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A6A45" w:rsidRPr="0046730A" w:rsidRDefault="007A6A45" w:rsidP="00904DC0">
      <w:pPr>
        <w:pStyle w:val="GS1Body"/>
      </w:pPr>
    </w:p>
    <w:tbl>
      <w:tblPr>
        <w:tblStyle w:val="TableGridLight"/>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037"/>
      </w:tblGrid>
      <w:tr w:rsidR="00721B9C" w:rsidRPr="0046730A" w:rsidTr="008333D5">
        <w:trPr>
          <w:cantSplit/>
          <w:trHeight w:hRule="exact" w:val="6480"/>
        </w:trPr>
        <w:tc>
          <w:tcPr>
            <w:tcW w:w="5000" w:type="pct"/>
            <w:vAlign w:val="bottom"/>
          </w:tcPr>
          <w:bookmarkStart w:id="0" w:name="_Ref207423044"/>
          <w:p w:rsidR="002E6EAA" w:rsidRPr="0046730A" w:rsidRDefault="00721B9C" w:rsidP="00E76FB8">
            <w:pPr>
              <w:pStyle w:val="GS1Title1"/>
            </w:pPr>
            <w:r w:rsidRPr="0046730A">
              <w:fldChar w:fldCharType="begin"/>
            </w:r>
            <w:r w:rsidRPr="0046730A">
              <w:instrText xml:space="preserve"> DOCPROPERTY  "GS1 DocName"  \* MERGEFORMAT </w:instrText>
            </w:r>
            <w:r w:rsidRPr="0046730A">
              <w:fldChar w:fldCharType="separate"/>
            </w:r>
            <w:r w:rsidR="00B5645C" w:rsidRPr="00B5645C">
              <w:rPr>
                <w:bCs/>
              </w:rPr>
              <w:t>eCom Common Library</w:t>
            </w:r>
            <w:r w:rsidRPr="0046730A">
              <w:rPr>
                <w:bCs/>
              </w:rPr>
              <w:fldChar w:fldCharType="end"/>
            </w:r>
            <w:r w:rsidRPr="0046730A">
              <w:t xml:space="preserve"> </w:t>
            </w:r>
            <w:fldSimple w:instr=" DOCPROPERTY  &quot;GS1 DocType&quot;  \* MERGEFORMAT ">
              <w:r w:rsidR="00B5645C">
                <w:t>Business Message Standard (BMS)</w:t>
              </w:r>
            </w:fldSimple>
          </w:p>
          <w:p w:rsidR="00075A26" w:rsidRPr="0046730A" w:rsidRDefault="00075A26" w:rsidP="00075A26"/>
        </w:tc>
      </w:tr>
      <w:tr w:rsidR="00721B9C" w:rsidRPr="0046730A" w:rsidTr="00827629">
        <w:trPr>
          <w:cantSplit/>
          <w:trHeight w:val="480"/>
        </w:trPr>
        <w:tc>
          <w:tcPr>
            <w:tcW w:w="5000" w:type="pct"/>
            <w:vAlign w:val="bottom"/>
          </w:tcPr>
          <w:p w:rsidR="001B398D" w:rsidRPr="0046730A" w:rsidRDefault="001B398D" w:rsidP="001B398D">
            <w:pPr>
              <w:pStyle w:val="GS1Title2"/>
            </w:pPr>
          </w:p>
        </w:tc>
      </w:tr>
      <w:tr w:rsidR="00721B9C" w:rsidRPr="0046730A" w:rsidTr="001B398D">
        <w:trPr>
          <w:cantSplit/>
          <w:trHeight w:val="432"/>
        </w:trPr>
        <w:tc>
          <w:tcPr>
            <w:tcW w:w="5000" w:type="pct"/>
            <w:vAlign w:val="bottom"/>
          </w:tcPr>
          <w:p w:rsidR="00721B9C" w:rsidRPr="0046730A" w:rsidRDefault="00182BDD" w:rsidP="00B5645C">
            <w:pPr>
              <w:pStyle w:val="GS1Title3"/>
              <w:rPr>
                <w:color w:val="FFFFFF" w:themeColor="background1"/>
                <w14:textFill>
                  <w14:noFill/>
                </w14:textFill>
              </w:rPr>
            </w:pPr>
            <w:r w:rsidRPr="0046730A">
              <w:ptab w:relativeTo="margin" w:alignment="left" w:leader="none"/>
            </w:r>
            <w:r w:rsidRPr="0046730A">
              <w:t xml:space="preserve">Release </w:t>
            </w:r>
            <w:fldSimple w:instr=" DOCPROPERTY  &quot;GS1 Version&quot;  \* MERGEFORMAT ">
              <w:r w:rsidR="00B5645C">
                <w:t>3.4</w:t>
              </w:r>
            </w:fldSimple>
            <w:r w:rsidRPr="0046730A">
              <w:t xml:space="preserve">, </w:t>
            </w:r>
            <w:fldSimple w:instr=" DOCPROPERTY  &quot;GS1 Status&quot;   \* MERGEFORMAT ">
              <w:r w:rsidR="00B5645C">
                <w:t>Draft</w:t>
              </w:r>
            </w:fldSimple>
            <w:r w:rsidRPr="0046730A">
              <w:t xml:space="preserve">, </w:t>
            </w:r>
            <w:fldSimple w:instr=" DOCPROPERTY  &quot;GS1 Date&quot;   \* MERGEFORMAT ">
              <w:r w:rsidR="00B5645C">
                <w:t>Oct 2018</w:t>
              </w:r>
            </w:fldSimple>
          </w:p>
        </w:tc>
      </w:tr>
    </w:tbl>
    <w:p w:rsidR="007A6A45" w:rsidRPr="0046730A" w:rsidRDefault="007A6A45" w:rsidP="005E379E">
      <w:pPr>
        <w:pStyle w:val="GS1Body"/>
      </w:pPr>
    </w:p>
    <w:p w:rsidR="007A6A45" w:rsidRPr="0046730A" w:rsidRDefault="007A6A45" w:rsidP="005E379E">
      <w:pPr>
        <w:pStyle w:val="GS1Body"/>
        <w:sectPr w:rsidR="007A6A45" w:rsidRPr="0046730A" w:rsidSect="008A3E0D">
          <w:headerReference w:type="default" r:id="rId8"/>
          <w:footerReference w:type="default" r:id="rId9"/>
          <w:headerReference w:type="first" r:id="rId10"/>
          <w:pgSz w:w="11909" w:h="16834" w:code="9"/>
          <w:pgMar w:top="1701" w:right="834" w:bottom="1395" w:left="1038" w:header="1123" w:footer="561" w:gutter="0"/>
          <w:cols w:space="720"/>
          <w:titlePg/>
          <w:docGrid w:linePitch="360"/>
        </w:sectPr>
      </w:pPr>
    </w:p>
    <w:p w:rsidR="00211A3A" w:rsidRPr="0046730A" w:rsidRDefault="00211A3A" w:rsidP="00C50E0D">
      <w:pPr>
        <w:pStyle w:val="GS1IntroHeading"/>
      </w:pPr>
      <w:r w:rsidRPr="0046730A">
        <w:lastRenderedPageBreak/>
        <w:t>Document Summary</w:t>
      </w:r>
    </w:p>
    <w:tbl>
      <w:tblPr>
        <w:tblStyle w:val="GS1Table"/>
        <w:tblW w:w="5000" w:type="pct"/>
        <w:tblLook w:val="04A0" w:firstRow="1" w:lastRow="0" w:firstColumn="1" w:lastColumn="0" w:noHBand="0" w:noVBand="1"/>
      </w:tblPr>
      <w:tblGrid>
        <w:gridCol w:w="3935"/>
        <w:gridCol w:w="6083"/>
      </w:tblGrid>
      <w:tr w:rsidR="00211A3A" w:rsidRPr="0046730A" w:rsidTr="00AC5E2E">
        <w:trPr>
          <w:cnfStyle w:val="100000000000" w:firstRow="1" w:lastRow="0" w:firstColumn="0" w:lastColumn="0" w:oddVBand="0" w:evenVBand="0" w:oddHBand="0" w:evenHBand="0" w:firstRowFirstColumn="0" w:firstRowLastColumn="0" w:lastRowFirstColumn="0" w:lastRowLastColumn="0"/>
        </w:trPr>
        <w:tc>
          <w:tcPr>
            <w:tcW w:w="1964" w:type="pct"/>
          </w:tcPr>
          <w:p w:rsidR="00211A3A" w:rsidRPr="0046730A" w:rsidRDefault="00211A3A" w:rsidP="00AC5E2E">
            <w:pPr>
              <w:pStyle w:val="GS1TableHeading"/>
            </w:pPr>
            <w:r w:rsidRPr="0046730A">
              <w:t>Document Item</w:t>
            </w:r>
          </w:p>
        </w:tc>
        <w:tc>
          <w:tcPr>
            <w:tcW w:w="3036" w:type="pct"/>
          </w:tcPr>
          <w:p w:rsidR="00211A3A" w:rsidRPr="0046730A" w:rsidRDefault="00211A3A" w:rsidP="00AC5E2E">
            <w:pPr>
              <w:pStyle w:val="GS1TableHeading"/>
            </w:pPr>
            <w:r w:rsidRPr="0046730A">
              <w:t>Current Value</w:t>
            </w:r>
          </w:p>
        </w:tc>
      </w:tr>
      <w:tr w:rsidR="00211A3A" w:rsidRPr="0046730A" w:rsidTr="00AC5E2E">
        <w:tc>
          <w:tcPr>
            <w:tcW w:w="1964" w:type="pct"/>
          </w:tcPr>
          <w:p w:rsidR="00211A3A" w:rsidRPr="0046730A" w:rsidRDefault="003D3A9A" w:rsidP="00AC5E2E">
            <w:pPr>
              <w:pStyle w:val="GS1TableText"/>
            </w:pPr>
            <w:r w:rsidRPr="0046730A">
              <w:t>Document Name</w:t>
            </w:r>
          </w:p>
        </w:tc>
        <w:tc>
          <w:tcPr>
            <w:tcW w:w="3036" w:type="pct"/>
          </w:tcPr>
          <w:p w:rsidR="00211A3A" w:rsidRPr="0046730A" w:rsidRDefault="009E7AB2" w:rsidP="00AC5E2E">
            <w:pPr>
              <w:pStyle w:val="GS1TableText"/>
            </w:pPr>
            <w:fldSimple w:instr=" DOCPROPERTY  &quot;GS1 DocName&quot;  \* MERGEFORMAT ">
              <w:r w:rsidR="00B5645C">
                <w:t>eCom Common Library</w:t>
              </w:r>
            </w:fldSimple>
            <w:r w:rsidR="00D55694" w:rsidRPr="0046730A">
              <w:t xml:space="preserve"> </w:t>
            </w:r>
            <w:fldSimple w:instr=" DOCPROPERTY  &quot;GS1 DocType&quot;  \* MERGEFORMAT ">
              <w:r w:rsidR="00B5645C">
                <w:t>Business Message Standard (BMS)</w:t>
              </w:r>
            </w:fldSimple>
          </w:p>
        </w:tc>
      </w:tr>
      <w:tr w:rsidR="00211A3A" w:rsidRPr="0046730A" w:rsidTr="00AC5E2E">
        <w:tc>
          <w:tcPr>
            <w:tcW w:w="1964" w:type="pct"/>
          </w:tcPr>
          <w:p w:rsidR="00211A3A" w:rsidRPr="0046730A" w:rsidRDefault="00072C77" w:rsidP="00AC5E2E">
            <w:pPr>
              <w:pStyle w:val="GS1TableText"/>
            </w:pPr>
            <w:r w:rsidRPr="0046730A">
              <w:t>Document Date</w:t>
            </w:r>
          </w:p>
        </w:tc>
        <w:tc>
          <w:tcPr>
            <w:tcW w:w="3036" w:type="pct"/>
          </w:tcPr>
          <w:p w:rsidR="00BE5C85" w:rsidRPr="0046730A" w:rsidRDefault="009E7AB2" w:rsidP="00AC5E2E">
            <w:pPr>
              <w:pStyle w:val="GS1TableText"/>
            </w:pPr>
            <w:fldSimple w:instr=" DOCPROPERTY  &quot;GS1 Date&quot;  \* MERGEFORMAT ">
              <w:r w:rsidR="00B5645C">
                <w:t>Oct 2018</w:t>
              </w:r>
            </w:fldSimple>
          </w:p>
        </w:tc>
      </w:tr>
      <w:tr w:rsidR="00A059C7" w:rsidRPr="0046730A" w:rsidTr="00AC5E2E">
        <w:tc>
          <w:tcPr>
            <w:tcW w:w="1964" w:type="pct"/>
          </w:tcPr>
          <w:p w:rsidR="00A059C7" w:rsidRPr="0046730A" w:rsidRDefault="00A059C7" w:rsidP="00AC5E2E">
            <w:pPr>
              <w:pStyle w:val="GS1TableText"/>
            </w:pPr>
            <w:r w:rsidRPr="0046730A">
              <w:t>Document Version</w:t>
            </w:r>
          </w:p>
        </w:tc>
        <w:tc>
          <w:tcPr>
            <w:tcW w:w="3036" w:type="pct"/>
          </w:tcPr>
          <w:p w:rsidR="00A059C7" w:rsidRPr="0046730A" w:rsidRDefault="009E7AB2" w:rsidP="00AC5E2E">
            <w:pPr>
              <w:pStyle w:val="GS1TableText"/>
            </w:pPr>
            <w:fldSimple w:instr=" DOCPROPERTY  &quot;GS1 Version&quot;  \* MERGEFORMAT ">
              <w:r w:rsidR="00B5645C">
                <w:t>3.4</w:t>
              </w:r>
            </w:fldSimple>
          </w:p>
        </w:tc>
      </w:tr>
      <w:tr w:rsidR="00211A3A" w:rsidRPr="0046730A" w:rsidTr="00AC5E2E">
        <w:tc>
          <w:tcPr>
            <w:tcW w:w="1964" w:type="pct"/>
          </w:tcPr>
          <w:p w:rsidR="00211A3A" w:rsidRPr="0046730A" w:rsidRDefault="00211A3A" w:rsidP="00AC5E2E">
            <w:pPr>
              <w:pStyle w:val="GS1TableText"/>
            </w:pPr>
            <w:r w:rsidRPr="0046730A">
              <w:t>Document Issue</w:t>
            </w:r>
          </w:p>
        </w:tc>
        <w:tc>
          <w:tcPr>
            <w:tcW w:w="3036" w:type="pct"/>
          </w:tcPr>
          <w:p w:rsidR="00211A3A" w:rsidRPr="0046730A" w:rsidRDefault="009E7AB2" w:rsidP="00AC5E2E">
            <w:pPr>
              <w:pStyle w:val="GS1TableText"/>
            </w:pPr>
            <w:fldSimple w:instr=" DOCPROPERTY  &quot;GS1 Issue&quot;  \* MERGEFORMAT ">
              <w:r w:rsidR="00B5645C">
                <w:t>1</w:t>
              </w:r>
            </w:fldSimple>
          </w:p>
        </w:tc>
      </w:tr>
      <w:tr w:rsidR="00211A3A" w:rsidRPr="0046730A" w:rsidTr="00AC5E2E">
        <w:tc>
          <w:tcPr>
            <w:tcW w:w="1964" w:type="pct"/>
          </w:tcPr>
          <w:p w:rsidR="00211A3A" w:rsidRPr="0046730A" w:rsidRDefault="00AE0EF5" w:rsidP="00AC5E2E">
            <w:pPr>
              <w:pStyle w:val="GS1TableText"/>
            </w:pPr>
            <w:r w:rsidRPr="0046730A">
              <w:t xml:space="preserve">Document </w:t>
            </w:r>
            <w:r w:rsidR="00211A3A" w:rsidRPr="0046730A">
              <w:t>Status</w:t>
            </w:r>
          </w:p>
        </w:tc>
        <w:tc>
          <w:tcPr>
            <w:tcW w:w="3036" w:type="pct"/>
          </w:tcPr>
          <w:p w:rsidR="00211A3A" w:rsidRPr="0046730A" w:rsidRDefault="009E7AB2" w:rsidP="000F185C">
            <w:pPr>
              <w:pStyle w:val="GS1TableText"/>
            </w:pPr>
            <w:fldSimple w:instr=" DOCPROPERTY  &quot;GS1 Status&quot;  \* MERGEFORMAT ">
              <w:r w:rsidR="00B5645C">
                <w:t>Draft</w:t>
              </w:r>
            </w:fldSimple>
          </w:p>
        </w:tc>
      </w:tr>
    </w:tbl>
    <w:p w:rsidR="00CA726A" w:rsidRDefault="00CA726A" w:rsidP="00CA726A">
      <w:pPr>
        <w:pStyle w:val="GS1IntroHeading"/>
      </w:pPr>
      <w:r w:rsidRPr="0046730A">
        <w:t>Work Request Reference</w:t>
      </w:r>
    </w:p>
    <w:tbl>
      <w:tblPr>
        <w:tblW w:w="1005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1E0" w:firstRow="1" w:lastRow="1" w:firstColumn="1" w:lastColumn="1" w:noHBand="0" w:noVBand="0"/>
      </w:tblPr>
      <w:tblGrid>
        <w:gridCol w:w="2790"/>
        <w:gridCol w:w="4230"/>
        <w:gridCol w:w="3031"/>
      </w:tblGrid>
      <w:tr w:rsidR="009E71C4" w:rsidRPr="00745422" w:rsidTr="00D6622D">
        <w:trPr>
          <w:cantSplit/>
          <w:tblHeader/>
        </w:trPr>
        <w:tc>
          <w:tcPr>
            <w:tcW w:w="2790" w:type="dxa"/>
            <w:shd w:val="clear" w:color="auto" w:fill="002C6C"/>
          </w:tcPr>
          <w:p w:rsidR="009E71C4" w:rsidRPr="00745422" w:rsidRDefault="009E71C4" w:rsidP="00D6622D">
            <w:pPr>
              <w:pStyle w:val="GS1TableHeading"/>
            </w:pPr>
            <w:r>
              <w:t>Date of W</w:t>
            </w:r>
            <w:r w:rsidRPr="00745422">
              <w:t>R Submission to GSMP:</w:t>
            </w:r>
          </w:p>
        </w:tc>
        <w:tc>
          <w:tcPr>
            <w:tcW w:w="4230" w:type="dxa"/>
            <w:shd w:val="clear" w:color="auto" w:fill="002C6C"/>
          </w:tcPr>
          <w:p w:rsidR="009E71C4" w:rsidRPr="00745422" w:rsidRDefault="009E71C4" w:rsidP="00D6622D">
            <w:pPr>
              <w:pStyle w:val="GS1TableHeading"/>
            </w:pPr>
            <w:r>
              <w:t>W</w:t>
            </w:r>
            <w:r w:rsidRPr="00745422">
              <w:t>R Submitter(s):</w:t>
            </w:r>
          </w:p>
        </w:tc>
        <w:tc>
          <w:tcPr>
            <w:tcW w:w="3031" w:type="dxa"/>
            <w:shd w:val="clear" w:color="auto" w:fill="002C6C"/>
          </w:tcPr>
          <w:p w:rsidR="009E71C4" w:rsidRPr="00745422" w:rsidRDefault="009E71C4" w:rsidP="00D6622D">
            <w:pPr>
              <w:pStyle w:val="GS1TableHeading"/>
            </w:pPr>
            <w:r w:rsidRPr="00745422">
              <w:t xml:space="preserve">Refer to </w:t>
            </w:r>
            <w:r>
              <w:t>Work Request (W</w:t>
            </w:r>
            <w:r w:rsidRPr="00745422">
              <w:t>R) Number(s):</w:t>
            </w:r>
          </w:p>
        </w:tc>
      </w:tr>
      <w:tr w:rsidR="009E71C4" w:rsidRPr="00745422" w:rsidTr="00D6622D">
        <w:trPr>
          <w:cantSplit/>
        </w:trPr>
        <w:tc>
          <w:tcPr>
            <w:tcW w:w="2790" w:type="dxa"/>
          </w:tcPr>
          <w:p w:rsidR="009E71C4" w:rsidRPr="00745422" w:rsidRDefault="009E71C4" w:rsidP="00D6622D">
            <w:pPr>
              <w:pStyle w:val="GS1TableText"/>
            </w:pPr>
            <w:r>
              <w:t>02-Jul-2012</w:t>
            </w:r>
          </w:p>
        </w:tc>
        <w:tc>
          <w:tcPr>
            <w:tcW w:w="4230" w:type="dxa"/>
          </w:tcPr>
          <w:p w:rsidR="009E71C4" w:rsidRPr="001276B2" w:rsidRDefault="009E71C4" w:rsidP="00D6622D">
            <w:pPr>
              <w:pStyle w:val="GS1TableText"/>
              <w:rPr>
                <w:rFonts w:cs="Arial"/>
                <w:color w:val="000000"/>
              </w:rPr>
            </w:pPr>
            <w:r>
              <w:rPr>
                <w:rFonts w:cs="Arial"/>
                <w:color w:val="000000"/>
              </w:rPr>
              <w:t>GS1 Germany</w:t>
            </w:r>
          </w:p>
        </w:tc>
        <w:tc>
          <w:tcPr>
            <w:tcW w:w="3031" w:type="dxa"/>
          </w:tcPr>
          <w:p w:rsidR="009E71C4" w:rsidRPr="00416A67" w:rsidRDefault="009E71C4" w:rsidP="00D6622D">
            <w:pPr>
              <w:pStyle w:val="GS1TableText"/>
            </w:pPr>
            <w:r w:rsidRPr="00416A67">
              <w:t>WR 12-199</w:t>
            </w:r>
          </w:p>
        </w:tc>
      </w:tr>
      <w:tr w:rsidR="009E71C4" w:rsidRPr="00745422" w:rsidTr="00D6622D">
        <w:trPr>
          <w:cantSplit/>
        </w:trPr>
        <w:tc>
          <w:tcPr>
            <w:tcW w:w="2790" w:type="dxa"/>
          </w:tcPr>
          <w:p w:rsidR="009E71C4" w:rsidRPr="00745422" w:rsidRDefault="009E71C4" w:rsidP="00D6622D">
            <w:pPr>
              <w:pStyle w:val="GS1TableText"/>
            </w:pPr>
            <w:r>
              <w:t>03-Apr-2012</w:t>
            </w:r>
          </w:p>
        </w:tc>
        <w:tc>
          <w:tcPr>
            <w:tcW w:w="4230" w:type="dxa"/>
          </w:tcPr>
          <w:p w:rsidR="009E71C4" w:rsidRPr="001276B2" w:rsidRDefault="009E71C4" w:rsidP="00D6622D">
            <w:pPr>
              <w:pStyle w:val="GS1TableText"/>
              <w:rPr>
                <w:rFonts w:cs="Arial"/>
                <w:color w:val="000000"/>
              </w:rPr>
            </w:pPr>
            <w:r>
              <w:rPr>
                <w:rFonts w:cs="Arial"/>
                <w:color w:val="000000"/>
              </w:rPr>
              <w:t>GS1 Australia</w:t>
            </w:r>
          </w:p>
        </w:tc>
        <w:tc>
          <w:tcPr>
            <w:tcW w:w="3031" w:type="dxa"/>
          </w:tcPr>
          <w:p w:rsidR="009E71C4" w:rsidRDefault="009E71C4" w:rsidP="00D6622D">
            <w:pPr>
              <w:pStyle w:val="GS1TableText"/>
            </w:pPr>
            <w:r w:rsidRPr="00416A67">
              <w:t>WR 12-139</w:t>
            </w:r>
          </w:p>
        </w:tc>
      </w:tr>
      <w:tr w:rsidR="009E71C4" w:rsidRPr="00745422" w:rsidTr="00D6622D">
        <w:trPr>
          <w:cantSplit/>
        </w:trPr>
        <w:tc>
          <w:tcPr>
            <w:tcW w:w="2790" w:type="dxa"/>
          </w:tcPr>
          <w:p w:rsidR="009E71C4" w:rsidRPr="00745422" w:rsidRDefault="009E71C4" w:rsidP="00D6622D">
            <w:pPr>
              <w:pStyle w:val="GS1TableText"/>
            </w:pPr>
            <w:r>
              <w:t>09-Jul-2013</w:t>
            </w:r>
          </w:p>
        </w:tc>
        <w:tc>
          <w:tcPr>
            <w:tcW w:w="4230" w:type="dxa"/>
          </w:tcPr>
          <w:p w:rsidR="009E71C4" w:rsidRDefault="009E71C4" w:rsidP="00D6622D">
            <w:pPr>
              <w:pStyle w:val="GS1TableText"/>
              <w:rPr>
                <w:rFonts w:cs="Arial"/>
                <w:color w:val="000000"/>
              </w:rPr>
            </w:pPr>
            <w:r>
              <w:t>Philips Electronics N.V.</w:t>
            </w:r>
          </w:p>
        </w:tc>
        <w:tc>
          <w:tcPr>
            <w:tcW w:w="3031" w:type="dxa"/>
          </w:tcPr>
          <w:p w:rsidR="009E71C4" w:rsidRPr="00AB7443" w:rsidRDefault="009E71C4" w:rsidP="00D6622D">
            <w:pPr>
              <w:pStyle w:val="GS1TableText"/>
            </w:pPr>
            <w:r w:rsidRPr="00AB7443">
              <w:t>WR 13-106</w:t>
            </w:r>
          </w:p>
        </w:tc>
      </w:tr>
      <w:tr w:rsidR="009E71C4" w:rsidRPr="00745422" w:rsidTr="00D6622D">
        <w:trPr>
          <w:cantSplit/>
        </w:trPr>
        <w:tc>
          <w:tcPr>
            <w:tcW w:w="2790" w:type="dxa"/>
          </w:tcPr>
          <w:p w:rsidR="009E71C4" w:rsidRPr="00745422" w:rsidRDefault="009E71C4" w:rsidP="00D6622D">
            <w:pPr>
              <w:pStyle w:val="GS1TableText"/>
            </w:pPr>
            <w:r>
              <w:t>26-Nov-2013</w:t>
            </w:r>
          </w:p>
        </w:tc>
        <w:tc>
          <w:tcPr>
            <w:tcW w:w="4230" w:type="dxa"/>
          </w:tcPr>
          <w:p w:rsidR="009E71C4" w:rsidRDefault="009E71C4" w:rsidP="00D6622D">
            <w:pPr>
              <w:pStyle w:val="GS1TableText"/>
              <w:rPr>
                <w:rFonts w:cs="Arial"/>
                <w:color w:val="000000"/>
              </w:rPr>
            </w:pPr>
            <w:r>
              <w:t>Philips Electronics N.V.</w:t>
            </w:r>
          </w:p>
        </w:tc>
        <w:tc>
          <w:tcPr>
            <w:tcW w:w="3031" w:type="dxa"/>
          </w:tcPr>
          <w:p w:rsidR="009E71C4" w:rsidRPr="00AB7443" w:rsidRDefault="009E71C4" w:rsidP="00D6622D">
            <w:pPr>
              <w:pStyle w:val="GS1TableText"/>
            </w:pPr>
            <w:r w:rsidRPr="00AB7443">
              <w:t>WR 13-188</w:t>
            </w:r>
          </w:p>
        </w:tc>
      </w:tr>
      <w:tr w:rsidR="009E71C4" w:rsidRPr="00745422" w:rsidTr="00D6622D">
        <w:trPr>
          <w:cantSplit/>
        </w:trPr>
        <w:tc>
          <w:tcPr>
            <w:tcW w:w="2790" w:type="dxa"/>
          </w:tcPr>
          <w:p w:rsidR="009E71C4" w:rsidRPr="00745422" w:rsidRDefault="009E71C4" w:rsidP="00D6622D">
            <w:pPr>
              <w:pStyle w:val="GS1TableText"/>
            </w:pPr>
            <w:r>
              <w:t>27-Nov-2013</w:t>
            </w:r>
          </w:p>
        </w:tc>
        <w:tc>
          <w:tcPr>
            <w:tcW w:w="4230" w:type="dxa"/>
          </w:tcPr>
          <w:p w:rsidR="009E71C4" w:rsidRDefault="009E71C4" w:rsidP="00D6622D">
            <w:pPr>
              <w:pStyle w:val="GS1TableText"/>
              <w:rPr>
                <w:rFonts w:cs="Arial"/>
                <w:color w:val="000000"/>
              </w:rPr>
            </w:pPr>
            <w:r>
              <w:rPr>
                <w:rFonts w:cs="Arial"/>
                <w:color w:val="000000"/>
              </w:rPr>
              <w:t>DHL</w:t>
            </w:r>
          </w:p>
        </w:tc>
        <w:tc>
          <w:tcPr>
            <w:tcW w:w="3031" w:type="dxa"/>
          </w:tcPr>
          <w:p w:rsidR="009E71C4" w:rsidRPr="00AB7443" w:rsidRDefault="009E71C4" w:rsidP="00D6622D">
            <w:pPr>
              <w:pStyle w:val="GS1TableText"/>
            </w:pPr>
            <w:r w:rsidRPr="00AB7443">
              <w:t>WR 13-192</w:t>
            </w:r>
          </w:p>
        </w:tc>
      </w:tr>
      <w:tr w:rsidR="009E71C4" w:rsidRPr="00745422" w:rsidTr="00D6622D">
        <w:trPr>
          <w:cantSplit/>
        </w:trPr>
        <w:tc>
          <w:tcPr>
            <w:tcW w:w="2790" w:type="dxa"/>
          </w:tcPr>
          <w:p w:rsidR="009E71C4" w:rsidRPr="00745422" w:rsidRDefault="009E71C4" w:rsidP="00D6622D">
            <w:pPr>
              <w:pStyle w:val="GS1TableText"/>
            </w:pPr>
            <w:r>
              <w:t>29-Nov-2013</w:t>
            </w:r>
          </w:p>
        </w:tc>
        <w:tc>
          <w:tcPr>
            <w:tcW w:w="4230" w:type="dxa"/>
          </w:tcPr>
          <w:p w:rsidR="009E71C4" w:rsidRDefault="009E71C4" w:rsidP="00D6622D">
            <w:pPr>
              <w:pStyle w:val="GS1TableText"/>
              <w:rPr>
                <w:rFonts w:cs="Arial"/>
                <w:color w:val="000000"/>
              </w:rPr>
            </w:pPr>
            <w:r>
              <w:rPr>
                <w:rFonts w:cs="Arial"/>
                <w:color w:val="000000"/>
              </w:rPr>
              <w:t>GS1 Spain</w:t>
            </w:r>
          </w:p>
        </w:tc>
        <w:tc>
          <w:tcPr>
            <w:tcW w:w="3031" w:type="dxa"/>
          </w:tcPr>
          <w:p w:rsidR="009E71C4" w:rsidRPr="00AB7443" w:rsidRDefault="009E71C4" w:rsidP="00D6622D">
            <w:pPr>
              <w:pStyle w:val="GS1TableText"/>
            </w:pPr>
            <w:r w:rsidRPr="00AB7443">
              <w:t>WR 13-194</w:t>
            </w:r>
          </w:p>
        </w:tc>
      </w:tr>
      <w:tr w:rsidR="009E71C4" w:rsidRPr="00745422" w:rsidTr="00D6622D">
        <w:trPr>
          <w:cantSplit/>
        </w:trPr>
        <w:tc>
          <w:tcPr>
            <w:tcW w:w="2790" w:type="dxa"/>
          </w:tcPr>
          <w:p w:rsidR="009E71C4" w:rsidRPr="00745422" w:rsidRDefault="009E71C4" w:rsidP="00D6622D">
            <w:pPr>
              <w:pStyle w:val="GS1TableText"/>
            </w:pPr>
            <w:r>
              <w:t>06-Dec-2013</w:t>
            </w:r>
          </w:p>
        </w:tc>
        <w:tc>
          <w:tcPr>
            <w:tcW w:w="4230" w:type="dxa"/>
          </w:tcPr>
          <w:p w:rsidR="009E71C4" w:rsidRDefault="009E71C4" w:rsidP="00D6622D">
            <w:pPr>
              <w:pStyle w:val="GS1TableText"/>
              <w:rPr>
                <w:rFonts w:cs="Arial"/>
                <w:color w:val="000000"/>
              </w:rPr>
            </w:pPr>
            <w:r>
              <w:t>Philips Electronics N.V.</w:t>
            </w:r>
          </w:p>
        </w:tc>
        <w:tc>
          <w:tcPr>
            <w:tcW w:w="3031" w:type="dxa"/>
          </w:tcPr>
          <w:p w:rsidR="009E71C4" w:rsidRPr="00AB7443" w:rsidRDefault="009E71C4" w:rsidP="00D6622D">
            <w:pPr>
              <w:pStyle w:val="GS1TableText"/>
            </w:pPr>
            <w:r w:rsidRPr="00AB7443">
              <w:t>WR 13-198</w:t>
            </w:r>
          </w:p>
        </w:tc>
      </w:tr>
      <w:tr w:rsidR="009E71C4" w:rsidRPr="00745422" w:rsidTr="00D6622D">
        <w:trPr>
          <w:cantSplit/>
        </w:trPr>
        <w:tc>
          <w:tcPr>
            <w:tcW w:w="2790" w:type="dxa"/>
          </w:tcPr>
          <w:p w:rsidR="009E71C4" w:rsidRPr="00745422" w:rsidRDefault="009E71C4" w:rsidP="00D6622D">
            <w:pPr>
              <w:pStyle w:val="GS1TableText"/>
            </w:pPr>
            <w:r>
              <w:t>13-Dec-2013</w:t>
            </w:r>
          </w:p>
        </w:tc>
        <w:tc>
          <w:tcPr>
            <w:tcW w:w="4230" w:type="dxa"/>
          </w:tcPr>
          <w:p w:rsidR="009E71C4" w:rsidRDefault="009E71C4" w:rsidP="00D6622D">
            <w:pPr>
              <w:pStyle w:val="GS1TableText"/>
              <w:rPr>
                <w:rFonts w:cs="Arial"/>
                <w:color w:val="000000"/>
              </w:rPr>
            </w:pPr>
            <w:r>
              <w:rPr>
                <w:rFonts w:cs="Arial"/>
                <w:color w:val="000000"/>
              </w:rPr>
              <w:t>GS1 Germany</w:t>
            </w:r>
          </w:p>
        </w:tc>
        <w:tc>
          <w:tcPr>
            <w:tcW w:w="3031" w:type="dxa"/>
          </w:tcPr>
          <w:p w:rsidR="009E71C4" w:rsidRPr="00AB7443" w:rsidRDefault="009E71C4" w:rsidP="00D6622D">
            <w:pPr>
              <w:pStyle w:val="GS1TableText"/>
            </w:pPr>
            <w:r w:rsidRPr="00AB7443">
              <w:t>WR 13-204</w:t>
            </w:r>
          </w:p>
        </w:tc>
      </w:tr>
      <w:tr w:rsidR="009E71C4" w:rsidRPr="00745422" w:rsidTr="00D6622D">
        <w:trPr>
          <w:cantSplit/>
        </w:trPr>
        <w:tc>
          <w:tcPr>
            <w:tcW w:w="2790" w:type="dxa"/>
          </w:tcPr>
          <w:p w:rsidR="009E71C4" w:rsidRPr="00745422" w:rsidRDefault="009E71C4" w:rsidP="00D6622D">
            <w:pPr>
              <w:pStyle w:val="GS1TableText"/>
            </w:pPr>
            <w:r>
              <w:t>07-Feb-2014</w:t>
            </w:r>
          </w:p>
        </w:tc>
        <w:tc>
          <w:tcPr>
            <w:tcW w:w="4230" w:type="dxa"/>
          </w:tcPr>
          <w:p w:rsidR="009E71C4" w:rsidRDefault="009E71C4" w:rsidP="00D6622D">
            <w:pPr>
              <w:pStyle w:val="GS1TableText"/>
              <w:rPr>
                <w:rFonts w:cs="Arial"/>
                <w:color w:val="000000"/>
              </w:rPr>
            </w:pPr>
            <w:r>
              <w:rPr>
                <w:rFonts w:cs="Arial"/>
                <w:color w:val="000000"/>
              </w:rPr>
              <w:t>GS1 Germany</w:t>
            </w:r>
          </w:p>
        </w:tc>
        <w:tc>
          <w:tcPr>
            <w:tcW w:w="3031" w:type="dxa"/>
          </w:tcPr>
          <w:p w:rsidR="009E71C4" w:rsidRPr="00AB7443" w:rsidRDefault="009E71C4" w:rsidP="00D6622D">
            <w:pPr>
              <w:pStyle w:val="GS1TableText"/>
            </w:pPr>
            <w:r w:rsidRPr="00AB7443">
              <w:t>WR 14-022</w:t>
            </w:r>
          </w:p>
        </w:tc>
      </w:tr>
      <w:tr w:rsidR="009E71C4" w:rsidRPr="00745422" w:rsidTr="00D6622D">
        <w:trPr>
          <w:cantSplit/>
        </w:trPr>
        <w:tc>
          <w:tcPr>
            <w:tcW w:w="2790" w:type="dxa"/>
          </w:tcPr>
          <w:p w:rsidR="009E71C4" w:rsidRPr="00745422" w:rsidRDefault="009E71C4" w:rsidP="00D6622D">
            <w:pPr>
              <w:pStyle w:val="GS1TableText"/>
            </w:pPr>
            <w:r>
              <w:t>07-May-2014</w:t>
            </w:r>
          </w:p>
        </w:tc>
        <w:tc>
          <w:tcPr>
            <w:tcW w:w="4230" w:type="dxa"/>
          </w:tcPr>
          <w:p w:rsidR="009E71C4" w:rsidRDefault="009E71C4" w:rsidP="00D6622D">
            <w:pPr>
              <w:pStyle w:val="GS1TableText"/>
              <w:rPr>
                <w:rFonts w:cs="Arial"/>
                <w:color w:val="000000"/>
              </w:rPr>
            </w:pPr>
            <w:r>
              <w:rPr>
                <w:rFonts w:cs="Arial"/>
                <w:color w:val="000000"/>
              </w:rPr>
              <w:t>GS1 Germany</w:t>
            </w:r>
          </w:p>
        </w:tc>
        <w:tc>
          <w:tcPr>
            <w:tcW w:w="3031" w:type="dxa"/>
          </w:tcPr>
          <w:p w:rsidR="009E71C4" w:rsidRPr="00AB7443" w:rsidRDefault="009E71C4" w:rsidP="00D6622D">
            <w:pPr>
              <w:pStyle w:val="GS1TableText"/>
            </w:pPr>
            <w:r>
              <w:t>WR 14-074</w:t>
            </w:r>
          </w:p>
        </w:tc>
      </w:tr>
      <w:tr w:rsidR="009E71C4" w:rsidRPr="00745422" w:rsidTr="00D6622D">
        <w:trPr>
          <w:cantSplit/>
        </w:trPr>
        <w:tc>
          <w:tcPr>
            <w:tcW w:w="2790" w:type="dxa"/>
          </w:tcPr>
          <w:p w:rsidR="009E71C4" w:rsidRPr="00745422" w:rsidRDefault="009E71C4" w:rsidP="00D6622D">
            <w:pPr>
              <w:pStyle w:val="GS1TableText"/>
            </w:pPr>
            <w:r>
              <w:t>20-May-2014</w:t>
            </w:r>
          </w:p>
        </w:tc>
        <w:tc>
          <w:tcPr>
            <w:tcW w:w="4230" w:type="dxa"/>
          </w:tcPr>
          <w:p w:rsidR="009E71C4" w:rsidRDefault="009E71C4" w:rsidP="00D6622D">
            <w:pPr>
              <w:pStyle w:val="GS1TableText"/>
              <w:rPr>
                <w:rFonts w:cs="Arial"/>
                <w:color w:val="000000"/>
              </w:rPr>
            </w:pPr>
            <w:r>
              <w:rPr>
                <w:rFonts w:cs="Arial"/>
                <w:color w:val="000000"/>
              </w:rPr>
              <w:t>GS1 Germany</w:t>
            </w:r>
          </w:p>
        </w:tc>
        <w:tc>
          <w:tcPr>
            <w:tcW w:w="3031" w:type="dxa"/>
          </w:tcPr>
          <w:p w:rsidR="009E71C4" w:rsidRPr="00AB7443" w:rsidRDefault="009E71C4" w:rsidP="00D6622D">
            <w:pPr>
              <w:pStyle w:val="GS1TableText"/>
            </w:pPr>
            <w:r w:rsidRPr="00AB7443">
              <w:t>WR 14-084</w:t>
            </w:r>
          </w:p>
        </w:tc>
      </w:tr>
      <w:tr w:rsidR="009E71C4" w:rsidRPr="00745422" w:rsidTr="00D6622D">
        <w:trPr>
          <w:cantSplit/>
        </w:trPr>
        <w:tc>
          <w:tcPr>
            <w:tcW w:w="2790" w:type="dxa"/>
          </w:tcPr>
          <w:p w:rsidR="009E71C4" w:rsidRPr="00745422" w:rsidRDefault="009E71C4" w:rsidP="00D6622D">
            <w:pPr>
              <w:pStyle w:val="GS1TableText"/>
            </w:pPr>
            <w:r>
              <w:t>25-Jun-2014</w:t>
            </w:r>
          </w:p>
        </w:tc>
        <w:tc>
          <w:tcPr>
            <w:tcW w:w="4230" w:type="dxa"/>
          </w:tcPr>
          <w:p w:rsidR="009E71C4" w:rsidRDefault="009E71C4" w:rsidP="00D6622D">
            <w:pPr>
              <w:pStyle w:val="GS1TableText"/>
              <w:rPr>
                <w:rFonts w:cs="Arial"/>
                <w:color w:val="000000"/>
              </w:rPr>
            </w:pPr>
            <w:r>
              <w:rPr>
                <w:rFonts w:cs="Arial"/>
                <w:color w:val="000000"/>
              </w:rPr>
              <w:t>GS1 GO</w:t>
            </w:r>
          </w:p>
        </w:tc>
        <w:tc>
          <w:tcPr>
            <w:tcW w:w="3031" w:type="dxa"/>
          </w:tcPr>
          <w:p w:rsidR="009E71C4" w:rsidRPr="00AB7443" w:rsidRDefault="009E71C4" w:rsidP="00D6622D">
            <w:pPr>
              <w:pStyle w:val="GS1TableText"/>
            </w:pPr>
            <w:r w:rsidRPr="00AB7443">
              <w:t>WR 14-110</w:t>
            </w:r>
          </w:p>
        </w:tc>
      </w:tr>
      <w:tr w:rsidR="00004637" w:rsidRPr="00745422" w:rsidTr="00D6622D">
        <w:trPr>
          <w:cantSplit/>
        </w:trPr>
        <w:tc>
          <w:tcPr>
            <w:tcW w:w="2790" w:type="dxa"/>
          </w:tcPr>
          <w:p w:rsidR="00004637" w:rsidRDefault="00004637" w:rsidP="00D6622D">
            <w:pPr>
              <w:pStyle w:val="GS1TableText"/>
            </w:pPr>
            <w:r>
              <w:t>24-Aug-2015</w:t>
            </w:r>
          </w:p>
        </w:tc>
        <w:tc>
          <w:tcPr>
            <w:tcW w:w="4230" w:type="dxa"/>
          </w:tcPr>
          <w:p w:rsidR="00004637" w:rsidRDefault="00004637" w:rsidP="00D6622D">
            <w:pPr>
              <w:pStyle w:val="GS1TableText"/>
              <w:rPr>
                <w:rFonts w:cs="Arial"/>
                <w:color w:val="000000"/>
              </w:rPr>
            </w:pPr>
            <w:r>
              <w:rPr>
                <w:rFonts w:cs="Arial"/>
                <w:color w:val="000000"/>
              </w:rPr>
              <w:t xml:space="preserve">3M </w:t>
            </w:r>
            <w:r w:rsidRPr="00004637">
              <w:rPr>
                <w:rFonts w:cs="Arial"/>
                <w:color w:val="000000"/>
              </w:rPr>
              <w:t>Deutschland</w:t>
            </w:r>
          </w:p>
        </w:tc>
        <w:tc>
          <w:tcPr>
            <w:tcW w:w="3031" w:type="dxa"/>
          </w:tcPr>
          <w:p w:rsidR="00004637" w:rsidRPr="00AB7443" w:rsidRDefault="00004637" w:rsidP="00D6622D">
            <w:pPr>
              <w:pStyle w:val="GS1TableText"/>
            </w:pPr>
            <w:r>
              <w:t>WR 15-238</w:t>
            </w:r>
          </w:p>
        </w:tc>
      </w:tr>
      <w:tr w:rsidR="00004637" w:rsidRPr="00745422" w:rsidTr="00D6622D">
        <w:trPr>
          <w:cantSplit/>
        </w:trPr>
        <w:tc>
          <w:tcPr>
            <w:tcW w:w="2790" w:type="dxa"/>
          </w:tcPr>
          <w:p w:rsidR="00004637" w:rsidRDefault="00004637" w:rsidP="00D6622D">
            <w:pPr>
              <w:pStyle w:val="GS1TableText"/>
            </w:pPr>
            <w:r>
              <w:t>11-Sep-2015</w:t>
            </w:r>
          </w:p>
        </w:tc>
        <w:tc>
          <w:tcPr>
            <w:tcW w:w="4230" w:type="dxa"/>
          </w:tcPr>
          <w:p w:rsidR="00004637" w:rsidRDefault="00004637" w:rsidP="00D6622D">
            <w:pPr>
              <w:pStyle w:val="GS1TableText"/>
              <w:rPr>
                <w:rFonts w:cs="Arial"/>
                <w:color w:val="000000"/>
              </w:rPr>
            </w:pPr>
            <w:r>
              <w:rPr>
                <w:rFonts w:cs="Arial"/>
                <w:color w:val="000000"/>
              </w:rPr>
              <w:t>JDA</w:t>
            </w:r>
          </w:p>
        </w:tc>
        <w:tc>
          <w:tcPr>
            <w:tcW w:w="3031" w:type="dxa"/>
          </w:tcPr>
          <w:p w:rsidR="00004637" w:rsidRPr="00AB7443" w:rsidRDefault="00004637" w:rsidP="00D6622D">
            <w:pPr>
              <w:pStyle w:val="GS1TableText"/>
            </w:pPr>
            <w:r>
              <w:t>WR 15-282</w:t>
            </w:r>
          </w:p>
        </w:tc>
      </w:tr>
      <w:tr w:rsidR="00004637" w:rsidRPr="00745422" w:rsidTr="00D6622D">
        <w:trPr>
          <w:cantSplit/>
        </w:trPr>
        <w:tc>
          <w:tcPr>
            <w:tcW w:w="2790" w:type="dxa"/>
          </w:tcPr>
          <w:p w:rsidR="00004637" w:rsidRDefault="009E0BD0" w:rsidP="00D6622D">
            <w:pPr>
              <w:pStyle w:val="GS1TableText"/>
            </w:pPr>
            <w:r>
              <w:t>28-Oct-2015</w:t>
            </w:r>
          </w:p>
        </w:tc>
        <w:tc>
          <w:tcPr>
            <w:tcW w:w="4230" w:type="dxa"/>
          </w:tcPr>
          <w:p w:rsidR="00004637" w:rsidRDefault="009E0BD0" w:rsidP="00D6622D">
            <w:pPr>
              <w:pStyle w:val="GS1TableText"/>
              <w:rPr>
                <w:rFonts w:cs="Arial"/>
                <w:color w:val="000000"/>
              </w:rPr>
            </w:pPr>
            <w:r>
              <w:t>Philips Electronics N.V.</w:t>
            </w:r>
          </w:p>
        </w:tc>
        <w:tc>
          <w:tcPr>
            <w:tcW w:w="3031" w:type="dxa"/>
          </w:tcPr>
          <w:p w:rsidR="00004637" w:rsidRDefault="00004637" w:rsidP="00D6622D">
            <w:pPr>
              <w:pStyle w:val="GS1TableText"/>
            </w:pPr>
            <w:r>
              <w:t>WR 15</w:t>
            </w:r>
            <w:r w:rsidR="009E0BD0">
              <w:t>-314</w:t>
            </w:r>
          </w:p>
        </w:tc>
      </w:tr>
      <w:tr w:rsidR="00A87751" w:rsidRPr="00745422" w:rsidTr="00D6622D">
        <w:trPr>
          <w:cantSplit/>
        </w:trPr>
        <w:tc>
          <w:tcPr>
            <w:tcW w:w="2790" w:type="dxa"/>
          </w:tcPr>
          <w:p w:rsidR="00A87751" w:rsidRDefault="00A87751" w:rsidP="00D6622D">
            <w:pPr>
              <w:pStyle w:val="GS1TableText"/>
            </w:pPr>
            <w:r>
              <w:t>18-Jan-2016</w:t>
            </w:r>
          </w:p>
        </w:tc>
        <w:tc>
          <w:tcPr>
            <w:tcW w:w="4230" w:type="dxa"/>
          </w:tcPr>
          <w:p w:rsidR="00A87751" w:rsidRDefault="00A87751" w:rsidP="00D6622D">
            <w:pPr>
              <w:pStyle w:val="GS1TableText"/>
            </w:pPr>
            <w:r>
              <w:rPr>
                <w:rFonts w:cs="Arial"/>
                <w:color w:val="000000"/>
              </w:rPr>
              <w:t>GS1 Germany</w:t>
            </w:r>
          </w:p>
        </w:tc>
        <w:tc>
          <w:tcPr>
            <w:tcW w:w="3031" w:type="dxa"/>
          </w:tcPr>
          <w:p w:rsidR="00A87751" w:rsidRDefault="00A87751" w:rsidP="00A87751">
            <w:pPr>
              <w:pStyle w:val="GS1TableText"/>
            </w:pPr>
            <w:r>
              <w:t>WR 16-020</w:t>
            </w:r>
          </w:p>
        </w:tc>
      </w:tr>
      <w:tr w:rsidR="001509D4" w:rsidRPr="00745422" w:rsidTr="00D6622D">
        <w:trPr>
          <w:cantSplit/>
        </w:trPr>
        <w:tc>
          <w:tcPr>
            <w:tcW w:w="2790" w:type="dxa"/>
          </w:tcPr>
          <w:p w:rsidR="001509D4" w:rsidRDefault="001509D4" w:rsidP="00D6622D">
            <w:pPr>
              <w:pStyle w:val="GS1TableText"/>
            </w:pPr>
            <w:r>
              <w:t>18-Jan-2016</w:t>
            </w:r>
          </w:p>
        </w:tc>
        <w:tc>
          <w:tcPr>
            <w:tcW w:w="4230" w:type="dxa"/>
          </w:tcPr>
          <w:p w:rsidR="001509D4" w:rsidRDefault="001509D4" w:rsidP="00D6622D">
            <w:pPr>
              <w:pStyle w:val="GS1TableText"/>
            </w:pPr>
            <w:r>
              <w:rPr>
                <w:rFonts w:cs="Arial"/>
                <w:color w:val="000000"/>
              </w:rPr>
              <w:t>GS1 Germany</w:t>
            </w:r>
          </w:p>
        </w:tc>
        <w:tc>
          <w:tcPr>
            <w:tcW w:w="3031" w:type="dxa"/>
          </w:tcPr>
          <w:p w:rsidR="001509D4" w:rsidRDefault="001509D4" w:rsidP="00D6622D">
            <w:pPr>
              <w:pStyle w:val="GS1TableText"/>
            </w:pPr>
            <w:r>
              <w:t>WR 16-021</w:t>
            </w:r>
          </w:p>
        </w:tc>
      </w:tr>
      <w:tr w:rsidR="001509D4" w:rsidRPr="00745422" w:rsidTr="00D6622D">
        <w:trPr>
          <w:cantSplit/>
        </w:trPr>
        <w:tc>
          <w:tcPr>
            <w:tcW w:w="2790" w:type="dxa"/>
          </w:tcPr>
          <w:p w:rsidR="001509D4" w:rsidRDefault="001509D4" w:rsidP="00D6622D">
            <w:pPr>
              <w:pStyle w:val="GS1TableText"/>
            </w:pPr>
            <w:r>
              <w:t>18-Jan-2016</w:t>
            </w:r>
          </w:p>
        </w:tc>
        <w:tc>
          <w:tcPr>
            <w:tcW w:w="4230" w:type="dxa"/>
          </w:tcPr>
          <w:p w:rsidR="001509D4" w:rsidRDefault="001509D4" w:rsidP="00D6622D">
            <w:pPr>
              <w:pStyle w:val="GS1TableText"/>
            </w:pPr>
            <w:r>
              <w:rPr>
                <w:rFonts w:cs="Arial"/>
                <w:color w:val="000000"/>
              </w:rPr>
              <w:t>GS1 Germany</w:t>
            </w:r>
          </w:p>
        </w:tc>
        <w:tc>
          <w:tcPr>
            <w:tcW w:w="3031" w:type="dxa"/>
          </w:tcPr>
          <w:p w:rsidR="001509D4" w:rsidRDefault="001509D4" w:rsidP="00D6622D">
            <w:pPr>
              <w:pStyle w:val="GS1TableText"/>
            </w:pPr>
            <w:r>
              <w:t>WR 16-022</w:t>
            </w:r>
          </w:p>
        </w:tc>
      </w:tr>
      <w:tr w:rsidR="001509D4" w:rsidRPr="00745422" w:rsidTr="00D6622D">
        <w:trPr>
          <w:cantSplit/>
        </w:trPr>
        <w:tc>
          <w:tcPr>
            <w:tcW w:w="2790" w:type="dxa"/>
          </w:tcPr>
          <w:p w:rsidR="001509D4" w:rsidRDefault="001509D4" w:rsidP="00D6622D">
            <w:pPr>
              <w:pStyle w:val="GS1TableText"/>
            </w:pPr>
            <w:r>
              <w:t>18-Jan-2016</w:t>
            </w:r>
          </w:p>
        </w:tc>
        <w:tc>
          <w:tcPr>
            <w:tcW w:w="4230" w:type="dxa"/>
          </w:tcPr>
          <w:p w:rsidR="001509D4" w:rsidRDefault="001509D4" w:rsidP="00D6622D">
            <w:pPr>
              <w:pStyle w:val="GS1TableText"/>
            </w:pPr>
            <w:r>
              <w:rPr>
                <w:rFonts w:cs="Arial"/>
                <w:color w:val="000000"/>
              </w:rPr>
              <w:t>GS1 Germany</w:t>
            </w:r>
          </w:p>
        </w:tc>
        <w:tc>
          <w:tcPr>
            <w:tcW w:w="3031" w:type="dxa"/>
          </w:tcPr>
          <w:p w:rsidR="001509D4" w:rsidRDefault="001509D4" w:rsidP="00D6622D">
            <w:pPr>
              <w:pStyle w:val="GS1TableText"/>
            </w:pPr>
            <w:r>
              <w:t>WR 16-030</w:t>
            </w:r>
          </w:p>
        </w:tc>
      </w:tr>
      <w:tr w:rsidR="001509D4" w:rsidRPr="00745422" w:rsidTr="00D6622D">
        <w:trPr>
          <w:cantSplit/>
        </w:trPr>
        <w:tc>
          <w:tcPr>
            <w:tcW w:w="2790" w:type="dxa"/>
          </w:tcPr>
          <w:p w:rsidR="001509D4" w:rsidRDefault="001509D4" w:rsidP="00D6622D">
            <w:pPr>
              <w:pStyle w:val="GS1TableText"/>
            </w:pPr>
            <w:r>
              <w:t>18-Jan-2016</w:t>
            </w:r>
          </w:p>
        </w:tc>
        <w:tc>
          <w:tcPr>
            <w:tcW w:w="4230" w:type="dxa"/>
          </w:tcPr>
          <w:p w:rsidR="001509D4" w:rsidRDefault="001509D4" w:rsidP="00D6622D">
            <w:pPr>
              <w:pStyle w:val="GS1TableText"/>
            </w:pPr>
            <w:r>
              <w:rPr>
                <w:rFonts w:cs="Arial"/>
                <w:color w:val="000000"/>
              </w:rPr>
              <w:t>GS1 Germany</w:t>
            </w:r>
          </w:p>
        </w:tc>
        <w:tc>
          <w:tcPr>
            <w:tcW w:w="3031" w:type="dxa"/>
          </w:tcPr>
          <w:p w:rsidR="001509D4" w:rsidRDefault="001509D4" w:rsidP="00D6622D">
            <w:pPr>
              <w:pStyle w:val="GS1TableText"/>
            </w:pPr>
            <w:r>
              <w:t>WR 16-031</w:t>
            </w:r>
          </w:p>
        </w:tc>
      </w:tr>
      <w:tr w:rsidR="001509D4" w:rsidRPr="00745422" w:rsidTr="00D6622D">
        <w:trPr>
          <w:cantSplit/>
        </w:trPr>
        <w:tc>
          <w:tcPr>
            <w:tcW w:w="2790" w:type="dxa"/>
          </w:tcPr>
          <w:p w:rsidR="001509D4" w:rsidRDefault="001509D4" w:rsidP="00D6622D">
            <w:pPr>
              <w:pStyle w:val="GS1TableText"/>
            </w:pPr>
            <w:r>
              <w:t>18-Jan-2016</w:t>
            </w:r>
          </w:p>
        </w:tc>
        <w:tc>
          <w:tcPr>
            <w:tcW w:w="4230" w:type="dxa"/>
          </w:tcPr>
          <w:p w:rsidR="001509D4" w:rsidRDefault="001509D4" w:rsidP="00D6622D">
            <w:pPr>
              <w:pStyle w:val="GS1TableText"/>
            </w:pPr>
            <w:r>
              <w:rPr>
                <w:rFonts w:cs="Arial"/>
                <w:color w:val="000000"/>
              </w:rPr>
              <w:t>GS1 Germany</w:t>
            </w:r>
          </w:p>
        </w:tc>
        <w:tc>
          <w:tcPr>
            <w:tcW w:w="3031" w:type="dxa"/>
          </w:tcPr>
          <w:p w:rsidR="001509D4" w:rsidRDefault="001509D4" w:rsidP="00D6622D">
            <w:pPr>
              <w:pStyle w:val="GS1TableText"/>
            </w:pPr>
            <w:r>
              <w:t>WR 16-032</w:t>
            </w:r>
          </w:p>
        </w:tc>
      </w:tr>
      <w:tr w:rsidR="001509D4" w:rsidRPr="00745422" w:rsidTr="00D6622D">
        <w:trPr>
          <w:cantSplit/>
        </w:trPr>
        <w:tc>
          <w:tcPr>
            <w:tcW w:w="2790" w:type="dxa"/>
          </w:tcPr>
          <w:p w:rsidR="001509D4" w:rsidRDefault="001509D4" w:rsidP="00D6622D">
            <w:pPr>
              <w:pStyle w:val="GS1TableText"/>
            </w:pPr>
            <w:r>
              <w:t>18-Jan-2016</w:t>
            </w:r>
          </w:p>
        </w:tc>
        <w:tc>
          <w:tcPr>
            <w:tcW w:w="4230" w:type="dxa"/>
          </w:tcPr>
          <w:p w:rsidR="001509D4" w:rsidRDefault="001509D4" w:rsidP="00D6622D">
            <w:pPr>
              <w:pStyle w:val="GS1TableText"/>
            </w:pPr>
            <w:r>
              <w:rPr>
                <w:rFonts w:cs="Arial"/>
                <w:color w:val="000000"/>
              </w:rPr>
              <w:t>GS1 Germany</w:t>
            </w:r>
          </w:p>
        </w:tc>
        <w:tc>
          <w:tcPr>
            <w:tcW w:w="3031" w:type="dxa"/>
          </w:tcPr>
          <w:p w:rsidR="001509D4" w:rsidRDefault="001509D4" w:rsidP="00D6622D">
            <w:pPr>
              <w:pStyle w:val="GS1TableText"/>
            </w:pPr>
            <w:r>
              <w:t>WR 16-035</w:t>
            </w:r>
          </w:p>
        </w:tc>
      </w:tr>
      <w:tr w:rsidR="001509D4" w:rsidRPr="00745422" w:rsidTr="00D6622D">
        <w:trPr>
          <w:cantSplit/>
        </w:trPr>
        <w:tc>
          <w:tcPr>
            <w:tcW w:w="2790" w:type="dxa"/>
          </w:tcPr>
          <w:p w:rsidR="001509D4" w:rsidRDefault="001509D4" w:rsidP="00D6622D">
            <w:pPr>
              <w:pStyle w:val="GS1TableText"/>
            </w:pPr>
            <w:r>
              <w:t>18-Jan-2016</w:t>
            </w:r>
          </w:p>
        </w:tc>
        <w:tc>
          <w:tcPr>
            <w:tcW w:w="4230" w:type="dxa"/>
          </w:tcPr>
          <w:p w:rsidR="001509D4" w:rsidRDefault="001509D4" w:rsidP="00D6622D">
            <w:pPr>
              <w:pStyle w:val="GS1TableText"/>
            </w:pPr>
            <w:r>
              <w:rPr>
                <w:rFonts w:cs="Arial"/>
                <w:color w:val="000000"/>
              </w:rPr>
              <w:t>GS1 Germany</w:t>
            </w:r>
          </w:p>
        </w:tc>
        <w:tc>
          <w:tcPr>
            <w:tcW w:w="3031" w:type="dxa"/>
          </w:tcPr>
          <w:p w:rsidR="001509D4" w:rsidRDefault="001509D4" w:rsidP="00D6622D">
            <w:pPr>
              <w:pStyle w:val="GS1TableText"/>
            </w:pPr>
            <w:r>
              <w:t>WR 16-039</w:t>
            </w:r>
          </w:p>
        </w:tc>
      </w:tr>
      <w:tr w:rsidR="00A42AC6" w:rsidRPr="00745422" w:rsidTr="00D6622D">
        <w:trPr>
          <w:cantSplit/>
        </w:trPr>
        <w:tc>
          <w:tcPr>
            <w:tcW w:w="2790" w:type="dxa"/>
          </w:tcPr>
          <w:p w:rsidR="00A42AC6" w:rsidRDefault="00A42AC6" w:rsidP="00D6622D">
            <w:pPr>
              <w:pStyle w:val="GS1TableText"/>
            </w:pPr>
            <w:r>
              <w:t>18-Jan-2016</w:t>
            </w:r>
          </w:p>
        </w:tc>
        <w:tc>
          <w:tcPr>
            <w:tcW w:w="4230" w:type="dxa"/>
          </w:tcPr>
          <w:p w:rsidR="00A42AC6" w:rsidRDefault="00A42AC6" w:rsidP="00D6622D">
            <w:pPr>
              <w:pStyle w:val="GS1TableText"/>
            </w:pPr>
            <w:r>
              <w:rPr>
                <w:rFonts w:cs="Arial"/>
                <w:color w:val="000000"/>
              </w:rPr>
              <w:t>GS1 Germany</w:t>
            </w:r>
          </w:p>
        </w:tc>
        <w:tc>
          <w:tcPr>
            <w:tcW w:w="3031" w:type="dxa"/>
          </w:tcPr>
          <w:p w:rsidR="00A42AC6" w:rsidRDefault="00A42AC6" w:rsidP="00D6622D">
            <w:pPr>
              <w:pStyle w:val="GS1TableText"/>
            </w:pPr>
            <w:r>
              <w:t>WR 16-041</w:t>
            </w:r>
          </w:p>
        </w:tc>
      </w:tr>
      <w:tr w:rsidR="00A42AC6" w:rsidRPr="00745422" w:rsidTr="00D6622D">
        <w:trPr>
          <w:cantSplit/>
        </w:trPr>
        <w:tc>
          <w:tcPr>
            <w:tcW w:w="2790" w:type="dxa"/>
          </w:tcPr>
          <w:p w:rsidR="00A42AC6" w:rsidRDefault="00A42AC6" w:rsidP="00D6622D">
            <w:pPr>
              <w:pStyle w:val="GS1TableText"/>
            </w:pPr>
            <w:r>
              <w:t>18-Jan-2016</w:t>
            </w:r>
          </w:p>
        </w:tc>
        <w:tc>
          <w:tcPr>
            <w:tcW w:w="4230" w:type="dxa"/>
          </w:tcPr>
          <w:p w:rsidR="00A42AC6" w:rsidRDefault="00A42AC6" w:rsidP="00D6622D">
            <w:pPr>
              <w:pStyle w:val="GS1TableText"/>
            </w:pPr>
            <w:r>
              <w:rPr>
                <w:rFonts w:cs="Arial"/>
                <w:color w:val="000000"/>
              </w:rPr>
              <w:t>GS1 Germany</w:t>
            </w:r>
          </w:p>
        </w:tc>
        <w:tc>
          <w:tcPr>
            <w:tcW w:w="3031" w:type="dxa"/>
          </w:tcPr>
          <w:p w:rsidR="00A42AC6" w:rsidRDefault="00A42AC6" w:rsidP="00D6622D">
            <w:pPr>
              <w:pStyle w:val="GS1TableText"/>
            </w:pPr>
            <w:r>
              <w:t>WR 16-046</w:t>
            </w:r>
          </w:p>
        </w:tc>
      </w:tr>
      <w:tr w:rsidR="00A42AC6" w:rsidRPr="00745422" w:rsidTr="00D6622D">
        <w:trPr>
          <w:cantSplit/>
        </w:trPr>
        <w:tc>
          <w:tcPr>
            <w:tcW w:w="2790" w:type="dxa"/>
          </w:tcPr>
          <w:p w:rsidR="00A42AC6" w:rsidRDefault="00A42AC6" w:rsidP="00D6622D">
            <w:pPr>
              <w:pStyle w:val="GS1TableText"/>
            </w:pPr>
            <w:r>
              <w:t>18-Jan-2016</w:t>
            </w:r>
          </w:p>
        </w:tc>
        <w:tc>
          <w:tcPr>
            <w:tcW w:w="4230" w:type="dxa"/>
          </w:tcPr>
          <w:p w:rsidR="00A42AC6" w:rsidRDefault="00A42AC6" w:rsidP="00D6622D">
            <w:pPr>
              <w:pStyle w:val="GS1TableText"/>
            </w:pPr>
            <w:r>
              <w:rPr>
                <w:rFonts w:cs="Arial"/>
                <w:color w:val="000000"/>
              </w:rPr>
              <w:t>GS1 Germany</w:t>
            </w:r>
          </w:p>
        </w:tc>
        <w:tc>
          <w:tcPr>
            <w:tcW w:w="3031" w:type="dxa"/>
          </w:tcPr>
          <w:p w:rsidR="00A42AC6" w:rsidRDefault="00A42AC6" w:rsidP="00D6622D">
            <w:pPr>
              <w:pStyle w:val="GS1TableText"/>
            </w:pPr>
            <w:r>
              <w:t>WR 16-047</w:t>
            </w:r>
          </w:p>
        </w:tc>
      </w:tr>
      <w:tr w:rsidR="00A42AC6" w:rsidRPr="00745422" w:rsidTr="00D6622D">
        <w:trPr>
          <w:cantSplit/>
        </w:trPr>
        <w:tc>
          <w:tcPr>
            <w:tcW w:w="2790" w:type="dxa"/>
          </w:tcPr>
          <w:p w:rsidR="00A42AC6" w:rsidRDefault="00A42AC6" w:rsidP="00D6622D">
            <w:pPr>
              <w:pStyle w:val="GS1TableText"/>
            </w:pPr>
            <w:r>
              <w:t>18-Jan-2016</w:t>
            </w:r>
          </w:p>
        </w:tc>
        <w:tc>
          <w:tcPr>
            <w:tcW w:w="4230" w:type="dxa"/>
          </w:tcPr>
          <w:p w:rsidR="00A42AC6" w:rsidRDefault="00A42AC6" w:rsidP="00D6622D">
            <w:pPr>
              <w:pStyle w:val="GS1TableText"/>
            </w:pPr>
            <w:r>
              <w:rPr>
                <w:rFonts w:cs="Arial"/>
                <w:color w:val="000000"/>
              </w:rPr>
              <w:t>GS1 Germany</w:t>
            </w:r>
          </w:p>
        </w:tc>
        <w:tc>
          <w:tcPr>
            <w:tcW w:w="3031" w:type="dxa"/>
          </w:tcPr>
          <w:p w:rsidR="00A42AC6" w:rsidRDefault="00A42AC6" w:rsidP="00D6622D">
            <w:pPr>
              <w:pStyle w:val="GS1TableText"/>
            </w:pPr>
            <w:r>
              <w:t>WR 16-048</w:t>
            </w:r>
          </w:p>
        </w:tc>
      </w:tr>
      <w:tr w:rsidR="0046107D" w:rsidRPr="00745422" w:rsidTr="00D6622D">
        <w:trPr>
          <w:cantSplit/>
        </w:trPr>
        <w:tc>
          <w:tcPr>
            <w:tcW w:w="2790" w:type="dxa"/>
          </w:tcPr>
          <w:p w:rsidR="0046107D" w:rsidRDefault="0046107D" w:rsidP="00D6622D">
            <w:pPr>
              <w:pStyle w:val="GS1TableText"/>
            </w:pPr>
            <w:r>
              <w:t>18-Jan-2016</w:t>
            </w:r>
          </w:p>
        </w:tc>
        <w:tc>
          <w:tcPr>
            <w:tcW w:w="4230" w:type="dxa"/>
          </w:tcPr>
          <w:p w:rsidR="0046107D" w:rsidRDefault="0046107D" w:rsidP="00D6622D">
            <w:pPr>
              <w:pStyle w:val="GS1TableText"/>
            </w:pPr>
            <w:r>
              <w:rPr>
                <w:rFonts w:cs="Arial"/>
                <w:color w:val="000000"/>
              </w:rPr>
              <w:t>GS1 Germany</w:t>
            </w:r>
          </w:p>
        </w:tc>
        <w:tc>
          <w:tcPr>
            <w:tcW w:w="3031" w:type="dxa"/>
          </w:tcPr>
          <w:p w:rsidR="0046107D" w:rsidRDefault="0046107D" w:rsidP="00D6622D">
            <w:pPr>
              <w:pStyle w:val="GS1TableText"/>
            </w:pPr>
            <w:r>
              <w:t>WR 16-051</w:t>
            </w:r>
          </w:p>
        </w:tc>
      </w:tr>
      <w:tr w:rsidR="0046107D" w:rsidRPr="00745422" w:rsidTr="00D6622D">
        <w:trPr>
          <w:cantSplit/>
        </w:trPr>
        <w:tc>
          <w:tcPr>
            <w:tcW w:w="2790" w:type="dxa"/>
          </w:tcPr>
          <w:p w:rsidR="0046107D" w:rsidRDefault="0046107D" w:rsidP="00D6622D">
            <w:pPr>
              <w:pStyle w:val="GS1TableText"/>
            </w:pPr>
            <w:r>
              <w:t>18-Jan-2016</w:t>
            </w:r>
          </w:p>
        </w:tc>
        <w:tc>
          <w:tcPr>
            <w:tcW w:w="4230" w:type="dxa"/>
          </w:tcPr>
          <w:p w:rsidR="0046107D" w:rsidRDefault="0046107D" w:rsidP="00D6622D">
            <w:pPr>
              <w:pStyle w:val="GS1TableText"/>
            </w:pPr>
            <w:r>
              <w:rPr>
                <w:rFonts w:cs="Arial"/>
                <w:color w:val="000000"/>
              </w:rPr>
              <w:t>GS1 Germany</w:t>
            </w:r>
          </w:p>
        </w:tc>
        <w:tc>
          <w:tcPr>
            <w:tcW w:w="3031" w:type="dxa"/>
          </w:tcPr>
          <w:p w:rsidR="0046107D" w:rsidRDefault="0046107D" w:rsidP="00D6622D">
            <w:pPr>
              <w:pStyle w:val="GS1TableText"/>
            </w:pPr>
            <w:r>
              <w:t>WR 16-052</w:t>
            </w:r>
          </w:p>
        </w:tc>
      </w:tr>
      <w:tr w:rsidR="0046107D" w:rsidRPr="00745422" w:rsidTr="00D6622D">
        <w:trPr>
          <w:cantSplit/>
        </w:trPr>
        <w:tc>
          <w:tcPr>
            <w:tcW w:w="2790" w:type="dxa"/>
          </w:tcPr>
          <w:p w:rsidR="0046107D" w:rsidRDefault="0046107D" w:rsidP="00D6622D">
            <w:pPr>
              <w:pStyle w:val="GS1TableText"/>
            </w:pPr>
            <w:r>
              <w:lastRenderedPageBreak/>
              <w:t>18-Jan-2016</w:t>
            </w:r>
          </w:p>
        </w:tc>
        <w:tc>
          <w:tcPr>
            <w:tcW w:w="4230" w:type="dxa"/>
          </w:tcPr>
          <w:p w:rsidR="0046107D" w:rsidRDefault="0046107D" w:rsidP="00D6622D">
            <w:pPr>
              <w:pStyle w:val="GS1TableText"/>
            </w:pPr>
            <w:r>
              <w:rPr>
                <w:rFonts w:cs="Arial"/>
                <w:color w:val="000000"/>
              </w:rPr>
              <w:t>GS1 Germany</w:t>
            </w:r>
          </w:p>
        </w:tc>
        <w:tc>
          <w:tcPr>
            <w:tcW w:w="3031" w:type="dxa"/>
          </w:tcPr>
          <w:p w:rsidR="0046107D" w:rsidRDefault="0046107D" w:rsidP="00D6622D">
            <w:pPr>
              <w:pStyle w:val="GS1TableText"/>
            </w:pPr>
            <w:r>
              <w:t>WR 16-058</w:t>
            </w:r>
          </w:p>
        </w:tc>
      </w:tr>
      <w:tr w:rsidR="0046107D" w:rsidRPr="00745422" w:rsidTr="00D6622D">
        <w:trPr>
          <w:cantSplit/>
        </w:trPr>
        <w:tc>
          <w:tcPr>
            <w:tcW w:w="2790" w:type="dxa"/>
          </w:tcPr>
          <w:p w:rsidR="0046107D" w:rsidRDefault="0046107D" w:rsidP="00D6622D">
            <w:pPr>
              <w:pStyle w:val="GS1TableText"/>
            </w:pPr>
            <w:r>
              <w:t>18-Jan-2016</w:t>
            </w:r>
          </w:p>
        </w:tc>
        <w:tc>
          <w:tcPr>
            <w:tcW w:w="4230" w:type="dxa"/>
          </w:tcPr>
          <w:p w:rsidR="0046107D" w:rsidRDefault="0046107D" w:rsidP="00D6622D">
            <w:pPr>
              <w:pStyle w:val="GS1TableText"/>
            </w:pPr>
            <w:r>
              <w:rPr>
                <w:rFonts w:cs="Arial"/>
                <w:color w:val="000000"/>
              </w:rPr>
              <w:t>GS1 Germany</w:t>
            </w:r>
          </w:p>
        </w:tc>
        <w:tc>
          <w:tcPr>
            <w:tcW w:w="3031" w:type="dxa"/>
          </w:tcPr>
          <w:p w:rsidR="0046107D" w:rsidRDefault="0046107D" w:rsidP="00D6622D">
            <w:pPr>
              <w:pStyle w:val="GS1TableText"/>
            </w:pPr>
            <w:r>
              <w:t>WR 16-069</w:t>
            </w:r>
          </w:p>
        </w:tc>
      </w:tr>
      <w:tr w:rsidR="0046107D" w:rsidRPr="00745422" w:rsidTr="00D6622D">
        <w:trPr>
          <w:cantSplit/>
        </w:trPr>
        <w:tc>
          <w:tcPr>
            <w:tcW w:w="2790" w:type="dxa"/>
          </w:tcPr>
          <w:p w:rsidR="0046107D" w:rsidRDefault="0046107D" w:rsidP="00D6622D">
            <w:pPr>
              <w:pStyle w:val="GS1TableText"/>
            </w:pPr>
            <w:r>
              <w:t>18-Jan-2016</w:t>
            </w:r>
          </w:p>
        </w:tc>
        <w:tc>
          <w:tcPr>
            <w:tcW w:w="4230" w:type="dxa"/>
          </w:tcPr>
          <w:p w:rsidR="0046107D" w:rsidRDefault="0046107D" w:rsidP="00D6622D">
            <w:pPr>
              <w:pStyle w:val="GS1TableText"/>
            </w:pPr>
            <w:r>
              <w:rPr>
                <w:rFonts w:cs="Arial"/>
                <w:color w:val="000000"/>
              </w:rPr>
              <w:t>GS1 Germany</w:t>
            </w:r>
          </w:p>
        </w:tc>
        <w:tc>
          <w:tcPr>
            <w:tcW w:w="3031" w:type="dxa"/>
          </w:tcPr>
          <w:p w:rsidR="0046107D" w:rsidRDefault="0046107D" w:rsidP="00D6622D">
            <w:pPr>
              <w:pStyle w:val="GS1TableText"/>
            </w:pPr>
            <w:r>
              <w:t>WR 16-071</w:t>
            </w:r>
          </w:p>
        </w:tc>
      </w:tr>
      <w:tr w:rsidR="0046107D" w:rsidRPr="00745422" w:rsidTr="00D6622D">
        <w:trPr>
          <w:cantSplit/>
        </w:trPr>
        <w:tc>
          <w:tcPr>
            <w:tcW w:w="2790" w:type="dxa"/>
          </w:tcPr>
          <w:p w:rsidR="0046107D" w:rsidRDefault="0046107D" w:rsidP="00D6622D">
            <w:pPr>
              <w:pStyle w:val="GS1TableText"/>
            </w:pPr>
            <w:r>
              <w:t>18-Jan-2016</w:t>
            </w:r>
          </w:p>
        </w:tc>
        <w:tc>
          <w:tcPr>
            <w:tcW w:w="4230" w:type="dxa"/>
          </w:tcPr>
          <w:p w:rsidR="0046107D" w:rsidRDefault="0046107D" w:rsidP="00D6622D">
            <w:pPr>
              <w:pStyle w:val="GS1TableText"/>
            </w:pPr>
            <w:r>
              <w:rPr>
                <w:rFonts w:cs="Arial"/>
                <w:color w:val="000000"/>
              </w:rPr>
              <w:t>GS1 Germany</w:t>
            </w:r>
          </w:p>
        </w:tc>
        <w:tc>
          <w:tcPr>
            <w:tcW w:w="3031" w:type="dxa"/>
          </w:tcPr>
          <w:p w:rsidR="0046107D" w:rsidRDefault="0046107D" w:rsidP="00D6622D">
            <w:pPr>
              <w:pStyle w:val="GS1TableText"/>
            </w:pPr>
            <w:r>
              <w:t>WR 16-074</w:t>
            </w:r>
          </w:p>
        </w:tc>
      </w:tr>
      <w:tr w:rsidR="0046107D" w:rsidRPr="00745422" w:rsidTr="00D6622D">
        <w:trPr>
          <w:cantSplit/>
        </w:trPr>
        <w:tc>
          <w:tcPr>
            <w:tcW w:w="2790" w:type="dxa"/>
          </w:tcPr>
          <w:p w:rsidR="0046107D" w:rsidRDefault="0046107D" w:rsidP="00D6622D">
            <w:pPr>
              <w:pStyle w:val="GS1TableText"/>
            </w:pPr>
            <w:r>
              <w:t>18-Jan-2016</w:t>
            </w:r>
          </w:p>
        </w:tc>
        <w:tc>
          <w:tcPr>
            <w:tcW w:w="4230" w:type="dxa"/>
          </w:tcPr>
          <w:p w:rsidR="0046107D" w:rsidRDefault="0046107D" w:rsidP="00D6622D">
            <w:pPr>
              <w:pStyle w:val="GS1TableText"/>
            </w:pPr>
            <w:r>
              <w:rPr>
                <w:rFonts w:cs="Arial"/>
                <w:color w:val="000000"/>
              </w:rPr>
              <w:t>GS1 Germany</w:t>
            </w:r>
          </w:p>
        </w:tc>
        <w:tc>
          <w:tcPr>
            <w:tcW w:w="3031" w:type="dxa"/>
          </w:tcPr>
          <w:p w:rsidR="0046107D" w:rsidRDefault="0046107D" w:rsidP="00D6622D">
            <w:pPr>
              <w:pStyle w:val="GS1TableText"/>
            </w:pPr>
            <w:r>
              <w:t>WR 16-075</w:t>
            </w:r>
          </w:p>
        </w:tc>
      </w:tr>
      <w:tr w:rsidR="0046107D" w:rsidRPr="00745422" w:rsidTr="00D6622D">
        <w:trPr>
          <w:cantSplit/>
        </w:trPr>
        <w:tc>
          <w:tcPr>
            <w:tcW w:w="2790" w:type="dxa"/>
          </w:tcPr>
          <w:p w:rsidR="0046107D" w:rsidRDefault="0046107D" w:rsidP="00D6622D">
            <w:pPr>
              <w:pStyle w:val="GS1TableText"/>
            </w:pPr>
            <w:r>
              <w:t>18-Jan-2016</w:t>
            </w:r>
          </w:p>
        </w:tc>
        <w:tc>
          <w:tcPr>
            <w:tcW w:w="4230" w:type="dxa"/>
          </w:tcPr>
          <w:p w:rsidR="0046107D" w:rsidRDefault="0046107D" w:rsidP="00D6622D">
            <w:pPr>
              <w:pStyle w:val="GS1TableText"/>
            </w:pPr>
            <w:r>
              <w:rPr>
                <w:rFonts w:cs="Arial"/>
                <w:color w:val="000000"/>
              </w:rPr>
              <w:t>GS1 Germany</w:t>
            </w:r>
          </w:p>
        </w:tc>
        <w:tc>
          <w:tcPr>
            <w:tcW w:w="3031" w:type="dxa"/>
          </w:tcPr>
          <w:p w:rsidR="0046107D" w:rsidRDefault="0046107D" w:rsidP="00D6622D">
            <w:pPr>
              <w:pStyle w:val="GS1TableText"/>
            </w:pPr>
            <w:r>
              <w:t>WR 16-079</w:t>
            </w:r>
          </w:p>
        </w:tc>
      </w:tr>
      <w:tr w:rsidR="0046107D" w:rsidRPr="00745422" w:rsidTr="00D6622D">
        <w:trPr>
          <w:cantSplit/>
        </w:trPr>
        <w:tc>
          <w:tcPr>
            <w:tcW w:w="2790" w:type="dxa"/>
          </w:tcPr>
          <w:p w:rsidR="0046107D" w:rsidRDefault="0046107D" w:rsidP="00D6622D">
            <w:pPr>
              <w:pStyle w:val="GS1TableText"/>
            </w:pPr>
            <w:r>
              <w:t>18-Jan-2016</w:t>
            </w:r>
          </w:p>
        </w:tc>
        <w:tc>
          <w:tcPr>
            <w:tcW w:w="4230" w:type="dxa"/>
          </w:tcPr>
          <w:p w:rsidR="0046107D" w:rsidRDefault="0046107D" w:rsidP="00D6622D">
            <w:pPr>
              <w:pStyle w:val="GS1TableText"/>
            </w:pPr>
            <w:r>
              <w:rPr>
                <w:rFonts w:cs="Arial"/>
                <w:color w:val="000000"/>
              </w:rPr>
              <w:t>GS1 Germany</w:t>
            </w:r>
          </w:p>
        </w:tc>
        <w:tc>
          <w:tcPr>
            <w:tcW w:w="3031" w:type="dxa"/>
          </w:tcPr>
          <w:p w:rsidR="0046107D" w:rsidRDefault="0046107D" w:rsidP="00D6622D">
            <w:pPr>
              <w:pStyle w:val="GS1TableText"/>
            </w:pPr>
            <w:r>
              <w:t>WR 16-093</w:t>
            </w:r>
          </w:p>
        </w:tc>
      </w:tr>
      <w:tr w:rsidR="00715D56" w:rsidRPr="00745422" w:rsidTr="00D6622D">
        <w:trPr>
          <w:cantSplit/>
        </w:trPr>
        <w:tc>
          <w:tcPr>
            <w:tcW w:w="2790" w:type="dxa"/>
          </w:tcPr>
          <w:p w:rsidR="00715D56" w:rsidRDefault="00715D56" w:rsidP="00D6622D">
            <w:pPr>
              <w:pStyle w:val="GS1TableText"/>
            </w:pPr>
            <w:r>
              <w:t>16-Feb-2016</w:t>
            </w:r>
          </w:p>
        </w:tc>
        <w:tc>
          <w:tcPr>
            <w:tcW w:w="4230" w:type="dxa"/>
          </w:tcPr>
          <w:p w:rsidR="00715D56" w:rsidRDefault="00715D56" w:rsidP="00D6622D">
            <w:pPr>
              <w:pStyle w:val="GS1TableText"/>
              <w:rPr>
                <w:rFonts w:cs="Arial"/>
                <w:color w:val="000000"/>
              </w:rPr>
            </w:pPr>
            <w:r>
              <w:rPr>
                <w:rFonts w:cs="Arial"/>
                <w:color w:val="000000"/>
              </w:rPr>
              <w:t>A. Storck</w:t>
            </w:r>
          </w:p>
        </w:tc>
        <w:tc>
          <w:tcPr>
            <w:tcW w:w="3031" w:type="dxa"/>
          </w:tcPr>
          <w:p w:rsidR="00715D56" w:rsidRDefault="00715D56" w:rsidP="00D6622D">
            <w:pPr>
              <w:pStyle w:val="GS1TableText"/>
            </w:pPr>
            <w:r>
              <w:t>WR 16-158</w:t>
            </w:r>
          </w:p>
        </w:tc>
      </w:tr>
      <w:tr w:rsidR="001509D4" w:rsidRPr="00745422" w:rsidTr="00D6622D">
        <w:trPr>
          <w:cantSplit/>
        </w:trPr>
        <w:tc>
          <w:tcPr>
            <w:tcW w:w="2790" w:type="dxa"/>
          </w:tcPr>
          <w:p w:rsidR="001509D4" w:rsidRDefault="00893D66" w:rsidP="00D6622D">
            <w:pPr>
              <w:pStyle w:val="GS1TableText"/>
            </w:pPr>
            <w:r>
              <w:t>08-Apr-2016</w:t>
            </w:r>
          </w:p>
        </w:tc>
        <w:tc>
          <w:tcPr>
            <w:tcW w:w="4230" w:type="dxa"/>
          </w:tcPr>
          <w:p w:rsidR="001509D4" w:rsidRDefault="00893D66" w:rsidP="00D6622D">
            <w:pPr>
              <w:pStyle w:val="GS1TableText"/>
              <w:rPr>
                <w:rFonts w:cs="Arial"/>
                <w:color w:val="000000"/>
              </w:rPr>
            </w:pPr>
            <w:r>
              <w:rPr>
                <w:rFonts w:cs="Arial"/>
                <w:color w:val="000000"/>
              </w:rPr>
              <w:t>GS1 France</w:t>
            </w:r>
          </w:p>
        </w:tc>
        <w:tc>
          <w:tcPr>
            <w:tcW w:w="3031" w:type="dxa"/>
          </w:tcPr>
          <w:p w:rsidR="001509D4" w:rsidRDefault="00893D66" w:rsidP="00D6622D">
            <w:pPr>
              <w:pStyle w:val="GS1TableText"/>
            </w:pPr>
            <w:r>
              <w:t>WR 16-251</w:t>
            </w:r>
          </w:p>
        </w:tc>
      </w:tr>
      <w:tr w:rsidR="00715D56" w:rsidRPr="00745422" w:rsidTr="00D6622D">
        <w:trPr>
          <w:cantSplit/>
        </w:trPr>
        <w:tc>
          <w:tcPr>
            <w:tcW w:w="2790" w:type="dxa"/>
          </w:tcPr>
          <w:p w:rsidR="00715D56" w:rsidRDefault="00715D56" w:rsidP="00D6622D">
            <w:pPr>
              <w:pStyle w:val="GS1TableText"/>
            </w:pPr>
            <w:r>
              <w:t>08-Apr-2016</w:t>
            </w:r>
          </w:p>
        </w:tc>
        <w:tc>
          <w:tcPr>
            <w:tcW w:w="4230" w:type="dxa"/>
          </w:tcPr>
          <w:p w:rsidR="00715D56" w:rsidRDefault="00715D56" w:rsidP="00D6622D">
            <w:pPr>
              <w:pStyle w:val="GS1TableText"/>
              <w:rPr>
                <w:rFonts w:cs="Arial"/>
                <w:color w:val="000000"/>
              </w:rPr>
            </w:pPr>
            <w:r>
              <w:rPr>
                <w:rFonts w:cs="Arial"/>
                <w:color w:val="000000"/>
              </w:rPr>
              <w:t>GS1 France</w:t>
            </w:r>
          </w:p>
        </w:tc>
        <w:tc>
          <w:tcPr>
            <w:tcW w:w="3031" w:type="dxa"/>
          </w:tcPr>
          <w:p w:rsidR="00715D56" w:rsidRDefault="00715D56" w:rsidP="00D6622D">
            <w:pPr>
              <w:pStyle w:val="GS1TableText"/>
            </w:pPr>
            <w:r>
              <w:t>WR 16-252</w:t>
            </w:r>
          </w:p>
        </w:tc>
      </w:tr>
      <w:tr w:rsidR="001509D4" w:rsidRPr="00745422" w:rsidTr="00D6622D">
        <w:trPr>
          <w:cantSplit/>
        </w:trPr>
        <w:tc>
          <w:tcPr>
            <w:tcW w:w="2790" w:type="dxa"/>
          </w:tcPr>
          <w:p w:rsidR="001509D4" w:rsidRDefault="00FD1791" w:rsidP="00D6622D">
            <w:pPr>
              <w:pStyle w:val="GS1TableText"/>
            </w:pPr>
            <w:r>
              <w:t>18-Apr-2016</w:t>
            </w:r>
          </w:p>
        </w:tc>
        <w:tc>
          <w:tcPr>
            <w:tcW w:w="4230" w:type="dxa"/>
          </w:tcPr>
          <w:p w:rsidR="001509D4" w:rsidRDefault="00FD1791" w:rsidP="00D6622D">
            <w:pPr>
              <w:pStyle w:val="GS1TableText"/>
              <w:rPr>
                <w:rFonts w:cs="Arial"/>
                <w:color w:val="000000"/>
              </w:rPr>
            </w:pPr>
            <w:r>
              <w:rPr>
                <w:rFonts w:cs="Arial"/>
                <w:color w:val="000000"/>
              </w:rPr>
              <w:t>GS1 France</w:t>
            </w:r>
          </w:p>
        </w:tc>
        <w:tc>
          <w:tcPr>
            <w:tcW w:w="3031" w:type="dxa"/>
          </w:tcPr>
          <w:p w:rsidR="001509D4" w:rsidRDefault="00FD1791" w:rsidP="00A87751">
            <w:pPr>
              <w:pStyle w:val="GS1TableText"/>
            </w:pPr>
            <w:r>
              <w:t>WR 16-261</w:t>
            </w:r>
          </w:p>
        </w:tc>
      </w:tr>
      <w:tr w:rsidR="008666FA" w:rsidRPr="00745422" w:rsidTr="00D6622D">
        <w:trPr>
          <w:cantSplit/>
        </w:trPr>
        <w:tc>
          <w:tcPr>
            <w:tcW w:w="2790" w:type="dxa"/>
          </w:tcPr>
          <w:p w:rsidR="008666FA" w:rsidRDefault="008666FA" w:rsidP="00D6622D">
            <w:pPr>
              <w:pStyle w:val="GS1TableText"/>
            </w:pPr>
            <w:r>
              <w:t>12-Jul-2016</w:t>
            </w:r>
          </w:p>
        </w:tc>
        <w:tc>
          <w:tcPr>
            <w:tcW w:w="4230" w:type="dxa"/>
          </w:tcPr>
          <w:p w:rsidR="008666FA" w:rsidRDefault="008666FA" w:rsidP="00D6622D">
            <w:pPr>
              <w:pStyle w:val="GS1TableText"/>
              <w:rPr>
                <w:rFonts w:cs="Arial"/>
                <w:color w:val="000000"/>
              </w:rPr>
            </w:pPr>
            <w:r>
              <w:rPr>
                <w:rFonts w:cs="Arial"/>
                <w:color w:val="000000"/>
              </w:rPr>
              <w:t>GS1 GO</w:t>
            </w:r>
          </w:p>
        </w:tc>
        <w:tc>
          <w:tcPr>
            <w:tcW w:w="3031" w:type="dxa"/>
          </w:tcPr>
          <w:p w:rsidR="008666FA" w:rsidRDefault="008666FA" w:rsidP="00A87751">
            <w:pPr>
              <w:pStyle w:val="GS1TableText"/>
            </w:pPr>
            <w:r>
              <w:t>WR 16-340</w:t>
            </w:r>
          </w:p>
        </w:tc>
      </w:tr>
      <w:tr w:rsidR="004E3FD2" w:rsidRPr="00745422" w:rsidTr="00D6622D">
        <w:trPr>
          <w:cantSplit/>
        </w:trPr>
        <w:tc>
          <w:tcPr>
            <w:tcW w:w="2790" w:type="dxa"/>
          </w:tcPr>
          <w:p w:rsidR="004E3FD2" w:rsidRDefault="00D52E89" w:rsidP="004E3FD2">
            <w:pPr>
              <w:pStyle w:val="GS1TableText"/>
            </w:pPr>
            <w:r>
              <w:rPr>
                <w:szCs w:val="18"/>
              </w:rPr>
              <w:t>01-Jul-2016</w:t>
            </w:r>
          </w:p>
        </w:tc>
        <w:tc>
          <w:tcPr>
            <w:tcW w:w="4230" w:type="dxa"/>
          </w:tcPr>
          <w:p w:rsidR="004E3FD2" w:rsidRDefault="004E3FD2" w:rsidP="004E3FD2">
            <w:pPr>
              <w:pStyle w:val="GS1TableText"/>
              <w:rPr>
                <w:rFonts w:cs="Arial"/>
                <w:color w:val="000000"/>
              </w:rPr>
            </w:pPr>
            <w:r>
              <w:rPr>
                <w:rFonts w:cs="Arial"/>
                <w:color w:val="000000"/>
              </w:rPr>
              <w:t>JDA Software Group</w:t>
            </w:r>
          </w:p>
        </w:tc>
        <w:tc>
          <w:tcPr>
            <w:tcW w:w="3031" w:type="dxa"/>
          </w:tcPr>
          <w:p w:rsidR="004E3FD2" w:rsidRDefault="004E3FD2" w:rsidP="004E3FD2">
            <w:pPr>
              <w:pStyle w:val="GS1TableText"/>
            </w:pPr>
            <w:r>
              <w:t>WR 16-349</w:t>
            </w:r>
          </w:p>
        </w:tc>
      </w:tr>
      <w:tr w:rsidR="00D52E89" w:rsidRPr="00745422" w:rsidTr="00D6622D">
        <w:trPr>
          <w:cantSplit/>
        </w:trPr>
        <w:tc>
          <w:tcPr>
            <w:tcW w:w="2790" w:type="dxa"/>
          </w:tcPr>
          <w:p w:rsidR="00D52E89" w:rsidRDefault="00D52E89" w:rsidP="004E3FD2">
            <w:pPr>
              <w:pStyle w:val="GS1TableText"/>
              <w:rPr>
                <w:szCs w:val="18"/>
              </w:rPr>
            </w:pPr>
            <w:r>
              <w:rPr>
                <w:szCs w:val="16"/>
              </w:rPr>
              <w:t>22-Jun-2018</w:t>
            </w:r>
          </w:p>
        </w:tc>
        <w:tc>
          <w:tcPr>
            <w:tcW w:w="4230" w:type="dxa"/>
          </w:tcPr>
          <w:p w:rsidR="00D52E89" w:rsidRDefault="00D52E89" w:rsidP="004E3FD2">
            <w:pPr>
              <w:pStyle w:val="GS1TableText"/>
              <w:rPr>
                <w:rFonts w:cs="Arial"/>
                <w:color w:val="000000"/>
              </w:rPr>
            </w:pPr>
            <w:r>
              <w:rPr>
                <w:rFonts w:cs="Arial"/>
                <w:color w:val="000000"/>
              </w:rPr>
              <w:t>GS1 France</w:t>
            </w:r>
          </w:p>
        </w:tc>
        <w:tc>
          <w:tcPr>
            <w:tcW w:w="3031" w:type="dxa"/>
          </w:tcPr>
          <w:p w:rsidR="00D52E89" w:rsidRDefault="00D52E89" w:rsidP="00D52E89">
            <w:pPr>
              <w:pStyle w:val="GS1TableText"/>
            </w:pPr>
            <w:r>
              <w:t>WR 17</w:t>
            </w:r>
            <w:r>
              <w:t>-</w:t>
            </w:r>
            <w:r>
              <w:t>035</w:t>
            </w:r>
          </w:p>
        </w:tc>
      </w:tr>
      <w:tr w:rsidR="00D52E89" w:rsidRPr="00745422" w:rsidTr="00D6622D">
        <w:trPr>
          <w:cantSplit/>
        </w:trPr>
        <w:tc>
          <w:tcPr>
            <w:tcW w:w="2790" w:type="dxa"/>
          </w:tcPr>
          <w:p w:rsidR="00D52E89" w:rsidRDefault="00D52E89" w:rsidP="00D52E89">
            <w:pPr>
              <w:pStyle w:val="GS1TableText"/>
              <w:rPr>
                <w:szCs w:val="18"/>
              </w:rPr>
            </w:pPr>
            <w:r>
              <w:rPr>
                <w:szCs w:val="16"/>
              </w:rPr>
              <w:t>22-Jun-2018</w:t>
            </w:r>
          </w:p>
        </w:tc>
        <w:tc>
          <w:tcPr>
            <w:tcW w:w="4230" w:type="dxa"/>
          </w:tcPr>
          <w:p w:rsidR="00D52E89" w:rsidRDefault="00D52E89" w:rsidP="00D52E89">
            <w:pPr>
              <w:pStyle w:val="GS1TableText"/>
              <w:rPr>
                <w:rFonts w:cs="Arial"/>
                <w:color w:val="000000"/>
              </w:rPr>
            </w:pPr>
            <w:r>
              <w:rPr>
                <w:rFonts w:cs="Arial"/>
                <w:color w:val="000000"/>
              </w:rPr>
              <w:t>GS1 France</w:t>
            </w:r>
          </w:p>
        </w:tc>
        <w:tc>
          <w:tcPr>
            <w:tcW w:w="3031" w:type="dxa"/>
          </w:tcPr>
          <w:p w:rsidR="00D52E89" w:rsidRDefault="00D52E89" w:rsidP="00D52E89">
            <w:pPr>
              <w:pStyle w:val="GS1TableText"/>
            </w:pPr>
            <w:r>
              <w:t>WR 17-</w:t>
            </w:r>
            <w:r>
              <w:t>037</w:t>
            </w:r>
          </w:p>
        </w:tc>
      </w:tr>
      <w:tr w:rsidR="00D52E89" w:rsidRPr="00745422" w:rsidTr="00D6622D">
        <w:trPr>
          <w:cantSplit/>
        </w:trPr>
        <w:tc>
          <w:tcPr>
            <w:tcW w:w="2790" w:type="dxa"/>
          </w:tcPr>
          <w:p w:rsidR="00D52E89" w:rsidRDefault="00D52E89" w:rsidP="00D52E89">
            <w:pPr>
              <w:pStyle w:val="GS1TableText"/>
              <w:rPr>
                <w:szCs w:val="18"/>
              </w:rPr>
            </w:pPr>
            <w:r>
              <w:rPr>
                <w:szCs w:val="16"/>
              </w:rPr>
              <w:t>22-Jun-2018</w:t>
            </w:r>
          </w:p>
        </w:tc>
        <w:tc>
          <w:tcPr>
            <w:tcW w:w="4230" w:type="dxa"/>
          </w:tcPr>
          <w:p w:rsidR="00D52E89" w:rsidRDefault="00D52E89" w:rsidP="00D52E89">
            <w:pPr>
              <w:pStyle w:val="GS1TableText"/>
              <w:rPr>
                <w:rFonts w:cs="Arial"/>
                <w:color w:val="000000"/>
              </w:rPr>
            </w:pPr>
            <w:r>
              <w:rPr>
                <w:rFonts w:cs="Arial"/>
                <w:color w:val="000000"/>
              </w:rPr>
              <w:t>GS1 France</w:t>
            </w:r>
          </w:p>
        </w:tc>
        <w:tc>
          <w:tcPr>
            <w:tcW w:w="3031" w:type="dxa"/>
          </w:tcPr>
          <w:p w:rsidR="00D52E89" w:rsidRDefault="00D52E89" w:rsidP="00D52E89">
            <w:pPr>
              <w:pStyle w:val="GS1TableText"/>
            </w:pPr>
            <w:r>
              <w:t>WR 17-</w:t>
            </w:r>
            <w:r>
              <w:t>038</w:t>
            </w:r>
          </w:p>
        </w:tc>
      </w:tr>
      <w:tr w:rsidR="00D52E89" w:rsidRPr="00745422" w:rsidTr="00D6622D">
        <w:trPr>
          <w:cantSplit/>
        </w:trPr>
        <w:tc>
          <w:tcPr>
            <w:tcW w:w="2790" w:type="dxa"/>
          </w:tcPr>
          <w:p w:rsidR="00D52E89" w:rsidRDefault="00D52E89" w:rsidP="00D52E89">
            <w:pPr>
              <w:pStyle w:val="GS1TableText"/>
              <w:rPr>
                <w:szCs w:val="18"/>
              </w:rPr>
            </w:pPr>
            <w:r>
              <w:rPr>
                <w:szCs w:val="16"/>
              </w:rPr>
              <w:t>22-Jun-2018</w:t>
            </w:r>
          </w:p>
        </w:tc>
        <w:tc>
          <w:tcPr>
            <w:tcW w:w="4230" w:type="dxa"/>
          </w:tcPr>
          <w:p w:rsidR="00D52E89" w:rsidRDefault="00D52E89" w:rsidP="00D52E89">
            <w:pPr>
              <w:pStyle w:val="GS1TableText"/>
              <w:rPr>
                <w:rFonts w:cs="Arial"/>
                <w:color w:val="000000"/>
              </w:rPr>
            </w:pPr>
            <w:r>
              <w:rPr>
                <w:rFonts w:cs="Arial"/>
                <w:color w:val="000000"/>
              </w:rPr>
              <w:t>GS1 France</w:t>
            </w:r>
          </w:p>
        </w:tc>
        <w:tc>
          <w:tcPr>
            <w:tcW w:w="3031" w:type="dxa"/>
          </w:tcPr>
          <w:p w:rsidR="00D52E89" w:rsidRDefault="00D52E89" w:rsidP="00D52E89">
            <w:pPr>
              <w:pStyle w:val="GS1TableText"/>
            </w:pPr>
            <w:r>
              <w:t>WR 17-</w:t>
            </w:r>
            <w:r>
              <w:t>041</w:t>
            </w:r>
          </w:p>
        </w:tc>
      </w:tr>
      <w:tr w:rsidR="00D52E89" w:rsidRPr="00745422" w:rsidTr="00D6622D">
        <w:trPr>
          <w:cantSplit/>
        </w:trPr>
        <w:tc>
          <w:tcPr>
            <w:tcW w:w="2790" w:type="dxa"/>
          </w:tcPr>
          <w:p w:rsidR="00D52E89" w:rsidRDefault="00D52E89" w:rsidP="00D52E89">
            <w:pPr>
              <w:pStyle w:val="GS1TableText"/>
              <w:rPr>
                <w:szCs w:val="18"/>
              </w:rPr>
            </w:pPr>
            <w:r>
              <w:rPr>
                <w:szCs w:val="16"/>
              </w:rPr>
              <w:t>22-Jun-2018</w:t>
            </w:r>
          </w:p>
        </w:tc>
        <w:tc>
          <w:tcPr>
            <w:tcW w:w="4230" w:type="dxa"/>
          </w:tcPr>
          <w:p w:rsidR="00D52E89" w:rsidRDefault="00D52E89" w:rsidP="00D52E89">
            <w:pPr>
              <w:pStyle w:val="GS1TableText"/>
              <w:rPr>
                <w:rFonts w:cs="Arial"/>
                <w:color w:val="000000"/>
              </w:rPr>
            </w:pPr>
            <w:r>
              <w:rPr>
                <w:rFonts w:cs="Arial"/>
                <w:color w:val="000000"/>
              </w:rPr>
              <w:t>GS1 France</w:t>
            </w:r>
          </w:p>
        </w:tc>
        <w:tc>
          <w:tcPr>
            <w:tcW w:w="3031" w:type="dxa"/>
          </w:tcPr>
          <w:p w:rsidR="00D52E89" w:rsidRDefault="00D52E89" w:rsidP="00D52E89">
            <w:pPr>
              <w:pStyle w:val="GS1TableText"/>
            </w:pPr>
            <w:r>
              <w:t>WR 17-</w:t>
            </w:r>
            <w:r>
              <w:t>043</w:t>
            </w:r>
          </w:p>
        </w:tc>
      </w:tr>
      <w:tr w:rsidR="00D52E89" w:rsidRPr="00745422" w:rsidTr="00D6622D">
        <w:trPr>
          <w:cantSplit/>
        </w:trPr>
        <w:tc>
          <w:tcPr>
            <w:tcW w:w="2790" w:type="dxa"/>
          </w:tcPr>
          <w:p w:rsidR="00D52E89" w:rsidRDefault="00D52E89" w:rsidP="00D52E89">
            <w:pPr>
              <w:pStyle w:val="GS1TableText"/>
              <w:rPr>
                <w:szCs w:val="16"/>
              </w:rPr>
            </w:pPr>
            <w:r>
              <w:rPr>
                <w:szCs w:val="16"/>
              </w:rPr>
              <w:t>22-Jun-2018</w:t>
            </w:r>
          </w:p>
        </w:tc>
        <w:tc>
          <w:tcPr>
            <w:tcW w:w="4230" w:type="dxa"/>
          </w:tcPr>
          <w:p w:rsidR="00D52E89" w:rsidRDefault="00D52E89" w:rsidP="00D52E89">
            <w:pPr>
              <w:pStyle w:val="GS1TableText"/>
              <w:rPr>
                <w:rFonts w:cs="Arial"/>
                <w:color w:val="000000"/>
              </w:rPr>
            </w:pPr>
            <w:r>
              <w:rPr>
                <w:rFonts w:cs="Arial"/>
                <w:color w:val="000000"/>
              </w:rPr>
              <w:t>Philips International</w:t>
            </w:r>
          </w:p>
        </w:tc>
        <w:tc>
          <w:tcPr>
            <w:tcW w:w="3031" w:type="dxa"/>
          </w:tcPr>
          <w:p w:rsidR="00D52E89" w:rsidRDefault="00D52E89" w:rsidP="00D52E89">
            <w:pPr>
              <w:pStyle w:val="GS1TableText"/>
            </w:pPr>
            <w:r>
              <w:t>WR 17-</w:t>
            </w:r>
            <w:r>
              <w:t>1</w:t>
            </w:r>
            <w:r>
              <w:t>4</w:t>
            </w:r>
            <w:r>
              <w:t>2</w:t>
            </w:r>
          </w:p>
        </w:tc>
      </w:tr>
      <w:tr w:rsidR="007D5E66" w:rsidTr="007D5E66">
        <w:tblPrEx>
          <w:tblCellMar>
            <w:left w:w="108" w:type="dxa"/>
            <w:right w:w="108" w:type="dxa"/>
          </w:tblCellMar>
        </w:tblPrEx>
        <w:tc>
          <w:tcPr>
            <w:tcW w:w="2790" w:type="dxa"/>
            <w:tcBorders>
              <w:top w:val="single" w:sz="4" w:space="0" w:color="000000"/>
              <w:left w:val="single" w:sz="4" w:space="0" w:color="000000"/>
              <w:bottom w:val="single" w:sz="4" w:space="0" w:color="000000"/>
              <w:right w:val="single" w:sz="4" w:space="0" w:color="000000"/>
            </w:tcBorders>
          </w:tcPr>
          <w:p w:rsidR="007D5E66" w:rsidRDefault="007D5E66" w:rsidP="00A85BDD">
            <w:pPr>
              <w:pStyle w:val="GS1TableText"/>
              <w:rPr>
                <w:szCs w:val="16"/>
              </w:rPr>
            </w:pPr>
            <w:r>
              <w:rPr>
                <w:szCs w:val="16"/>
              </w:rPr>
              <w:t>22-Jun-2018</w:t>
            </w:r>
          </w:p>
        </w:tc>
        <w:tc>
          <w:tcPr>
            <w:tcW w:w="4230" w:type="dxa"/>
            <w:tcBorders>
              <w:top w:val="single" w:sz="4" w:space="0" w:color="000000"/>
              <w:left w:val="single" w:sz="4" w:space="0" w:color="000000"/>
              <w:bottom w:val="single" w:sz="4" w:space="0" w:color="000000"/>
              <w:right w:val="single" w:sz="4" w:space="0" w:color="000000"/>
            </w:tcBorders>
          </w:tcPr>
          <w:p w:rsidR="007D5E66" w:rsidRPr="007D5E66" w:rsidRDefault="007D5E66" w:rsidP="00A85BDD">
            <w:pPr>
              <w:pStyle w:val="GS1TableText"/>
              <w:rPr>
                <w:rFonts w:cs="Arial"/>
                <w:color w:val="000000"/>
              </w:rPr>
            </w:pPr>
            <w:r w:rsidRPr="007D5E66">
              <w:rPr>
                <w:rFonts w:cs="Arial"/>
                <w:color w:val="000000"/>
              </w:rPr>
              <w:t>JDA Software Group</w:t>
            </w:r>
          </w:p>
        </w:tc>
        <w:tc>
          <w:tcPr>
            <w:tcW w:w="3031" w:type="dxa"/>
            <w:tcBorders>
              <w:top w:val="single" w:sz="4" w:space="0" w:color="000000"/>
              <w:left w:val="single" w:sz="4" w:space="0" w:color="000000"/>
              <w:bottom w:val="single" w:sz="4" w:space="0" w:color="000000"/>
              <w:right w:val="single" w:sz="4" w:space="0" w:color="000000"/>
            </w:tcBorders>
          </w:tcPr>
          <w:p w:rsidR="007D5E66" w:rsidRPr="007D5E66" w:rsidRDefault="007D5E66" w:rsidP="00A85BDD">
            <w:pPr>
              <w:pStyle w:val="GS1TableText"/>
            </w:pPr>
            <w:r w:rsidRPr="007D5E66">
              <w:t>17-000311-318</w:t>
            </w:r>
          </w:p>
        </w:tc>
      </w:tr>
      <w:tr w:rsidR="00090664" w:rsidRPr="00D520A3" w:rsidTr="00090664">
        <w:tblPrEx>
          <w:tblCellMar>
            <w:left w:w="108" w:type="dxa"/>
            <w:right w:w="108" w:type="dxa"/>
          </w:tblCellMar>
        </w:tblPrEx>
        <w:tc>
          <w:tcPr>
            <w:tcW w:w="2790" w:type="dxa"/>
            <w:tcBorders>
              <w:top w:val="single" w:sz="4" w:space="0" w:color="000000"/>
              <w:left w:val="single" w:sz="4" w:space="0" w:color="000000"/>
              <w:bottom w:val="single" w:sz="4" w:space="0" w:color="000000"/>
              <w:right w:val="single" w:sz="4" w:space="0" w:color="000000"/>
            </w:tcBorders>
          </w:tcPr>
          <w:p w:rsidR="00090664" w:rsidRDefault="00090664" w:rsidP="00A85BDD">
            <w:pPr>
              <w:pStyle w:val="GS1TableText"/>
              <w:rPr>
                <w:szCs w:val="16"/>
              </w:rPr>
            </w:pPr>
            <w:r>
              <w:rPr>
                <w:szCs w:val="16"/>
              </w:rPr>
              <w:t>03-Oct-2018</w:t>
            </w:r>
          </w:p>
        </w:tc>
        <w:tc>
          <w:tcPr>
            <w:tcW w:w="4230" w:type="dxa"/>
            <w:tcBorders>
              <w:top w:val="single" w:sz="4" w:space="0" w:color="000000"/>
              <w:left w:val="single" w:sz="4" w:space="0" w:color="000000"/>
              <w:bottom w:val="single" w:sz="4" w:space="0" w:color="000000"/>
              <w:right w:val="single" w:sz="4" w:space="0" w:color="000000"/>
            </w:tcBorders>
          </w:tcPr>
          <w:p w:rsidR="00090664" w:rsidRPr="00090664" w:rsidRDefault="00090664" w:rsidP="00A85BDD">
            <w:pPr>
              <w:pStyle w:val="GS1TableText"/>
              <w:rPr>
                <w:rFonts w:cs="Arial"/>
                <w:color w:val="000000"/>
              </w:rPr>
            </w:pPr>
            <w:r w:rsidRPr="00090664">
              <w:rPr>
                <w:rFonts w:cs="Arial"/>
                <w:color w:val="000000"/>
              </w:rPr>
              <w:t>GS1 Global Office</w:t>
            </w:r>
          </w:p>
        </w:tc>
        <w:tc>
          <w:tcPr>
            <w:tcW w:w="3031" w:type="dxa"/>
            <w:tcBorders>
              <w:top w:val="single" w:sz="4" w:space="0" w:color="000000"/>
              <w:left w:val="single" w:sz="4" w:space="0" w:color="000000"/>
              <w:bottom w:val="single" w:sz="4" w:space="0" w:color="000000"/>
              <w:right w:val="single" w:sz="4" w:space="0" w:color="000000"/>
            </w:tcBorders>
          </w:tcPr>
          <w:p w:rsidR="00090664" w:rsidRPr="00090664" w:rsidRDefault="00090664" w:rsidP="00A85BDD">
            <w:pPr>
              <w:pStyle w:val="GS1TableText"/>
            </w:pPr>
            <w:r w:rsidRPr="00090664">
              <w:t>18-000319</w:t>
            </w:r>
          </w:p>
        </w:tc>
      </w:tr>
    </w:tbl>
    <w:p w:rsidR="00CA726A" w:rsidRDefault="00CA726A" w:rsidP="00CA726A">
      <w:pPr>
        <w:pStyle w:val="GS1IntroHeading"/>
      </w:pPr>
      <w:bookmarkStart w:id="1" w:name="_GoBack"/>
      <w:bookmarkEnd w:id="1"/>
      <w:r w:rsidRPr="0046730A">
        <w:t>Document Change History</w:t>
      </w:r>
    </w:p>
    <w:p w:rsidR="00DC55EA" w:rsidRPr="0046730A" w:rsidRDefault="00DC55EA" w:rsidP="00DC55EA">
      <w:pPr>
        <w:pStyle w:val="GS1Body"/>
      </w:pPr>
    </w:p>
    <w:tbl>
      <w:tblPr>
        <w:tblW w:w="10170"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00" w:firstRow="0" w:lastRow="0" w:firstColumn="0" w:lastColumn="0" w:noHBand="0" w:noVBand="0"/>
      </w:tblPr>
      <w:tblGrid>
        <w:gridCol w:w="1309"/>
        <w:gridCol w:w="1122"/>
        <w:gridCol w:w="1870"/>
        <w:gridCol w:w="2244"/>
        <w:gridCol w:w="3625"/>
      </w:tblGrid>
      <w:tr w:rsidR="00CA726A" w:rsidRPr="0046730A" w:rsidTr="009144A5">
        <w:trPr>
          <w:cantSplit/>
          <w:tblHeader/>
        </w:trPr>
        <w:tc>
          <w:tcPr>
            <w:tcW w:w="1309" w:type="dxa"/>
            <w:shd w:val="clear" w:color="auto" w:fill="002C6C"/>
          </w:tcPr>
          <w:p w:rsidR="00CA726A" w:rsidRPr="0046730A" w:rsidRDefault="00CA726A" w:rsidP="009144A5">
            <w:pPr>
              <w:pStyle w:val="GS1TableHeading"/>
            </w:pPr>
            <w:r w:rsidRPr="0046730A">
              <w:t>Date of Change</w:t>
            </w:r>
          </w:p>
        </w:tc>
        <w:tc>
          <w:tcPr>
            <w:tcW w:w="1122" w:type="dxa"/>
            <w:shd w:val="clear" w:color="auto" w:fill="002C6C"/>
          </w:tcPr>
          <w:p w:rsidR="00CA726A" w:rsidRPr="0046730A" w:rsidRDefault="00CA726A" w:rsidP="009144A5">
            <w:pPr>
              <w:pStyle w:val="GS1TableHeading"/>
            </w:pPr>
            <w:r w:rsidRPr="0046730A">
              <w:t>Version</w:t>
            </w:r>
          </w:p>
        </w:tc>
        <w:tc>
          <w:tcPr>
            <w:tcW w:w="1870" w:type="dxa"/>
            <w:shd w:val="clear" w:color="auto" w:fill="002C6C"/>
          </w:tcPr>
          <w:p w:rsidR="00CA726A" w:rsidRPr="0046730A" w:rsidRDefault="00CA726A" w:rsidP="009144A5">
            <w:pPr>
              <w:pStyle w:val="GS1TableHeading"/>
            </w:pPr>
            <w:r w:rsidRPr="0046730A">
              <w:t>Changed By</w:t>
            </w:r>
          </w:p>
        </w:tc>
        <w:tc>
          <w:tcPr>
            <w:tcW w:w="2244" w:type="dxa"/>
            <w:shd w:val="clear" w:color="auto" w:fill="002C6C"/>
          </w:tcPr>
          <w:p w:rsidR="00CA726A" w:rsidRPr="0046730A" w:rsidRDefault="00CA726A" w:rsidP="009144A5">
            <w:pPr>
              <w:pStyle w:val="GS1TableHeading"/>
            </w:pPr>
            <w:r w:rsidRPr="0046730A">
              <w:t>Reason for</w:t>
            </w:r>
          </w:p>
          <w:p w:rsidR="00CA726A" w:rsidRPr="0046730A" w:rsidRDefault="00CA726A" w:rsidP="009144A5">
            <w:pPr>
              <w:pStyle w:val="GS1TableHeading"/>
            </w:pPr>
            <w:r w:rsidRPr="0046730A">
              <w:t>Change</w:t>
            </w:r>
          </w:p>
        </w:tc>
        <w:tc>
          <w:tcPr>
            <w:tcW w:w="3625" w:type="dxa"/>
            <w:shd w:val="clear" w:color="auto" w:fill="002C6C"/>
          </w:tcPr>
          <w:p w:rsidR="00CA726A" w:rsidRPr="0046730A" w:rsidRDefault="00CA726A" w:rsidP="009144A5">
            <w:pPr>
              <w:pStyle w:val="GS1TableHeading"/>
            </w:pPr>
            <w:r w:rsidRPr="0046730A">
              <w:t>Summary of Change</w:t>
            </w:r>
          </w:p>
        </w:tc>
      </w:tr>
      <w:tr w:rsidR="00D6622D" w:rsidRPr="0046730A" w:rsidTr="009144A5">
        <w:trPr>
          <w:cantSplit/>
        </w:trPr>
        <w:tc>
          <w:tcPr>
            <w:tcW w:w="1309" w:type="dxa"/>
            <w:shd w:val="clear" w:color="auto" w:fill="auto"/>
          </w:tcPr>
          <w:p w:rsidR="00D6622D" w:rsidRPr="00DD32B4" w:rsidRDefault="00D6622D" w:rsidP="00D6622D">
            <w:pPr>
              <w:pStyle w:val="GS1TableText"/>
            </w:pPr>
            <w:r w:rsidRPr="00DD32B4">
              <w:t>13-Oct-2011</w:t>
            </w:r>
          </w:p>
        </w:tc>
        <w:tc>
          <w:tcPr>
            <w:tcW w:w="1122" w:type="dxa"/>
            <w:shd w:val="clear" w:color="auto" w:fill="auto"/>
          </w:tcPr>
          <w:p w:rsidR="00D6622D" w:rsidRPr="00DD32B4" w:rsidRDefault="00D6622D" w:rsidP="00D6622D">
            <w:pPr>
              <w:pStyle w:val="GS1TableText"/>
            </w:pPr>
            <w:r w:rsidRPr="00DD32B4">
              <w:t>BMS 3.0 - issue 1.0.0</w:t>
            </w:r>
          </w:p>
        </w:tc>
        <w:tc>
          <w:tcPr>
            <w:tcW w:w="1870" w:type="dxa"/>
            <w:shd w:val="clear" w:color="auto" w:fill="auto"/>
          </w:tcPr>
          <w:p w:rsidR="00D6622D" w:rsidRPr="00DD32B4" w:rsidRDefault="00D6622D" w:rsidP="00D6622D">
            <w:pPr>
              <w:pStyle w:val="GS1TableText"/>
            </w:pPr>
            <w:r w:rsidRPr="00DD32B4">
              <w:t>Coen Janssen</w:t>
            </w:r>
          </w:p>
        </w:tc>
        <w:tc>
          <w:tcPr>
            <w:tcW w:w="2244" w:type="dxa"/>
            <w:shd w:val="clear" w:color="auto" w:fill="auto"/>
          </w:tcPr>
          <w:p w:rsidR="00D6622D" w:rsidRPr="00DD32B4" w:rsidRDefault="00D6622D" w:rsidP="00D6622D">
            <w:pPr>
              <w:pStyle w:val="GS1TableText"/>
            </w:pPr>
            <w:r w:rsidRPr="00DD32B4">
              <w:t>Errata</w:t>
            </w:r>
          </w:p>
        </w:tc>
        <w:tc>
          <w:tcPr>
            <w:tcW w:w="3625" w:type="dxa"/>
            <w:shd w:val="clear" w:color="auto" w:fill="auto"/>
          </w:tcPr>
          <w:p w:rsidR="00D6622D" w:rsidRPr="00F71F62" w:rsidRDefault="00D6622D" w:rsidP="00D6622D">
            <w:pPr>
              <w:pStyle w:val="GS1TableText"/>
            </w:pPr>
            <w:r w:rsidRPr="00F71F62">
              <w:t>Corrected some GDD definitions.</w:t>
            </w:r>
          </w:p>
        </w:tc>
      </w:tr>
      <w:tr w:rsidR="00D6622D" w:rsidRPr="0046730A" w:rsidTr="009144A5">
        <w:trPr>
          <w:cantSplit/>
        </w:trPr>
        <w:tc>
          <w:tcPr>
            <w:tcW w:w="1309" w:type="dxa"/>
            <w:shd w:val="clear" w:color="auto" w:fill="auto"/>
          </w:tcPr>
          <w:p w:rsidR="00D6622D" w:rsidRPr="00DD32B4" w:rsidRDefault="00D6622D" w:rsidP="00D6622D">
            <w:pPr>
              <w:pStyle w:val="GS1TableText"/>
            </w:pPr>
            <w:r w:rsidRPr="00DD32B4">
              <w:t>3-Jan-2012</w:t>
            </w:r>
          </w:p>
        </w:tc>
        <w:tc>
          <w:tcPr>
            <w:tcW w:w="1122" w:type="dxa"/>
            <w:shd w:val="clear" w:color="auto" w:fill="auto"/>
          </w:tcPr>
          <w:p w:rsidR="00D6622D" w:rsidRPr="00DD32B4" w:rsidRDefault="00D6622D" w:rsidP="00D6622D">
            <w:pPr>
              <w:pStyle w:val="GS1TableText"/>
            </w:pPr>
            <w:r w:rsidRPr="00DD32B4">
              <w:t>BMS 3.0 - issue 1.1.0</w:t>
            </w:r>
          </w:p>
        </w:tc>
        <w:tc>
          <w:tcPr>
            <w:tcW w:w="1870" w:type="dxa"/>
            <w:shd w:val="clear" w:color="auto" w:fill="auto"/>
          </w:tcPr>
          <w:p w:rsidR="00D6622D" w:rsidRPr="00DD32B4" w:rsidRDefault="00D6622D" w:rsidP="00D6622D">
            <w:pPr>
              <w:pStyle w:val="GS1TableText"/>
            </w:pPr>
            <w:r w:rsidRPr="00DD32B4">
              <w:t>John Ryu</w:t>
            </w:r>
          </w:p>
        </w:tc>
        <w:tc>
          <w:tcPr>
            <w:tcW w:w="2244" w:type="dxa"/>
            <w:shd w:val="clear" w:color="auto" w:fill="auto"/>
          </w:tcPr>
          <w:p w:rsidR="00D6622D" w:rsidRPr="00DD32B4" w:rsidRDefault="00D6622D" w:rsidP="00D6622D">
            <w:pPr>
              <w:pStyle w:val="gs1TableText0"/>
              <w:rPr>
                <w:rFonts w:ascii="Verdana" w:hAnsi="Verdana"/>
                <w:sz w:val="16"/>
                <w:szCs w:val="24"/>
              </w:rPr>
            </w:pPr>
            <w:r w:rsidRPr="00DD32B4">
              <w:rPr>
                <w:rFonts w:ascii="Verdana" w:hAnsi="Verdana"/>
                <w:sz w:val="16"/>
                <w:szCs w:val="24"/>
              </w:rPr>
              <w:t>Publication updates</w:t>
            </w:r>
          </w:p>
        </w:tc>
        <w:tc>
          <w:tcPr>
            <w:tcW w:w="3625" w:type="dxa"/>
            <w:shd w:val="clear" w:color="auto" w:fill="auto"/>
          </w:tcPr>
          <w:p w:rsidR="00D6622D" w:rsidRPr="00DD32B4" w:rsidRDefault="00D6622D" w:rsidP="00D6622D">
            <w:pPr>
              <w:pStyle w:val="gs1TableText0"/>
              <w:rPr>
                <w:rFonts w:ascii="Verdana" w:hAnsi="Verdana"/>
                <w:sz w:val="16"/>
                <w:szCs w:val="24"/>
              </w:rPr>
            </w:pPr>
            <w:r w:rsidRPr="00DD32B4">
              <w:rPr>
                <w:rFonts w:ascii="Verdana" w:hAnsi="Verdana"/>
                <w:sz w:val="16"/>
                <w:szCs w:val="24"/>
              </w:rPr>
              <w:t>See section summary of changes</w:t>
            </w:r>
          </w:p>
        </w:tc>
      </w:tr>
      <w:tr w:rsidR="00D6622D" w:rsidRPr="0046730A" w:rsidTr="009144A5">
        <w:trPr>
          <w:cantSplit/>
        </w:trPr>
        <w:tc>
          <w:tcPr>
            <w:tcW w:w="1309" w:type="dxa"/>
            <w:shd w:val="clear" w:color="auto" w:fill="auto"/>
          </w:tcPr>
          <w:p w:rsidR="00D6622D" w:rsidRPr="00DD32B4" w:rsidRDefault="00D6622D" w:rsidP="00D6622D">
            <w:pPr>
              <w:pStyle w:val="GS1TableText"/>
            </w:pPr>
            <w:r w:rsidRPr="00DD32B4">
              <w:t>1-May-2013</w:t>
            </w:r>
          </w:p>
        </w:tc>
        <w:tc>
          <w:tcPr>
            <w:tcW w:w="1122" w:type="dxa"/>
            <w:shd w:val="clear" w:color="auto" w:fill="auto"/>
          </w:tcPr>
          <w:p w:rsidR="00D6622D" w:rsidRPr="00DD32B4" w:rsidRDefault="00D6622D" w:rsidP="00D6622D">
            <w:pPr>
              <w:pStyle w:val="GS1TableText"/>
            </w:pPr>
            <w:r w:rsidRPr="00DD32B4">
              <w:t>BMS 3.1 – issue 1</w:t>
            </w:r>
          </w:p>
        </w:tc>
        <w:tc>
          <w:tcPr>
            <w:tcW w:w="1870" w:type="dxa"/>
            <w:shd w:val="clear" w:color="auto" w:fill="auto"/>
          </w:tcPr>
          <w:p w:rsidR="00D6622D" w:rsidRPr="00DD32B4" w:rsidRDefault="00D6622D" w:rsidP="00D6622D">
            <w:pPr>
              <w:pStyle w:val="GS1TableText"/>
            </w:pPr>
            <w:r w:rsidRPr="00DD32B4">
              <w:t>Coen Janssen</w:t>
            </w:r>
          </w:p>
        </w:tc>
        <w:tc>
          <w:tcPr>
            <w:tcW w:w="2244" w:type="dxa"/>
            <w:shd w:val="clear" w:color="auto" w:fill="auto"/>
          </w:tcPr>
          <w:p w:rsidR="00D6622D" w:rsidRPr="00DD32B4" w:rsidRDefault="00D6622D" w:rsidP="00D6622D">
            <w:pPr>
              <w:pStyle w:val="gs1TableText0"/>
              <w:rPr>
                <w:rFonts w:ascii="Verdana" w:hAnsi="Verdana"/>
                <w:sz w:val="16"/>
                <w:szCs w:val="24"/>
              </w:rPr>
            </w:pPr>
            <w:r w:rsidRPr="00DD32B4">
              <w:rPr>
                <w:rFonts w:ascii="Verdana" w:hAnsi="Verdana"/>
                <w:sz w:val="16"/>
                <w:szCs w:val="24"/>
              </w:rPr>
              <w:t>Publication</w:t>
            </w:r>
          </w:p>
        </w:tc>
        <w:tc>
          <w:tcPr>
            <w:tcW w:w="3625" w:type="dxa"/>
            <w:shd w:val="clear" w:color="auto" w:fill="auto"/>
          </w:tcPr>
          <w:p w:rsidR="00D6622D" w:rsidRPr="00DD32B4" w:rsidRDefault="00D6622D" w:rsidP="00D6622D">
            <w:pPr>
              <w:pStyle w:val="gs1TableText0"/>
              <w:rPr>
                <w:rFonts w:ascii="Verdana" w:hAnsi="Verdana"/>
                <w:sz w:val="16"/>
                <w:szCs w:val="24"/>
              </w:rPr>
            </w:pPr>
            <w:r w:rsidRPr="00DD32B4">
              <w:rPr>
                <w:rFonts w:ascii="Verdana" w:hAnsi="Verdana"/>
                <w:sz w:val="16"/>
                <w:szCs w:val="24"/>
              </w:rPr>
              <w:t>See section summary of changes</w:t>
            </w:r>
          </w:p>
        </w:tc>
      </w:tr>
      <w:tr w:rsidR="00D6622D" w:rsidRPr="0046730A" w:rsidTr="009144A5">
        <w:trPr>
          <w:cantSplit/>
        </w:trPr>
        <w:tc>
          <w:tcPr>
            <w:tcW w:w="1309" w:type="dxa"/>
            <w:shd w:val="clear" w:color="auto" w:fill="auto"/>
          </w:tcPr>
          <w:p w:rsidR="00D6622D" w:rsidRPr="00745422" w:rsidRDefault="00D6622D" w:rsidP="00D6622D">
            <w:pPr>
              <w:pStyle w:val="GS1TableText"/>
            </w:pPr>
            <w:r>
              <w:t>15-Sep-2014</w:t>
            </w:r>
          </w:p>
        </w:tc>
        <w:tc>
          <w:tcPr>
            <w:tcW w:w="1122" w:type="dxa"/>
            <w:shd w:val="clear" w:color="auto" w:fill="auto"/>
          </w:tcPr>
          <w:p w:rsidR="00D6622D" w:rsidRPr="00745422" w:rsidRDefault="00D6622D" w:rsidP="00D6622D">
            <w:pPr>
              <w:pStyle w:val="GS1TableText"/>
            </w:pPr>
            <w:r>
              <w:t>BMS 3.2</w:t>
            </w:r>
            <w:r w:rsidRPr="007D462B">
              <w:t xml:space="preserve"> </w:t>
            </w:r>
            <w:r>
              <w:t xml:space="preserve">– </w:t>
            </w:r>
            <w:r w:rsidR="00F404BD" w:rsidRPr="00DD32B4">
              <w:t xml:space="preserve">issue </w:t>
            </w:r>
            <w:r>
              <w:t>1</w:t>
            </w:r>
          </w:p>
        </w:tc>
        <w:tc>
          <w:tcPr>
            <w:tcW w:w="1870" w:type="dxa"/>
            <w:shd w:val="clear" w:color="auto" w:fill="auto"/>
          </w:tcPr>
          <w:p w:rsidR="00D6622D" w:rsidRPr="00745422" w:rsidRDefault="00D6622D" w:rsidP="00D6622D">
            <w:pPr>
              <w:pStyle w:val="GS1TableText"/>
            </w:pPr>
            <w:r>
              <w:t>Ewa Iwicka</w:t>
            </w:r>
          </w:p>
        </w:tc>
        <w:tc>
          <w:tcPr>
            <w:tcW w:w="2244" w:type="dxa"/>
            <w:shd w:val="clear" w:color="auto" w:fill="auto"/>
          </w:tcPr>
          <w:p w:rsidR="00D6622D" w:rsidRPr="00745422" w:rsidRDefault="00D6622D" w:rsidP="00D6622D">
            <w:pPr>
              <w:pStyle w:val="GS1TableText"/>
            </w:pPr>
            <w:r w:rsidRPr="007D462B">
              <w:t>BMS Release 3.</w:t>
            </w:r>
            <w:r>
              <w:t>2</w:t>
            </w:r>
          </w:p>
        </w:tc>
        <w:tc>
          <w:tcPr>
            <w:tcW w:w="3625" w:type="dxa"/>
            <w:shd w:val="clear" w:color="auto" w:fill="auto"/>
          </w:tcPr>
          <w:p w:rsidR="00D6622D" w:rsidRPr="00745422" w:rsidRDefault="00D6622D" w:rsidP="00D6622D">
            <w:pPr>
              <w:pStyle w:val="GS1TableText"/>
            </w:pPr>
            <w:r w:rsidRPr="007D462B">
              <w:t>See summary of changes</w:t>
            </w:r>
          </w:p>
        </w:tc>
      </w:tr>
      <w:tr w:rsidR="00D6622D" w:rsidRPr="0046730A" w:rsidTr="009144A5">
        <w:trPr>
          <w:cantSplit/>
        </w:trPr>
        <w:tc>
          <w:tcPr>
            <w:tcW w:w="1309" w:type="dxa"/>
            <w:shd w:val="clear" w:color="auto" w:fill="auto"/>
          </w:tcPr>
          <w:p w:rsidR="00D6622D" w:rsidRPr="0046730A" w:rsidRDefault="000F185C" w:rsidP="000F185C">
            <w:pPr>
              <w:pStyle w:val="GS1TableText"/>
            </w:pPr>
            <w:r>
              <w:t>0</w:t>
            </w:r>
            <w:r w:rsidR="00D6622D">
              <w:t>1-</w:t>
            </w:r>
            <w:r>
              <w:t>Mar-2017</w:t>
            </w:r>
          </w:p>
        </w:tc>
        <w:tc>
          <w:tcPr>
            <w:tcW w:w="1122" w:type="dxa"/>
            <w:shd w:val="clear" w:color="auto" w:fill="auto"/>
          </w:tcPr>
          <w:p w:rsidR="00D6622D" w:rsidRPr="0046730A" w:rsidRDefault="00D6622D" w:rsidP="000F185C">
            <w:pPr>
              <w:pStyle w:val="GS1TableText"/>
            </w:pPr>
            <w:r>
              <w:t>BMS 3.3 –</w:t>
            </w:r>
            <w:r w:rsidR="000F185C">
              <w:t>Issue</w:t>
            </w:r>
            <w:r>
              <w:t xml:space="preserve"> 1</w:t>
            </w:r>
          </w:p>
        </w:tc>
        <w:tc>
          <w:tcPr>
            <w:tcW w:w="1870" w:type="dxa"/>
            <w:shd w:val="clear" w:color="auto" w:fill="auto"/>
          </w:tcPr>
          <w:p w:rsidR="00D6622D" w:rsidRPr="00745422" w:rsidRDefault="00D6622D" w:rsidP="00D6622D">
            <w:pPr>
              <w:pStyle w:val="GS1TableText"/>
            </w:pPr>
            <w:r>
              <w:t>Ewa Iwicka</w:t>
            </w:r>
          </w:p>
        </w:tc>
        <w:tc>
          <w:tcPr>
            <w:tcW w:w="2244" w:type="dxa"/>
            <w:shd w:val="clear" w:color="auto" w:fill="auto"/>
          </w:tcPr>
          <w:p w:rsidR="00D6622D" w:rsidRPr="00745422" w:rsidRDefault="00D6622D" w:rsidP="00D6622D">
            <w:pPr>
              <w:pStyle w:val="GS1TableText"/>
            </w:pPr>
            <w:r w:rsidRPr="007D462B">
              <w:t>BMS Release 3.</w:t>
            </w:r>
            <w:r>
              <w:t>3</w:t>
            </w:r>
          </w:p>
        </w:tc>
        <w:tc>
          <w:tcPr>
            <w:tcW w:w="3625" w:type="dxa"/>
            <w:shd w:val="clear" w:color="auto" w:fill="auto"/>
          </w:tcPr>
          <w:p w:rsidR="00D6622D" w:rsidRPr="00745422" w:rsidRDefault="00D6622D" w:rsidP="00D6622D">
            <w:pPr>
              <w:pStyle w:val="GS1TableText"/>
            </w:pPr>
            <w:r w:rsidRPr="007D462B">
              <w:t>See summary of changes</w:t>
            </w:r>
          </w:p>
        </w:tc>
      </w:tr>
    </w:tbl>
    <w:p w:rsidR="00211A3A" w:rsidRPr="0046730A" w:rsidRDefault="00211A3A" w:rsidP="0050668D">
      <w:pPr>
        <w:pStyle w:val="GS1IntroHeading"/>
      </w:pPr>
      <w:r w:rsidRPr="0046730A">
        <w:t>Disclaimer</w:t>
      </w:r>
    </w:p>
    <w:p w:rsidR="00D41483" w:rsidRPr="0046730A" w:rsidRDefault="00D41483" w:rsidP="006A6634">
      <w:pPr>
        <w:pStyle w:val="GS1IntroBody"/>
        <w:rPr>
          <w:sz w:val="16"/>
          <w:szCs w:val="16"/>
        </w:rPr>
      </w:pPr>
      <w:r w:rsidRPr="0046730A">
        <w:rPr>
          <w:sz w:val="16"/>
          <w:szCs w:val="16"/>
        </w:rPr>
        <w:t>GS1</w:t>
      </w:r>
      <w:r w:rsidR="0022035F" w:rsidRPr="0046730A">
        <w:rPr>
          <w:szCs w:val="20"/>
          <w:vertAlign w:val="superscript"/>
        </w:rPr>
        <w:t>®</w:t>
      </w:r>
      <w:r w:rsidRPr="0046730A">
        <w:rPr>
          <w:sz w:val="16"/>
          <w:szCs w:val="16"/>
        </w:rPr>
        <w:t xml:space="preserve">, under its IP Policy, seeks to avoid uncertainty regarding intellectual property claims by requiring the participants in the Work Group that developed this </w:t>
      </w:r>
      <w:r w:rsidR="00DB3E9E" w:rsidRPr="0046730A">
        <w:rPr>
          <w:b/>
          <w:sz w:val="16"/>
          <w:szCs w:val="16"/>
        </w:rPr>
        <w:fldChar w:fldCharType="begin"/>
      </w:r>
      <w:r w:rsidR="00DB3E9E" w:rsidRPr="0046730A">
        <w:rPr>
          <w:b/>
          <w:sz w:val="16"/>
          <w:szCs w:val="16"/>
        </w:rPr>
        <w:instrText xml:space="preserve"> DOCPROPERTY  "GS1 DocName"  \* MERGEFORMAT </w:instrText>
      </w:r>
      <w:r w:rsidR="00DB3E9E" w:rsidRPr="0046730A">
        <w:rPr>
          <w:b/>
          <w:sz w:val="16"/>
          <w:szCs w:val="16"/>
        </w:rPr>
        <w:fldChar w:fldCharType="separate"/>
      </w:r>
      <w:r w:rsidR="00B5645C">
        <w:rPr>
          <w:b/>
          <w:sz w:val="16"/>
          <w:szCs w:val="16"/>
        </w:rPr>
        <w:t>eCom Common Library</w:t>
      </w:r>
      <w:r w:rsidR="00DB3E9E" w:rsidRPr="0046730A">
        <w:rPr>
          <w:b/>
          <w:sz w:val="16"/>
          <w:szCs w:val="16"/>
        </w:rPr>
        <w:fldChar w:fldCharType="end"/>
      </w:r>
      <w:r w:rsidR="00DB3E9E" w:rsidRPr="0046730A">
        <w:rPr>
          <w:b/>
          <w:sz w:val="16"/>
          <w:szCs w:val="16"/>
        </w:rPr>
        <w:t xml:space="preserve"> </w:t>
      </w:r>
      <w:r w:rsidR="00DB3E9E" w:rsidRPr="0046730A">
        <w:rPr>
          <w:b/>
          <w:sz w:val="16"/>
          <w:szCs w:val="16"/>
        </w:rPr>
        <w:fldChar w:fldCharType="begin"/>
      </w:r>
      <w:r w:rsidR="00DB3E9E" w:rsidRPr="0046730A">
        <w:rPr>
          <w:b/>
          <w:sz w:val="16"/>
          <w:szCs w:val="16"/>
        </w:rPr>
        <w:instrText xml:space="preserve"> DOCPROPERTY  "GS1 DocType"  \* MERGEFORMAT </w:instrText>
      </w:r>
      <w:r w:rsidR="00DB3E9E" w:rsidRPr="0046730A">
        <w:rPr>
          <w:b/>
          <w:sz w:val="16"/>
          <w:szCs w:val="16"/>
        </w:rPr>
        <w:fldChar w:fldCharType="separate"/>
      </w:r>
      <w:r w:rsidR="00B5645C">
        <w:rPr>
          <w:b/>
          <w:sz w:val="16"/>
          <w:szCs w:val="16"/>
        </w:rPr>
        <w:t>Business Message Standard (BMS)</w:t>
      </w:r>
      <w:r w:rsidR="00DB3E9E" w:rsidRPr="0046730A">
        <w:rPr>
          <w:b/>
          <w:sz w:val="16"/>
          <w:szCs w:val="16"/>
        </w:rPr>
        <w:fldChar w:fldCharType="end"/>
      </w:r>
      <w:r w:rsidRPr="0046730A">
        <w:rPr>
          <w:sz w:val="16"/>
          <w:szCs w:val="16"/>
        </w:rPr>
        <w:t xml:space="preserve"> to agree to grant to G</w:t>
      </w:r>
      <w:r w:rsidR="00B179E4" w:rsidRPr="0046730A">
        <w:rPr>
          <w:sz w:val="16"/>
          <w:szCs w:val="16"/>
        </w:rPr>
        <w:t>S1 members a royalty-free licence or a RAND licenc</w:t>
      </w:r>
      <w:r w:rsidRPr="0046730A">
        <w:rPr>
          <w:sz w:val="16"/>
          <w:szCs w:val="16"/>
        </w:rPr>
        <w:t xml:space="preserve">e to Necessary Claims, as that term </w:t>
      </w:r>
      <w:proofErr w:type="gramStart"/>
      <w:r w:rsidRPr="0046730A">
        <w:rPr>
          <w:sz w:val="16"/>
          <w:szCs w:val="16"/>
        </w:rPr>
        <w:t>is defined</w:t>
      </w:r>
      <w:proofErr w:type="gramEnd"/>
      <w:r w:rsidRPr="0046730A">
        <w:rPr>
          <w:sz w:val="16"/>
          <w:szCs w:val="16"/>
        </w:rPr>
        <w:t xml:space="preserve"> in the GS1 IP Policy. Furthermore, attention </w:t>
      </w:r>
      <w:proofErr w:type="gramStart"/>
      <w:r w:rsidRPr="0046730A">
        <w:rPr>
          <w:sz w:val="16"/>
          <w:szCs w:val="16"/>
        </w:rPr>
        <w:t>is drawn</w:t>
      </w:r>
      <w:proofErr w:type="gramEnd"/>
      <w:r w:rsidRPr="0046730A">
        <w:rPr>
          <w:sz w:val="16"/>
          <w:szCs w:val="16"/>
        </w:rPr>
        <w:t xml:space="preserve"> to the possibility that an implementation of one or more features of this Specification may be the subject of a patent or other intellectual property right that does not involve a Necessary Claim. Any such patent or </w:t>
      </w:r>
      <w:r w:rsidRPr="0046730A">
        <w:rPr>
          <w:sz w:val="16"/>
          <w:szCs w:val="16"/>
        </w:rPr>
        <w:lastRenderedPageBreak/>
        <w:t>other intellectual property ri</w:t>
      </w:r>
      <w:r w:rsidR="00B179E4" w:rsidRPr="0046730A">
        <w:rPr>
          <w:sz w:val="16"/>
          <w:szCs w:val="16"/>
        </w:rPr>
        <w:t>ght is not subject to the licenc</w:t>
      </w:r>
      <w:r w:rsidRPr="0046730A">
        <w:rPr>
          <w:sz w:val="16"/>
          <w:szCs w:val="16"/>
        </w:rPr>
        <w:t>ing obligations of GS1. Moreove</w:t>
      </w:r>
      <w:r w:rsidR="00B179E4" w:rsidRPr="0046730A">
        <w:rPr>
          <w:sz w:val="16"/>
          <w:szCs w:val="16"/>
        </w:rPr>
        <w:t>r, the agreement to grant licenc</w:t>
      </w:r>
      <w:r w:rsidRPr="0046730A">
        <w:rPr>
          <w:sz w:val="16"/>
          <w:szCs w:val="16"/>
        </w:rPr>
        <w:t>es provided under the GS1 IP Policy does not include IP rights and any claims of third parties who were not participants in the Work Group.</w:t>
      </w:r>
    </w:p>
    <w:p w:rsidR="00D41483" w:rsidRPr="0046730A" w:rsidRDefault="00D41483" w:rsidP="006A6634">
      <w:pPr>
        <w:pStyle w:val="GS1IntroBody"/>
        <w:rPr>
          <w:sz w:val="16"/>
          <w:szCs w:val="16"/>
        </w:rPr>
      </w:pPr>
      <w:r w:rsidRPr="0046730A">
        <w:rPr>
          <w:sz w:val="16"/>
          <w:szCs w:val="16"/>
        </w:rPr>
        <w:t xml:space="preserve">Accordingly, GS1 recommends that any organization developing an implementation designed to be in conformance with this Specification should determine </w:t>
      </w:r>
      <w:proofErr w:type="gramStart"/>
      <w:r w:rsidRPr="0046730A">
        <w:rPr>
          <w:sz w:val="16"/>
          <w:szCs w:val="16"/>
        </w:rPr>
        <w:t xml:space="preserve">whether there are any patents that may encompass a specific implementation that </w:t>
      </w:r>
      <w:r w:rsidR="00B179E4" w:rsidRPr="0046730A">
        <w:rPr>
          <w:sz w:val="16"/>
          <w:szCs w:val="16"/>
        </w:rPr>
        <w:t>the organis</w:t>
      </w:r>
      <w:r w:rsidRPr="0046730A">
        <w:rPr>
          <w:sz w:val="16"/>
          <w:szCs w:val="16"/>
        </w:rPr>
        <w:t>ation is developing in compliance with the Sp</w:t>
      </w:r>
      <w:r w:rsidR="00B179E4" w:rsidRPr="0046730A">
        <w:rPr>
          <w:sz w:val="16"/>
          <w:szCs w:val="16"/>
        </w:rPr>
        <w:t>ecification</w:t>
      </w:r>
      <w:proofErr w:type="gramEnd"/>
      <w:r w:rsidR="00B179E4" w:rsidRPr="0046730A">
        <w:rPr>
          <w:sz w:val="16"/>
          <w:szCs w:val="16"/>
        </w:rPr>
        <w:t xml:space="preserve"> and whether a licenc</w:t>
      </w:r>
      <w:r w:rsidRPr="0046730A">
        <w:rPr>
          <w:sz w:val="16"/>
          <w:szCs w:val="16"/>
        </w:rPr>
        <w:t>e under a patent or other intellectual property right is needed. Such a de</w:t>
      </w:r>
      <w:r w:rsidR="00B179E4" w:rsidRPr="0046730A">
        <w:rPr>
          <w:sz w:val="16"/>
          <w:szCs w:val="16"/>
        </w:rPr>
        <w:t>termination of a need for licenc</w:t>
      </w:r>
      <w:r w:rsidRPr="0046730A">
        <w:rPr>
          <w:sz w:val="16"/>
          <w:szCs w:val="16"/>
        </w:rPr>
        <w:t xml:space="preserve">ing </w:t>
      </w:r>
      <w:proofErr w:type="gramStart"/>
      <w:r w:rsidRPr="0046730A">
        <w:rPr>
          <w:sz w:val="16"/>
          <w:szCs w:val="16"/>
        </w:rPr>
        <w:t>should be made</w:t>
      </w:r>
      <w:proofErr w:type="gramEnd"/>
      <w:r w:rsidRPr="0046730A">
        <w:rPr>
          <w:sz w:val="16"/>
          <w:szCs w:val="16"/>
        </w:rPr>
        <w:t xml:space="preserve"> in view of the details of the specific syst</w:t>
      </w:r>
      <w:r w:rsidR="00B179E4" w:rsidRPr="0046730A">
        <w:rPr>
          <w:sz w:val="16"/>
          <w:szCs w:val="16"/>
        </w:rPr>
        <w:t>em designed by the organis</w:t>
      </w:r>
      <w:r w:rsidRPr="0046730A">
        <w:rPr>
          <w:sz w:val="16"/>
          <w:szCs w:val="16"/>
        </w:rPr>
        <w:t>ation in consultation with their own patent counsel.</w:t>
      </w:r>
    </w:p>
    <w:p w:rsidR="00D41483" w:rsidRPr="0046730A" w:rsidRDefault="00D41483" w:rsidP="006A6634">
      <w:pPr>
        <w:pStyle w:val="GS1IntroBody"/>
        <w:rPr>
          <w:sz w:val="16"/>
          <w:szCs w:val="16"/>
        </w:rPr>
      </w:pPr>
      <w:r w:rsidRPr="0046730A">
        <w:rPr>
          <w:sz w:val="16"/>
          <w:szCs w:val="16"/>
        </w:rPr>
        <w:t>THIS DOCUMENT IS PROVIDED “AS IS” WITH NO WARRANTIES WHATSOEVER, INCLUDING ANY WARRANTY OF MERCHANTABILITY, NONINFRINGMENT, FITNESS FOR PARTICULAR PURPOSE, OR ANY WARRANTY OTHER WISE ARISING OUT OF THIS SPECIFICATION. GS1 disclaims all liability for any damages arising from use or misuse of this Standard, whether special, indirect, consequential, or compensatory damages, and including liability for infringement of any intellectual property rights, relating to use of information in or reliance upon this document.</w:t>
      </w:r>
    </w:p>
    <w:p w:rsidR="00211A3A" w:rsidRPr="0046730A" w:rsidRDefault="00D41483" w:rsidP="006A6634">
      <w:pPr>
        <w:pStyle w:val="GS1IntroBody"/>
        <w:rPr>
          <w:sz w:val="16"/>
          <w:szCs w:val="16"/>
        </w:rPr>
      </w:pPr>
      <w:r w:rsidRPr="0046730A">
        <w:rPr>
          <w:sz w:val="16"/>
          <w:szCs w:val="16"/>
        </w:rPr>
        <w:t xml:space="preserve">GS1 retains the right to make changes to this document at any time, without notice. GS1 makes no warranty for the use of this document and assumes no responsibility for any </w:t>
      </w:r>
      <w:proofErr w:type="gramStart"/>
      <w:r w:rsidRPr="0046730A">
        <w:rPr>
          <w:sz w:val="16"/>
          <w:szCs w:val="16"/>
        </w:rPr>
        <w:t>errors</w:t>
      </w:r>
      <w:r w:rsidR="00055F22" w:rsidRPr="0046730A">
        <w:rPr>
          <w:sz w:val="16"/>
          <w:szCs w:val="16"/>
        </w:rPr>
        <w:t xml:space="preserve"> </w:t>
      </w:r>
      <w:r w:rsidRPr="0046730A">
        <w:rPr>
          <w:sz w:val="16"/>
          <w:szCs w:val="16"/>
        </w:rPr>
        <w:t>which</w:t>
      </w:r>
      <w:proofErr w:type="gramEnd"/>
      <w:r w:rsidRPr="0046730A">
        <w:rPr>
          <w:sz w:val="16"/>
          <w:szCs w:val="16"/>
        </w:rPr>
        <w:t xml:space="preserve"> may appear in the document, nor does it make a commitment to update the information contained herein</w:t>
      </w:r>
      <w:r w:rsidR="00D906DA" w:rsidRPr="0046730A">
        <w:rPr>
          <w:sz w:val="16"/>
          <w:szCs w:val="16"/>
        </w:rPr>
        <w:t>.</w:t>
      </w:r>
    </w:p>
    <w:p w:rsidR="00942674" w:rsidRPr="0046730A" w:rsidRDefault="00942674" w:rsidP="00942674">
      <w:pPr>
        <w:pStyle w:val="GS1IntroBody"/>
        <w:rPr>
          <w:sz w:val="16"/>
          <w:szCs w:val="16"/>
        </w:rPr>
      </w:pPr>
      <w:r w:rsidRPr="0046730A">
        <w:rPr>
          <w:sz w:val="16"/>
          <w:szCs w:val="16"/>
        </w:rPr>
        <w:t>GS1 and the GS1 logo are registered trademarks of GS1 AISBL.</w:t>
      </w:r>
    </w:p>
    <w:p w:rsidR="00130998" w:rsidRPr="0046730A" w:rsidRDefault="00211A3A" w:rsidP="00130998">
      <w:pPr>
        <w:pStyle w:val="GS1IntroBody"/>
        <w:rPr>
          <w:sz w:val="16"/>
          <w:szCs w:val="16"/>
        </w:rPr>
      </w:pPr>
      <w:r w:rsidRPr="0046730A">
        <w:br w:type="page"/>
      </w:r>
    </w:p>
    <w:p w:rsidR="00211A3A" w:rsidRPr="0046730A" w:rsidRDefault="00211A3A" w:rsidP="00130998">
      <w:pPr>
        <w:pStyle w:val="GS1TOCHeading"/>
      </w:pPr>
      <w:r w:rsidRPr="0046730A">
        <w:lastRenderedPageBreak/>
        <w:t>Table of Contents</w:t>
      </w:r>
    </w:p>
    <w:p w:rsidR="004E3FD2" w:rsidRDefault="00DF5FEE">
      <w:pPr>
        <w:pStyle w:val="TOC1"/>
        <w:tabs>
          <w:tab w:val="left" w:pos="504"/>
          <w:tab w:val="right" w:leader="dot" w:pos="10018"/>
        </w:tabs>
        <w:rPr>
          <w:rFonts w:asciiTheme="minorHAnsi" w:eastAsiaTheme="minorEastAsia" w:hAnsiTheme="minorHAnsi" w:cstheme="minorBidi"/>
          <w:b w:val="0"/>
          <w:noProof/>
          <w:color w:val="auto"/>
          <w:szCs w:val="22"/>
          <w:lang w:eastAsia="en-GB"/>
        </w:rPr>
      </w:pPr>
      <w:r w:rsidRPr="0046730A">
        <w:rPr>
          <w:rFonts w:ascii="Arial Bold" w:hAnsi="Arial Bold"/>
          <w:noProof/>
          <w:sz w:val="20"/>
          <w:szCs w:val="20"/>
        </w:rPr>
        <w:fldChar w:fldCharType="begin"/>
      </w:r>
      <w:r w:rsidR="00211A3A" w:rsidRPr="0046730A">
        <w:instrText xml:space="preserve"> TOC \o "1-3" \h \z </w:instrText>
      </w:r>
      <w:r w:rsidR="006A1948" w:rsidRPr="0046730A">
        <w:instrText>\t "Heading 9,1"</w:instrText>
      </w:r>
      <w:r w:rsidRPr="0046730A">
        <w:rPr>
          <w:rFonts w:ascii="Arial Bold" w:hAnsi="Arial Bold"/>
          <w:noProof/>
          <w:sz w:val="20"/>
          <w:szCs w:val="20"/>
        </w:rPr>
        <w:fldChar w:fldCharType="separate"/>
      </w:r>
      <w:hyperlink w:anchor="_Toc528682765" w:history="1">
        <w:r w:rsidR="004E3FD2" w:rsidRPr="006169BD">
          <w:rPr>
            <w:rStyle w:val="Hyperlink"/>
            <w:noProof/>
          </w:rPr>
          <w:t>1</w:t>
        </w:r>
        <w:r w:rsidR="004E3FD2">
          <w:rPr>
            <w:rFonts w:asciiTheme="minorHAnsi" w:eastAsiaTheme="minorEastAsia" w:hAnsiTheme="minorHAnsi" w:cstheme="minorBidi"/>
            <w:b w:val="0"/>
            <w:noProof/>
            <w:color w:val="auto"/>
            <w:szCs w:val="22"/>
            <w:lang w:eastAsia="en-GB"/>
          </w:rPr>
          <w:tab/>
        </w:r>
        <w:r w:rsidR="004E3FD2" w:rsidRPr="006169BD">
          <w:rPr>
            <w:rStyle w:val="Hyperlink"/>
            <w:noProof/>
          </w:rPr>
          <w:t>Business Domain View</w:t>
        </w:r>
        <w:r w:rsidR="004E3FD2">
          <w:rPr>
            <w:noProof/>
            <w:webHidden/>
          </w:rPr>
          <w:tab/>
        </w:r>
        <w:r w:rsidR="004E3FD2">
          <w:rPr>
            <w:noProof/>
            <w:webHidden/>
          </w:rPr>
          <w:fldChar w:fldCharType="begin"/>
        </w:r>
        <w:r w:rsidR="004E3FD2">
          <w:rPr>
            <w:noProof/>
            <w:webHidden/>
          </w:rPr>
          <w:instrText xml:space="preserve"> PAGEREF _Toc528682765 \h </w:instrText>
        </w:r>
        <w:r w:rsidR="004E3FD2">
          <w:rPr>
            <w:noProof/>
            <w:webHidden/>
          </w:rPr>
        </w:r>
        <w:r w:rsidR="004E3FD2">
          <w:rPr>
            <w:noProof/>
            <w:webHidden/>
          </w:rPr>
          <w:fldChar w:fldCharType="separate"/>
        </w:r>
        <w:r w:rsidR="004E3FD2">
          <w:rPr>
            <w:noProof/>
            <w:webHidden/>
          </w:rPr>
          <w:t>8</w:t>
        </w:r>
        <w:r w:rsidR="004E3FD2">
          <w:rPr>
            <w:noProof/>
            <w:webHidden/>
          </w:rPr>
          <w:fldChar w:fldCharType="end"/>
        </w:r>
      </w:hyperlink>
    </w:p>
    <w:p w:rsidR="004E3FD2" w:rsidRDefault="004E3FD2">
      <w:pPr>
        <w:pStyle w:val="TOC2"/>
        <w:rPr>
          <w:rFonts w:asciiTheme="minorHAnsi" w:eastAsiaTheme="minorEastAsia" w:hAnsiTheme="minorHAnsi" w:cstheme="minorBidi"/>
          <w:noProof/>
          <w:sz w:val="22"/>
          <w:szCs w:val="22"/>
          <w:lang w:eastAsia="en-GB"/>
        </w:rPr>
      </w:pPr>
      <w:hyperlink w:anchor="_Toc528682766" w:history="1">
        <w:r w:rsidRPr="006169BD">
          <w:rPr>
            <w:rStyle w:val="Hyperlink"/>
            <w:noProof/>
          </w:rPr>
          <w:t>1.1</w:t>
        </w:r>
        <w:r>
          <w:rPr>
            <w:rFonts w:asciiTheme="minorHAnsi" w:eastAsiaTheme="minorEastAsia" w:hAnsiTheme="minorHAnsi" w:cstheme="minorBidi"/>
            <w:noProof/>
            <w:sz w:val="22"/>
            <w:szCs w:val="22"/>
            <w:lang w:eastAsia="en-GB"/>
          </w:rPr>
          <w:tab/>
        </w:r>
        <w:r w:rsidRPr="006169BD">
          <w:rPr>
            <w:rStyle w:val="Hyperlink"/>
            <w:noProof/>
          </w:rPr>
          <w:t>Introduction</w:t>
        </w:r>
        <w:r>
          <w:rPr>
            <w:noProof/>
            <w:webHidden/>
          </w:rPr>
          <w:tab/>
        </w:r>
        <w:r>
          <w:rPr>
            <w:noProof/>
            <w:webHidden/>
          </w:rPr>
          <w:fldChar w:fldCharType="begin"/>
        </w:r>
        <w:r>
          <w:rPr>
            <w:noProof/>
            <w:webHidden/>
          </w:rPr>
          <w:instrText xml:space="preserve"> PAGEREF _Toc528682766 \h </w:instrText>
        </w:r>
        <w:r>
          <w:rPr>
            <w:noProof/>
            <w:webHidden/>
          </w:rPr>
        </w:r>
        <w:r>
          <w:rPr>
            <w:noProof/>
            <w:webHidden/>
          </w:rPr>
          <w:fldChar w:fldCharType="separate"/>
        </w:r>
        <w:r>
          <w:rPr>
            <w:noProof/>
            <w:webHidden/>
          </w:rPr>
          <w:t>8</w:t>
        </w:r>
        <w:r>
          <w:rPr>
            <w:noProof/>
            <w:webHidden/>
          </w:rPr>
          <w:fldChar w:fldCharType="end"/>
        </w:r>
      </w:hyperlink>
    </w:p>
    <w:p w:rsidR="004E3FD2" w:rsidRDefault="004E3FD2">
      <w:pPr>
        <w:pStyle w:val="TOC2"/>
        <w:rPr>
          <w:rFonts w:asciiTheme="minorHAnsi" w:eastAsiaTheme="minorEastAsia" w:hAnsiTheme="minorHAnsi" w:cstheme="minorBidi"/>
          <w:noProof/>
          <w:sz w:val="22"/>
          <w:szCs w:val="22"/>
          <w:lang w:eastAsia="en-GB"/>
        </w:rPr>
      </w:pPr>
      <w:hyperlink w:anchor="_Toc528682767" w:history="1">
        <w:r w:rsidRPr="006169BD">
          <w:rPr>
            <w:rStyle w:val="Hyperlink"/>
            <w:noProof/>
          </w:rPr>
          <w:t>1.2</w:t>
        </w:r>
        <w:r>
          <w:rPr>
            <w:rFonts w:asciiTheme="minorHAnsi" w:eastAsiaTheme="minorEastAsia" w:hAnsiTheme="minorHAnsi" w:cstheme="minorBidi"/>
            <w:noProof/>
            <w:sz w:val="22"/>
            <w:szCs w:val="22"/>
            <w:lang w:eastAsia="en-GB"/>
          </w:rPr>
          <w:tab/>
        </w:r>
        <w:r w:rsidRPr="006169BD">
          <w:rPr>
            <w:rStyle w:val="Hyperlink"/>
            <w:noProof/>
          </w:rPr>
          <w:t>References</w:t>
        </w:r>
        <w:r>
          <w:rPr>
            <w:noProof/>
            <w:webHidden/>
          </w:rPr>
          <w:tab/>
        </w:r>
        <w:r>
          <w:rPr>
            <w:noProof/>
            <w:webHidden/>
          </w:rPr>
          <w:fldChar w:fldCharType="begin"/>
        </w:r>
        <w:r>
          <w:rPr>
            <w:noProof/>
            <w:webHidden/>
          </w:rPr>
          <w:instrText xml:space="preserve"> PAGEREF _Toc528682767 \h </w:instrText>
        </w:r>
        <w:r>
          <w:rPr>
            <w:noProof/>
            <w:webHidden/>
          </w:rPr>
        </w:r>
        <w:r>
          <w:rPr>
            <w:noProof/>
            <w:webHidden/>
          </w:rPr>
          <w:fldChar w:fldCharType="separate"/>
        </w:r>
        <w:r>
          <w:rPr>
            <w:noProof/>
            <w:webHidden/>
          </w:rPr>
          <w:t>8</w:t>
        </w:r>
        <w:r>
          <w:rPr>
            <w:noProof/>
            <w:webHidden/>
          </w:rPr>
          <w:fldChar w:fldCharType="end"/>
        </w:r>
      </w:hyperlink>
    </w:p>
    <w:p w:rsidR="004E3FD2" w:rsidRDefault="004E3FD2">
      <w:pPr>
        <w:pStyle w:val="TOC1"/>
        <w:tabs>
          <w:tab w:val="left" w:pos="504"/>
          <w:tab w:val="right" w:leader="dot" w:pos="10018"/>
        </w:tabs>
        <w:rPr>
          <w:rFonts w:asciiTheme="minorHAnsi" w:eastAsiaTheme="minorEastAsia" w:hAnsiTheme="minorHAnsi" w:cstheme="minorBidi"/>
          <w:b w:val="0"/>
          <w:noProof/>
          <w:color w:val="auto"/>
          <w:szCs w:val="22"/>
          <w:lang w:eastAsia="en-GB"/>
        </w:rPr>
      </w:pPr>
      <w:hyperlink w:anchor="_Toc528682768" w:history="1">
        <w:r w:rsidRPr="006169BD">
          <w:rPr>
            <w:rStyle w:val="Hyperlink"/>
            <w:noProof/>
          </w:rPr>
          <w:t>2</w:t>
        </w:r>
        <w:r>
          <w:rPr>
            <w:rFonts w:asciiTheme="minorHAnsi" w:eastAsiaTheme="minorEastAsia" w:hAnsiTheme="minorHAnsi" w:cstheme="minorBidi"/>
            <w:b w:val="0"/>
            <w:noProof/>
            <w:color w:val="auto"/>
            <w:szCs w:val="22"/>
            <w:lang w:eastAsia="en-GB"/>
          </w:rPr>
          <w:tab/>
        </w:r>
        <w:r w:rsidRPr="006169BD">
          <w:rPr>
            <w:rStyle w:val="Hyperlink"/>
            <w:noProof/>
          </w:rPr>
          <w:t>Business Context</w:t>
        </w:r>
        <w:r>
          <w:rPr>
            <w:noProof/>
            <w:webHidden/>
          </w:rPr>
          <w:tab/>
        </w:r>
        <w:r>
          <w:rPr>
            <w:noProof/>
            <w:webHidden/>
          </w:rPr>
          <w:fldChar w:fldCharType="begin"/>
        </w:r>
        <w:r>
          <w:rPr>
            <w:noProof/>
            <w:webHidden/>
          </w:rPr>
          <w:instrText xml:space="preserve"> PAGEREF _Toc528682768 \h </w:instrText>
        </w:r>
        <w:r>
          <w:rPr>
            <w:noProof/>
            <w:webHidden/>
          </w:rPr>
        </w:r>
        <w:r>
          <w:rPr>
            <w:noProof/>
            <w:webHidden/>
          </w:rPr>
          <w:fldChar w:fldCharType="separate"/>
        </w:r>
        <w:r>
          <w:rPr>
            <w:noProof/>
            <w:webHidden/>
          </w:rPr>
          <w:t>8</w:t>
        </w:r>
        <w:r>
          <w:rPr>
            <w:noProof/>
            <w:webHidden/>
          </w:rPr>
          <w:fldChar w:fldCharType="end"/>
        </w:r>
      </w:hyperlink>
    </w:p>
    <w:p w:rsidR="004E3FD2" w:rsidRDefault="004E3FD2">
      <w:pPr>
        <w:pStyle w:val="TOC1"/>
        <w:tabs>
          <w:tab w:val="left" w:pos="504"/>
          <w:tab w:val="right" w:leader="dot" w:pos="10018"/>
        </w:tabs>
        <w:rPr>
          <w:rFonts w:asciiTheme="minorHAnsi" w:eastAsiaTheme="minorEastAsia" w:hAnsiTheme="minorHAnsi" w:cstheme="minorBidi"/>
          <w:b w:val="0"/>
          <w:noProof/>
          <w:color w:val="auto"/>
          <w:szCs w:val="22"/>
          <w:lang w:eastAsia="en-GB"/>
        </w:rPr>
      </w:pPr>
      <w:hyperlink w:anchor="_Toc528682769" w:history="1">
        <w:r w:rsidRPr="006169BD">
          <w:rPr>
            <w:rStyle w:val="Hyperlink"/>
            <w:noProof/>
          </w:rPr>
          <w:t>3</w:t>
        </w:r>
        <w:r>
          <w:rPr>
            <w:rFonts w:asciiTheme="minorHAnsi" w:eastAsiaTheme="minorEastAsia" w:hAnsiTheme="minorHAnsi" w:cstheme="minorBidi"/>
            <w:b w:val="0"/>
            <w:noProof/>
            <w:color w:val="auto"/>
            <w:szCs w:val="22"/>
            <w:lang w:eastAsia="en-GB"/>
          </w:rPr>
          <w:tab/>
        </w:r>
        <w:r w:rsidRPr="006169BD">
          <w:rPr>
            <w:rStyle w:val="Hyperlink"/>
            <w:noProof/>
          </w:rPr>
          <w:t>Business Transaction View</w:t>
        </w:r>
        <w:r>
          <w:rPr>
            <w:noProof/>
            <w:webHidden/>
          </w:rPr>
          <w:tab/>
        </w:r>
        <w:r>
          <w:rPr>
            <w:noProof/>
            <w:webHidden/>
          </w:rPr>
          <w:fldChar w:fldCharType="begin"/>
        </w:r>
        <w:r>
          <w:rPr>
            <w:noProof/>
            <w:webHidden/>
          </w:rPr>
          <w:instrText xml:space="preserve"> PAGEREF _Toc528682769 \h </w:instrText>
        </w:r>
        <w:r>
          <w:rPr>
            <w:noProof/>
            <w:webHidden/>
          </w:rPr>
        </w:r>
        <w:r>
          <w:rPr>
            <w:noProof/>
            <w:webHidden/>
          </w:rPr>
          <w:fldChar w:fldCharType="separate"/>
        </w:r>
        <w:r>
          <w:rPr>
            <w:noProof/>
            <w:webHidden/>
          </w:rPr>
          <w:t>8</w:t>
        </w:r>
        <w:r>
          <w:rPr>
            <w:noProof/>
            <w:webHidden/>
          </w:rPr>
          <w:fldChar w:fldCharType="end"/>
        </w:r>
      </w:hyperlink>
    </w:p>
    <w:p w:rsidR="004E3FD2" w:rsidRDefault="004E3FD2">
      <w:pPr>
        <w:pStyle w:val="TOC1"/>
        <w:tabs>
          <w:tab w:val="left" w:pos="504"/>
          <w:tab w:val="right" w:leader="dot" w:pos="10018"/>
        </w:tabs>
        <w:rPr>
          <w:rFonts w:asciiTheme="minorHAnsi" w:eastAsiaTheme="minorEastAsia" w:hAnsiTheme="minorHAnsi" w:cstheme="minorBidi"/>
          <w:b w:val="0"/>
          <w:noProof/>
          <w:color w:val="auto"/>
          <w:szCs w:val="22"/>
          <w:lang w:eastAsia="en-GB"/>
        </w:rPr>
      </w:pPr>
      <w:hyperlink w:anchor="_Toc528682770" w:history="1">
        <w:r w:rsidRPr="006169BD">
          <w:rPr>
            <w:rStyle w:val="Hyperlink"/>
            <w:noProof/>
          </w:rPr>
          <w:t>4</w:t>
        </w:r>
        <w:r>
          <w:rPr>
            <w:rFonts w:asciiTheme="minorHAnsi" w:eastAsiaTheme="minorEastAsia" w:hAnsiTheme="minorHAnsi" w:cstheme="minorBidi"/>
            <w:b w:val="0"/>
            <w:noProof/>
            <w:color w:val="auto"/>
            <w:szCs w:val="22"/>
            <w:lang w:eastAsia="en-GB"/>
          </w:rPr>
          <w:tab/>
        </w:r>
        <w:r w:rsidRPr="006169BD">
          <w:rPr>
            <w:rStyle w:val="Hyperlink"/>
            <w:noProof/>
          </w:rPr>
          <w:t>Business Information View</w:t>
        </w:r>
        <w:r>
          <w:rPr>
            <w:noProof/>
            <w:webHidden/>
          </w:rPr>
          <w:tab/>
        </w:r>
        <w:r>
          <w:rPr>
            <w:noProof/>
            <w:webHidden/>
          </w:rPr>
          <w:fldChar w:fldCharType="begin"/>
        </w:r>
        <w:r>
          <w:rPr>
            <w:noProof/>
            <w:webHidden/>
          </w:rPr>
          <w:instrText xml:space="preserve"> PAGEREF _Toc528682770 \h </w:instrText>
        </w:r>
        <w:r>
          <w:rPr>
            <w:noProof/>
            <w:webHidden/>
          </w:rPr>
        </w:r>
        <w:r>
          <w:rPr>
            <w:noProof/>
            <w:webHidden/>
          </w:rPr>
          <w:fldChar w:fldCharType="separate"/>
        </w:r>
        <w:r>
          <w:rPr>
            <w:noProof/>
            <w:webHidden/>
          </w:rPr>
          <w:t>9</w:t>
        </w:r>
        <w:r>
          <w:rPr>
            <w:noProof/>
            <w:webHidden/>
          </w:rPr>
          <w:fldChar w:fldCharType="end"/>
        </w:r>
      </w:hyperlink>
    </w:p>
    <w:p w:rsidR="004E3FD2" w:rsidRDefault="004E3FD2">
      <w:pPr>
        <w:pStyle w:val="TOC2"/>
        <w:rPr>
          <w:rFonts w:asciiTheme="minorHAnsi" w:eastAsiaTheme="minorEastAsia" w:hAnsiTheme="minorHAnsi" w:cstheme="minorBidi"/>
          <w:noProof/>
          <w:sz w:val="22"/>
          <w:szCs w:val="22"/>
          <w:lang w:eastAsia="en-GB"/>
        </w:rPr>
      </w:pPr>
      <w:hyperlink w:anchor="_Toc528682771" w:history="1">
        <w:r w:rsidRPr="006169BD">
          <w:rPr>
            <w:rStyle w:val="Hyperlink"/>
            <w:noProof/>
          </w:rPr>
          <w:t>4.1</w:t>
        </w:r>
        <w:r>
          <w:rPr>
            <w:rFonts w:asciiTheme="minorHAnsi" w:eastAsiaTheme="minorEastAsia" w:hAnsiTheme="minorHAnsi" w:cstheme="minorBidi"/>
            <w:noProof/>
            <w:sz w:val="22"/>
            <w:szCs w:val="22"/>
            <w:lang w:eastAsia="en-GB"/>
          </w:rPr>
          <w:tab/>
        </w:r>
        <w:r w:rsidRPr="006169BD">
          <w:rPr>
            <w:rStyle w:val="Hyperlink"/>
            <w:noProof/>
          </w:rPr>
          <w:t>Business Data Types</w:t>
        </w:r>
        <w:r>
          <w:rPr>
            <w:noProof/>
            <w:webHidden/>
          </w:rPr>
          <w:tab/>
        </w:r>
        <w:r>
          <w:rPr>
            <w:noProof/>
            <w:webHidden/>
          </w:rPr>
          <w:fldChar w:fldCharType="begin"/>
        </w:r>
        <w:r>
          <w:rPr>
            <w:noProof/>
            <w:webHidden/>
          </w:rPr>
          <w:instrText xml:space="preserve"> PAGEREF _Toc528682771 \h </w:instrText>
        </w:r>
        <w:r>
          <w:rPr>
            <w:noProof/>
            <w:webHidden/>
          </w:rPr>
        </w:r>
        <w:r>
          <w:rPr>
            <w:noProof/>
            <w:webHidden/>
          </w:rPr>
          <w:fldChar w:fldCharType="separate"/>
        </w:r>
        <w:r>
          <w:rPr>
            <w:noProof/>
            <w:webHidden/>
          </w:rPr>
          <w:t>9</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72" w:history="1">
        <w:r w:rsidRPr="006169BD">
          <w:rPr>
            <w:rStyle w:val="Hyperlink"/>
            <w:noProof/>
          </w:rPr>
          <w:t>4.1.1</w:t>
        </w:r>
        <w:r>
          <w:rPr>
            <w:rFonts w:asciiTheme="minorHAnsi" w:eastAsiaTheme="minorEastAsia" w:hAnsiTheme="minorHAnsi" w:cstheme="minorBidi"/>
            <w:noProof/>
            <w:sz w:val="22"/>
            <w:szCs w:val="22"/>
            <w:lang w:eastAsia="en-GB"/>
          </w:rPr>
          <w:tab/>
        </w:r>
        <w:r w:rsidRPr="006169BD">
          <w:rPr>
            <w:rStyle w:val="Hyperlink"/>
            <w:noProof/>
          </w:rPr>
          <w:t>GDTI</w:t>
        </w:r>
        <w:r>
          <w:rPr>
            <w:noProof/>
            <w:webHidden/>
          </w:rPr>
          <w:tab/>
        </w:r>
        <w:r>
          <w:rPr>
            <w:noProof/>
            <w:webHidden/>
          </w:rPr>
          <w:fldChar w:fldCharType="begin"/>
        </w:r>
        <w:r>
          <w:rPr>
            <w:noProof/>
            <w:webHidden/>
          </w:rPr>
          <w:instrText xml:space="preserve"> PAGEREF _Toc528682772 \h </w:instrText>
        </w:r>
        <w:r>
          <w:rPr>
            <w:noProof/>
            <w:webHidden/>
          </w:rPr>
        </w:r>
        <w:r>
          <w:rPr>
            <w:noProof/>
            <w:webHidden/>
          </w:rPr>
          <w:fldChar w:fldCharType="separate"/>
        </w:r>
        <w:r>
          <w:rPr>
            <w:noProof/>
            <w:webHidden/>
          </w:rPr>
          <w:t>9</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73" w:history="1">
        <w:r w:rsidRPr="006169BD">
          <w:rPr>
            <w:rStyle w:val="Hyperlink"/>
            <w:noProof/>
          </w:rPr>
          <w:t>4.1.2</w:t>
        </w:r>
        <w:r>
          <w:rPr>
            <w:rFonts w:asciiTheme="minorHAnsi" w:eastAsiaTheme="minorEastAsia" w:hAnsiTheme="minorHAnsi" w:cstheme="minorBidi"/>
            <w:noProof/>
            <w:sz w:val="22"/>
            <w:szCs w:val="22"/>
            <w:lang w:eastAsia="en-GB"/>
          </w:rPr>
          <w:tab/>
        </w:r>
        <w:r w:rsidRPr="006169BD">
          <w:rPr>
            <w:rStyle w:val="Hyperlink"/>
            <w:noProof/>
          </w:rPr>
          <w:t>Codes</w:t>
        </w:r>
        <w:r>
          <w:rPr>
            <w:noProof/>
            <w:webHidden/>
          </w:rPr>
          <w:tab/>
        </w:r>
        <w:r>
          <w:rPr>
            <w:noProof/>
            <w:webHidden/>
          </w:rPr>
          <w:fldChar w:fldCharType="begin"/>
        </w:r>
        <w:r>
          <w:rPr>
            <w:noProof/>
            <w:webHidden/>
          </w:rPr>
          <w:instrText xml:space="preserve"> PAGEREF _Toc528682773 \h </w:instrText>
        </w:r>
        <w:r>
          <w:rPr>
            <w:noProof/>
            <w:webHidden/>
          </w:rPr>
        </w:r>
        <w:r>
          <w:rPr>
            <w:noProof/>
            <w:webHidden/>
          </w:rPr>
          <w:fldChar w:fldCharType="separate"/>
        </w:r>
        <w:r>
          <w:rPr>
            <w:noProof/>
            <w:webHidden/>
          </w:rPr>
          <w:t>10</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74" w:history="1">
        <w:r w:rsidRPr="006169BD">
          <w:rPr>
            <w:rStyle w:val="Hyperlink"/>
            <w:noProof/>
          </w:rPr>
          <w:t>4.1.3</w:t>
        </w:r>
        <w:r>
          <w:rPr>
            <w:rFonts w:asciiTheme="minorHAnsi" w:eastAsiaTheme="minorEastAsia" w:hAnsiTheme="minorHAnsi" w:cstheme="minorBidi"/>
            <w:noProof/>
            <w:sz w:val="22"/>
            <w:szCs w:val="22"/>
            <w:lang w:eastAsia="en-GB"/>
          </w:rPr>
          <w:tab/>
        </w:r>
        <w:r w:rsidRPr="006169BD">
          <w:rPr>
            <w:rStyle w:val="Hyperlink"/>
            <w:noProof/>
          </w:rPr>
          <w:t>Enumerations</w:t>
        </w:r>
        <w:r>
          <w:rPr>
            <w:noProof/>
            <w:webHidden/>
          </w:rPr>
          <w:tab/>
        </w:r>
        <w:r>
          <w:rPr>
            <w:noProof/>
            <w:webHidden/>
          </w:rPr>
          <w:fldChar w:fldCharType="begin"/>
        </w:r>
        <w:r>
          <w:rPr>
            <w:noProof/>
            <w:webHidden/>
          </w:rPr>
          <w:instrText xml:space="preserve"> PAGEREF _Toc528682774 \h </w:instrText>
        </w:r>
        <w:r>
          <w:rPr>
            <w:noProof/>
            <w:webHidden/>
          </w:rPr>
        </w:r>
        <w:r>
          <w:rPr>
            <w:noProof/>
            <w:webHidden/>
          </w:rPr>
          <w:fldChar w:fldCharType="separate"/>
        </w:r>
        <w:r>
          <w:rPr>
            <w:noProof/>
            <w:webHidden/>
          </w:rPr>
          <w:t>27</w:t>
        </w:r>
        <w:r>
          <w:rPr>
            <w:noProof/>
            <w:webHidden/>
          </w:rPr>
          <w:fldChar w:fldCharType="end"/>
        </w:r>
      </w:hyperlink>
    </w:p>
    <w:p w:rsidR="004E3FD2" w:rsidRDefault="004E3FD2">
      <w:pPr>
        <w:pStyle w:val="TOC2"/>
        <w:rPr>
          <w:rFonts w:asciiTheme="minorHAnsi" w:eastAsiaTheme="minorEastAsia" w:hAnsiTheme="minorHAnsi" w:cstheme="minorBidi"/>
          <w:noProof/>
          <w:sz w:val="22"/>
          <w:szCs w:val="22"/>
          <w:lang w:eastAsia="en-GB"/>
        </w:rPr>
      </w:pPr>
      <w:hyperlink w:anchor="_Toc528682775" w:history="1">
        <w:r w:rsidRPr="006169BD">
          <w:rPr>
            <w:rStyle w:val="Hyperlink"/>
            <w:noProof/>
          </w:rPr>
          <w:t>4.2</w:t>
        </w:r>
        <w:r>
          <w:rPr>
            <w:rFonts w:asciiTheme="minorHAnsi" w:eastAsiaTheme="minorEastAsia" w:hAnsiTheme="minorHAnsi" w:cstheme="minorBidi"/>
            <w:noProof/>
            <w:sz w:val="22"/>
            <w:szCs w:val="22"/>
            <w:lang w:eastAsia="en-GB"/>
          </w:rPr>
          <w:tab/>
        </w:r>
        <w:r w:rsidRPr="006169BD">
          <w:rPr>
            <w:rStyle w:val="Hyperlink"/>
            <w:noProof/>
          </w:rPr>
          <w:t>Components</w:t>
        </w:r>
        <w:r>
          <w:rPr>
            <w:noProof/>
            <w:webHidden/>
          </w:rPr>
          <w:tab/>
        </w:r>
        <w:r>
          <w:rPr>
            <w:noProof/>
            <w:webHidden/>
          </w:rPr>
          <w:fldChar w:fldCharType="begin"/>
        </w:r>
        <w:r>
          <w:rPr>
            <w:noProof/>
            <w:webHidden/>
          </w:rPr>
          <w:instrText xml:space="preserve"> PAGEREF _Toc528682775 \h </w:instrText>
        </w:r>
        <w:r>
          <w:rPr>
            <w:noProof/>
            <w:webHidden/>
          </w:rPr>
        </w:r>
        <w:r>
          <w:rPr>
            <w:noProof/>
            <w:webHidden/>
          </w:rPr>
          <w:fldChar w:fldCharType="separate"/>
        </w:r>
        <w:r>
          <w:rPr>
            <w:noProof/>
            <w:webHidden/>
          </w:rPr>
          <w:t>28</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76" w:history="1">
        <w:r w:rsidRPr="006169BD">
          <w:rPr>
            <w:rStyle w:val="Hyperlink"/>
            <w:noProof/>
          </w:rPr>
          <w:t>4.2.1</w:t>
        </w:r>
        <w:r>
          <w:rPr>
            <w:rFonts w:asciiTheme="minorHAnsi" w:eastAsiaTheme="minorEastAsia" w:hAnsiTheme="minorHAnsi" w:cstheme="minorBidi"/>
            <w:noProof/>
            <w:sz w:val="22"/>
            <w:szCs w:val="22"/>
            <w:lang w:eastAsia="en-GB"/>
          </w:rPr>
          <w:tab/>
        </w:r>
        <w:r w:rsidRPr="006169BD">
          <w:rPr>
            <w:rStyle w:val="Hyperlink"/>
            <w:noProof/>
          </w:rPr>
          <w:t>eCom GS1 Identification</w:t>
        </w:r>
        <w:r>
          <w:rPr>
            <w:noProof/>
            <w:webHidden/>
          </w:rPr>
          <w:tab/>
        </w:r>
        <w:r>
          <w:rPr>
            <w:noProof/>
            <w:webHidden/>
          </w:rPr>
          <w:fldChar w:fldCharType="begin"/>
        </w:r>
        <w:r>
          <w:rPr>
            <w:noProof/>
            <w:webHidden/>
          </w:rPr>
          <w:instrText xml:space="preserve"> PAGEREF _Toc528682776 \h </w:instrText>
        </w:r>
        <w:r>
          <w:rPr>
            <w:noProof/>
            <w:webHidden/>
          </w:rPr>
        </w:r>
        <w:r>
          <w:rPr>
            <w:noProof/>
            <w:webHidden/>
          </w:rPr>
          <w:fldChar w:fldCharType="separate"/>
        </w:r>
        <w:r>
          <w:rPr>
            <w:noProof/>
            <w:webHidden/>
          </w:rPr>
          <w:t>28</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77" w:history="1">
        <w:r w:rsidRPr="006169BD">
          <w:rPr>
            <w:rStyle w:val="Hyperlink"/>
            <w:noProof/>
          </w:rPr>
          <w:t>4.2.2</w:t>
        </w:r>
        <w:r>
          <w:rPr>
            <w:rFonts w:asciiTheme="minorHAnsi" w:eastAsiaTheme="minorEastAsia" w:hAnsiTheme="minorHAnsi" w:cstheme="minorBidi"/>
            <w:noProof/>
            <w:sz w:val="22"/>
            <w:szCs w:val="22"/>
            <w:lang w:eastAsia="en-GB"/>
          </w:rPr>
          <w:tab/>
        </w:r>
        <w:r w:rsidRPr="006169BD">
          <w:rPr>
            <w:rStyle w:val="Hyperlink"/>
            <w:noProof/>
          </w:rPr>
          <w:t>Acceptable Over Allocation</w:t>
        </w:r>
        <w:r>
          <w:rPr>
            <w:noProof/>
            <w:webHidden/>
          </w:rPr>
          <w:tab/>
        </w:r>
        <w:r>
          <w:rPr>
            <w:noProof/>
            <w:webHidden/>
          </w:rPr>
          <w:fldChar w:fldCharType="begin"/>
        </w:r>
        <w:r>
          <w:rPr>
            <w:noProof/>
            <w:webHidden/>
          </w:rPr>
          <w:instrText xml:space="preserve"> PAGEREF _Toc528682777 \h </w:instrText>
        </w:r>
        <w:r>
          <w:rPr>
            <w:noProof/>
            <w:webHidden/>
          </w:rPr>
        </w:r>
        <w:r>
          <w:rPr>
            <w:noProof/>
            <w:webHidden/>
          </w:rPr>
          <w:fldChar w:fldCharType="separate"/>
        </w:r>
        <w:r>
          <w:rPr>
            <w:noProof/>
            <w:webHidden/>
          </w:rPr>
          <w:t>31</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78" w:history="1">
        <w:r w:rsidRPr="006169BD">
          <w:rPr>
            <w:rStyle w:val="Hyperlink"/>
            <w:noProof/>
          </w:rPr>
          <w:t>4.2.3</w:t>
        </w:r>
        <w:r>
          <w:rPr>
            <w:rFonts w:asciiTheme="minorHAnsi" w:eastAsiaTheme="minorEastAsia" w:hAnsiTheme="minorHAnsi" w:cstheme="minorBidi"/>
            <w:noProof/>
            <w:sz w:val="22"/>
            <w:szCs w:val="22"/>
            <w:lang w:eastAsia="en-GB"/>
          </w:rPr>
          <w:tab/>
        </w:r>
        <w:r w:rsidRPr="006169BD">
          <w:rPr>
            <w:rStyle w:val="Hyperlink"/>
            <w:noProof/>
          </w:rPr>
          <w:t>Administrative Unit</w:t>
        </w:r>
        <w:r>
          <w:rPr>
            <w:noProof/>
            <w:webHidden/>
          </w:rPr>
          <w:tab/>
        </w:r>
        <w:r>
          <w:rPr>
            <w:noProof/>
            <w:webHidden/>
          </w:rPr>
          <w:fldChar w:fldCharType="begin"/>
        </w:r>
        <w:r>
          <w:rPr>
            <w:noProof/>
            <w:webHidden/>
          </w:rPr>
          <w:instrText xml:space="preserve"> PAGEREF _Toc528682778 \h </w:instrText>
        </w:r>
        <w:r>
          <w:rPr>
            <w:noProof/>
            <w:webHidden/>
          </w:rPr>
        </w:r>
        <w:r>
          <w:rPr>
            <w:noProof/>
            <w:webHidden/>
          </w:rPr>
          <w:fldChar w:fldCharType="separate"/>
        </w:r>
        <w:r>
          <w:rPr>
            <w:noProof/>
            <w:webHidden/>
          </w:rPr>
          <w:t>32</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79" w:history="1">
        <w:r w:rsidRPr="006169BD">
          <w:rPr>
            <w:rStyle w:val="Hyperlink"/>
            <w:noProof/>
          </w:rPr>
          <w:t>4.2.4</w:t>
        </w:r>
        <w:r>
          <w:rPr>
            <w:rFonts w:asciiTheme="minorHAnsi" w:eastAsiaTheme="minorEastAsia" w:hAnsiTheme="minorHAnsi" w:cstheme="minorBidi"/>
            <w:noProof/>
            <w:sz w:val="22"/>
            <w:szCs w:val="22"/>
            <w:lang w:eastAsia="en-GB"/>
          </w:rPr>
          <w:tab/>
        </w:r>
        <w:r w:rsidRPr="006169BD">
          <w:rPr>
            <w:rStyle w:val="Hyperlink"/>
            <w:noProof/>
          </w:rPr>
          <w:t>Allowance Charge</w:t>
        </w:r>
        <w:r>
          <w:rPr>
            <w:noProof/>
            <w:webHidden/>
          </w:rPr>
          <w:tab/>
        </w:r>
        <w:r>
          <w:rPr>
            <w:noProof/>
            <w:webHidden/>
          </w:rPr>
          <w:fldChar w:fldCharType="begin"/>
        </w:r>
        <w:r>
          <w:rPr>
            <w:noProof/>
            <w:webHidden/>
          </w:rPr>
          <w:instrText xml:space="preserve"> PAGEREF _Toc528682779 \h </w:instrText>
        </w:r>
        <w:r>
          <w:rPr>
            <w:noProof/>
            <w:webHidden/>
          </w:rPr>
        </w:r>
        <w:r>
          <w:rPr>
            <w:noProof/>
            <w:webHidden/>
          </w:rPr>
          <w:fldChar w:fldCharType="separate"/>
        </w:r>
        <w:r>
          <w:rPr>
            <w:noProof/>
            <w:webHidden/>
          </w:rPr>
          <w:t>33</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80" w:history="1">
        <w:r w:rsidRPr="006169BD">
          <w:rPr>
            <w:rStyle w:val="Hyperlink"/>
            <w:noProof/>
          </w:rPr>
          <w:t>4.2.5</w:t>
        </w:r>
        <w:r>
          <w:rPr>
            <w:rFonts w:asciiTheme="minorHAnsi" w:eastAsiaTheme="minorEastAsia" w:hAnsiTheme="minorHAnsi" w:cstheme="minorBidi"/>
            <w:noProof/>
            <w:sz w:val="22"/>
            <w:szCs w:val="22"/>
            <w:lang w:eastAsia="en-GB"/>
          </w:rPr>
          <w:tab/>
        </w:r>
        <w:r w:rsidRPr="006169BD">
          <w:rPr>
            <w:rStyle w:val="Hyperlink"/>
            <w:noProof/>
          </w:rPr>
          <w:t>Batch Number List</w:t>
        </w:r>
        <w:r>
          <w:rPr>
            <w:noProof/>
            <w:webHidden/>
          </w:rPr>
          <w:tab/>
        </w:r>
        <w:r>
          <w:rPr>
            <w:noProof/>
            <w:webHidden/>
          </w:rPr>
          <w:fldChar w:fldCharType="begin"/>
        </w:r>
        <w:r>
          <w:rPr>
            <w:noProof/>
            <w:webHidden/>
          </w:rPr>
          <w:instrText xml:space="preserve"> PAGEREF _Toc528682780 \h </w:instrText>
        </w:r>
        <w:r>
          <w:rPr>
            <w:noProof/>
            <w:webHidden/>
          </w:rPr>
        </w:r>
        <w:r>
          <w:rPr>
            <w:noProof/>
            <w:webHidden/>
          </w:rPr>
          <w:fldChar w:fldCharType="separate"/>
        </w:r>
        <w:r>
          <w:rPr>
            <w:noProof/>
            <w:webHidden/>
          </w:rPr>
          <w:t>34</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81" w:history="1">
        <w:r w:rsidRPr="006169BD">
          <w:rPr>
            <w:rStyle w:val="Hyperlink"/>
            <w:noProof/>
          </w:rPr>
          <w:t>4.2.6</w:t>
        </w:r>
        <w:r>
          <w:rPr>
            <w:rFonts w:asciiTheme="minorHAnsi" w:eastAsiaTheme="minorEastAsia" w:hAnsiTheme="minorHAnsi" w:cstheme="minorBidi"/>
            <w:noProof/>
            <w:sz w:val="22"/>
            <w:szCs w:val="22"/>
            <w:lang w:eastAsia="en-GB"/>
          </w:rPr>
          <w:tab/>
        </w:r>
        <w:r w:rsidRPr="006169BD">
          <w:rPr>
            <w:rStyle w:val="Hyperlink"/>
            <w:noProof/>
          </w:rPr>
          <w:t>Carrier Pick Up Drop Off Details</w:t>
        </w:r>
        <w:r>
          <w:rPr>
            <w:noProof/>
            <w:webHidden/>
          </w:rPr>
          <w:tab/>
        </w:r>
        <w:r>
          <w:rPr>
            <w:noProof/>
            <w:webHidden/>
          </w:rPr>
          <w:fldChar w:fldCharType="begin"/>
        </w:r>
        <w:r>
          <w:rPr>
            <w:noProof/>
            <w:webHidden/>
          </w:rPr>
          <w:instrText xml:space="preserve"> PAGEREF _Toc528682781 \h </w:instrText>
        </w:r>
        <w:r>
          <w:rPr>
            <w:noProof/>
            <w:webHidden/>
          </w:rPr>
        </w:r>
        <w:r>
          <w:rPr>
            <w:noProof/>
            <w:webHidden/>
          </w:rPr>
          <w:fldChar w:fldCharType="separate"/>
        </w:r>
        <w:r>
          <w:rPr>
            <w:noProof/>
            <w:webHidden/>
          </w:rPr>
          <w:t>36</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82" w:history="1">
        <w:r w:rsidRPr="006169BD">
          <w:rPr>
            <w:rStyle w:val="Hyperlink"/>
            <w:noProof/>
          </w:rPr>
          <w:t>4.2.7</w:t>
        </w:r>
        <w:r>
          <w:rPr>
            <w:rFonts w:asciiTheme="minorHAnsi" w:eastAsiaTheme="minorEastAsia" w:hAnsiTheme="minorHAnsi" w:cstheme="minorBidi"/>
            <w:noProof/>
            <w:sz w:val="22"/>
            <w:szCs w:val="22"/>
            <w:lang w:eastAsia="en-GB"/>
          </w:rPr>
          <w:tab/>
        </w:r>
        <w:r w:rsidRPr="006169BD">
          <w:rPr>
            <w:rStyle w:val="Hyperlink"/>
            <w:noProof/>
          </w:rPr>
          <w:t>Carrier Track And Trace Information</w:t>
        </w:r>
        <w:r>
          <w:rPr>
            <w:noProof/>
            <w:webHidden/>
          </w:rPr>
          <w:tab/>
        </w:r>
        <w:r>
          <w:rPr>
            <w:noProof/>
            <w:webHidden/>
          </w:rPr>
          <w:fldChar w:fldCharType="begin"/>
        </w:r>
        <w:r>
          <w:rPr>
            <w:noProof/>
            <w:webHidden/>
          </w:rPr>
          <w:instrText xml:space="preserve"> PAGEREF _Toc528682782 \h </w:instrText>
        </w:r>
        <w:r>
          <w:rPr>
            <w:noProof/>
            <w:webHidden/>
          </w:rPr>
        </w:r>
        <w:r>
          <w:rPr>
            <w:noProof/>
            <w:webHidden/>
          </w:rPr>
          <w:fldChar w:fldCharType="separate"/>
        </w:r>
        <w:r>
          <w:rPr>
            <w:noProof/>
            <w:webHidden/>
          </w:rPr>
          <w:t>37</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83" w:history="1">
        <w:r w:rsidRPr="006169BD">
          <w:rPr>
            <w:rStyle w:val="Hyperlink"/>
            <w:noProof/>
          </w:rPr>
          <w:t>4.2.8</w:t>
        </w:r>
        <w:r>
          <w:rPr>
            <w:rFonts w:asciiTheme="minorHAnsi" w:eastAsiaTheme="minorEastAsia" w:hAnsiTheme="minorHAnsi" w:cstheme="minorBidi"/>
            <w:noProof/>
            <w:sz w:val="22"/>
            <w:szCs w:val="22"/>
            <w:lang w:eastAsia="en-GB"/>
          </w:rPr>
          <w:tab/>
        </w:r>
        <w:r w:rsidRPr="006169BD">
          <w:rPr>
            <w:rStyle w:val="Hyperlink"/>
            <w:noProof/>
            <w:lang w:val="en-US"/>
          </w:rPr>
          <w:t>Child Package Level</w:t>
        </w:r>
        <w:r>
          <w:rPr>
            <w:noProof/>
            <w:webHidden/>
          </w:rPr>
          <w:tab/>
        </w:r>
        <w:r>
          <w:rPr>
            <w:noProof/>
            <w:webHidden/>
          </w:rPr>
          <w:fldChar w:fldCharType="begin"/>
        </w:r>
        <w:r>
          <w:rPr>
            <w:noProof/>
            <w:webHidden/>
          </w:rPr>
          <w:instrText xml:space="preserve"> PAGEREF _Toc528682783 \h </w:instrText>
        </w:r>
        <w:r>
          <w:rPr>
            <w:noProof/>
            <w:webHidden/>
          </w:rPr>
        </w:r>
        <w:r>
          <w:rPr>
            <w:noProof/>
            <w:webHidden/>
          </w:rPr>
          <w:fldChar w:fldCharType="separate"/>
        </w:r>
        <w:r>
          <w:rPr>
            <w:noProof/>
            <w:webHidden/>
          </w:rPr>
          <w:t>38</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84" w:history="1">
        <w:r w:rsidRPr="006169BD">
          <w:rPr>
            <w:rStyle w:val="Hyperlink"/>
            <w:noProof/>
          </w:rPr>
          <w:t>4.2.9</w:t>
        </w:r>
        <w:r>
          <w:rPr>
            <w:rFonts w:asciiTheme="minorHAnsi" w:eastAsiaTheme="minorEastAsia" w:hAnsiTheme="minorHAnsi" w:cstheme="minorBidi"/>
            <w:noProof/>
            <w:sz w:val="22"/>
            <w:szCs w:val="22"/>
            <w:lang w:eastAsia="en-GB"/>
          </w:rPr>
          <w:tab/>
        </w:r>
        <w:r w:rsidRPr="006169BD">
          <w:rPr>
            <w:rStyle w:val="Hyperlink"/>
            <w:noProof/>
          </w:rPr>
          <w:t>Collaborative Trade Item</w:t>
        </w:r>
        <w:r>
          <w:rPr>
            <w:noProof/>
            <w:webHidden/>
          </w:rPr>
          <w:tab/>
        </w:r>
        <w:r>
          <w:rPr>
            <w:noProof/>
            <w:webHidden/>
          </w:rPr>
          <w:fldChar w:fldCharType="begin"/>
        </w:r>
        <w:r>
          <w:rPr>
            <w:noProof/>
            <w:webHidden/>
          </w:rPr>
          <w:instrText xml:space="preserve"> PAGEREF _Toc528682784 \h </w:instrText>
        </w:r>
        <w:r>
          <w:rPr>
            <w:noProof/>
            <w:webHidden/>
          </w:rPr>
        </w:r>
        <w:r>
          <w:rPr>
            <w:noProof/>
            <w:webHidden/>
          </w:rPr>
          <w:fldChar w:fldCharType="separate"/>
        </w:r>
        <w:r>
          <w:rPr>
            <w:noProof/>
            <w:webHidden/>
          </w:rPr>
          <w:t>39</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85" w:history="1">
        <w:r w:rsidRPr="006169BD">
          <w:rPr>
            <w:rStyle w:val="Hyperlink"/>
            <w:noProof/>
          </w:rPr>
          <w:t>4.2.10</w:t>
        </w:r>
        <w:r>
          <w:rPr>
            <w:rFonts w:asciiTheme="minorHAnsi" w:eastAsiaTheme="minorEastAsia" w:hAnsiTheme="minorHAnsi" w:cstheme="minorBidi"/>
            <w:noProof/>
            <w:sz w:val="22"/>
            <w:szCs w:val="22"/>
            <w:lang w:eastAsia="en-GB"/>
          </w:rPr>
          <w:tab/>
        </w:r>
        <w:r w:rsidRPr="006169BD">
          <w:rPr>
            <w:rStyle w:val="Hyperlink"/>
            <w:noProof/>
            <w:lang w:val="en-US"/>
          </w:rPr>
          <w:t>Consignment Reference</w:t>
        </w:r>
        <w:r>
          <w:rPr>
            <w:noProof/>
            <w:webHidden/>
          </w:rPr>
          <w:tab/>
        </w:r>
        <w:r>
          <w:rPr>
            <w:noProof/>
            <w:webHidden/>
          </w:rPr>
          <w:fldChar w:fldCharType="begin"/>
        </w:r>
        <w:r>
          <w:rPr>
            <w:noProof/>
            <w:webHidden/>
          </w:rPr>
          <w:instrText xml:space="preserve"> PAGEREF _Toc528682785 \h </w:instrText>
        </w:r>
        <w:r>
          <w:rPr>
            <w:noProof/>
            <w:webHidden/>
          </w:rPr>
        </w:r>
        <w:r>
          <w:rPr>
            <w:noProof/>
            <w:webHidden/>
          </w:rPr>
          <w:fldChar w:fldCharType="separate"/>
        </w:r>
        <w:r>
          <w:rPr>
            <w:noProof/>
            <w:webHidden/>
          </w:rPr>
          <w:t>40</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86" w:history="1">
        <w:r w:rsidRPr="006169BD">
          <w:rPr>
            <w:rStyle w:val="Hyperlink"/>
            <w:noProof/>
          </w:rPr>
          <w:t>4.2.11</w:t>
        </w:r>
        <w:r>
          <w:rPr>
            <w:rFonts w:asciiTheme="minorHAnsi" w:eastAsiaTheme="minorEastAsia" w:hAnsiTheme="minorHAnsi" w:cstheme="minorBidi"/>
            <w:noProof/>
            <w:sz w:val="22"/>
            <w:szCs w:val="22"/>
            <w:lang w:eastAsia="en-GB"/>
          </w:rPr>
          <w:tab/>
        </w:r>
        <w:r w:rsidRPr="006169BD">
          <w:rPr>
            <w:rStyle w:val="Hyperlink"/>
            <w:noProof/>
          </w:rPr>
          <w:t>Dangerous Goods Attribute</w:t>
        </w:r>
        <w:r>
          <w:rPr>
            <w:noProof/>
            <w:webHidden/>
          </w:rPr>
          <w:tab/>
        </w:r>
        <w:r>
          <w:rPr>
            <w:noProof/>
            <w:webHidden/>
          </w:rPr>
          <w:fldChar w:fldCharType="begin"/>
        </w:r>
        <w:r>
          <w:rPr>
            <w:noProof/>
            <w:webHidden/>
          </w:rPr>
          <w:instrText xml:space="preserve"> PAGEREF _Toc528682786 \h </w:instrText>
        </w:r>
        <w:r>
          <w:rPr>
            <w:noProof/>
            <w:webHidden/>
          </w:rPr>
        </w:r>
        <w:r>
          <w:rPr>
            <w:noProof/>
            <w:webHidden/>
          </w:rPr>
          <w:fldChar w:fldCharType="separate"/>
        </w:r>
        <w:r>
          <w:rPr>
            <w:noProof/>
            <w:webHidden/>
          </w:rPr>
          <w:t>40</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87" w:history="1">
        <w:r w:rsidRPr="006169BD">
          <w:rPr>
            <w:rStyle w:val="Hyperlink"/>
            <w:noProof/>
          </w:rPr>
          <w:t>4.2.12</w:t>
        </w:r>
        <w:r>
          <w:rPr>
            <w:rFonts w:asciiTheme="minorHAnsi" w:eastAsiaTheme="minorEastAsia" w:hAnsiTheme="minorHAnsi" w:cstheme="minorBidi"/>
            <w:noProof/>
            <w:sz w:val="22"/>
            <w:szCs w:val="22"/>
            <w:lang w:eastAsia="en-GB"/>
          </w:rPr>
          <w:tab/>
        </w:r>
        <w:r w:rsidRPr="006169BD">
          <w:rPr>
            <w:rStyle w:val="Hyperlink"/>
            <w:noProof/>
          </w:rPr>
          <w:t>Dangerous Goods Information</w:t>
        </w:r>
        <w:r>
          <w:rPr>
            <w:noProof/>
            <w:webHidden/>
          </w:rPr>
          <w:tab/>
        </w:r>
        <w:r>
          <w:rPr>
            <w:noProof/>
            <w:webHidden/>
          </w:rPr>
          <w:fldChar w:fldCharType="begin"/>
        </w:r>
        <w:r>
          <w:rPr>
            <w:noProof/>
            <w:webHidden/>
          </w:rPr>
          <w:instrText xml:space="preserve"> PAGEREF _Toc528682787 \h </w:instrText>
        </w:r>
        <w:r>
          <w:rPr>
            <w:noProof/>
            <w:webHidden/>
          </w:rPr>
        </w:r>
        <w:r>
          <w:rPr>
            <w:noProof/>
            <w:webHidden/>
          </w:rPr>
          <w:fldChar w:fldCharType="separate"/>
        </w:r>
        <w:r>
          <w:rPr>
            <w:noProof/>
            <w:webHidden/>
          </w:rPr>
          <w:t>41</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88" w:history="1">
        <w:r w:rsidRPr="006169BD">
          <w:rPr>
            <w:rStyle w:val="Hyperlink"/>
            <w:noProof/>
          </w:rPr>
          <w:t>4.2.13</w:t>
        </w:r>
        <w:r>
          <w:rPr>
            <w:rFonts w:asciiTheme="minorHAnsi" w:eastAsiaTheme="minorEastAsia" w:hAnsiTheme="minorHAnsi" w:cstheme="minorBidi"/>
            <w:noProof/>
            <w:sz w:val="22"/>
            <w:szCs w:val="22"/>
            <w:lang w:eastAsia="en-GB"/>
          </w:rPr>
          <w:tab/>
        </w:r>
        <w:r w:rsidRPr="006169BD">
          <w:rPr>
            <w:rStyle w:val="Hyperlink"/>
            <w:noProof/>
          </w:rPr>
          <w:t>Dangerous Goods Regulation Information</w:t>
        </w:r>
        <w:r>
          <w:rPr>
            <w:noProof/>
            <w:webHidden/>
          </w:rPr>
          <w:tab/>
        </w:r>
        <w:r>
          <w:rPr>
            <w:noProof/>
            <w:webHidden/>
          </w:rPr>
          <w:fldChar w:fldCharType="begin"/>
        </w:r>
        <w:r>
          <w:rPr>
            <w:noProof/>
            <w:webHidden/>
          </w:rPr>
          <w:instrText xml:space="preserve"> PAGEREF _Toc528682788 \h </w:instrText>
        </w:r>
        <w:r>
          <w:rPr>
            <w:noProof/>
            <w:webHidden/>
          </w:rPr>
        </w:r>
        <w:r>
          <w:rPr>
            <w:noProof/>
            <w:webHidden/>
          </w:rPr>
          <w:fldChar w:fldCharType="separate"/>
        </w:r>
        <w:r>
          <w:rPr>
            <w:noProof/>
            <w:webHidden/>
          </w:rPr>
          <w:t>42</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89" w:history="1">
        <w:r w:rsidRPr="006169BD">
          <w:rPr>
            <w:rStyle w:val="Hyperlink"/>
            <w:noProof/>
          </w:rPr>
          <w:t>4.2.14</w:t>
        </w:r>
        <w:r>
          <w:rPr>
            <w:rFonts w:asciiTheme="minorHAnsi" w:eastAsiaTheme="minorEastAsia" w:hAnsiTheme="minorHAnsi" w:cstheme="minorBidi"/>
            <w:noProof/>
            <w:sz w:val="22"/>
            <w:szCs w:val="22"/>
            <w:lang w:eastAsia="en-GB"/>
          </w:rPr>
          <w:tab/>
        </w:r>
        <w:r w:rsidRPr="006169BD">
          <w:rPr>
            <w:rStyle w:val="Hyperlink"/>
            <w:noProof/>
          </w:rPr>
          <w:t>Deliver Date Information</w:t>
        </w:r>
        <w:r>
          <w:rPr>
            <w:noProof/>
            <w:webHidden/>
          </w:rPr>
          <w:tab/>
        </w:r>
        <w:r>
          <w:rPr>
            <w:noProof/>
            <w:webHidden/>
          </w:rPr>
          <w:fldChar w:fldCharType="begin"/>
        </w:r>
        <w:r>
          <w:rPr>
            <w:noProof/>
            <w:webHidden/>
          </w:rPr>
          <w:instrText xml:space="preserve"> PAGEREF _Toc528682789 \h </w:instrText>
        </w:r>
        <w:r>
          <w:rPr>
            <w:noProof/>
            <w:webHidden/>
          </w:rPr>
        </w:r>
        <w:r>
          <w:rPr>
            <w:noProof/>
            <w:webHidden/>
          </w:rPr>
          <w:fldChar w:fldCharType="separate"/>
        </w:r>
        <w:r>
          <w:rPr>
            <w:noProof/>
            <w:webHidden/>
          </w:rPr>
          <w:t>43</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90" w:history="1">
        <w:r w:rsidRPr="006169BD">
          <w:rPr>
            <w:rStyle w:val="Hyperlink"/>
            <w:noProof/>
          </w:rPr>
          <w:t>4.2.15</w:t>
        </w:r>
        <w:r>
          <w:rPr>
            <w:rFonts w:asciiTheme="minorHAnsi" w:eastAsiaTheme="minorEastAsia" w:hAnsiTheme="minorHAnsi" w:cstheme="minorBidi"/>
            <w:noProof/>
            <w:sz w:val="22"/>
            <w:szCs w:val="22"/>
            <w:lang w:eastAsia="en-GB"/>
          </w:rPr>
          <w:tab/>
        </w:r>
        <w:r w:rsidRPr="006169BD">
          <w:rPr>
            <w:rStyle w:val="Hyperlink"/>
            <w:noProof/>
          </w:rPr>
          <w:t>Delivery Terms</w:t>
        </w:r>
        <w:r>
          <w:rPr>
            <w:noProof/>
            <w:webHidden/>
          </w:rPr>
          <w:tab/>
        </w:r>
        <w:r>
          <w:rPr>
            <w:noProof/>
            <w:webHidden/>
          </w:rPr>
          <w:fldChar w:fldCharType="begin"/>
        </w:r>
        <w:r>
          <w:rPr>
            <w:noProof/>
            <w:webHidden/>
          </w:rPr>
          <w:instrText xml:space="preserve"> PAGEREF _Toc528682790 \h </w:instrText>
        </w:r>
        <w:r>
          <w:rPr>
            <w:noProof/>
            <w:webHidden/>
          </w:rPr>
        </w:r>
        <w:r>
          <w:rPr>
            <w:noProof/>
            <w:webHidden/>
          </w:rPr>
          <w:fldChar w:fldCharType="separate"/>
        </w:r>
        <w:r>
          <w:rPr>
            <w:noProof/>
            <w:webHidden/>
          </w:rPr>
          <w:t>44</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91" w:history="1">
        <w:r w:rsidRPr="006169BD">
          <w:rPr>
            <w:rStyle w:val="Hyperlink"/>
            <w:noProof/>
          </w:rPr>
          <w:t>4.2.16</w:t>
        </w:r>
        <w:r>
          <w:rPr>
            <w:rFonts w:asciiTheme="minorHAnsi" w:eastAsiaTheme="minorEastAsia" w:hAnsiTheme="minorHAnsi" w:cstheme="minorBidi"/>
            <w:noProof/>
            <w:sz w:val="22"/>
            <w:szCs w:val="22"/>
            <w:lang w:eastAsia="en-GB"/>
          </w:rPr>
          <w:tab/>
        </w:r>
        <w:r w:rsidRPr="006169BD">
          <w:rPr>
            <w:rStyle w:val="Hyperlink"/>
            <w:noProof/>
          </w:rPr>
          <w:t>Despatch Information</w:t>
        </w:r>
        <w:r>
          <w:rPr>
            <w:noProof/>
            <w:webHidden/>
          </w:rPr>
          <w:tab/>
        </w:r>
        <w:r>
          <w:rPr>
            <w:noProof/>
            <w:webHidden/>
          </w:rPr>
          <w:fldChar w:fldCharType="begin"/>
        </w:r>
        <w:r>
          <w:rPr>
            <w:noProof/>
            <w:webHidden/>
          </w:rPr>
          <w:instrText xml:space="preserve"> PAGEREF _Toc528682791 \h </w:instrText>
        </w:r>
        <w:r>
          <w:rPr>
            <w:noProof/>
            <w:webHidden/>
          </w:rPr>
        </w:r>
        <w:r>
          <w:rPr>
            <w:noProof/>
            <w:webHidden/>
          </w:rPr>
          <w:fldChar w:fldCharType="separate"/>
        </w:r>
        <w:r>
          <w:rPr>
            <w:noProof/>
            <w:webHidden/>
          </w:rPr>
          <w:t>46</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92" w:history="1">
        <w:r w:rsidRPr="006169BD">
          <w:rPr>
            <w:rStyle w:val="Hyperlink"/>
            <w:noProof/>
          </w:rPr>
          <w:t>4.2.17</w:t>
        </w:r>
        <w:r>
          <w:rPr>
            <w:rFonts w:asciiTheme="minorHAnsi" w:eastAsiaTheme="minorEastAsia" w:hAnsiTheme="minorHAnsi" w:cstheme="minorBidi"/>
            <w:noProof/>
            <w:sz w:val="22"/>
            <w:szCs w:val="22"/>
            <w:lang w:eastAsia="en-GB"/>
          </w:rPr>
          <w:tab/>
        </w:r>
        <w:r w:rsidRPr="006169BD">
          <w:rPr>
            <w:rStyle w:val="Hyperlink"/>
            <w:noProof/>
          </w:rPr>
          <w:t>Digital Signature</w:t>
        </w:r>
        <w:r>
          <w:rPr>
            <w:noProof/>
            <w:webHidden/>
          </w:rPr>
          <w:tab/>
        </w:r>
        <w:r>
          <w:rPr>
            <w:noProof/>
            <w:webHidden/>
          </w:rPr>
          <w:fldChar w:fldCharType="begin"/>
        </w:r>
        <w:r>
          <w:rPr>
            <w:noProof/>
            <w:webHidden/>
          </w:rPr>
          <w:instrText xml:space="preserve"> PAGEREF _Toc528682792 \h </w:instrText>
        </w:r>
        <w:r>
          <w:rPr>
            <w:noProof/>
            <w:webHidden/>
          </w:rPr>
        </w:r>
        <w:r>
          <w:rPr>
            <w:noProof/>
            <w:webHidden/>
          </w:rPr>
          <w:fldChar w:fldCharType="separate"/>
        </w:r>
        <w:r>
          <w:rPr>
            <w:noProof/>
            <w:webHidden/>
          </w:rPr>
          <w:t>47</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93" w:history="1">
        <w:r w:rsidRPr="006169BD">
          <w:rPr>
            <w:rStyle w:val="Hyperlink"/>
            <w:noProof/>
          </w:rPr>
          <w:t>4.2.18</w:t>
        </w:r>
        <w:r>
          <w:rPr>
            <w:rFonts w:asciiTheme="minorHAnsi" w:eastAsiaTheme="minorEastAsia" w:hAnsiTheme="minorHAnsi" w:cstheme="minorBidi"/>
            <w:noProof/>
            <w:sz w:val="22"/>
            <w:szCs w:val="22"/>
            <w:lang w:eastAsia="en-GB"/>
          </w:rPr>
          <w:tab/>
        </w:r>
        <w:r w:rsidRPr="006169BD">
          <w:rPr>
            <w:rStyle w:val="Hyperlink"/>
            <w:noProof/>
          </w:rPr>
          <w:t>Duty Fee Tax Registration</w:t>
        </w:r>
        <w:r>
          <w:rPr>
            <w:noProof/>
            <w:webHidden/>
          </w:rPr>
          <w:tab/>
        </w:r>
        <w:r>
          <w:rPr>
            <w:noProof/>
            <w:webHidden/>
          </w:rPr>
          <w:fldChar w:fldCharType="begin"/>
        </w:r>
        <w:r>
          <w:rPr>
            <w:noProof/>
            <w:webHidden/>
          </w:rPr>
          <w:instrText xml:space="preserve"> PAGEREF _Toc528682793 \h </w:instrText>
        </w:r>
        <w:r>
          <w:rPr>
            <w:noProof/>
            <w:webHidden/>
          </w:rPr>
        </w:r>
        <w:r>
          <w:rPr>
            <w:noProof/>
            <w:webHidden/>
          </w:rPr>
          <w:fldChar w:fldCharType="separate"/>
        </w:r>
        <w:r>
          <w:rPr>
            <w:noProof/>
            <w:webHidden/>
          </w:rPr>
          <w:t>47</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94" w:history="1">
        <w:r w:rsidRPr="006169BD">
          <w:rPr>
            <w:rStyle w:val="Hyperlink"/>
            <w:noProof/>
          </w:rPr>
          <w:t>4.2.19</w:t>
        </w:r>
        <w:r>
          <w:rPr>
            <w:rFonts w:asciiTheme="minorHAnsi" w:eastAsiaTheme="minorEastAsia" w:hAnsiTheme="minorHAnsi" w:cstheme="minorBidi"/>
            <w:noProof/>
            <w:sz w:val="22"/>
            <w:szCs w:val="22"/>
            <w:lang w:eastAsia="en-GB"/>
          </w:rPr>
          <w:tab/>
        </w:r>
        <w:r w:rsidRPr="006169BD">
          <w:rPr>
            <w:rStyle w:val="Hyperlink"/>
            <w:noProof/>
            <w:lang w:val="en-US"/>
          </w:rPr>
          <w:t>Ecom Document</w:t>
        </w:r>
        <w:r>
          <w:rPr>
            <w:noProof/>
            <w:webHidden/>
          </w:rPr>
          <w:tab/>
        </w:r>
        <w:r>
          <w:rPr>
            <w:noProof/>
            <w:webHidden/>
          </w:rPr>
          <w:fldChar w:fldCharType="begin"/>
        </w:r>
        <w:r>
          <w:rPr>
            <w:noProof/>
            <w:webHidden/>
          </w:rPr>
          <w:instrText xml:space="preserve"> PAGEREF _Toc528682794 \h </w:instrText>
        </w:r>
        <w:r>
          <w:rPr>
            <w:noProof/>
            <w:webHidden/>
          </w:rPr>
        </w:r>
        <w:r>
          <w:rPr>
            <w:noProof/>
            <w:webHidden/>
          </w:rPr>
          <w:fldChar w:fldCharType="separate"/>
        </w:r>
        <w:r>
          <w:rPr>
            <w:noProof/>
            <w:webHidden/>
          </w:rPr>
          <w:t>49</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95" w:history="1">
        <w:r w:rsidRPr="006169BD">
          <w:rPr>
            <w:rStyle w:val="Hyperlink"/>
            <w:noProof/>
          </w:rPr>
          <w:t>4.2.20</w:t>
        </w:r>
        <w:r>
          <w:rPr>
            <w:rFonts w:asciiTheme="minorHAnsi" w:eastAsiaTheme="minorEastAsia" w:hAnsiTheme="minorHAnsi" w:cstheme="minorBidi"/>
            <w:noProof/>
            <w:sz w:val="22"/>
            <w:szCs w:val="22"/>
            <w:lang w:eastAsia="en-GB"/>
          </w:rPr>
          <w:tab/>
        </w:r>
        <w:r w:rsidRPr="006169BD">
          <w:rPr>
            <w:rStyle w:val="Hyperlink"/>
            <w:noProof/>
            <w:lang w:val="en-US"/>
          </w:rPr>
          <w:t>Ecom_Attribute Value Pair List</w:t>
        </w:r>
        <w:r>
          <w:rPr>
            <w:noProof/>
            <w:webHidden/>
          </w:rPr>
          <w:tab/>
        </w:r>
        <w:r>
          <w:rPr>
            <w:noProof/>
            <w:webHidden/>
          </w:rPr>
          <w:fldChar w:fldCharType="begin"/>
        </w:r>
        <w:r>
          <w:rPr>
            <w:noProof/>
            <w:webHidden/>
          </w:rPr>
          <w:instrText xml:space="preserve"> PAGEREF _Toc528682795 \h </w:instrText>
        </w:r>
        <w:r>
          <w:rPr>
            <w:noProof/>
            <w:webHidden/>
          </w:rPr>
        </w:r>
        <w:r>
          <w:rPr>
            <w:noProof/>
            <w:webHidden/>
          </w:rPr>
          <w:fldChar w:fldCharType="separate"/>
        </w:r>
        <w:r>
          <w:rPr>
            <w:noProof/>
            <w:webHidden/>
          </w:rPr>
          <w:t>50</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96" w:history="1">
        <w:r w:rsidRPr="006169BD">
          <w:rPr>
            <w:rStyle w:val="Hyperlink"/>
            <w:noProof/>
          </w:rPr>
          <w:t>4.2.21</w:t>
        </w:r>
        <w:r>
          <w:rPr>
            <w:rFonts w:asciiTheme="minorHAnsi" w:eastAsiaTheme="minorEastAsia" w:hAnsiTheme="minorHAnsi" w:cstheme="minorBidi"/>
            <w:noProof/>
            <w:sz w:val="22"/>
            <w:szCs w:val="22"/>
            <w:lang w:eastAsia="en-GB"/>
          </w:rPr>
          <w:tab/>
        </w:r>
        <w:r w:rsidRPr="006169BD">
          <w:rPr>
            <w:rStyle w:val="Hyperlink"/>
            <w:noProof/>
            <w:lang w:val="en-US"/>
          </w:rPr>
          <w:t>Ecom String Attribute Value Pair List</w:t>
        </w:r>
        <w:r>
          <w:rPr>
            <w:noProof/>
            <w:webHidden/>
          </w:rPr>
          <w:tab/>
        </w:r>
        <w:r>
          <w:rPr>
            <w:noProof/>
            <w:webHidden/>
          </w:rPr>
          <w:fldChar w:fldCharType="begin"/>
        </w:r>
        <w:r>
          <w:rPr>
            <w:noProof/>
            <w:webHidden/>
          </w:rPr>
          <w:instrText xml:space="preserve"> PAGEREF _Toc528682796 \h </w:instrText>
        </w:r>
        <w:r>
          <w:rPr>
            <w:noProof/>
            <w:webHidden/>
          </w:rPr>
        </w:r>
        <w:r>
          <w:rPr>
            <w:noProof/>
            <w:webHidden/>
          </w:rPr>
          <w:fldChar w:fldCharType="separate"/>
        </w:r>
        <w:r>
          <w:rPr>
            <w:noProof/>
            <w:webHidden/>
          </w:rPr>
          <w:t>51</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97" w:history="1">
        <w:r w:rsidRPr="006169BD">
          <w:rPr>
            <w:rStyle w:val="Hyperlink"/>
            <w:noProof/>
          </w:rPr>
          <w:t>4.2.22</w:t>
        </w:r>
        <w:r>
          <w:rPr>
            <w:rFonts w:asciiTheme="minorHAnsi" w:eastAsiaTheme="minorEastAsia" w:hAnsiTheme="minorHAnsi" w:cstheme="minorBidi"/>
            <w:noProof/>
            <w:sz w:val="22"/>
            <w:szCs w:val="22"/>
            <w:lang w:eastAsia="en-GB"/>
          </w:rPr>
          <w:tab/>
        </w:r>
        <w:r w:rsidRPr="006169BD">
          <w:rPr>
            <w:rStyle w:val="Hyperlink"/>
            <w:noProof/>
            <w:lang w:val="en-US"/>
          </w:rPr>
          <w:t>Ecom_Document Reference</w:t>
        </w:r>
        <w:r>
          <w:rPr>
            <w:noProof/>
            <w:webHidden/>
          </w:rPr>
          <w:tab/>
        </w:r>
        <w:r>
          <w:rPr>
            <w:noProof/>
            <w:webHidden/>
          </w:rPr>
          <w:fldChar w:fldCharType="begin"/>
        </w:r>
        <w:r>
          <w:rPr>
            <w:noProof/>
            <w:webHidden/>
          </w:rPr>
          <w:instrText xml:space="preserve"> PAGEREF _Toc528682797 \h </w:instrText>
        </w:r>
        <w:r>
          <w:rPr>
            <w:noProof/>
            <w:webHidden/>
          </w:rPr>
        </w:r>
        <w:r>
          <w:rPr>
            <w:noProof/>
            <w:webHidden/>
          </w:rPr>
          <w:fldChar w:fldCharType="separate"/>
        </w:r>
        <w:r>
          <w:rPr>
            <w:noProof/>
            <w:webHidden/>
          </w:rPr>
          <w:t>52</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98" w:history="1">
        <w:r w:rsidRPr="006169BD">
          <w:rPr>
            <w:rStyle w:val="Hyperlink"/>
            <w:noProof/>
          </w:rPr>
          <w:t>4.2.23</w:t>
        </w:r>
        <w:r>
          <w:rPr>
            <w:rFonts w:asciiTheme="minorHAnsi" w:eastAsiaTheme="minorEastAsia" w:hAnsiTheme="minorHAnsi" w:cstheme="minorBidi"/>
            <w:noProof/>
            <w:sz w:val="22"/>
            <w:szCs w:val="22"/>
            <w:lang w:eastAsia="en-GB"/>
          </w:rPr>
          <w:tab/>
        </w:r>
        <w:r w:rsidRPr="006169BD">
          <w:rPr>
            <w:rStyle w:val="Hyperlink"/>
            <w:noProof/>
            <w:lang w:val="en-US"/>
          </w:rPr>
          <w:t>End Customer Related Details</w:t>
        </w:r>
        <w:r>
          <w:rPr>
            <w:noProof/>
            <w:webHidden/>
          </w:rPr>
          <w:tab/>
        </w:r>
        <w:r>
          <w:rPr>
            <w:noProof/>
            <w:webHidden/>
          </w:rPr>
          <w:fldChar w:fldCharType="begin"/>
        </w:r>
        <w:r>
          <w:rPr>
            <w:noProof/>
            <w:webHidden/>
          </w:rPr>
          <w:instrText xml:space="preserve"> PAGEREF _Toc528682798 \h </w:instrText>
        </w:r>
        <w:r>
          <w:rPr>
            <w:noProof/>
            <w:webHidden/>
          </w:rPr>
        </w:r>
        <w:r>
          <w:rPr>
            <w:noProof/>
            <w:webHidden/>
          </w:rPr>
          <w:fldChar w:fldCharType="separate"/>
        </w:r>
        <w:r>
          <w:rPr>
            <w:noProof/>
            <w:webHidden/>
          </w:rPr>
          <w:t>53</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799" w:history="1">
        <w:r w:rsidRPr="006169BD">
          <w:rPr>
            <w:rStyle w:val="Hyperlink"/>
            <w:noProof/>
          </w:rPr>
          <w:t>4.2.24</w:t>
        </w:r>
        <w:r>
          <w:rPr>
            <w:rFonts w:asciiTheme="minorHAnsi" w:eastAsiaTheme="minorEastAsia" w:hAnsiTheme="minorHAnsi" w:cstheme="minorBidi"/>
            <w:noProof/>
            <w:sz w:val="22"/>
            <w:szCs w:val="22"/>
            <w:lang w:eastAsia="en-GB"/>
          </w:rPr>
          <w:tab/>
        </w:r>
        <w:r w:rsidRPr="006169BD">
          <w:rPr>
            <w:rStyle w:val="Hyperlink"/>
            <w:noProof/>
          </w:rPr>
          <w:t>Eu Unique ID</w:t>
        </w:r>
        <w:r>
          <w:rPr>
            <w:noProof/>
            <w:webHidden/>
          </w:rPr>
          <w:tab/>
        </w:r>
        <w:r>
          <w:rPr>
            <w:noProof/>
            <w:webHidden/>
          </w:rPr>
          <w:fldChar w:fldCharType="begin"/>
        </w:r>
        <w:r>
          <w:rPr>
            <w:noProof/>
            <w:webHidden/>
          </w:rPr>
          <w:instrText xml:space="preserve"> PAGEREF _Toc528682799 \h </w:instrText>
        </w:r>
        <w:r>
          <w:rPr>
            <w:noProof/>
            <w:webHidden/>
          </w:rPr>
        </w:r>
        <w:r>
          <w:rPr>
            <w:noProof/>
            <w:webHidden/>
          </w:rPr>
          <w:fldChar w:fldCharType="separate"/>
        </w:r>
        <w:r>
          <w:rPr>
            <w:noProof/>
            <w:webHidden/>
          </w:rPr>
          <w:t>54</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00" w:history="1">
        <w:r w:rsidRPr="006169BD">
          <w:rPr>
            <w:rStyle w:val="Hyperlink"/>
            <w:noProof/>
          </w:rPr>
          <w:t>4.2.25</w:t>
        </w:r>
        <w:r>
          <w:rPr>
            <w:rFonts w:asciiTheme="minorHAnsi" w:eastAsiaTheme="minorEastAsia" w:hAnsiTheme="minorHAnsi" w:cstheme="minorBidi"/>
            <w:noProof/>
            <w:sz w:val="22"/>
            <w:szCs w:val="22"/>
            <w:lang w:eastAsia="en-GB"/>
          </w:rPr>
          <w:tab/>
        </w:r>
        <w:r w:rsidRPr="006169BD">
          <w:rPr>
            <w:rStyle w:val="Hyperlink"/>
            <w:noProof/>
          </w:rPr>
          <w:t>ExtendedLogisticUnit</w:t>
        </w:r>
        <w:r>
          <w:rPr>
            <w:noProof/>
            <w:webHidden/>
          </w:rPr>
          <w:tab/>
        </w:r>
        <w:r>
          <w:rPr>
            <w:noProof/>
            <w:webHidden/>
          </w:rPr>
          <w:fldChar w:fldCharType="begin"/>
        </w:r>
        <w:r>
          <w:rPr>
            <w:noProof/>
            <w:webHidden/>
          </w:rPr>
          <w:instrText xml:space="preserve"> PAGEREF _Toc528682800 \h </w:instrText>
        </w:r>
        <w:r>
          <w:rPr>
            <w:noProof/>
            <w:webHidden/>
          </w:rPr>
        </w:r>
        <w:r>
          <w:rPr>
            <w:noProof/>
            <w:webHidden/>
          </w:rPr>
          <w:fldChar w:fldCharType="separate"/>
        </w:r>
        <w:r>
          <w:rPr>
            <w:noProof/>
            <w:webHidden/>
          </w:rPr>
          <w:t>55</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01" w:history="1">
        <w:r w:rsidRPr="006169BD">
          <w:rPr>
            <w:rStyle w:val="Hyperlink"/>
            <w:noProof/>
          </w:rPr>
          <w:t>4.2.26</w:t>
        </w:r>
        <w:r>
          <w:rPr>
            <w:rFonts w:asciiTheme="minorHAnsi" w:eastAsiaTheme="minorEastAsia" w:hAnsiTheme="minorHAnsi" w:cstheme="minorBidi"/>
            <w:noProof/>
            <w:sz w:val="22"/>
            <w:szCs w:val="22"/>
            <w:lang w:eastAsia="en-GB"/>
          </w:rPr>
          <w:tab/>
        </w:r>
        <w:r w:rsidRPr="006169BD">
          <w:rPr>
            <w:rStyle w:val="Hyperlink"/>
            <w:noProof/>
            <w:lang w:val="en-US"/>
          </w:rPr>
          <w:t>Energy Quantity Calculation Conditions</w:t>
        </w:r>
        <w:r>
          <w:rPr>
            <w:noProof/>
            <w:webHidden/>
          </w:rPr>
          <w:tab/>
        </w:r>
        <w:r>
          <w:rPr>
            <w:noProof/>
            <w:webHidden/>
          </w:rPr>
          <w:fldChar w:fldCharType="begin"/>
        </w:r>
        <w:r>
          <w:rPr>
            <w:noProof/>
            <w:webHidden/>
          </w:rPr>
          <w:instrText xml:space="preserve"> PAGEREF _Toc528682801 \h </w:instrText>
        </w:r>
        <w:r>
          <w:rPr>
            <w:noProof/>
            <w:webHidden/>
          </w:rPr>
        </w:r>
        <w:r>
          <w:rPr>
            <w:noProof/>
            <w:webHidden/>
          </w:rPr>
          <w:fldChar w:fldCharType="separate"/>
        </w:r>
        <w:r>
          <w:rPr>
            <w:noProof/>
            <w:webHidden/>
          </w:rPr>
          <w:t>56</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02" w:history="1">
        <w:r w:rsidRPr="006169BD">
          <w:rPr>
            <w:rStyle w:val="Hyperlink"/>
            <w:noProof/>
          </w:rPr>
          <w:t>4.2.27</w:t>
        </w:r>
        <w:r>
          <w:rPr>
            <w:rFonts w:asciiTheme="minorHAnsi" w:eastAsiaTheme="minorEastAsia" w:hAnsiTheme="minorHAnsi" w:cstheme="minorBidi"/>
            <w:noProof/>
            <w:sz w:val="22"/>
            <w:szCs w:val="22"/>
            <w:lang w:eastAsia="en-GB"/>
          </w:rPr>
          <w:tab/>
        </w:r>
        <w:r w:rsidRPr="006169BD">
          <w:rPr>
            <w:rStyle w:val="Hyperlink"/>
            <w:noProof/>
          </w:rPr>
          <w:t>Financial Institution Information</w:t>
        </w:r>
        <w:r>
          <w:rPr>
            <w:noProof/>
            <w:webHidden/>
          </w:rPr>
          <w:tab/>
        </w:r>
        <w:r>
          <w:rPr>
            <w:noProof/>
            <w:webHidden/>
          </w:rPr>
          <w:fldChar w:fldCharType="begin"/>
        </w:r>
        <w:r>
          <w:rPr>
            <w:noProof/>
            <w:webHidden/>
          </w:rPr>
          <w:instrText xml:space="preserve"> PAGEREF _Toc528682802 \h </w:instrText>
        </w:r>
        <w:r>
          <w:rPr>
            <w:noProof/>
            <w:webHidden/>
          </w:rPr>
        </w:r>
        <w:r>
          <w:rPr>
            <w:noProof/>
            <w:webHidden/>
          </w:rPr>
          <w:fldChar w:fldCharType="separate"/>
        </w:r>
        <w:r>
          <w:rPr>
            <w:noProof/>
            <w:webHidden/>
          </w:rPr>
          <w:t>57</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03" w:history="1">
        <w:r w:rsidRPr="006169BD">
          <w:rPr>
            <w:rStyle w:val="Hyperlink"/>
            <w:noProof/>
          </w:rPr>
          <w:t>4.2.28</w:t>
        </w:r>
        <w:r>
          <w:rPr>
            <w:rFonts w:asciiTheme="minorHAnsi" w:eastAsiaTheme="minorEastAsia" w:hAnsiTheme="minorHAnsi" w:cstheme="minorBidi"/>
            <w:noProof/>
            <w:sz w:val="22"/>
            <w:szCs w:val="22"/>
            <w:lang w:eastAsia="en-GB"/>
          </w:rPr>
          <w:tab/>
        </w:r>
        <w:r w:rsidRPr="006169BD">
          <w:rPr>
            <w:rStyle w:val="Hyperlink"/>
            <w:noProof/>
          </w:rPr>
          <w:t>Handling Instruction</w:t>
        </w:r>
        <w:r>
          <w:rPr>
            <w:noProof/>
            <w:webHidden/>
          </w:rPr>
          <w:tab/>
        </w:r>
        <w:r>
          <w:rPr>
            <w:noProof/>
            <w:webHidden/>
          </w:rPr>
          <w:fldChar w:fldCharType="begin"/>
        </w:r>
        <w:r>
          <w:rPr>
            <w:noProof/>
            <w:webHidden/>
          </w:rPr>
          <w:instrText xml:space="preserve"> PAGEREF _Toc528682803 \h </w:instrText>
        </w:r>
        <w:r>
          <w:rPr>
            <w:noProof/>
            <w:webHidden/>
          </w:rPr>
        </w:r>
        <w:r>
          <w:rPr>
            <w:noProof/>
            <w:webHidden/>
          </w:rPr>
          <w:fldChar w:fldCharType="separate"/>
        </w:r>
        <w:r>
          <w:rPr>
            <w:noProof/>
            <w:webHidden/>
          </w:rPr>
          <w:t>58</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04" w:history="1">
        <w:r w:rsidRPr="006169BD">
          <w:rPr>
            <w:rStyle w:val="Hyperlink"/>
            <w:noProof/>
          </w:rPr>
          <w:t>4.2.29</w:t>
        </w:r>
        <w:r>
          <w:rPr>
            <w:rFonts w:asciiTheme="minorHAnsi" w:eastAsiaTheme="minorEastAsia" w:hAnsiTheme="minorHAnsi" w:cstheme="minorBidi"/>
            <w:noProof/>
            <w:sz w:val="22"/>
            <w:szCs w:val="22"/>
            <w:lang w:eastAsia="en-GB"/>
          </w:rPr>
          <w:tab/>
        </w:r>
        <w:r w:rsidRPr="006169BD">
          <w:rPr>
            <w:rStyle w:val="Hyperlink"/>
            <w:noProof/>
          </w:rPr>
          <w:t>Identity Document</w:t>
        </w:r>
        <w:r>
          <w:rPr>
            <w:noProof/>
            <w:webHidden/>
          </w:rPr>
          <w:tab/>
        </w:r>
        <w:r>
          <w:rPr>
            <w:noProof/>
            <w:webHidden/>
          </w:rPr>
          <w:fldChar w:fldCharType="begin"/>
        </w:r>
        <w:r>
          <w:rPr>
            <w:noProof/>
            <w:webHidden/>
          </w:rPr>
          <w:instrText xml:space="preserve"> PAGEREF _Toc528682804 \h </w:instrText>
        </w:r>
        <w:r>
          <w:rPr>
            <w:noProof/>
            <w:webHidden/>
          </w:rPr>
        </w:r>
        <w:r>
          <w:rPr>
            <w:noProof/>
            <w:webHidden/>
          </w:rPr>
          <w:fldChar w:fldCharType="separate"/>
        </w:r>
        <w:r>
          <w:rPr>
            <w:noProof/>
            <w:webHidden/>
          </w:rPr>
          <w:t>59</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05" w:history="1">
        <w:r w:rsidRPr="006169BD">
          <w:rPr>
            <w:rStyle w:val="Hyperlink"/>
            <w:noProof/>
          </w:rPr>
          <w:t>4.2.30</w:t>
        </w:r>
        <w:r>
          <w:rPr>
            <w:rFonts w:asciiTheme="minorHAnsi" w:eastAsiaTheme="minorEastAsia" w:hAnsiTheme="minorHAnsi" w:cstheme="minorBidi"/>
            <w:noProof/>
            <w:sz w:val="22"/>
            <w:szCs w:val="22"/>
            <w:lang w:eastAsia="en-GB"/>
          </w:rPr>
          <w:tab/>
        </w:r>
        <w:r w:rsidRPr="006169BD">
          <w:rPr>
            <w:rStyle w:val="Hyperlink"/>
            <w:noProof/>
          </w:rPr>
          <w:t>Incident Circumstances</w:t>
        </w:r>
        <w:r>
          <w:rPr>
            <w:noProof/>
            <w:webHidden/>
          </w:rPr>
          <w:tab/>
        </w:r>
        <w:r>
          <w:rPr>
            <w:noProof/>
            <w:webHidden/>
          </w:rPr>
          <w:fldChar w:fldCharType="begin"/>
        </w:r>
        <w:r>
          <w:rPr>
            <w:noProof/>
            <w:webHidden/>
          </w:rPr>
          <w:instrText xml:space="preserve"> PAGEREF _Toc528682805 \h </w:instrText>
        </w:r>
        <w:r>
          <w:rPr>
            <w:noProof/>
            <w:webHidden/>
          </w:rPr>
        </w:r>
        <w:r>
          <w:rPr>
            <w:noProof/>
            <w:webHidden/>
          </w:rPr>
          <w:fldChar w:fldCharType="separate"/>
        </w:r>
        <w:r>
          <w:rPr>
            <w:noProof/>
            <w:webHidden/>
          </w:rPr>
          <w:t>60</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06" w:history="1">
        <w:r w:rsidRPr="006169BD">
          <w:rPr>
            <w:rStyle w:val="Hyperlink"/>
            <w:noProof/>
          </w:rPr>
          <w:t>4.2.31</w:t>
        </w:r>
        <w:r>
          <w:rPr>
            <w:rFonts w:asciiTheme="minorHAnsi" w:eastAsiaTheme="minorEastAsia" w:hAnsiTheme="minorHAnsi" w:cstheme="minorBidi"/>
            <w:noProof/>
            <w:sz w:val="22"/>
            <w:szCs w:val="22"/>
            <w:lang w:eastAsia="en-GB"/>
          </w:rPr>
          <w:tab/>
        </w:r>
        <w:r w:rsidRPr="006169BD">
          <w:rPr>
            <w:rStyle w:val="Hyperlink"/>
            <w:noProof/>
          </w:rPr>
          <w:t>Incident Details</w:t>
        </w:r>
        <w:r>
          <w:rPr>
            <w:noProof/>
            <w:webHidden/>
          </w:rPr>
          <w:tab/>
        </w:r>
        <w:r>
          <w:rPr>
            <w:noProof/>
            <w:webHidden/>
          </w:rPr>
          <w:fldChar w:fldCharType="begin"/>
        </w:r>
        <w:r>
          <w:rPr>
            <w:noProof/>
            <w:webHidden/>
          </w:rPr>
          <w:instrText xml:space="preserve"> PAGEREF _Toc528682806 \h </w:instrText>
        </w:r>
        <w:r>
          <w:rPr>
            <w:noProof/>
            <w:webHidden/>
          </w:rPr>
        </w:r>
        <w:r>
          <w:rPr>
            <w:noProof/>
            <w:webHidden/>
          </w:rPr>
          <w:fldChar w:fldCharType="separate"/>
        </w:r>
        <w:r>
          <w:rPr>
            <w:noProof/>
            <w:webHidden/>
          </w:rPr>
          <w:t>61</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07" w:history="1">
        <w:r w:rsidRPr="006169BD">
          <w:rPr>
            <w:rStyle w:val="Hyperlink"/>
            <w:noProof/>
          </w:rPr>
          <w:t>4.2.32</w:t>
        </w:r>
        <w:r>
          <w:rPr>
            <w:rFonts w:asciiTheme="minorHAnsi" w:eastAsiaTheme="minorEastAsia" w:hAnsiTheme="minorHAnsi" w:cstheme="minorBidi"/>
            <w:noProof/>
            <w:sz w:val="22"/>
            <w:szCs w:val="22"/>
            <w:lang w:eastAsia="en-GB"/>
          </w:rPr>
          <w:tab/>
        </w:r>
        <w:r w:rsidRPr="006169BD">
          <w:rPr>
            <w:rStyle w:val="Hyperlink"/>
            <w:noProof/>
          </w:rPr>
          <w:t>Ink Stain Details</w:t>
        </w:r>
        <w:r>
          <w:rPr>
            <w:noProof/>
            <w:webHidden/>
          </w:rPr>
          <w:tab/>
        </w:r>
        <w:r>
          <w:rPr>
            <w:noProof/>
            <w:webHidden/>
          </w:rPr>
          <w:fldChar w:fldCharType="begin"/>
        </w:r>
        <w:r>
          <w:rPr>
            <w:noProof/>
            <w:webHidden/>
          </w:rPr>
          <w:instrText xml:space="preserve"> PAGEREF _Toc528682807 \h </w:instrText>
        </w:r>
        <w:r>
          <w:rPr>
            <w:noProof/>
            <w:webHidden/>
          </w:rPr>
        </w:r>
        <w:r>
          <w:rPr>
            <w:noProof/>
            <w:webHidden/>
          </w:rPr>
          <w:fldChar w:fldCharType="separate"/>
        </w:r>
        <w:r>
          <w:rPr>
            <w:noProof/>
            <w:webHidden/>
          </w:rPr>
          <w:t>62</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08" w:history="1">
        <w:r w:rsidRPr="006169BD">
          <w:rPr>
            <w:rStyle w:val="Hyperlink"/>
            <w:noProof/>
          </w:rPr>
          <w:t>4.2.33</w:t>
        </w:r>
        <w:r>
          <w:rPr>
            <w:rFonts w:asciiTheme="minorHAnsi" w:eastAsiaTheme="minorEastAsia" w:hAnsiTheme="minorHAnsi" w:cstheme="minorBidi"/>
            <w:noProof/>
            <w:sz w:val="22"/>
            <w:szCs w:val="22"/>
            <w:lang w:eastAsia="en-GB"/>
          </w:rPr>
          <w:tab/>
        </w:r>
        <w:r w:rsidRPr="006169BD">
          <w:rPr>
            <w:rStyle w:val="Hyperlink"/>
            <w:noProof/>
          </w:rPr>
          <w:t>Installment Due</w:t>
        </w:r>
        <w:r>
          <w:rPr>
            <w:noProof/>
            <w:webHidden/>
          </w:rPr>
          <w:tab/>
        </w:r>
        <w:r>
          <w:rPr>
            <w:noProof/>
            <w:webHidden/>
          </w:rPr>
          <w:fldChar w:fldCharType="begin"/>
        </w:r>
        <w:r>
          <w:rPr>
            <w:noProof/>
            <w:webHidden/>
          </w:rPr>
          <w:instrText xml:space="preserve"> PAGEREF _Toc528682808 \h </w:instrText>
        </w:r>
        <w:r>
          <w:rPr>
            <w:noProof/>
            <w:webHidden/>
          </w:rPr>
        </w:r>
        <w:r>
          <w:rPr>
            <w:noProof/>
            <w:webHidden/>
          </w:rPr>
          <w:fldChar w:fldCharType="separate"/>
        </w:r>
        <w:r>
          <w:rPr>
            <w:noProof/>
            <w:webHidden/>
          </w:rPr>
          <w:t>63</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09" w:history="1">
        <w:r w:rsidRPr="006169BD">
          <w:rPr>
            <w:rStyle w:val="Hyperlink"/>
            <w:noProof/>
          </w:rPr>
          <w:t>4.2.34</w:t>
        </w:r>
        <w:r>
          <w:rPr>
            <w:rFonts w:asciiTheme="minorHAnsi" w:eastAsiaTheme="minorEastAsia" w:hAnsiTheme="minorHAnsi" w:cstheme="minorBidi"/>
            <w:noProof/>
            <w:sz w:val="22"/>
            <w:szCs w:val="22"/>
            <w:lang w:eastAsia="en-GB"/>
          </w:rPr>
          <w:tab/>
        </w:r>
        <w:r w:rsidRPr="006169BD">
          <w:rPr>
            <w:rStyle w:val="Hyperlink"/>
            <w:noProof/>
          </w:rPr>
          <w:t>Inventory Duty Fee Tax Status</w:t>
        </w:r>
        <w:r>
          <w:rPr>
            <w:noProof/>
            <w:webHidden/>
          </w:rPr>
          <w:tab/>
        </w:r>
        <w:r>
          <w:rPr>
            <w:noProof/>
            <w:webHidden/>
          </w:rPr>
          <w:fldChar w:fldCharType="begin"/>
        </w:r>
        <w:r>
          <w:rPr>
            <w:noProof/>
            <w:webHidden/>
          </w:rPr>
          <w:instrText xml:space="preserve"> PAGEREF _Toc528682809 \h </w:instrText>
        </w:r>
        <w:r>
          <w:rPr>
            <w:noProof/>
            <w:webHidden/>
          </w:rPr>
        </w:r>
        <w:r>
          <w:rPr>
            <w:noProof/>
            <w:webHidden/>
          </w:rPr>
          <w:fldChar w:fldCharType="separate"/>
        </w:r>
        <w:r>
          <w:rPr>
            <w:noProof/>
            <w:webHidden/>
          </w:rPr>
          <w:t>63</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10" w:history="1">
        <w:r w:rsidRPr="006169BD">
          <w:rPr>
            <w:rStyle w:val="Hyperlink"/>
            <w:noProof/>
          </w:rPr>
          <w:t>4.2.35</w:t>
        </w:r>
        <w:r>
          <w:rPr>
            <w:rFonts w:asciiTheme="minorHAnsi" w:eastAsiaTheme="minorEastAsia" w:hAnsiTheme="minorHAnsi" w:cstheme="minorBidi"/>
            <w:noProof/>
            <w:sz w:val="22"/>
            <w:szCs w:val="22"/>
            <w:lang w:eastAsia="en-GB"/>
          </w:rPr>
          <w:tab/>
        </w:r>
        <w:r w:rsidRPr="006169BD">
          <w:rPr>
            <w:rStyle w:val="Hyperlink"/>
            <w:noProof/>
          </w:rPr>
          <w:t>Inventory Status Quantity Specification</w:t>
        </w:r>
        <w:r>
          <w:rPr>
            <w:noProof/>
            <w:webHidden/>
          </w:rPr>
          <w:tab/>
        </w:r>
        <w:r>
          <w:rPr>
            <w:noProof/>
            <w:webHidden/>
          </w:rPr>
          <w:fldChar w:fldCharType="begin"/>
        </w:r>
        <w:r>
          <w:rPr>
            <w:noProof/>
            <w:webHidden/>
          </w:rPr>
          <w:instrText xml:space="preserve"> PAGEREF _Toc528682810 \h </w:instrText>
        </w:r>
        <w:r>
          <w:rPr>
            <w:noProof/>
            <w:webHidden/>
          </w:rPr>
        </w:r>
        <w:r>
          <w:rPr>
            <w:noProof/>
            <w:webHidden/>
          </w:rPr>
          <w:fldChar w:fldCharType="separate"/>
        </w:r>
        <w:r>
          <w:rPr>
            <w:noProof/>
            <w:webHidden/>
          </w:rPr>
          <w:t>64</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11" w:history="1">
        <w:r w:rsidRPr="006169BD">
          <w:rPr>
            <w:rStyle w:val="Hyperlink"/>
            <w:noProof/>
          </w:rPr>
          <w:t>4.2.36</w:t>
        </w:r>
        <w:r>
          <w:rPr>
            <w:rFonts w:asciiTheme="minorHAnsi" w:eastAsiaTheme="minorEastAsia" w:hAnsiTheme="minorHAnsi" w:cstheme="minorBidi"/>
            <w:noProof/>
            <w:sz w:val="22"/>
            <w:szCs w:val="22"/>
            <w:lang w:eastAsia="en-GB"/>
          </w:rPr>
          <w:tab/>
        </w:r>
        <w:r w:rsidRPr="006169BD">
          <w:rPr>
            <w:rStyle w:val="Hyperlink"/>
            <w:noProof/>
          </w:rPr>
          <w:t>Inventory Sub Location</w:t>
        </w:r>
        <w:r>
          <w:rPr>
            <w:noProof/>
            <w:webHidden/>
          </w:rPr>
          <w:tab/>
        </w:r>
        <w:r>
          <w:rPr>
            <w:noProof/>
            <w:webHidden/>
          </w:rPr>
          <w:fldChar w:fldCharType="begin"/>
        </w:r>
        <w:r>
          <w:rPr>
            <w:noProof/>
            <w:webHidden/>
          </w:rPr>
          <w:instrText xml:space="preserve"> PAGEREF _Toc528682811 \h </w:instrText>
        </w:r>
        <w:r>
          <w:rPr>
            <w:noProof/>
            <w:webHidden/>
          </w:rPr>
        </w:r>
        <w:r>
          <w:rPr>
            <w:noProof/>
            <w:webHidden/>
          </w:rPr>
          <w:fldChar w:fldCharType="separate"/>
        </w:r>
        <w:r>
          <w:rPr>
            <w:noProof/>
            <w:webHidden/>
          </w:rPr>
          <w:t>65</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12" w:history="1">
        <w:r w:rsidRPr="006169BD">
          <w:rPr>
            <w:rStyle w:val="Hyperlink"/>
            <w:noProof/>
          </w:rPr>
          <w:t>4.2.37</w:t>
        </w:r>
        <w:r>
          <w:rPr>
            <w:rFonts w:asciiTheme="minorHAnsi" w:eastAsiaTheme="minorEastAsia" w:hAnsiTheme="minorHAnsi" w:cstheme="minorBidi"/>
            <w:noProof/>
            <w:sz w:val="22"/>
            <w:szCs w:val="22"/>
            <w:lang w:eastAsia="en-GB"/>
          </w:rPr>
          <w:tab/>
        </w:r>
        <w:r w:rsidRPr="006169BD">
          <w:rPr>
            <w:rStyle w:val="Hyperlink"/>
            <w:noProof/>
          </w:rPr>
          <w:t>Invoice Document Reference</w:t>
        </w:r>
        <w:r>
          <w:rPr>
            <w:noProof/>
            <w:webHidden/>
          </w:rPr>
          <w:tab/>
        </w:r>
        <w:r>
          <w:rPr>
            <w:noProof/>
            <w:webHidden/>
          </w:rPr>
          <w:fldChar w:fldCharType="begin"/>
        </w:r>
        <w:r>
          <w:rPr>
            <w:noProof/>
            <w:webHidden/>
          </w:rPr>
          <w:instrText xml:space="preserve"> PAGEREF _Toc528682812 \h </w:instrText>
        </w:r>
        <w:r>
          <w:rPr>
            <w:noProof/>
            <w:webHidden/>
          </w:rPr>
        </w:r>
        <w:r>
          <w:rPr>
            <w:noProof/>
            <w:webHidden/>
          </w:rPr>
          <w:fldChar w:fldCharType="separate"/>
        </w:r>
        <w:r>
          <w:rPr>
            <w:noProof/>
            <w:webHidden/>
          </w:rPr>
          <w:t>66</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13" w:history="1">
        <w:r w:rsidRPr="006169BD">
          <w:rPr>
            <w:rStyle w:val="Hyperlink"/>
            <w:noProof/>
          </w:rPr>
          <w:t>4.2.38</w:t>
        </w:r>
        <w:r>
          <w:rPr>
            <w:rFonts w:asciiTheme="minorHAnsi" w:eastAsiaTheme="minorEastAsia" w:hAnsiTheme="minorHAnsi" w:cstheme="minorBidi"/>
            <w:noProof/>
            <w:sz w:val="22"/>
            <w:szCs w:val="22"/>
            <w:lang w:eastAsia="en-GB"/>
          </w:rPr>
          <w:tab/>
        </w:r>
        <w:r w:rsidRPr="006169BD">
          <w:rPr>
            <w:rStyle w:val="Hyperlink"/>
            <w:noProof/>
          </w:rPr>
          <w:t>Legal Registration</w:t>
        </w:r>
        <w:r>
          <w:rPr>
            <w:noProof/>
            <w:webHidden/>
          </w:rPr>
          <w:tab/>
        </w:r>
        <w:r>
          <w:rPr>
            <w:noProof/>
            <w:webHidden/>
          </w:rPr>
          <w:fldChar w:fldCharType="begin"/>
        </w:r>
        <w:r>
          <w:rPr>
            <w:noProof/>
            <w:webHidden/>
          </w:rPr>
          <w:instrText xml:space="preserve"> PAGEREF _Toc528682813 \h </w:instrText>
        </w:r>
        <w:r>
          <w:rPr>
            <w:noProof/>
            <w:webHidden/>
          </w:rPr>
        </w:r>
        <w:r>
          <w:rPr>
            <w:noProof/>
            <w:webHidden/>
          </w:rPr>
          <w:fldChar w:fldCharType="separate"/>
        </w:r>
        <w:r>
          <w:rPr>
            <w:noProof/>
            <w:webHidden/>
          </w:rPr>
          <w:t>67</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14" w:history="1">
        <w:r w:rsidRPr="006169BD">
          <w:rPr>
            <w:rStyle w:val="Hyperlink"/>
            <w:noProof/>
          </w:rPr>
          <w:t>4.2.39</w:t>
        </w:r>
        <w:r>
          <w:rPr>
            <w:rFonts w:asciiTheme="minorHAnsi" w:eastAsiaTheme="minorEastAsia" w:hAnsiTheme="minorHAnsi" w:cstheme="minorBidi"/>
            <w:noProof/>
            <w:sz w:val="22"/>
            <w:szCs w:val="22"/>
            <w:lang w:eastAsia="en-GB"/>
          </w:rPr>
          <w:tab/>
        </w:r>
        <w:r w:rsidRPr="006169BD">
          <w:rPr>
            <w:rStyle w:val="Hyperlink"/>
            <w:noProof/>
          </w:rPr>
          <w:t>Levied Duty Fee Tax</w:t>
        </w:r>
        <w:r>
          <w:rPr>
            <w:noProof/>
            <w:webHidden/>
          </w:rPr>
          <w:tab/>
        </w:r>
        <w:r>
          <w:rPr>
            <w:noProof/>
            <w:webHidden/>
          </w:rPr>
          <w:fldChar w:fldCharType="begin"/>
        </w:r>
        <w:r>
          <w:rPr>
            <w:noProof/>
            <w:webHidden/>
          </w:rPr>
          <w:instrText xml:space="preserve"> PAGEREF _Toc528682814 \h </w:instrText>
        </w:r>
        <w:r>
          <w:rPr>
            <w:noProof/>
            <w:webHidden/>
          </w:rPr>
        </w:r>
        <w:r>
          <w:rPr>
            <w:noProof/>
            <w:webHidden/>
          </w:rPr>
          <w:fldChar w:fldCharType="separate"/>
        </w:r>
        <w:r>
          <w:rPr>
            <w:noProof/>
            <w:webHidden/>
          </w:rPr>
          <w:t>68</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15" w:history="1">
        <w:r w:rsidRPr="006169BD">
          <w:rPr>
            <w:rStyle w:val="Hyperlink"/>
            <w:noProof/>
          </w:rPr>
          <w:t>4.2.40</w:t>
        </w:r>
        <w:r>
          <w:rPr>
            <w:rFonts w:asciiTheme="minorHAnsi" w:eastAsiaTheme="minorEastAsia" w:hAnsiTheme="minorHAnsi" w:cstheme="minorBidi"/>
            <w:noProof/>
            <w:sz w:val="22"/>
            <w:szCs w:val="22"/>
            <w:lang w:eastAsia="en-GB"/>
          </w:rPr>
          <w:tab/>
        </w:r>
        <w:r w:rsidRPr="006169BD">
          <w:rPr>
            <w:rStyle w:val="Hyperlink"/>
            <w:noProof/>
          </w:rPr>
          <w:t>Location Information</w:t>
        </w:r>
        <w:r>
          <w:rPr>
            <w:noProof/>
            <w:webHidden/>
          </w:rPr>
          <w:tab/>
        </w:r>
        <w:r>
          <w:rPr>
            <w:noProof/>
            <w:webHidden/>
          </w:rPr>
          <w:fldChar w:fldCharType="begin"/>
        </w:r>
        <w:r>
          <w:rPr>
            <w:noProof/>
            <w:webHidden/>
          </w:rPr>
          <w:instrText xml:space="preserve"> PAGEREF _Toc528682815 \h </w:instrText>
        </w:r>
        <w:r>
          <w:rPr>
            <w:noProof/>
            <w:webHidden/>
          </w:rPr>
        </w:r>
        <w:r>
          <w:rPr>
            <w:noProof/>
            <w:webHidden/>
          </w:rPr>
          <w:fldChar w:fldCharType="separate"/>
        </w:r>
        <w:r>
          <w:rPr>
            <w:noProof/>
            <w:webHidden/>
          </w:rPr>
          <w:t>69</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16" w:history="1">
        <w:r w:rsidRPr="006169BD">
          <w:rPr>
            <w:rStyle w:val="Hyperlink"/>
            <w:noProof/>
          </w:rPr>
          <w:t>4.2.41</w:t>
        </w:r>
        <w:r>
          <w:rPr>
            <w:rFonts w:asciiTheme="minorHAnsi" w:eastAsiaTheme="minorEastAsia" w:hAnsiTheme="minorHAnsi" w:cstheme="minorBidi"/>
            <w:noProof/>
            <w:sz w:val="22"/>
            <w:szCs w:val="22"/>
            <w:lang w:eastAsia="en-GB"/>
          </w:rPr>
          <w:tab/>
        </w:r>
        <w:r w:rsidRPr="006169BD">
          <w:rPr>
            <w:rStyle w:val="Hyperlink"/>
            <w:noProof/>
          </w:rPr>
          <w:t>Logistic Event</w:t>
        </w:r>
        <w:r>
          <w:rPr>
            <w:noProof/>
            <w:webHidden/>
          </w:rPr>
          <w:tab/>
        </w:r>
        <w:r>
          <w:rPr>
            <w:noProof/>
            <w:webHidden/>
          </w:rPr>
          <w:fldChar w:fldCharType="begin"/>
        </w:r>
        <w:r>
          <w:rPr>
            <w:noProof/>
            <w:webHidden/>
          </w:rPr>
          <w:instrText xml:space="preserve"> PAGEREF _Toc528682816 \h </w:instrText>
        </w:r>
        <w:r>
          <w:rPr>
            <w:noProof/>
            <w:webHidden/>
          </w:rPr>
        </w:r>
        <w:r>
          <w:rPr>
            <w:noProof/>
            <w:webHidden/>
          </w:rPr>
          <w:fldChar w:fldCharType="separate"/>
        </w:r>
        <w:r>
          <w:rPr>
            <w:noProof/>
            <w:webHidden/>
          </w:rPr>
          <w:t>71</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17" w:history="1">
        <w:r w:rsidRPr="006169BD">
          <w:rPr>
            <w:rStyle w:val="Hyperlink"/>
            <w:noProof/>
          </w:rPr>
          <w:t>4.2.42</w:t>
        </w:r>
        <w:r>
          <w:rPr>
            <w:rFonts w:asciiTheme="minorHAnsi" w:eastAsiaTheme="minorEastAsia" w:hAnsiTheme="minorHAnsi" w:cstheme="minorBidi"/>
            <w:noProof/>
            <w:sz w:val="22"/>
            <w:szCs w:val="22"/>
            <w:lang w:eastAsia="en-GB"/>
          </w:rPr>
          <w:tab/>
        </w:r>
        <w:r w:rsidRPr="006169BD">
          <w:rPr>
            <w:rStyle w:val="Hyperlink"/>
            <w:noProof/>
          </w:rPr>
          <w:t>Logistic Location</w:t>
        </w:r>
        <w:r>
          <w:rPr>
            <w:noProof/>
            <w:webHidden/>
          </w:rPr>
          <w:tab/>
        </w:r>
        <w:r>
          <w:rPr>
            <w:noProof/>
            <w:webHidden/>
          </w:rPr>
          <w:fldChar w:fldCharType="begin"/>
        </w:r>
        <w:r>
          <w:rPr>
            <w:noProof/>
            <w:webHidden/>
          </w:rPr>
          <w:instrText xml:space="preserve"> PAGEREF _Toc528682817 \h </w:instrText>
        </w:r>
        <w:r>
          <w:rPr>
            <w:noProof/>
            <w:webHidden/>
          </w:rPr>
        </w:r>
        <w:r>
          <w:rPr>
            <w:noProof/>
            <w:webHidden/>
          </w:rPr>
          <w:fldChar w:fldCharType="separate"/>
        </w:r>
        <w:r>
          <w:rPr>
            <w:noProof/>
            <w:webHidden/>
          </w:rPr>
          <w:t>72</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18" w:history="1">
        <w:r w:rsidRPr="006169BD">
          <w:rPr>
            <w:rStyle w:val="Hyperlink"/>
            <w:noProof/>
          </w:rPr>
          <w:t>4.2.43</w:t>
        </w:r>
        <w:r>
          <w:rPr>
            <w:rFonts w:asciiTheme="minorHAnsi" w:eastAsiaTheme="minorEastAsia" w:hAnsiTheme="minorHAnsi" w:cstheme="minorBidi"/>
            <w:noProof/>
            <w:sz w:val="22"/>
            <w:szCs w:val="22"/>
            <w:lang w:eastAsia="en-GB"/>
          </w:rPr>
          <w:tab/>
        </w:r>
        <w:r w:rsidRPr="006169BD">
          <w:rPr>
            <w:rStyle w:val="Hyperlink"/>
            <w:noProof/>
          </w:rPr>
          <w:t>Logistic Service</w:t>
        </w:r>
        <w:r>
          <w:rPr>
            <w:noProof/>
            <w:webHidden/>
          </w:rPr>
          <w:tab/>
        </w:r>
        <w:r>
          <w:rPr>
            <w:noProof/>
            <w:webHidden/>
          </w:rPr>
          <w:fldChar w:fldCharType="begin"/>
        </w:r>
        <w:r>
          <w:rPr>
            <w:noProof/>
            <w:webHidden/>
          </w:rPr>
          <w:instrText xml:space="preserve"> PAGEREF _Toc528682818 \h </w:instrText>
        </w:r>
        <w:r>
          <w:rPr>
            <w:noProof/>
            <w:webHidden/>
          </w:rPr>
        </w:r>
        <w:r>
          <w:rPr>
            <w:noProof/>
            <w:webHidden/>
          </w:rPr>
          <w:fldChar w:fldCharType="separate"/>
        </w:r>
        <w:r>
          <w:rPr>
            <w:noProof/>
            <w:webHidden/>
          </w:rPr>
          <w:t>74</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19" w:history="1">
        <w:r w:rsidRPr="006169BD">
          <w:rPr>
            <w:rStyle w:val="Hyperlink"/>
            <w:noProof/>
          </w:rPr>
          <w:t>4.2.44</w:t>
        </w:r>
        <w:r>
          <w:rPr>
            <w:rFonts w:asciiTheme="minorHAnsi" w:eastAsiaTheme="minorEastAsia" w:hAnsiTheme="minorHAnsi" w:cstheme="minorBidi"/>
            <w:noProof/>
            <w:sz w:val="22"/>
            <w:szCs w:val="22"/>
            <w:lang w:eastAsia="en-GB"/>
          </w:rPr>
          <w:tab/>
        </w:r>
        <w:r w:rsidRPr="006169BD">
          <w:rPr>
            <w:rStyle w:val="Hyperlink"/>
            <w:noProof/>
          </w:rPr>
          <w:t>Logistic Service Reference</w:t>
        </w:r>
        <w:r>
          <w:rPr>
            <w:noProof/>
            <w:webHidden/>
          </w:rPr>
          <w:tab/>
        </w:r>
        <w:r>
          <w:rPr>
            <w:noProof/>
            <w:webHidden/>
          </w:rPr>
          <w:fldChar w:fldCharType="begin"/>
        </w:r>
        <w:r>
          <w:rPr>
            <w:noProof/>
            <w:webHidden/>
          </w:rPr>
          <w:instrText xml:space="preserve"> PAGEREF _Toc528682819 \h </w:instrText>
        </w:r>
        <w:r>
          <w:rPr>
            <w:noProof/>
            <w:webHidden/>
          </w:rPr>
        </w:r>
        <w:r>
          <w:rPr>
            <w:noProof/>
            <w:webHidden/>
          </w:rPr>
          <w:fldChar w:fldCharType="separate"/>
        </w:r>
        <w:r>
          <w:rPr>
            <w:noProof/>
            <w:webHidden/>
          </w:rPr>
          <w:t>75</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20" w:history="1">
        <w:r w:rsidRPr="006169BD">
          <w:rPr>
            <w:rStyle w:val="Hyperlink"/>
            <w:noProof/>
          </w:rPr>
          <w:t>4.2.45</w:t>
        </w:r>
        <w:r>
          <w:rPr>
            <w:rFonts w:asciiTheme="minorHAnsi" w:eastAsiaTheme="minorEastAsia" w:hAnsiTheme="minorHAnsi" w:cstheme="minorBidi"/>
            <w:noProof/>
            <w:sz w:val="22"/>
            <w:szCs w:val="22"/>
            <w:lang w:eastAsia="en-GB"/>
          </w:rPr>
          <w:tab/>
        </w:r>
        <w:r w:rsidRPr="006169BD">
          <w:rPr>
            <w:rStyle w:val="Hyperlink"/>
            <w:noProof/>
          </w:rPr>
          <w:t>Logistic Unit</w:t>
        </w:r>
        <w:r>
          <w:rPr>
            <w:noProof/>
            <w:webHidden/>
          </w:rPr>
          <w:tab/>
        </w:r>
        <w:r>
          <w:rPr>
            <w:noProof/>
            <w:webHidden/>
          </w:rPr>
          <w:fldChar w:fldCharType="begin"/>
        </w:r>
        <w:r>
          <w:rPr>
            <w:noProof/>
            <w:webHidden/>
          </w:rPr>
          <w:instrText xml:space="preserve"> PAGEREF _Toc528682820 \h </w:instrText>
        </w:r>
        <w:r>
          <w:rPr>
            <w:noProof/>
            <w:webHidden/>
          </w:rPr>
        </w:r>
        <w:r>
          <w:rPr>
            <w:noProof/>
            <w:webHidden/>
          </w:rPr>
          <w:fldChar w:fldCharType="separate"/>
        </w:r>
        <w:r>
          <w:rPr>
            <w:noProof/>
            <w:webHidden/>
          </w:rPr>
          <w:t>76</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21" w:history="1">
        <w:r w:rsidRPr="006169BD">
          <w:rPr>
            <w:rStyle w:val="Hyperlink"/>
            <w:noProof/>
          </w:rPr>
          <w:t>4.2.46</w:t>
        </w:r>
        <w:r>
          <w:rPr>
            <w:rFonts w:asciiTheme="minorHAnsi" w:eastAsiaTheme="minorEastAsia" w:hAnsiTheme="minorHAnsi" w:cstheme="minorBidi"/>
            <w:noProof/>
            <w:sz w:val="22"/>
            <w:szCs w:val="22"/>
            <w:lang w:eastAsia="en-GB"/>
          </w:rPr>
          <w:tab/>
        </w:r>
        <w:r w:rsidRPr="006169BD">
          <w:rPr>
            <w:rStyle w:val="Hyperlink"/>
            <w:noProof/>
          </w:rPr>
          <w:t>Logistic Unit Details</w:t>
        </w:r>
        <w:r>
          <w:rPr>
            <w:noProof/>
            <w:webHidden/>
          </w:rPr>
          <w:tab/>
        </w:r>
        <w:r>
          <w:rPr>
            <w:noProof/>
            <w:webHidden/>
          </w:rPr>
          <w:fldChar w:fldCharType="begin"/>
        </w:r>
        <w:r>
          <w:rPr>
            <w:noProof/>
            <w:webHidden/>
          </w:rPr>
          <w:instrText xml:space="preserve"> PAGEREF _Toc528682821 \h </w:instrText>
        </w:r>
        <w:r>
          <w:rPr>
            <w:noProof/>
            <w:webHidden/>
          </w:rPr>
        </w:r>
        <w:r>
          <w:rPr>
            <w:noProof/>
            <w:webHidden/>
          </w:rPr>
          <w:fldChar w:fldCharType="separate"/>
        </w:r>
        <w:r>
          <w:rPr>
            <w:noProof/>
            <w:webHidden/>
          </w:rPr>
          <w:t>78</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22" w:history="1">
        <w:r w:rsidRPr="006169BD">
          <w:rPr>
            <w:rStyle w:val="Hyperlink"/>
            <w:noProof/>
          </w:rPr>
          <w:t>4.2.47</w:t>
        </w:r>
        <w:r>
          <w:rPr>
            <w:rFonts w:asciiTheme="minorHAnsi" w:eastAsiaTheme="minorEastAsia" w:hAnsiTheme="minorHAnsi" w:cstheme="minorBidi"/>
            <w:noProof/>
            <w:sz w:val="22"/>
            <w:szCs w:val="22"/>
            <w:lang w:eastAsia="en-GB"/>
          </w:rPr>
          <w:tab/>
        </w:r>
        <w:r w:rsidRPr="006169BD">
          <w:rPr>
            <w:rStyle w:val="Hyperlink"/>
            <w:noProof/>
          </w:rPr>
          <w:t>Logistic Unit Measurement</w:t>
        </w:r>
        <w:r>
          <w:rPr>
            <w:noProof/>
            <w:webHidden/>
          </w:rPr>
          <w:tab/>
        </w:r>
        <w:r>
          <w:rPr>
            <w:noProof/>
            <w:webHidden/>
          </w:rPr>
          <w:fldChar w:fldCharType="begin"/>
        </w:r>
        <w:r>
          <w:rPr>
            <w:noProof/>
            <w:webHidden/>
          </w:rPr>
          <w:instrText xml:space="preserve"> PAGEREF _Toc528682822 \h </w:instrText>
        </w:r>
        <w:r>
          <w:rPr>
            <w:noProof/>
            <w:webHidden/>
          </w:rPr>
        </w:r>
        <w:r>
          <w:rPr>
            <w:noProof/>
            <w:webHidden/>
          </w:rPr>
          <w:fldChar w:fldCharType="separate"/>
        </w:r>
        <w:r>
          <w:rPr>
            <w:noProof/>
            <w:webHidden/>
          </w:rPr>
          <w:t>79</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23" w:history="1">
        <w:r w:rsidRPr="006169BD">
          <w:rPr>
            <w:rStyle w:val="Hyperlink"/>
            <w:noProof/>
          </w:rPr>
          <w:t>4.2.48</w:t>
        </w:r>
        <w:r>
          <w:rPr>
            <w:rFonts w:asciiTheme="minorHAnsi" w:eastAsiaTheme="minorEastAsia" w:hAnsiTheme="minorHAnsi" w:cstheme="minorBidi"/>
            <w:noProof/>
            <w:sz w:val="22"/>
            <w:szCs w:val="22"/>
            <w:lang w:eastAsia="en-GB"/>
          </w:rPr>
          <w:tab/>
        </w:r>
        <w:r w:rsidRPr="006169BD">
          <w:rPr>
            <w:rStyle w:val="Hyperlink"/>
            <w:noProof/>
          </w:rPr>
          <w:t>Logistic Units</w:t>
        </w:r>
        <w:r>
          <w:rPr>
            <w:noProof/>
            <w:webHidden/>
          </w:rPr>
          <w:tab/>
        </w:r>
        <w:r>
          <w:rPr>
            <w:noProof/>
            <w:webHidden/>
          </w:rPr>
          <w:fldChar w:fldCharType="begin"/>
        </w:r>
        <w:r>
          <w:rPr>
            <w:noProof/>
            <w:webHidden/>
          </w:rPr>
          <w:instrText xml:space="preserve"> PAGEREF _Toc528682823 \h </w:instrText>
        </w:r>
        <w:r>
          <w:rPr>
            <w:noProof/>
            <w:webHidden/>
          </w:rPr>
        </w:r>
        <w:r>
          <w:rPr>
            <w:noProof/>
            <w:webHidden/>
          </w:rPr>
          <w:fldChar w:fldCharType="separate"/>
        </w:r>
        <w:r>
          <w:rPr>
            <w:noProof/>
            <w:webHidden/>
          </w:rPr>
          <w:t>80</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24" w:history="1">
        <w:r w:rsidRPr="006169BD">
          <w:rPr>
            <w:rStyle w:val="Hyperlink"/>
            <w:noProof/>
          </w:rPr>
          <w:t>4.2.49</w:t>
        </w:r>
        <w:r>
          <w:rPr>
            <w:rFonts w:asciiTheme="minorHAnsi" w:eastAsiaTheme="minorEastAsia" w:hAnsiTheme="minorHAnsi" w:cstheme="minorBidi"/>
            <w:noProof/>
            <w:sz w:val="22"/>
            <w:szCs w:val="22"/>
            <w:lang w:eastAsia="en-GB"/>
          </w:rPr>
          <w:tab/>
        </w:r>
        <w:r w:rsidRPr="006169BD">
          <w:rPr>
            <w:rStyle w:val="Hyperlink"/>
            <w:noProof/>
          </w:rPr>
          <w:t>Lot Number List</w:t>
        </w:r>
        <w:r>
          <w:rPr>
            <w:noProof/>
            <w:webHidden/>
          </w:rPr>
          <w:tab/>
        </w:r>
        <w:r>
          <w:rPr>
            <w:noProof/>
            <w:webHidden/>
          </w:rPr>
          <w:fldChar w:fldCharType="begin"/>
        </w:r>
        <w:r>
          <w:rPr>
            <w:noProof/>
            <w:webHidden/>
          </w:rPr>
          <w:instrText xml:space="preserve"> PAGEREF _Toc528682824 \h </w:instrText>
        </w:r>
        <w:r>
          <w:rPr>
            <w:noProof/>
            <w:webHidden/>
          </w:rPr>
        </w:r>
        <w:r>
          <w:rPr>
            <w:noProof/>
            <w:webHidden/>
          </w:rPr>
          <w:fldChar w:fldCharType="separate"/>
        </w:r>
        <w:r>
          <w:rPr>
            <w:noProof/>
            <w:webHidden/>
          </w:rPr>
          <w:t>81</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25" w:history="1">
        <w:r w:rsidRPr="006169BD">
          <w:rPr>
            <w:rStyle w:val="Hyperlink"/>
            <w:noProof/>
          </w:rPr>
          <w:t>4.2.50</w:t>
        </w:r>
        <w:r>
          <w:rPr>
            <w:rFonts w:asciiTheme="minorHAnsi" w:eastAsiaTheme="minorEastAsia" w:hAnsiTheme="minorHAnsi" w:cstheme="minorBidi"/>
            <w:noProof/>
            <w:sz w:val="22"/>
            <w:szCs w:val="22"/>
            <w:lang w:eastAsia="en-GB"/>
          </w:rPr>
          <w:tab/>
        </w:r>
        <w:r w:rsidRPr="006169BD">
          <w:rPr>
            <w:rStyle w:val="Hyperlink"/>
            <w:noProof/>
            <w:lang w:val="en-US"/>
          </w:rPr>
          <w:t>Lower Level Trade Item</w:t>
        </w:r>
        <w:r>
          <w:rPr>
            <w:noProof/>
            <w:webHidden/>
          </w:rPr>
          <w:tab/>
        </w:r>
        <w:r>
          <w:rPr>
            <w:noProof/>
            <w:webHidden/>
          </w:rPr>
          <w:fldChar w:fldCharType="begin"/>
        </w:r>
        <w:r>
          <w:rPr>
            <w:noProof/>
            <w:webHidden/>
          </w:rPr>
          <w:instrText xml:space="preserve"> PAGEREF _Toc528682825 \h </w:instrText>
        </w:r>
        <w:r>
          <w:rPr>
            <w:noProof/>
            <w:webHidden/>
          </w:rPr>
        </w:r>
        <w:r>
          <w:rPr>
            <w:noProof/>
            <w:webHidden/>
          </w:rPr>
          <w:fldChar w:fldCharType="separate"/>
        </w:r>
        <w:r>
          <w:rPr>
            <w:noProof/>
            <w:webHidden/>
          </w:rPr>
          <w:t>82</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26" w:history="1">
        <w:r w:rsidRPr="006169BD">
          <w:rPr>
            <w:rStyle w:val="Hyperlink"/>
            <w:noProof/>
          </w:rPr>
          <w:t>4.2.51</w:t>
        </w:r>
        <w:r>
          <w:rPr>
            <w:rFonts w:asciiTheme="minorHAnsi" w:eastAsiaTheme="minorEastAsia" w:hAnsiTheme="minorHAnsi" w:cstheme="minorBidi"/>
            <w:noProof/>
            <w:sz w:val="22"/>
            <w:szCs w:val="22"/>
            <w:lang w:eastAsia="en-GB"/>
          </w:rPr>
          <w:tab/>
        </w:r>
        <w:r w:rsidRPr="006169BD">
          <w:rPr>
            <w:rStyle w:val="Hyperlink"/>
            <w:noProof/>
          </w:rPr>
          <w:t>Operating Hours</w:t>
        </w:r>
        <w:r>
          <w:rPr>
            <w:noProof/>
            <w:webHidden/>
          </w:rPr>
          <w:tab/>
        </w:r>
        <w:r>
          <w:rPr>
            <w:noProof/>
            <w:webHidden/>
          </w:rPr>
          <w:fldChar w:fldCharType="begin"/>
        </w:r>
        <w:r>
          <w:rPr>
            <w:noProof/>
            <w:webHidden/>
          </w:rPr>
          <w:instrText xml:space="preserve"> PAGEREF _Toc528682826 \h </w:instrText>
        </w:r>
        <w:r>
          <w:rPr>
            <w:noProof/>
            <w:webHidden/>
          </w:rPr>
        </w:r>
        <w:r>
          <w:rPr>
            <w:noProof/>
            <w:webHidden/>
          </w:rPr>
          <w:fldChar w:fldCharType="separate"/>
        </w:r>
        <w:r>
          <w:rPr>
            <w:noProof/>
            <w:webHidden/>
          </w:rPr>
          <w:t>83</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27" w:history="1">
        <w:r w:rsidRPr="006169BD">
          <w:rPr>
            <w:rStyle w:val="Hyperlink"/>
            <w:noProof/>
          </w:rPr>
          <w:t>4.2.52</w:t>
        </w:r>
        <w:r>
          <w:rPr>
            <w:rFonts w:asciiTheme="minorHAnsi" w:eastAsiaTheme="minorEastAsia" w:hAnsiTheme="minorHAnsi" w:cstheme="minorBidi"/>
            <w:noProof/>
            <w:sz w:val="22"/>
            <w:szCs w:val="22"/>
            <w:lang w:eastAsia="en-GB"/>
          </w:rPr>
          <w:tab/>
        </w:r>
        <w:r w:rsidRPr="006169BD">
          <w:rPr>
            <w:rStyle w:val="Hyperlink"/>
            <w:noProof/>
          </w:rPr>
          <w:t>Order Logistical Date Information</w:t>
        </w:r>
        <w:r>
          <w:rPr>
            <w:noProof/>
            <w:webHidden/>
          </w:rPr>
          <w:tab/>
        </w:r>
        <w:r>
          <w:rPr>
            <w:noProof/>
            <w:webHidden/>
          </w:rPr>
          <w:fldChar w:fldCharType="begin"/>
        </w:r>
        <w:r>
          <w:rPr>
            <w:noProof/>
            <w:webHidden/>
          </w:rPr>
          <w:instrText xml:space="preserve"> PAGEREF _Toc528682827 \h </w:instrText>
        </w:r>
        <w:r>
          <w:rPr>
            <w:noProof/>
            <w:webHidden/>
          </w:rPr>
        </w:r>
        <w:r>
          <w:rPr>
            <w:noProof/>
            <w:webHidden/>
          </w:rPr>
          <w:fldChar w:fldCharType="separate"/>
        </w:r>
        <w:r>
          <w:rPr>
            <w:noProof/>
            <w:webHidden/>
          </w:rPr>
          <w:t>84</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28" w:history="1">
        <w:r w:rsidRPr="006169BD">
          <w:rPr>
            <w:rStyle w:val="Hyperlink"/>
            <w:noProof/>
          </w:rPr>
          <w:t>4.2.53</w:t>
        </w:r>
        <w:r>
          <w:rPr>
            <w:rFonts w:asciiTheme="minorHAnsi" w:eastAsiaTheme="minorEastAsia" w:hAnsiTheme="minorHAnsi" w:cstheme="minorBidi"/>
            <w:noProof/>
            <w:sz w:val="22"/>
            <w:szCs w:val="22"/>
            <w:lang w:eastAsia="en-GB"/>
          </w:rPr>
          <w:tab/>
        </w:r>
        <w:r w:rsidRPr="006169BD">
          <w:rPr>
            <w:rStyle w:val="Hyperlink"/>
            <w:noProof/>
          </w:rPr>
          <w:t>Order Logistical Information</w:t>
        </w:r>
        <w:r>
          <w:rPr>
            <w:noProof/>
            <w:webHidden/>
          </w:rPr>
          <w:tab/>
        </w:r>
        <w:r>
          <w:rPr>
            <w:noProof/>
            <w:webHidden/>
          </w:rPr>
          <w:fldChar w:fldCharType="begin"/>
        </w:r>
        <w:r>
          <w:rPr>
            <w:noProof/>
            <w:webHidden/>
          </w:rPr>
          <w:instrText xml:space="preserve"> PAGEREF _Toc528682828 \h </w:instrText>
        </w:r>
        <w:r>
          <w:rPr>
            <w:noProof/>
            <w:webHidden/>
          </w:rPr>
        </w:r>
        <w:r>
          <w:rPr>
            <w:noProof/>
            <w:webHidden/>
          </w:rPr>
          <w:fldChar w:fldCharType="separate"/>
        </w:r>
        <w:r>
          <w:rPr>
            <w:noProof/>
            <w:webHidden/>
          </w:rPr>
          <w:t>85</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29" w:history="1">
        <w:r w:rsidRPr="006169BD">
          <w:rPr>
            <w:rStyle w:val="Hyperlink"/>
            <w:noProof/>
          </w:rPr>
          <w:t>4.2.54</w:t>
        </w:r>
        <w:r>
          <w:rPr>
            <w:rFonts w:asciiTheme="minorHAnsi" w:eastAsiaTheme="minorEastAsia" w:hAnsiTheme="minorHAnsi" w:cstheme="minorBidi"/>
            <w:noProof/>
            <w:sz w:val="22"/>
            <w:szCs w:val="22"/>
            <w:lang w:eastAsia="en-GB"/>
          </w:rPr>
          <w:tab/>
        </w:r>
        <w:r w:rsidRPr="006169BD">
          <w:rPr>
            <w:rStyle w:val="Hyperlink"/>
            <w:noProof/>
          </w:rPr>
          <w:t>Organisation</w:t>
        </w:r>
        <w:r>
          <w:rPr>
            <w:noProof/>
            <w:webHidden/>
          </w:rPr>
          <w:tab/>
        </w:r>
        <w:r>
          <w:rPr>
            <w:noProof/>
            <w:webHidden/>
          </w:rPr>
          <w:fldChar w:fldCharType="begin"/>
        </w:r>
        <w:r>
          <w:rPr>
            <w:noProof/>
            <w:webHidden/>
          </w:rPr>
          <w:instrText xml:space="preserve"> PAGEREF _Toc528682829 \h </w:instrText>
        </w:r>
        <w:r>
          <w:rPr>
            <w:noProof/>
            <w:webHidden/>
          </w:rPr>
        </w:r>
        <w:r>
          <w:rPr>
            <w:noProof/>
            <w:webHidden/>
          </w:rPr>
          <w:fldChar w:fldCharType="separate"/>
        </w:r>
        <w:r>
          <w:rPr>
            <w:noProof/>
            <w:webHidden/>
          </w:rPr>
          <w:t>87</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30" w:history="1">
        <w:r w:rsidRPr="006169BD">
          <w:rPr>
            <w:rStyle w:val="Hyperlink"/>
            <w:noProof/>
          </w:rPr>
          <w:t>4.2.55</w:t>
        </w:r>
        <w:r>
          <w:rPr>
            <w:rFonts w:asciiTheme="minorHAnsi" w:eastAsiaTheme="minorEastAsia" w:hAnsiTheme="minorHAnsi" w:cstheme="minorBidi"/>
            <w:noProof/>
            <w:sz w:val="22"/>
            <w:szCs w:val="22"/>
            <w:lang w:eastAsia="en-GB"/>
          </w:rPr>
          <w:tab/>
        </w:r>
        <w:r w:rsidRPr="006169BD">
          <w:rPr>
            <w:rStyle w:val="Hyperlink"/>
            <w:noProof/>
          </w:rPr>
          <w:t>Package Total</w:t>
        </w:r>
        <w:r>
          <w:rPr>
            <w:noProof/>
            <w:webHidden/>
          </w:rPr>
          <w:tab/>
        </w:r>
        <w:r>
          <w:rPr>
            <w:noProof/>
            <w:webHidden/>
          </w:rPr>
          <w:fldChar w:fldCharType="begin"/>
        </w:r>
        <w:r>
          <w:rPr>
            <w:noProof/>
            <w:webHidden/>
          </w:rPr>
          <w:instrText xml:space="preserve"> PAGEREF _Toc528682830 \h </w:instrText>
        </w:r>
        <w:r>
          <w:rPr>
            <w:noProof/>
            <w:webHidden/>
          </w:rPr>
        </w:r>
        <w:r>
          <w:rPr>
            <w:noProof/>
            <w:webHidden/>
          </w:rPr>
          <w:fldChar w:fldCharType="separate"/>
        </w:r>
        <w:r>
          <w:rPr>
            <w:noProof/>
            <w:webHidden/>
          </w:rPr>
          <w:t>88</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31" w:history="1">
        <w:r w:rsidRPr="006169BD">
          <w:rPr>
            <w:rStyle w:val="Hyperlink"/>
            <w:noProof/>
          </w:rPr>
          <w:t>4.2.56</w:t>
        </w:r>
        <w:r>
          <w:rPr>
            <w:rFonts w:asciiTheme="minorHAnsi" w:eastAsiaTheme="minorEastAsia" w:hAnsiTheme="minorHAnsi" w:cstheme="minorBidi"/>
            <w:noProof/>
            <w:sz w:val="22"/>
            <w:szCs w:val="22"/>
            <w:lang w:eastAsia="en-GB"/>
          </w:rPr>
          <w:tab/>
        </w:r>
        <w:r w:rsidRPr="006169BD">
          <w:rPr>
            <w:rStyle w:val="Hyperlink"/>
            <w:noProof/>
          </w:rPr>
          <w:t>Packaging Marking</w:t>
        </w:r>
        <w:r>
          <w:rPr>
            <w:noProof/>
            <w:webHidden/>
          </w:rPr>
          <w:tab/>
        </w:r>
        <w:r>
          <w:rPr>
            <w:noProof/>
            <w:webHidden/>
          </w:rPr>
          <w:fldChar w:fldCharType="begin"/>
        </w:r>
        <w:r>
          <w:rPr>
            <w:noProof/>
            <w:webHidden/>
          </w:rPr>
          <w:instrText xml:space="preserve"> PAGEREF _Toc528682831 \h </w:instrText>
        </w:r>
        <w:r>
          <w:rPr>
            <w:noProof/>
            <w:webHidden/>
          </w:rPr>
        </w:r>
        <w:r>
          <w:rPr>
            <w:noProof/>
            <w:webHidden/>
          </w:rPr>
          <w:fldChar w:fldCharType="separate"/>
        </w:r>
        <w:r>
          <w:rPr>
            <w:noProof/>
            <w:webHidden/>
          </w:rPr>
          <w:t>89</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32" w:history="1">
        <w:r w:rsidRPr="006169BD">
          <w:rPr>
            <w:rStyle w:val="Hyperlink"/>
            <w:noProof/>
          </w:rPr>
          <w:t>4.2.57</w:t>
        </w:r>
        <w:r>
          <w:rPr>
            <w:rFonts w:asciiTheme="minorHAnsi" w:eastAsiaTheme="minorEastAsia" w:hAnsiTheme="minorHAnsi" w:cstheme="minorBidi"/>
            <w:noProof/>
            <w:sz w:val="22"/>
            <w:szCs w:val="22"/>
            <w:lang w:eastAsia="en-GB"/>
          </w:rPr>
          <w:tab/>
        </w:r>
        <w:r w:rsidRPr="006169BD">
          <w:rPr>
            <w:rStyle w:val="Hyperlink"/>
            <w:noProof/>
          </w:rPr>
          <w:t>Party Reference</w:t>
        </w:r>
        <w:r>
          <w:rPr>
            <w:noProof/>
            <w:webHidden/>
          </w:rPr>
          <w:tab/>
        </w:r>
        <w:r>
          <w:rPr>
            <w:noProof/>
            <w:webHidden/>
          </w:rPr>
          <w:fldChar w:fldCharType="begin"/>
        </w:r>
        <w:r>
          <w:rPr>
            <w:noProof/>
            <w:webHidden/>
          </w:rPr>
          <w:instrText xml:space="preserve"> PAGEREF _Toc528682832 \h </w:instrText>
        </w:r>
        <w:r>
          <w:rPr>
            <w:noProof/>
            <w:webHidden/>
          </w:rPr>
        </w:r>
        <w:r>
          <w:rPr>
            <w:noProof/>
            <w:webHidden/>
          </w:rPr>
          <w:fldChar w:fldCharType="separate"/>
        </w:r>
        <w:r>
          <w:rPr>
            <w:noProof/>
            <w:webHidden/>
          </w:rPr>
          <w:t>90</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33" w:history="1">
        <w:r w:rsidRPr="006169BD">
          <w:rPr>
            <w:rStyle w:val="Hyperlink"/>
            <w:noProof/>
          </w:rPr>
          <w:t>4.2.58</w:t>
        </w:r>
        <w:r>
          <w:rPr>
            <w:rFonts w:asciiTheme="minorHAnsi" w:eastAsiaTheme="minorEastAsia" w:hAnsiTheme="minorHAnsi" w:cstheme="minorBidi"/>
            <w:noProof/>
            <w:sz w:val="22"/>
            <w:szCs w:val="22"/>
            <w:lang w:eastAsia="en-GB"/>
          </w:rPr>
          <w:tab/>
        </w:r>
        <w:r w:rsidRPr="006169BD">
          <w:rPr>
            <w:rStyle w:val="Hyperlink"/>
            <w:noProof/>
          </w:rPr>
          <w:t>Passenger Information</w:t>
        </w:r>
        <w:r>
          <w:rPr>
            <w:noProof/>
            <w:webHidden/>
          </w:rPr>
          <w:tab/>
        </w:r>
        <w:r>
          <w:rPr>
            <w:noProof/>
            <w:webHidden/>
          </w:rPr>
          <w:fldChar w:fldCharType="begin"/>
        </w:r>
        <w:r>
          <w:rPr>
            <w:noProof/>
            <w:webHidden/>
          </w:rPr>
          <w:instrText xml:space="preserve"> PAGEREF _Toc528682833 \h </w:instrText>
        </w:r>
        <w:r>
          <w:rPr>
            <w:noProof/>
            <w:webHidden/>
          </w:rPr>
        </w:r>
        <w:r>
          <w:rPr>
            <w:noProof/>
            <w:webHidden/>
          </w:rPr>
          <w:fldChar w:fldCharType="separate"/>
        </w:r>
        <w:r>
          <w:rPr>
            <w:noProof/>
            <w:webHidden/>
          </w:rPr>
          <w:t>91</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34" w:history="1">
        <w:r w:rsidRPr="006169BD">
          <w:rPr>
            <w:rStyle w:val="Hyperlink"/>
            <w:noProof/>
          </w:rPr>
          <w:t>4.2.59</w:t>
        </w:r>
        <w:r>
          <w:rPr>
            <w:rFonts w:asciiTheme="minorHAnsi" w:eastAsiaTheme="minorEastAsia" w:hAnsiTheme="minorHAnsi" w:cstheme="minorBidi"/>
            <w:noProof/>
            <w:sz w:val="22"/>
            <w:szCs w:val="22"/>
            <w:lang w:eastAsia="en-GB"/>
          </w:rPr>
          <w:tab/>
        </w:r>
        <w:r w:rsidRPr="006169BD">
          <w:rPr>
            <w:rStyle w:val="Hyperlink"/>
            <w:noProof/>
          </w:rPr>
          <w:t>Payment Method</w:t>
        </w:r>
        <w:r>
          <w:rPr>
            <w:noProof/>
            <w:webHidden/>
          </w:rPr>
          <w:tab/>
        </w:r>
        <w:r>
          <w:rPr>
            <w:noProof/>
            <w:webHidden/>
          </w:rPr>
          <w:fldChar w:fldCharType="begin"/>
        </w:r>
        <w:r>
          <w:rPr>
            <w:noProof/>
            <w:webHidden/>
          </w:rPr>
          <w:instrText xml:space="preserve"> PAGEREF _Toc528682834 \h </w:instrText>
        </w:r>
        <w:r>
          <w:rPr>
            <w:noProof/>
            <w:webHidden/>
          </w:rPr>
        </w:r>
        <w:r>
          <w:rPr>
            <w:noProof/>
            <w:webHidden/>
          </w:rPr>
          <w:fldChar w:fldCharType="separate"/>
        </w:r>
        <w:r>
          <w:rPr>
            <w:noProof/>
            <w:webHidden/>
          </w:rPr>
          <w:t>92</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35" w:history="1">
        <w:r w:rsidRPr="006169BD">
          <w:rPr>
            <w:rStyle w:val="Hyperlink"/>
            <w:noProof/>
          </w:rPr>
          <w:t>4.2.60</w:t>
        </w:r>
        <w:r>
          <w:rPr>
            <w:rFonts w:asciiTheme="minorHAnsi" w:eastAsiaTheme="minorEastAsia" w:hAnsiTheme="minorHAnsi" w:cstheme="minorBidi"/>
            <w:noProof/>
            <w:sz w:val="22"/>
            <w:szCs w:val="22"/>
            <w:lang w:eastAsia="en-GB"/>
          </w:rPr>
          <w:tab/>
        </w:r>
        <w:r w:rsidRPr="006169BD">
          <w:rPr>
            <w:rStyle w:val="Hyperlink"/>
            <w:noProof/>
          </w:rPr>
          <w:t>Payment Terms</w:t>
        </w:r>
        <w:r>
          <w:rPr>
            <w:noProof/>
            <w:webHidden/>
          </w:rPr>
          <w:tab/>
        </w:r>
        <w:r>
          <w:rPr>
            <w:noProof/>
            <w:webHidden/>
          </w:rPr>
          <w:fldChar w:fldCharType="begin"/>
        </w:r>
        <w:r>
          <w:rPr>
            <w:noProof/>
            <w:webHidden/>
          </w:rPr>
          <w:instrText xml:space="preserve"> PAGEREF _Toc528682835 \h </w:instrText>
        </w:r>
        <w:r>
          <w:rPr>
            <w:noProof/>
            <w:webHidden/>
          </w:rPr>
        </w:r>
        <w:r>
          <w:rPr>
            <w:noProof/>
            <w:webHidden/>
          </w:rPr>
          <w:fldChar w:fldCharType="separate"/>
        </w:r>
        <w:r>
          <w:rPr>
            <w:noProof/>
            <w:webHidden/>
          </w:rPr>
          <w:t>93</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36" w:history="1">
        <w:r w:rsidRPr="006169BD">
          <w:rPr>
            <w:rStyle w:val="Hyperlink"/>
            <w:noProof/>
          </w:rPr>
          <w:t>4.2.61</w:t>
        </w:r>
        <w:r>
          <w:rPr>
            <w:rFonts w:asciiTheme="minorHAnsi" w:eastAsiaTheme="minorEastAsia" w:hAnsiTheme="minorHAnsi" w:cstheme="minorBidi"/>
            <w:noProof/>
            <w:sz w:val="22"/>
            <w:szCs w:val="22"/>
            <w:lang w:eastAsia="en-GB"/>
          </w:rPr>
          <w:tab/>
        </w:r>
        <w:r w:rsidRPr="006169BD">
          <w:rPr>
            <w:rStyle w:val="Hyperlink"/>
            <w:noProof/>
          </w:rPr>
          <w:t>Payment Terms Discount</w:t>
        </w:r>
        <w:r>
          <w:rPr>
            <w:noProof/>
            <w:webHidden/>
          </w:rPr>
          <w:tab/>
        </w:r>
        <w:r>
          <w:rPr>
            <w:noProof/>
            <w:webHidden/>
          </w:rPr>
          <w:fldChar w:fldCharType="begin"/>
        </w:r>
        <w:r>
          <w:rPr>
            <w:noProof/>
            <w:webHidden/>
          </w:rPr>
          <w:instrText xml:space="preserve"> PAGEREF _Toc528682836 \h </w:instrText>
        </w:r>
        <w:r>
          <w:rPr>
            <w:noProof/>
            <w:webHidden/>
          </w:rPr>
        </w:r>
        <w:r>
          <w:rPr>
            <w:noProof/>
            <w:webHidden/>
          </w:rPr>
          <w:fldChar w:fldCharType="separate"/>
        </w:r>
        <w:r>
          <w:rPr>
            <w:noProof/>
            <w:webHidden/>
          </w:rPr>
          <w:t>94</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37" w:history="1">
        <w:r w:rsidRPr="006169BD">
          <w:rPr>
            <w:rStyle w:val="Hyperlink"/>
            <w:noProof/>
          </w:rPr>
          <w:t>4.2.62</w:t>
        </w:r>
        <w:r>
          <w:rPr>
            <w:rFonts w:asciiTheme="minorHAnsi" w:eastAsiaTheme="minorEastAsia" w:hAnsiTheme="minorHAnsi" w:cstheme="minorBidi"/>
            <w:noProof/>
            <w:sz w:val="22"/>
            <w:szCs w:val="22"/>
            <w:lang w:eastAsia="en-GB"/>
          </w:rPr>
          <w:tab/>
        </w:r>
        <w:r w:rsidRPr="006169BD">
          <w:rPr>
            <w:rStyle w:val="Hyperlink"/>
            <w:noProof/>
          </w:rPr>
          <w:t>Person</w:t>
        </w:r>
        <w:r>
          <w:rPr>
            <w:noProof/>
            <w:webHidden/>
          </w:rPr>
          <w:tab/>
        </w:r>
        <w:r>
          <w:rPr>
            <w:noProof/>
            <w:webHidden/>
          </w:rPr>
          <w:fldChar w:fldCharType="begin"/>
        </w:r>
        <w:r>
          <w:rPr>
            <w:noProof/>
            <w:webHidden/>
          </w:rPr>
          <w:instrText xml:space="preserve"> PAGEREF _Toc528682837 \h </w:instrText>
        </w:r>
        <w:r>
          <w:rPr>
            <w:noProof/>
            <w:webHidden/>
          </w:rPr>
        </w:r>
        <w:r>
          <w:rPr>
            <w:noProof/>
            <w:webHidden/>
          </w:rPr>
          <w:fldChar w:fldCharType="separate"/>
        </w:r>
        <w:r>
          <w:rPr>
            <w:noProof/>
            <w:webHidden/>
          </w:rPr>
          <w:t>95</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38" w:history="1">
        <w:r w:rsidRPr="006169BD">
          <w:rPr>
            <w:rStyle w:val="Hyperlink"/>
            <w:noProof/>
          </w:rPr>
          <w:t>4.2.63</w:t>
        </w:r>
        <w:r>
          <w:rPr>
            <w:rFonts w:asciiTheme="minorHAnsi" w:eastAsiaTheme="minorEastAsia" w:hAnsiTheme="minorHAnsi" w:cstheme="minorBidi"/>
            <w:noProof/>
            <w:sz w:val="22"/>
            <w:szCs w:val="22"/>
            <w:lang w:eastAsia="en-GB"/>
          </w:rPr>
          <w:tab/>
        </w:r>
        <w:r w:rsidRPr="006169BD">
          <w:rPr>
            <w:rStyle w:val="Hyperlink"/>
            <w:noProof/>
          </w:rPr>
          <w:t>Quantity Specification</w:t>
        </w:r>
        <w:r>
          <w:rPr>
            <w:noProof/>
            <w:webHidden/>
          </w:rPr>
          <w:tab/>
        </w:r>
        <w:r>
          <w:rPr>
            <w:noProof/>
            <w:webHidden/>
          </w:rPr>
          <w:fldChar w:fldCharType="begin"/>
        </w:r>
        <w:r>
          <w:rPr>
            <w:noProof/>
            <w:webHidden/>
          </w:rPr>
          <w:instrText xml:space="preserve"> PAGEREF _Toc528682838 \h </w:instrText>
        </w:r>
        <w:r>
          <w:rPr>
            <w:noProof/>
            <w:webHidden/>
          </w:rPr>
        </w:r>
        <w:r>
          <w:rPr>
            <w:noProof/>
            <w:webHidden/>
          </w:rPr>
          <w:fldChar w:fldCharType="separate"/>
        </w:r>
        <w:r>
          <w:rPr>
            <w:noProof/>
            <w:webHidden/>
          </w:rPr>
          <w:t>96</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39" w:history="1">
        <w:r w:rsidRPr="006169BD">
          <w:rPr>
            <w:rStyle w:val="Hyperlink"/>
            <w:noProof/>
          </w:rPr>
          <w:t>4.2.64</w:t>
        </w:r>
        <w:r>
          <w:rPr>
            <w:rFonts w:asciiTheme="minorHAnsi" w:eastAsiaTheme="minorEastAsia" w:hAnsiTheme="minorHAnsi" w:cstheme="minorBidi"/>
            <w:noProof/>
            <w:sz w:val="22"/>
            <w:szCs w:val="22"/>
            <w:lang w:eastAsia="en-GB"/>
          </w:rPr>
          <w:tab/>
        </w:r>
        <w:r w:rsidRPr="006169BD">
          <w:rPr>
            <w:rStyle w:val="Hyperlink"/>
            <w:noProof/>
            <w:lang w:val="en-US"/>
          </w:rPr>
          <w:t>Referenced Order</w:t>
        </w:r>
        <w:r>
          <w:rPr>
            <w:noProof/>
            <w:webHidden/>
          </w:rPr>
          <w:tab/>
        </w:r>
        <w:r>
          <w:rPr>
            <w:noProof/>
            <w:webHidden/>
          </w:rPr>
          <w:fldChar w:fldCharType="begin"/>
        </w:r>
        <w:r>
          <w:rPr>
            <w:noProof/>
            <w:webHidden/>
          </w:rPr>
          <w:instrText xml:space="preserve"> PAGEREF _Toc528682839 \h </w:instrText>
        </w:r>
        <w:r>
          <w:rPr>
            <w:noProof/>
            <w:webHidden/>
          </w:rPr>
        </w:r>
        <w:r>
          <w:rPr>
            <w:noProof/>
            <w:webHidden/>
          </w:rPr>
          <w:fldChar w:fldCharType="separate"/>
        </w:r>
        <w:r>
          <w:rPr>
            <w:noProof/>
            <w:webHidden/>
          </w:rPr>
          <w:t>97</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40" w:history="1">
        <w:r w:rsidRPr="006169BD">
          <w:rPr>
            <w:rStyle w:val="Hyperlink"/>
            <w:noProof/>
          </w:rPr>
          <w:t>4.2.65</w:t>
        </w:r>
        <w:r>
          <w:rPr>
            <w:rFonts w:asciiTheme="minorHAnsi" w:eastAsiaTheme="minorEastAsia" w:hAnsiTheme="minorHAnsi" w:cstheme="minorBidi"/>
            <w:noProof/>
            <w:sz w:val="22"/>
            <w:szCs w:val="22"/>
            <w:lang w:eastAsia="en-GB"/>
          </w:rPr>
          <w:tab/>
        </w:r>
        <w:r w:rsidRPr="006169BD">
          <w:rPr>
            <w:rStyle w:val="Hyperlink"/>
            <w:noProof/>
            <w:lang w:val="en-US"/>
          </w:rPr>
          <w:t>Reference Number</w:t>
        </w:r>
        <w:r>
          <w:rPr>
            <w:noProof/>
            <w:webHidden/>
          </w:rPr>
          <w:tab/>
        </w:r>
        <w:r>
          <w:rPr>
            <w:noProof/>
            <w:webHidden/>
          </w:rPr>
          <w:fldChar w:fldCharType="begin"/>
        </w:r>
        <w:r>
          <w:rPr>
            <w:noProof/>
            <w:webHidden/>
          </w:rPr>
          <w:instrText xml:space="preserve"> PAGEREF _Toc528682840 \h </w:instrText>
        </w:r>
        <w:r>
          <w:rPr>
            <w:noProof/>
            <w:webHidden/>
          </w:rPr>
        </w:r>
        <w:r>
          <w:rPr>
            <w:noProof/>
            <w:webHidden/>
          </w:rPr>
          <w:fldChar w:fldCharType="separate"/>
        </w:r>
        <w:r>
          <w:rPr>
            <w:noProof/>
            <w:webHidden/>
          </w:rPr>
          <w:t>98</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41" w:history="1">
        <w:r w:rsidRPr="006169BD">
          <w:rPr>
            <w:rStyle w:val="Hyperlink"/>
            <w:noProof/>
          </w:rPr>
          <w:t>4.2.66</w:t>
        </w:r>
        <w:r>
          <w:rPr>
            <w:rFonts w:asciiTheme="minorHAnsi" w:eastAsiaTheme="minorEastAsia" w:hAnsiTheme="minorHAnsi" w:cstheme="minorBidi"/>
            <w:noProof/>
            <w:sz w:val="22"/>
            <w:szCs w:val="22"/>
            <w:lang w:eastAsia="en-GB"/>
          </w:rPr>
          <w:tab/>
        </w:r>
        <w:r w:rsidRPr="006169BD">
          <w:rPr>
            <w:rStyle w:val="Hyperlink"/>
            <w:noProof/>
          </w:rPr>
          <w:t>Returnable Packaging</w:t>
        </w:r>
        <w:r>
          <w:rPr>
            <w:noProof/>
            <w:webHidden/>
          </w:rPr>
          <w:tab/>
        </w:r>
        <w:r>
          <w:rPr>
            <w:noProof/>
            <w:webHidden/>
          </w:rPr>
          <w:fldChar w:fldCharType="begin"/>
        </w:r>
        <w:r>
          <w:rPr>
            <w:noProof/>
            <w:webHidden/>
          </w:rPr>
          <w:instrText xml:space="preserve"> PAGEREF _Toc528682841 \h </w:instrText>
        </w:r>
        <w:r>
          <w:rPr>
            <w:noProof/>
            <w:webHidden/>
          </w:rPr>
        </w:r>
        <w:r>
          <w:rPr>
            <w:noProof/>
            <w:webHidden/>
          </w:rPr>
          <w:fldChar w:fldCharType="separate"/>
        </w:r>
        <w:r>
          <w:rPr>
            <w:noProof/>
            <w:webHidden/>
          </w:rPr>
          <w:t>99</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42" w:history="1">
        <w:r w:rsidRPr="006169BD">
          <w:rPr>
            <w:rStyle w:val="Hyperlink"/>
            <w:noProof/>
          </w:rPr>
          <w:t>4.2.67</w:t>
        </w:r>
        <w:r>
          <w:rPr>
            <w:rFonts w:asciiTheme="minorHAnsi" w:eastAsiaTheme="minorEastAsia" w:hAnsiTheme="minorHAnsi" w:cstheme="minorBidi"/>
            <w:noProof/>
            <w:sz w:val="22"/>
            <w:szCs w:val="22"/>
            <w:lang w:eastAsia="en-GB"/>
          </w:rPr>
          <w:tab/>
        </w:r>
        <w:r w:rsidRPr="006169BD">
          <w:rPr>
            <w:rStyle w:val="Hyperlink"/>
            <w:noProof/>
            <w:lang w:val="en-US"/>
          </w:rPr>
          <w:t>Shipment Reference</w:t>
        </w:r>
        <w:r>
          <w:rPr>
            <w:noProof/>
            <w:webHidden/>
          </w:rPr>
          <w:tab/>
        </w:r>
        <w:r>
          <w:rPr>
            <w:noProof/>
            <w:webHidden/>
          </w:rPr>
          <w:fldChar w:fldCharType="begin"/>
        </w:r>
        <w:r>
          <w:rPr>
            <w:noProof/>
            <w:webHidden/>
          </w:rPr>
          <w:instrText xml:space="preserve"> PAGEREF _Toc528682842 \h </w:instrText>
        </w:r>
        <w:r>
          <w:rPr>
            <w:noProof/>
            <w:webHidden/>
          </w:rPr>
        </w:r>
        <w:r>
          <w:rPr>
            <w:noProof/>
            <w:webHidden/>
          </w:rPr>
          <w:fldChar w:fldCharType="separate"/>
        </w:r>
        <w:r>
          <w:rPr>
            <w:noProof/>
            <w:webHidden/>
          </w:rPr>
          <w:t>100</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43" w:history="1">
        <w:r w:rsidRPr="006169BD">
          <w:rPr>
            <w:rStyle w:val="Hyperlink"/>
            <w:noProof/>
          </w:rPr>
          <w:t>4.2.68</w:t>
        </w:r>
        <w:r>
          <w:rPr>
            <w:rFonts w:asciiTheme="minorHAnsi" w:eastAsiaTheme="minorEastAsia" w:hAnsiTheme="minorHAnsi" w:cstheme="minorBidi"/>
            <w:noProof/>
            <w:sz w:val="22"/>
            <w:szCs w:val="22"/>
            <w:lang w:eastAsia="en-GB"/>
          </w:rPr>
          <w:tab/>
        </w:r>
        <w:r w:rsidRPr="006169BD">
          <w:rPr>
            <w:rStyle w:val="Hyperlink"/>
            <w:noProof/>
          </w:rPr>
          <w:t>Shipment Transportation Information</w:t>
        </w:r>
        <w:r>
          <w:rPr>
            <w:noProof/>
            <w:webHidden/>
          </w:rPr>
          <w:tab/>
        </w:r>
        <w:r>
          <w:rPr>
            <w:noProof/>
            <w:webHidden/>
          </w:rPr>
          <w:fldChar w:fldCharType="begin"/>
        </w:r>
        <w:r>
          <w:rPr>
            <w:noProof/>
            <w:webHidden/>
          </w:rPr>
          <w:instrText xml:space="preserve"> PAGEREF _Toc528682843 \h </w:instrText>
        </w:r>
        <w:r>
          <w:rPr>
            <w:noProof/>
            <w:webHidden/>
          </w:rPr>
        </w:r>
        <w:r>
          <w:rPr>
            <w:noProof/>
            <w:webHidden/>
          </w:rPr>
          <w:fldChar w:fldCharType="separate"/>
        </w:r>
        <w:r>
          <w:rPr>
            <w:noProof/>
            <w:webHidden/>
          </w:rPr>
          <w:t>101</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44" w:history="1">
        <w:r w:rsidRPr="006169BD">
          <w:rPr>
            <w:rStyle w:val="Hyperlink"/>
            <w:noProof/>
          </w:rPr>
          <w:t>4.2.69</w:t>
        </w:r>
        <w:r>
          <w:rPr>
            <w:rFonts w:asciiTheme="minorHAnsi" w:eastAsiaTheme="minorEastAsia" w:hAnsiTheme="minorHAnsi" w:cstheme="minorBidi"/>
            <w:noProof/>
            <w:sz w:val="22"/>
            <w:szCs w:val="22"/>
            <w:lang w:eastAsia="en-GB"/>
          </w:rPr>
          <w:tab/>
        </w:r>
        <w:r w:rsidRPr="006169BD">
          <w:rPr>
            <w:rStyle w:val="Hyperlink"/>
            <w:noProof/>
          </w:rPr>
          <w:t>Source Reference</w:t>
        </w:r>
        <w:r>
          <w:rPr>
            <w:noProof/>
            <w:webHidden/>
          </w:rPr>
          <w:tab/>
        </w:r>
        <w:r>
          <w:rPr>
            <w:noProof/>
            <w:webHidden/>
          </w:rPr>
          <w:fldChar w:fldCharType="begin"/>
        </w:r>
        <w:r>
          <w:rPr>
            <w:noProof/>
            <w:webHidden/>
          </w:rPr>
          <w:instrText xml:space="preserve"> PAGEREF _Toc528682844 \h </w:instrText>
        </w:r>
        <w:r>
          <w:rPr>
            <w:noProof/>
            <w:webHidden/>
          </w:rPr>
        </w:r>
        <w:r>
          <w:rPr>
            <w:noProof/>
            <w:webHidden/>
          </w:rPr>
          <w:fldChar w:fldCharType="separate"/>
        </w:r>
        <w:r>
          <w:rPr>
            <w:noProof/>
            <w:webHidden/>
          </w:rPr>
          <w:t>102</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45" w:history="1">
        <w:r w:rsidRPr="006169BD">
          <w:rPr>
            <w:rStyle w:val="Hyperlink"/>
            <w:noProof/>
          </w:rPr>
          <w:t>4.2.70</w:t>
        </w:r>
        <w:r>
          <w:rPr>
            <w:rFonts w:asciiTheme="minorHAnsi" w:eastAsiaTheme="minorEastAsia" w:hAnsiTheme="minorHAnsi" w:cstheme="minorBidi"/>
            <w:noProof/>
            <w:sz w:val="22"/>
            <w:szCs w:val="22"/>
            <w:lang w:eastAsia="en-GB"/>
          </w:rPr>
          <w:tab/>
        </w:r>
        <w:r w:rsidRPr="006169BD">
          <w:rPr>
            <w:rStyle w:val="Hyperlink"/>
            <w:noProof/>
            <w:lang w:val="en-US"/>
          </w:rPr>
          <w:t>Structured Note</w:t>
        </w:r>
        <w:r>
          <w:rPr>
            <w:noProof/>
            <w:webHidden/>
          </w:rPr>
          <w:tab/>
        </w:r>
        <w:r>
          <w:rPr>
            <w:noProof/>
            <w:webHidden/>
          </w:rPr>
          <w:fldChar w:fldCharType="begin"/>
        </w:r>
        <w:r>
          <w:rPr>
            <w:noProof/>
            <w:webHidden/>
          </w:rPr>
          <w:instrText xml:space="preserve"> PAGEREF _Toc528682845 \h </w:instrText>
        </w:r>
        <w:r>
          <w:rPr>
            <w:noProof/>
            <w:webHidden/>
          </w:rPr>
        </w:r>
        <w:r>
          <w:rPr>
            <w:noProof/>
            <w:webHidden/>
          </w:rPr>
          <w:fldChar w:fldCharType="separate"/>
        </w:r>
        <w:r>
          <w:rPr>
            <w:noProof/>
            <w:webHidden/>
          </w:rPr>
          <w:t>103</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46" w:history="1">
        <w:r w:rsidRPr="006169BD">
          <w:rPr>
            <w:rStyle w:val="Hyperlink"/>
            <w:noProof/>
          </w:rPr>
          <w:t>4.2.71</w:t>
        </w:r>
        <w:r>
          <w:rPr>
            <w:rFonts w:asciiTheme="minorHAnsi" w:eastAsiaTheme="minorEastAsia" w:hAnsiTheme="minorHAnsi" w:cstheme="minorBidi"/>
            <w:noProof/>
            <w:sz w:val="22"/>
            <w:szCs w:val="22"/>
            <w:lang w:eastAsia="en-GB"/>
          </w:rPr>
          <w:tab/>
        </w:r>
        <w:r w:rsidRPr="006169BD">
          <w:rPr>
            <w:rStyle w:val="Hyperlink"/>
            <w:noProof/>
          </w:rPr>
          <w:t>Special Operating Hours</w:t>
        </w:r>
        <w:r>
          <w:rPr>
            <w:noProof/>
            <w:webHidden/>
          </w:rPr>
          <w:tab/>
        </w:r>
        <w:r>
          <w:rPr>
            <w:noProof/>
            <w:webHidden/>
          </w:rPr>
          <w:fldChar w:fldCharType="begin"/>
        </w:r>
        <w:r>
          <w:rPr>
            <w:noProof/>
            <w:webHidden/>
          </w:rPr>
          <w:instrText xml:space="preserve"> PAGEREF _Toc528682846 \h </w:instrText>
        </w:r>
        <w:r>
          <w:rPr>
            <w:noProof/>
            <w:webHidden/>
          </w:rPr>
        </w:r>
        <w:r>
          <w:rPr>
            <w:noProof/>
            <w:webHidden/>
          </w:rPr>
          <w:fldChar w:fldCharType="separate"/>
        </w:r>
        <w:r>
          <w:rPr>
            <w:noProof/>
            <w:webHidden/>
          </w:rPr>
          <w:t>104</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47" w:history="1">
        <w:r w:rsidRPr="006169BD">
          <w:rPr>
            <w:rStyle w:val="Hyperlink"/>
            <w:noProof/>
          </w:rPr>
          <w:t>4.2.72</w:t>
        </w:r>
        <w:r>
          <w:rPr>
            <w:rFonts w:asciiTheme="minorHAnsi" w:eastAsiaTheme="minorEastAsia" w:hAnsiTheme="minorHAnsi" w:cstheme="minorBidi"/>
            <w:noProof/>
            <w:sz w:val="22"/>
            <w:szCs w:val="22"/>
            <w:lang w:eastAsia="en-GB"/>
          </w:rPr>
          <w:tab/>
        </w:r>
        <w:r w:rsidRPr="006169BD">
          <w:rPr>
            <w:rStyle w:val="Hyperlink"/>
            <w:noProof/>
            <w:lang w:val="en-US"/>
          </w:rPr>
          <w:t>Trade Statistic Classification</w:t>
        </w:r>
        <w:r>
          <w:rPr>
            <w:noProof/>
            <w:webHidden/>
          </w:rPr>
          <w:tab/>
        </w:r>
        <w:r>
          <w:rPr>
            <w:noProof/>
            <w:webHidden/>
          </w:rPr>
          <w:fldChar w:fldCharType="begin"/>
        </w:r>
        <w:r>
          <w:rPr>
            <w:noProof/>
            <w:webHidden/>
          </w:rPr>
          <w:instrText xml:space="preserve"> PAGEREF _Toc528682847 \h </w:instrText>
        </w:r>
        <w:r>
          <w:rPr>
            <w:noProof/>
            <w:webHidden/>
          </w:rPr>
        </w:r>
        <w:r>
          <w:rPr>
            <w:noProof/>
            <w:webHidden/>
          </w:rPr>
          <w:fldChar w:fldCharType="separate"/>
        </w:r>
        <w:r>
          <w:rPr>
            <w:noProof/>
            <w:webHidden/>
          </w:rPr>
          <w:t>105</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48" w:history="1">
        <w:r w:rsidRPr="006169BD">
          <w:rPr>
            <w:rStyle w:val="Hyperlink"/>
            <w:noProof/>
          </w:rPr>
          <w:t>4.2.73</w:t>
        </w:r>
        <w:r>
          <w:rPr>
            <w:rFonts w:asciiTheme="minorHAnsi" w:eastAsiaTheme="minorEastAsia" w:hAnsiTheme="minorHAnsi" w:cstheme="minorBidi"/>
            <w:noProof/>
            <w:sz w:val="22"/>
            <w:szCs w:val="22"/>
            <w:lang w:eastAsia="en-GB"/>
          </w:rPr>
          <w:tab/>
        </w:r>
        <w:r w:rsidRPr="006169BD">
          <w:rPr>
            <w:rStyle w:val="Hyperlink"/>
            <w:noProof/>
            <w:lang w:val="en-US"/>
          </w:rPr>
          <w:t>Transactional Generic Reference</w:t>
        </w:r>
        <w:r>
          <w:rPr>
            <w:noProof/>
            <w:webHidden/>
          </w:rPr>
          <w:tab/>
        </w:r>
        <w:r>
          <w:rPr>
            <w:noProof/>
            <w:webHidden/>
          </w:rPr>
          <w:fldChar w:fldCharType="begin"/>
        </w:r>
        <w:r>
          <w:rPr>
            <w:noProof/>
            <w:webHidden/>
          </w:rPr>
          <w:instrText xml:space="preserve"> PAGEREF _Toc528682848 \h </w:instrText>
        </w:r>
        <w:r>
          <w:rPr>
            <w:noProof/>
            <w:webHidden/>
          </w:rPr>
        </w:r>
        <w:r>
          <w:rPr>
            <w:noProof/>
            <w:webHidden/>
          </w:rPr>
          <w:fldChar w:fldCharType="separate"/>
        </w:r>
        <w:r>
          <w:rPr>
            <w:noProof/>
            <w:webHidden/>
          </w:rPr>
          <w:t>106</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49" w:history="1">
        <w:r w:rsidRPr="006169BD">
          <w:rPr>
            <w:rStyle w:val="Hyperlink"/>
            <w:noProof/>
          </w:rPr>
          <w:t>4.2.74</w:t>
        </w:r>
        <w:r>
          <w:rPr>
            <w:rFonts w:asciiTheme="minorHAnsi" w:eastAsiaTheme="minorEastAsia" w:hAnsiTheme="minorHAnsi" w:cstheme="minorBidi"/>
            <w:noProof/>
            <w:sz w:val="22"/>
            <w:szCs w:val="22"/>
            <w:lang w:eastAsia="en-GB"/>
          </w:rPr>
          <w:tab/>
        </w:r>
        <w:r w:rsidRPr="006169BD">
          <w:rPr>
            <w:rStyle w:val="Hyperlink"/>
            <w:noProof/>
            <w:lang w:val="en-US"/>
          </w:rPr>
          <w:t>Transactional Item Certification</w:t>
        </w:r>
        <w:r>
          <w:rPr>
            <w:noProof/>
            <w:webHidden/>
          </w:rPr>
          <w:tab/>
        </w:r>
        <w:r>
          <w:rPr>
            <w:noProof/>
            <w:webHidden/>
          </w:rPr>
          <w:fldChar w:fldCharType="begin"/>
        </w:r>
        <w:r>
          <w:rPr>
            <w:noProof/>
            <w:webHidden/>
          </w:rPr>
          <w:instrText xml:space="preserve"> PAGEREF _Toc528682849 \h </w:instrText>
        </w:r>
        <w:r>
          <w:rPr>
            <w:noProof/>
            <w:webHidden/>
          </w:rPr>
        </w:r>
        <w:r>
          <w:rPr>
            <w:noProof/>
            <w:webHidden/>
          </w:rPr>
          <w:fldChar w:fldCharType="separate"/>
        </w:r>
        <w:r>
          <w:rPr>
            <w:noProof/>
            <w:webHidden/>
          </w:rPr>
          <w:t>107</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50" w:history="1">
        <w:r w:rsidRPr="006169BD">
          <w:rPr>
            <w:rStyle w:val="Hyperlink"/>
            <w:noProof/>
          </w:rPr>
          <w:t>4.2.75</w:t>
        </w:r>
        <w:r>
          <w:rPr>
            <w:rFonts w:asciiTheme="minorHAnsi" w:eastAsiaTheme="minorEastAsia" w:hAnsiTheme="minorHAnsi" w:cstheme="minorBidi"/>
            <w:noProof/>
            <w:sz w:val="22"/>
            <w:szCs w:val="22"/>
            <w:lang w:eastAsia="en-GB"/>
          </w:rPr>
          <w:tab/>
        </w:r>
        <w:r w:rsidRPr="006169BD">
          <w:rPr>
            <w:rStyle w:val="Hyperlink"/>
            <w:noProof/>
          </w:rPr>
          <w:t>Transactional Item Data</w:t>
        </w:r>
        <w:r>
          <w:rPr>
            <w:noProof/>
            <w:webHidden/>
          </w:rPr>
          <w:tab/>
        </w:r>
        <w:r>
          <w:rPr>
            <w:noProof/>
            <w:webHidden/>
          </w:rPr>
          <w:fldChar w:fldCharType="begin"/>
        </w:r>
        <w:r>
          <w:rPr>
            <w:noProof/>
            <w:webHidden/>
          </w:rPr>
          <w:instrText xml:space="preserve"> PAGEREF _Toc528682850 \h </w:instrText>
        </w:r>
        <w:r>
          <w:rPr>
            <w:noProof/>
            <w:webHidden/>
          </w:rPr>
        </w:r>
        <w:r>
          <w:rPr>
            <w:noProof/>
            <w:webHidden/>
          </w:rPr>
          <w:fldChar w:fldCharType="separate"/>
        </w:r>
        <w:r>
          <w:rPr>
            <w:noProof/>
            <w:webHidden/>
          </w:rPr>
          <w:t>109</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51" w:history="1">
        <w:r w:rsidRPr="006169BD">
          <w:rPr>
            <w:rStyle w:val="Hyperlink"/>
            <w:noProof/>
          </w:rPr>
          <w:t>4.2.76</w:t>
        </w:r>
        <w:r>
          <w:rPr>
            <w:rFonts w:asciiTheme="minorHAnsi" w:eastAsiaTheme="minorEastAsia" w:hAnsiTheme="minorHAnsi" w:cstheme="minorBidi"/>
            <w:noProof/>
            <w:sz w:val="22"/>
            <w:szCs w:val="22"/>
            <w:lang w:eastAsia="en-GB"/>
          </w:rPr>
          <w:tab/>
        </w:r>
        <w:r w:rsidRPr="006169BD">
          <w:rPr>
            <w:rStyle w:val="Hyperlink"/>
            <w:noProof/>
            <w:lang w:val="en-US"/>
          </w:rPr>
          <w:t>Transactional Item Data Carrier and Identification</w:t>
        </w:r>
        <w:r>
          <w:rPr>
            <w:noProof/>
            <w:webHidden/>
          </w:rPr>
          <w:tab/>
        </w:r>
        <w:r>
          <w:rPr>
            <w:noProof/>
            <w:webHidden/>
          </w:rPr>
          <w:fldChar w:fldCharType="begin"/>
        </w:r>
        <w:r>
          <w:rPr>
            <w:noProof/>
            <w:webHidden/>
          </w:rPr>
          <w:instrText xml:space="preserve"> PAGEREF _Toc528682851 \h </w:instrText>
        </w:r>
        <w:r>
          <w:rPr>
            <w:noProof/>
            <w:webHidden/>
          </w:rPr>
        </w:r>
        <w:r>
          <w:rPr>
            <w:noProof/>
            <w:webHidden/>
          </w:rPr>
          <w:fldChar w:fldCharType="separate"/>
        </w:r>
        <w:r>
          <w:rPr>
            <w:noProof/>
            <w:webHidden/>
          </w:rPr>
          <w:t>112</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52" w:history="1">
        <w:r w:rsidRPr="006169BD">
          <w:rPr>
            <w:rStyle w:val="Hyperlink"/>
            <w:noProof/>
          </w:rPr>
          <w:t>4.2.77</w:t>
        </w:r>
        <w:r>
          <w:rPr>
            <w:rFonts w:asciiTheme="minorHAnsi" w:eastAsiaTheme="minorEastAsia" w:hAnsiTheme="minorHAnsi" w:cstheme="minorBidi"/>
            <w:noProof/>
            <w:sz w:val="22"/>
            <w:szCs w:val="22"/>
            <w:lang w:eastAsia="en-GB"/>
          </w:rPr>
          <w:tab/>
        </w:r>
        <w:r w:rsidRPr="006169BD">
          <w:rPr>
            <w:rStyle w:val="Hyperlink"/>
            <w:noProof/>
            <w:lang w:val="en-US"/>
          </w:rPr>
          <w:t>Transactional Item Logistic Unit Information</w:t>
        </w:r>
        <w:r>
          <w:rPr>
            <w:noProof/>
            <w:webHidden/>
          </w:rPr>
          <w:tab/>
        </w:r>
        <w:r>
          <w:rPr>
            <w:noProof/>
            <w:webHidden/>
          </w:rPr>
          <w:fldChar w:fldCharType="begin"/>
        </w:r>
        <w:r>
          <w:rPr>
            <w:noProof/>
            <w:webHidden/>
          </w:rPr>
          <w:instrText xml:space="preserve"> PAGEREF _Toc528682852 \h </w:instrText>
        </w:r>
        <w:r>
          <w:rPr>
            <w:noProof/>
            <w:webHidden/>
          </w:rPr>
        </w:r>
        <w:r>
          <w:rPr>
            <w:noProof/>
            <w:webHidden/>
          </w:rPr>
          <w:fldChar w:fldCharType="separate"/>
        </w:r>
        <w:r>
          <w:rPr>
            <w:noProof/>
            <w:webHidden/>
          </w:rPr>
          <w:t>113</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53" w:history="1">
        <w:r w:rsidRPr="006169BD">
          <w:rPr>
            <w:rStyle w:val="Hyperlink"/>
            <w:noProof/>
          </w:rPr>
          <w:t>4.2.78</w:t>
        </w:r>
        <w:r>
          <w:rPr>
            <w:rFonts w:asciiTheme="minorHAnsi" w:eastAsiaTheme="minorEastAsia" w:hAnsiTheme="minorHAnsi" w:cstheme="minorBidi"/>
            <w:noProof/>
            <w:sz w:val="22"/>
            <w:szCs w:val="22"/>
            <w:lang w:eastAsia="en-GB"/>
          </w:rPr>
          <w:tab/>
        </w:r>
        <w:r w:rsidRPr="006169BD">
          <w:rPr>
            <w:rStyle w:val="Hyperlink"/>
            <w:noProof/>
            <w:lang w:val="en-US"/>
          </w:rPr>
          <w:t>Transactional Item Organic Information</w:t>
        </w:r>
        <w:r>
          <w:rPr>
            <w:noProof/>
            <w:webHidden/>
          </w:rPr>
          <w:tab/>
        </w:r>
        <w:r>
          <w:rPr>
            <w:noProof/>
            <w:webHidden/>
          </w:rPr>
          <w:fldChar w:fldCharType="begin"/>
        </w:r>
        <w:r>
          <w:rPr>
            <w:noProof/>
            <w:webHidden/>
          </w:rPr>
          <w:instrText xml:space="preserve"> PAGEREF _Toc528682853 \h </w:instrText>
        </w:r>
        <w:r>
          <w:rPr>
            <w:noProof/>
            <w:webHidden/>
          </w:rPr>
        </w:r>
        <w:r>
          <w:rPr>
            <w:noProof/>
            <w:webHidden/>
          </w:rPr>
          <w:fldChar w:fldCharType="separate"/>
        </w:r>
        <w:r>
          <w:rPr>
            <w:noProof/>
            <w:webHidden/>
          </w:rPr>
          <w:t>114</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54" w:history="1">
        <w:r w:rsidRPr="006169BD">
          <w:rPr>
            <w:rStyle w:val="Hyperlink"/>
            <w:noProof/>
          </w:rPr>
          <w:t>4.2.79</w:t>
        </w:r>
        <w:r>
          <w:rPr>
            <w:rFonts w:asciiTheme="minorHAnsi" w:eastAsiaTheme="minorEastAsia" w:hAnsiTheme="minorHAnsi" w:cstheme="minorBidi"/>
            <w:noProof/>
            <w:sz w:val="22"/>
            <w:szCs w:val="22"/>
            <w:lang w:eastAsia="en-GB"/>
          </w:rPr>
          <w:tab/>
        </w:r>
        <w:r w:rsidRPr="006169BD">
          <w:rPr>
            <w:rStyle w:val="Hyperlink"/>
            <w:noProof/>
          </w:rPr>
          <w:t>Transactional Party</w:t>
        </w:r>
        <w:r>
          <w:rPr>
            <w:noProof/>
            <w:webHidden/>
          </w:rPr>
          <w:tab/>
        </w:r>
        <w:r>
          <w:rPr>
            <w:noProof/>
            <w:webHidden/>
          </w:rPr>
          <w:fldChar w:fldCharType="begin"/>
        </w:r>
        <w:r>
          <w:rPr>
            <w:noProof/>
            <w:webHidden/>
          </w:rPr>
          <w:instrText xml:space="preserve"> PAGEREF _Toc528682854 \h </w:instrText>
        </w:r>
        <w:r>
          <w:rPr>
            <w:noProof/>
            <w:webHidden/>
          </w:rPr>
        </w:r>
        <w:r>
          <w:rPr>
            <w:noProof/>
            <w:webHidden/>
          </w:rPr>
          <w:fldChar w:fldCharType="separate"/>
        </w:r>
        <w:r>
          <w:rPr>
            <w:noProof/>
            <w:webHidden/>
          </w:rPr>
          <w:t>115</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55" w:history="1">
        <w:r w:rsidRPr="006169BD">
          <w:rPr>
            <w:rStyle w:val="Hyperlink"/>
            <w:noProof/>
          </w:rPr>
          <w:t>4.2.80</w:t>
        </w:r>
        <w:r>
          <w:rPr>
            <w:rFonts w:asciiTheme="minorHAnsi" w:eastAsiaTheme="minorEastAsia" w:hAnsiTheme="minorHAnsi" w:cstheme="minorBidi"/>
            <w:noProof/>
            <w:sz w:val="22"/>
            <w:szCs w:val="22"/>
            <w:lang w:eastAsia="en-GB"/>
          </w:rPr>
          <w:tab/>
        </w:r>
        <w:r w:rsidRPr="006169BD">
          <w:rPr>
            <w:rStyle w:val="Hyperlink"/>
            <w:noProof/>
          </w:rPr>
          <w:t>Transactional Party In Role</w:t>
        </w:r>
        <w:r>
          <w:rPr>
            <w:noProof/>
            <w:webHidden/>
          </w:rPr>
          <w:tab/>
        </w:r>
        <w:r>
          <w:rPr>
            <w:noProof/>
            <w:webHidden/>
          </w:rPr>
          <w:fldChar w:fldCharType="begin"/>
        </w:r>
        <w:r>
          <w:rPr>
            <w:noProof/>
            <w:webHidden/>
          </w:rPr>
          <w:instrText xml:space="preserve"> PAGEREF _Toc528682855 \h </w:instrText>
        </w:r>
        <w:r>
          <w:rPr>
            <w:noProof/>
            <w:webHidden/>
          </w:rPr>
        </w:r>
        <w:r>
          <w:rPr>
            <w:noProof/>
            <w:webHidden/>
          </w:rPr>
          <w:fldChar w:fldCharType="separate"/>
        </w:r>
        <w:r>
          <w:rPr>
            <w:noProof/>
            <w:webHidden/>
          </w:rPr>
          <w:t>116</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56" w:history="1">
        <w:r w:rsidRPr="006169BD">
          <w:rPr>
            <w:rStyle w:val="Hyperlink"/>
            <w:noProof/>
          </w:rPr>
          <w:t>4.2.81</w:t>
        </w:r>
        <w:r>
          <w:rPr>
            <w:rFonts w:asciiTheme="minorHAnsi" w:eastAsiaTheme="minorEastAsia" w:hAnsiTheme="minorHAnsi" w:cstheme="minorBidi"/>
            <w:noProof/>
            <w:sz w:val="22"/>
            <w:szCs w:val="22"/>
            <w:lang w:eastAsia="en-GB"/>
          </w:rPr>
          <w:tab/>
        </w:r>
        <w:r w:rsidRPr="006169BD">
          <w:rPr>
            <w:rStyle w:val="Hyperlink"/>
            <w:noProof/>
          </w:rPr>
          <w:t>Transactional Reference</w:t>
        </w:r>
        <w:r>
          <w:rPr>
            <w:noProof/>
            <w:webHidden/>
          </w:rPr>
          <w:tab/>
        </w:r>
        <w:r>
          <w:rPr>
            <w:noProof/>
            <w:webHidden/>
          </w:rPr>
          <w:fldChar w:fldCharType="begin"/>
        </w:r>
        <w:r>
          <w:rPr>
            <w:noProof/>
            <w:webHidden/>
          </w:rPr>
          <w:instrText xml:space="preserve"> PAGEREF _Toc528682856 \h </w:instrText>
        </w:r>
        <w:r>
          <w:rPr>
            <w:noProof/>
            <w:webHidden/>
          </w:rPr>
        </w:r>
        <w:r>
          <w:rPr>
            <w:noProof/>
            <w:webHidden/>
          </w:rPr>
          <w:fldChar w:fldCharType="separate"/>
        </w:r>
        <w:r>
          <w:rPr>
            <w:noProof/>
            <w:webHidden/>
          </w:rPr>
          <w:t>117</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57" w:history="1">
        <w:r w:rsidRPr="006169BD">
          <w:rPr>
            <w:rStyle w:val="Hyperlink"/>
            <w:noProof/>
          </w:rPr>
          <w:t>4.2.82</w:t>
        </w:r>
        <w:r>
          <w:rPr>
            <w:rFonts w:asciiTheme="minorHAnsi" w:eastAsiaTheme="minorEastAsia" w:hAnsiTheme="minorHAnsi" w:cstheme="minorBidi"/>
            <w:noProof/>
            <w:sz w:val="22"/>
            <w:szCs w:val="22"/>
            <w:lang w:eastAsia="en-GB"/>
          </w:rPr>
          <w:tab/>
        </w:r>
        <w:r w:rsidRPr="006169BD">
          <w:rPr>
            <w:rStyle w:val="Hyperlink"/>
            <w:noProof/>
          </w:rPr>
          <w:t>Transactional Trade Item</w:t>
        </w:r>
        <w:r>
          <w:rPr>
            <w:noProof/>
            <w:webHidden/>
          </w:rPr>
          <w:tab/>
        </w:r>
        <w:r>
          <w:rPr>
            <w:noProof/>
            <w:webHidden/>
          </w:rPr>
          <w:fldChar w:fldCharType="begin"/>
        </w:r>
        <w:r>
          <w:rPr>
            <w:noProof/>
            <w:webHidden/>
          </w:rPr>
          <w:instrText xml:space="preserve"> PAGEREF _Toc528682857 \h </w:instrText>
        </w:r>
        <w:r>
          <w:rPr>
            <w:noProof/>
            <w:webHidden/>
          </w:rPr>
        </w:r>
        <w:r>
          <w:rPr>
            <w:noProof/>
            <w:webHidden/>
          </w:rPr>
          <w:fldChar w:fldCharType="separate"/>
        </w:r>
        <w:r>
          <w:rPr>
            <w:noProof/>
            <w:webHidden/>
          </w:rPr>
          <w:t>118</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58" w:history="1">
        <w:r w:rsidRPr="006169BD">
          <w:rPr>
            <w:rStyle w:val="Hyperlink"/>
            <w:noProof/>
          </w:rPr>
          <w:t>4.2.83</w:t>
        </w:r>
        <w:r>
          <w:rPr>
            <w:rFonts w:asciiTheme="minorHAnsi" w:eastAsiaTheme="minorEastAsia" w:hAnsiTheme="minorHAnsi" w:cstheme="minorBidi"/>
            <w:noProof/>
            <w:sz w:val="22"/>
            <w:szCs w:val="22"/>
            <w:lang w:eastAsia="en-GB"/>
          </w:rPr>
          <w:tab/>
        </w:r>
        <w:r w:rsidRPr="006169BD">
          <w:rPr>
            <w:rStyle w:val="Hyperlink"/>
            <w:noProof/>
          </w:rPr>
          <w:t>Transport Cargo Characteristics</w:t>
        </w:r>
        <w:r>
          <w:rPr>
            <w:noProof/>
            <w:webHidden/>
          </w:rPr>
          <w:tab/>
        </w:r>
        <w:r>
          <w:rPr>
            <w:noProof/>
            <w:webHidden/>
          </w:rPr>
          <w:fldChar w:fldCharType="begin"/>
        </w:r>
        <w:r>
          <w:rPr>
            <w:noProof/>
            <w:webHidden/>
          </w:rPr>
          <w:instrText xml:space="preserve"> PAGEREF _Toc528682858 \h </w:instrText>
        </w:r>
        <w:r>
          <w:rPr>
            <w:noProof/>
            <w:webHidden/>
          </w:rPr>
        </w:r>
        <w:r>
          <w:rPr>
            <w:noProof/>
            <w:webHidden/>
          </w:rPr>
          <w:fldChar w:fldCharType="separate"/>
        </w:r>
        <w:r>
          <w:rPr>
            <w:noProof/>
            <w:webHidden/>
          </w:rPr>
          <w:t>120</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59" w:history="1">
        <w:r w:rsidRPr="006169BD">
          <w:rPr>
            <w:rStyle w:val="Hyperlink"/>
            <w:noProof/>
          </w:rPr>
          <w:t>4.2.84</w:t>
        </w:r>
        <w:r>
          <w:rPr>
            <w:rFonts w:asciiTheme="minorHAnsi" w:eastAsiaTheme="minorEastAsia" w:hAnsiTheme="minorHAnsi" w:cstheme="minorBidi"/>
            <w:noProof/>
            <w:sz w:val="22"/>
            <w:szCs w:val="22"/>
            <w:lang w:eastAsia="en-GB"/>
          </w:rPr>
          <w:tab/>
        </w:r>
        <w:r w:rsidRPr="006169BD">
          <w:rPr>
            <w:rStyle w:val="Hyperlink"/>
            <w:noProof/>
          </w:rPr>
          <w:t>Transport Equipment</w:t>
        </w:r>
        <w:r>
          <w:rPr>
            <w:noProof/>
            <w:webHidden/>
          </w:rPr>
          <w:tab/>
        </w:r>
        <w:r>
          <w:rPr>
            <w:noProof/>
            <w:webHidden/>
          </w:rPr>
          <w:fldChar w:fldCharType="begin"/>
        </w:r>
        <w:r>
          <w:rPr>
            <w:noProof/>
            <w:webHidden/>
          </w:rPr>
          <w:instrText xml:space="preserve"> PAGEREF _Toc528682859 \h </w:instrText>
        </w:r>
        <w:r>
          <w:rPr>
            <w:noProof/>
            <w:webHidden/>
          </w:rPr>
        </w:r>
        <w:r>
          <w:rPr>
            <w:noProof/>
            <w:webHidden/>
          </w:rPr>
          <w:fldChar w:fldCharType="separate"/>
        </w:r>
        <w:r>
          <w:rPr>
            <w:noProof/>
            <w:webHidden/>
          </w:rPr>
          <w:t>122</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60" w:history="1">
        <w:r w:rsidRPr="006169BD">
          <w:rPr>
            <w:rStyle w:val="Hyperlink"/>
            <w:noProof/>
          </w:rPr>
          <w:t>4.2.85</w:t>
        </w:r>
        <w:r>
          <w:rPr>
            <w:rFonts w:asciiTheme="minorHAnsi" w:eastAsiaTheme="minorEastAsia" w:hAnsiTheme="minorHAnsi" w:cstheme="minorBidi"/>
            <w:noProof/>
            <w:sz w:val="22"/>
            <w:szCs w:val="22"/>
            <w:lang w:eastAsia="en-GB"/>
          </w:rPr>
          <w:tab/>
        </w:r>
        <w:r w:rsidRPr="006169BD">
          <w:rPr>
            <w:rStyle w:val="Hyperlink"/>
            <w:noProof/>
          </w:rPr>
          <w:t>Transport Means</w:t>
        </w:r>
        <w:r>
          <w:rPr>
            <w:noProof/>
            <w:webHidden/>
          </w:rPr>
          <w:tab/>
        </w:r>
        <w:r>
          <w:rPr>
            <w:noProof/>
            <w:webHidden/>
          </w:rPr>
          <w:fldChar w:fldCharType="begin"/>
        </w:r>
        <w:r>
          <w:rPr>
            <w:noProof/>
            <w:webHidden/>
          </w:rPr>
          <w:instrText xml:space="preserve"> PAGEREF _Toc528682860 \h </w:instrText>
        </w:r>
        <w:r>
          <w:rPr>
            <w:noProof/>
            <w:webHidden/>
          </w:rPr>
        </w:r>
        <w:r>
          <w:rPr>
            <w:noProof/>
            <w:webHidden/>
          </w:rPr>
          <w:fldChar w:fldCharType="separate"/>
        </w:r>
        <w:r>
          <w:rPr>
            <w:noProof/>
            <w:webHidden/>
          </w:rPr>
          <w:t>123</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61" w:history="1">
        <w:r w:rsidRPr="006169BD">
          <w:rPr>
            <w:rStyle w:val="Hyperlink"/>
            <w:noProof/>
          </w:rPr>
          <w:t>4.2.86</w:t>
        </w:r>
        <w:r>
          <w:rPr>
            <w:rFonts w:asciiTheme="minorHAnsi" w:eastAsiaTheme="minorEastAsia" w:hAnsiTheme="minorHAnsi" w:cstheme="minorBidi"/>
            <w:noProof/>
            <w:sz w:val="22"/>
            <w:szCs w:val="22"/>
            <w:lang w:eastAsia="en-GB"/>
          </w:rPr>
          <w:tab/>
        </w:r>
        <w:r w:rsidRPr="006169BD">
          <w:rPr>
            <w:rStyle w:val="Hyperlink"/>
            <w:noProof/>
          </w:rPr>
          <w:t>Transport Reference</w:t>
        </w:r>
        <w:r>
          <w:rPr>
            <w:noProof/>
            <w:webHidden/>
          </w:rPr>
          <w:tab/>
        </w:r>
        <w:r>
          <w:rPr>
            <w:noProof/>
            <w:webHidden/>
          </w:rPr>
          <w:fldChar w:fldCharType="begin"/>
        </w:r>
        <w:r>
          <w:rPr>
            <w:noProof/>
            <w:webHidden/>
          </w:rPr>
          <w:instrText xml:space="preserve"> PAGEREF _Toc528682861 \h </w:instrText>
        </w:r>
        <w:r>
          <w:rPr>
            <w:noProof/>
            <w:webHidden/>
          </w:rPr>
        </w:r>
        <w:r>
          <w:rPr>
            <w:noProof/>
            <w:webHidden/>
          </w:rPr>
          <w:fldChar w:fldCharType="separate"/>
        </w:r>
        <w:r>
          <w:rPr>
            <w:noProof/>
            <w:webHidden/>
          </w:rPr>
          <w:t>124</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62" w:history="1">
        <w:r w:rsidRPr="006169BD">
          <w:rPr>
            <w:rStyle w:val="Hyperlink"/>
            <w:noProof/>
          </w:rPr>
          <w:t>4.2.87</w:t>
        </w:r>
        <w:r>
          <w:rPr>
            <w:rFonts w:asciiTheme="minorHAnsi" w:eastAsiaTheme="minorEastAsia" w:hAnsiTheme="minorHAnsi" w:cstheme="minorBidi"/>
            <w:noProof/>
            <w:sz w:val="22"/>
            <w:szCs w:val="22"/>
            <w:lang w:eastAsia="en-GB"/>
          </w:rPr>
          <w:tab/>
        </w:r>
        <w:r w:rsidRPr="006169BD">
          <w:rPr>
            <w:rStyle w:val="Hyperlink"/>
            <w:noProof/>
          </w:rPr>
          <w:t>Transport Seal</w:t>
        </w:r>
        <w:r>
          <w:rPr>
            <w:noProof/>
            <w:webHidden/>
          </w:rPr>
          <w:tab/>
        </w:r>
        <w:r>
          <w:rPr>
            <w:noProof/>
            <w:webHidden/>
          </w:rPr>
          <w:fldChar w:fldCharType="begin"/>
        </w:r>
        <w:r>
          <w:rPr>
            <w:noProof/>
            <w:webHidden/>
          </w:rPr>
          <w:instrText xml:space="preserve"> PAGEREF _Toc528682862 \h </w:instrText>
        </w:r>
        <w:r>
          <w:rPr>
            <w:noProof/>
            <w:webHidden/>
          </w:rPr>
        </w:r>
        <w:r>
          <w:rPr>
            <w:noProof/>
            <w:webHidden/>
          </w:rPr>
          <w:fldChar w:fldCharType="separate"/>
        </w:r>
        <w:r>
          <w:rPr>
            <w:noProof/>
            <w:webHidden/>
          </w:rPr>
          <w:t>125</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63" w:history="1">
        <w:r w:rsidRPr="006169BD">
          <w:rPr>
            <w:rStyle w:val="Hyperlink"/>
            <w:noProof/>
          </w:rPr>
          <w:t>4.2.88</w:t>
        </w:r>
        <w:r>
          <w:rPr>
            <w:rFonts w:asciiTheme="minorHAnsi" w:eastAsiaTheme="minorEastAsia" w:hAnsiTheme="minorHAnsi" w:cstheme="minorBidi"/>
            <w:noProof/>
            <w:sz w:val="22"/>
            <w:szCs w:val="22"/>
            <w:lang w:eastAsia="en-GB"/>
          </w:rPr>
          <w:tab/>
        </w:r>
        <w:r w:rsidRPr="006169BD">
          <w:rPr>
            <w:rStyle w:val="Hyperlink"/>
            <w:noProof/>
          </w:rPr>
          <w:t>Transport Status</w:t>
        </w:r>
        <w:r>
          <w:rPr>
            <w:noProof/>
            <w:webHidden/>
          </w:rPr>
          <w:tab/>
        </w:r>
        <w:r>
          <w:rPr>
            <w:noProof/>
            <w:webHidden/>
          </w:rPr>
          <w:fldChar w:fldCharType="begin"/>
        </w:r>
        <w:r>
          <w:rPr>
            <w:noProof/>
            <w:webHidden/>
          </w:rPr>
          <w:instrText xml:space="preserve"> PAGEREF _Toc528682863 \h </w:instrText>
        </w:r>
        <w:r>
          <w:rPr>
            <w:noProof/>
            <w:webHidden/>
          </w:rPr>
        </w:r>
        <w:r>
          <w:rPr>
            <w:noProof/>
            <w:webHidden/>
          </w:rPr>
          <w:fldChar w:fldCharType="separate"/>
        </w:r>
        <w:r>
          <w:rPr>
            <w:noProof/>
            <w:webHidden/>
          </w:rPr>
          <w:t>126</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64" w:history="1">
        <w:r w:rsidRPr="006169BD">
          <w:rPr>
            <w:rStyle w:val="Hyperlink"/>
            <w:noProof/>
          </w:rPr>
          <w:t>4.2.89</w:t>
        </w:r>
        <w:r>
          <w:rPr>
            <w:rFonts w:asciiTheme="minorHAnsi" w:eastAsiaTheme="minorEastAsia" w:hAnsiTheme="minorHAnsi" w:cstheme="minorBidi"/>
            <w:noProof/>
            <w:sz w:val="22"/>
            <w:szCs w:val="22"/>
            <w:lang w:eastAsia="en-GB"/>
          </w:rPr>
          <w:tab/>
        </w:r>
        <w:r w:rsidRPr="006169BD">
          <w:rPr>
            <w:rStyle w:val="Hyperlink"/>
            <w:noProof/>
          </w:rPr>
          <w:t>Transport Tracking Log Event</w:t>
        </w:r>
        <w:r>
          <w:rPr>
            <w:noProof/>
            <w:webHidden/>
          </w:rPr>
          <w:tab/>
        </w:r>
        <w:r>
          <w:rPr>
            <w:noProof/>
            <w:webHidden/>
          </w:rPr>
          <w:fldChar w:fldCharType="begin"/>
        </w:r>
        <w:r>
          <w:rPr>
            <w:noProof/>
            <w:webHidden/>
          </w:rPr>
          <w:instrText xml:space="preserve"> PAGEREF _Toc528682864 \h </w:instrText>
        </w:r>
        <w:r>
          <w:rPr>
            <w:noProof/>
            <w:webHidden/>
          </w:rPr>
        </w:r>
        <w:r>
          <w:rPr>
            <w:noProof/>
            <w:webHidden/>
          </w:rPr>
          <w:fldChar w:fldCharType="separate"/>
        </w:r>
        <w:r>
          <w:rPr>
            <w:noProof/>
            <w:webHidden/>
          </w:rPr>
          <w:t>127</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65" w:history="1">
        <w:r w:rsidRPr="006169BD">
          <w:rPr>
            <w:rStyle w:val="Hyperlink"/>
            <w:noProof/>
          </w:rPr>
          <w:t>4.2.90</w:t>
        </w:r>
        <w:r>
          <w:rPr>
            <w:rFonts w:asciiTheme="minorHAnsi" w:eastAsiaTheme="minorEastAsia" w:hAnsiTheme="minorHAnsi" w:cstheme="minorBidi"/>
            <w:noProof/>
            <w:sz w:val="22"/>
            <w:szCs w:val="22"/>
            <w:lang w:eastAsia="en-GB"/>
          </w:rPr>
          <w:tab/>
        </w:r>
        <w:r w:rsidRPr="006169BD">
          <w:rPr>
            <w:rStyle w:val="Hyperlink"/>
            <w:noProof/>
          </w:rPr>
          <w:t>Transport Tracking Observation</w:t>
        </w:r>
        <w:r>
          <w:rPr>
            <w:noProof/>
            <w:webHidden/>
          </w:rPr>
          <w:tab/>
        </w:r>
        <w:r>
          <w:rPr>
            <w:noProof/>
            <w:webHidden/>
          </w:rPr>
          <w:fldChar w:fldCharType="begin"/>
        </w:r>
        <w:r>
          <w:rPr>
            <w:noProof/>
            <w:webHidden/>
          </w:rPr>
          <w:instrText xml:space="preserve"> PAGEREF _Toc528682865 \h </w:instrText>
        </w:r>
        <w:r>
          <w:rPr>
            <w:noProof/>
            <w:webHidden/>
          </w:rPr>
        </w:r>
        <w:r>
          <w:rPr>
            <w:noProof/>
            <w:webHidden/>
          </w:rPr>
          <w:fldChar w:fldCharType="separate"/>
        </w:r>
        <w:r>
          <w:rPr>
            <w:noProof/>
            <w:webHidden/>
          </w:rPr>
          <w:t>128</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66" w:history="1">
        <w:r w:rsidRPr="006169BD">
          <w:rPr>
            <w:rStyle w:val="Hyperlink"/>
            <w:noProof/>
          </w:rPr>
          <w:t>4.2.91</w:t>
        </w:r>
        <w:r>
          <w:rPr>
            <w:rFonts w:asciiTheme="minorHAnsi" w:eastAsiaTheme="minorEastAsia" w:hAnsiTheme="minorHAnsi" w:cstheme="minorBidi"/>
            <w:noProof/>
            <w:sz w:val="22"/>
            <w:szCs w:val="22"/>
            <w:lang w:eastAsia="en-GB"/>
          </w:rPr>
          <w:tab/>
        </w:r>
        <w:r w:rsidRPr="006169BD">
          <w:rPr>
            <w:rStyle w:val="Hyperlink"/>
            <w:noProof/>
          </w:rPr>
          <w:t>Transport Tracking Sensor Observation</w:t>
        </w:r>
        <w:r>
          <w:rPr>
            <w:noProof/>
            <w:webHidden/>
          </w:rPr>
          <w:tab/>
        </w:r>
        <w:r>
          <w:rPr>
            <w:noProof/>
            <w:webHidden/>
          </w:rPr>
          <w:fldChar w:fldCharType="begin"/>
        </w:r>
        <w:r>
          <w:rPr>
            <w:noProof/>
            <w:webHidden/>
          </w:rPr>
          <w:instrText xml:space="preserve"> PAGEREF _Toc528682866 \h </w:instrText>
        </w:r>
        <w:r>
          <w:rPr>
            <w:noProof/>
            <w:webHidden/>
          </w:rPr>
        </w:r>
        <w:r>
          <w:rPr>
            <w:noProof/>
            <w:webHidden/>
          </w:rPr>
          <w:fldChar w:fldCharType="separate"/>
        </w:r>
        <w:r>
          <w:rPr>
            <w:noProof/>
            <w:webHidden/>
          </w:rPr>
          <w:t>129</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67" w:history="1">
        <w:r w:rsidRPr="006169BD">
          <w:rPr>
            <w:rStyle w:val="Hyperlink"/>
            <w:noProof/>
          </w:rPr>
          <w:t>4.2.92</w:t>
        </w:r>
        <w:r>
          <w:rPr>
            <w:rFonts w:asciiTheme="minorHAnsi" w:eastAsiaTheme="minorEastAsia" w:hAnsiTheme="minorHAnsi" w:cstheme="minorBidi"/>
            <w:noProof/>
            <w:sz w:val="22"/>
            <w:szCs w:val="22"/>
            <w:lang w:eastAsia="en-GB"/>
          </w:rPr>
          <w:tab/>
        </w:r>
        <w:r w:rsidRPr="006169BD">
          <w:rPr>
            <w:rStyle w:val="Hyperlink"/>
            <w:noProof/>
          </w:rPr>
          <w:t>Unit Measurement</w:t>
        </w:r>
        <w:r>
          <w:rPr>
            <w:noProof/>
            <w:webHidden/>
          </w:rPr>
          <w:tab/>
        </w:r>
        <w:r>
          <w:rPr>
            <w:noProof/>
            <w:webHidden/>
          </w:rPr>
          <w:fldChar w:fldCharType="begin"/>
        </w:r>
        <w:r>
          <w:rPr>
            <w:noProof/>
            <w:webHidden/>
          </w:rPr>
          <w:instrText xml:space="preserve"> PAGEREF _Toc528682867 \h </w:instrText>
        </w:r>
        <w:r>
          <w:rPr>
            <w:noProof/>
            <w:webHidden/>
          </w:rPr>
        </w:r>
        <w:r>
          <w:rPr>
            <w:noProof/>
            <w:webHidden/>
          </w:rPr>
          <w:fldChar w:fldCharType="separate"/>
        </w:r>
        <w:r>
          <w:rPr>
            <w:noProof/>
            <w:webHidden/>
          </w:rPr>
          <w:t>129</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68" w:history="1">
        <w:r w:rsidRPr="006169BD">
          <w:rPr>
            <w:rStyle w:val="Hyperlink"/>
            <w:noProof/>
          </w:rPr>
          <w:t>4.2.93</w:t>
        </w:r>
        <w:r>
          <w:rPr>
            <w:rFonts w:asciiTheme="minorHAnsi" w:eastAsiaTheme="minorEastAsia" w:hAnsiTheme="minorHAnsi" w:cstheme="minorBidi"/>
            <w:noProof/>
            <w:sz w:val="22"/>
            <w:szCs w:val="22"/>
            <w:lang w:eastAsia="en-GB"/>
          </w:rPr>
          <w:tab/>
        </w:r>
        <w:r w:rsidRPr="006169BD">
          <w:rPr>
            <w:rStyle w:val="Hyperlink"/>
            <w:noProof/>
          </w:rPr>
          <w:t>Waste Details</w:t>
        </w:r>
        <w:r>
          <w:rPr>
            <w:noProof/>
            <w:webHidden/>
          </w:rPr>
          <w:tab/>
        </w:r>
        <w:r>
          <w:rPr>
            <w:noProof/>
            <w:webHidden/>
          </w:rPr>
          <w:fldChar w:fldCharType="begin"/>
        </w:r>
        <w:r>
          <w:rPr>
            <w:noProof/>
            <w:webHidden/>
          </w:rPr>
          <w:instrText xml:space="preserve"> PAGEREF _Toc528682868 \h </w:instrText>
        </w:r>
        <w:r>
          <w:rPr>
            <w:noProof/>
            <w:webHidden/>
          </w:rPr>
        </w:r>
        <w:r>
          <w:rPr>
            <w:noProof/>
            <w:webHidden/>
          </w:rPr>
          <w:fldChar w:fldCharType="separate"/>
        </w:r>
        <w:r>
          <w:rPr>
            <w:noProof/>
            <w:webHidden/>
          </w:rPr>
          <w:t>130</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69" w:history="1">
        <w:r w:rsidRPr="006169BD">
          <w:rPr>
            <w:rStyle w:val="Hyperlink"/>
            <w:noProof/>
          </w:rPr>
          <w:t>4.2.94</w:t>
        </w:r>
        <w:r>
          <w:rPr>
            <w:rFonts w:asciiTheme="minorHAnsi" w:eastAsiaTheme="minorEastAsia" w:hAnsiTheme="minorHAnsi" w:cstheme="minorBidi"/>
            <w:noProof/>
            <w:sz w:val="22"/>
            <w:szCs w:val="22"/>
            <w:lang w:eastAsia="en-GB"/>
          </w:rPr>
          <w:tab/>
        </w:r>
        <w:r w:rsidRPr="006169BD">
          <w:rPr>
            <w:rStyle w:val="Hyperlink"/>
            <w:noProof/>
          </w:rPr>
          <w:t>XHTML</w:t>
        </w:r>
        <w:r>
          <w:rPr>
            <w:noProof/>
            <w:webHidden/>
          </w:rPr>
          <w:tab/>
        </w:r>
        <w:r>
          <w:rPr>
            <w:noProof/>
            <w:webHidden/>
          </w:rPr>
          <w:fldChar w:fldCharType="begin"/>
        </w:r>
        <w:r>
          <w:rPr>
            <w:noProof/>
            <w:webHidden/>
          </w:rPr>
          <w:instrText xml:space="preserve"> PAGEREF _Toc528682869 \h </w:instrText>
        </w:r>
        <w:r>
          <w:rPr>
            <w:noProof/>
            <w:webHidden/>
          </w:rPr>
        </w:r>
        <w:r>
          <w:rPr>
            <w:noProof/>
            <w:webHidden/>
          </w:rPr>
          <w:fldChar w:fldCharType="separate"/>
        </w:r>
        <w:r>
          <w:rPr>
            <w:noProof/>
            <w:webHidden/>
          </w:rPr>
          <w:t>131</w:t>
        </w:r>
        <w:r>
          <w:rPr>
            <w:noProof/>
            <w:webHidden/>
          </w:rPr>
          <w:fldChar w:fldCharType="end"/>
        </w:r>
      </w:hyperlink>
    </w:p>
    <w:p w:rsidR="004E3FD2" w:rsidRDefault="004E3FD2">
      <w:pPr>
        <w:pStyle w:val="TOC2"/>
        <w:rPr>
          <w:rFonts w:asciiTheme="minorHAnsi" w:eastAsiaTheme="minorEastAsia" w:hAnsiTheme="minorHAnsi" w:cstheme="minorBidi"/>
          <w:noProof/>
          <w:sz w:val="22"/>
          <w:szCs w:val="22"/>
          <w:lang w:eastAsia="en-GB"/>
        </w:rPr>
      </w:pPr>
      <w:hyperlink w:anchor="_Toc528682870" w:history="1">
        <w:r w:rsidRPr="006169BD">
          <w:rPr>
            <w:rStyle w:val="Hyperlink"/>
            <w:noProof/>
          </w:rPr>
          <w:t>4.3</w:t>
        </w:r>
        <w:r>
          <w:rPr>
            <w:rFonts w:asciiTheme="minorHAnsi" w:eastAsiaTheme="minorEastAsia" w:hAnsiTheme="minorHAnsi" w:cstheme="minorBidi"/>
            <w:noProof/>
            <w:sz w:val="22"/>
            <w:szCs w:val="22"/>
            <w:lang w:eastAsia="en-GB"/>
          </w:rPr>
          <w:tab/>
        </w:r>
        <w:r w:rsidRPr="006169BD">
          <w:rPr>
            <w:rStyle w:val="Hyperlink"/>
            <w:noProof/>
          </w:rPr>
          <w:t>Enumerations (message specific)</w:t>
        </w:r>
        <w:r>
          <w:rPr>
            <w:noProof/>
            <w:webHidden/>
          </w:rPr>
          <w:tab/>
        </w:r>
        <w:r>
          <w:rPr>
            <w:noProof/>
            <w:webHidden/>
          </w:rPr>
          <w:fldChar w:fldCharType="begin"/>
        </w:r>
        <w:r>
          <w:rPr>
            <w:noProof/>
            <w:webHidden/>
          </w:rPr>
          <w:instrText xml:space="preserve"> PAGEREF _Toc528682870 \h </w:instrText>
        </w:r>
        <w:r>
          <w:rPr>
            <w:noProof/>
            <w:webHidden/>
          </w:rPr>
        </w:r>
        <w:r>
          <w:rPr>
            <w:noProof/>
            <w:webHidden/>
          </w:rPr>
          <w:fldChar w:fldCharType="separate"/>
        </w:r>
        <w:r>
          <w:rPr>
            <w:noProof/>
            <w:webHidden/>
          </w:rPr>
          <w:t>132</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71" w:history="1">
        <w:r w:rsidRPr="006169BD">
          <w:rPr>
            <w:rStyle w:val="Hyperlink"/>
            <w:noProof/>
          </w:rPr>
          <w:t>4.3.1</w:t>
        </w:r>
        <w:r>
          <w:rPr>
            <w:rFonts w:asciiTheme="minorHAnsi" w:eastAsiaTheme="minorEastAsia" w:hAnsiTheme="minorHAnsi" w:cstheme="minorBidi"/>
            <w:noProof/>
            <w:sz w:val="22"/>
            <w:szCs w:val="22"/>
            <w:lang w:eastAsia="en-GB"/>
          </w:rPr>
          <w:tab/>
        </w:r>
        <w:r w:rsidRPr="006169BD">
          <w:rPr>
            <w:rStyle w:val="Hyperlink"/>
            <w:noProof/>
          </w:rPr>
          <w:t>DebitCreditEnumeration</w:t>
        </w:r>
        <w:r>
          <w:rPr>
            <w:noProof/>
            <w:webHidden/>
          </w:rPr>
          <w:tab/>
        </w:r>
        <w:r>
          <w:rPr>
            <w:noProof/>
            <w:webHidden/>
          </w:rPr>
          <w:fldChar w:fldCharType="begin"/>
        </w:r>
        <w:r>
          <w:rPr>
            <w:noProof/>
            <w:webHidden/>
          </w:rPr>
          <w:instrText xml:space="preserve"> PAGEREF _Toc528682871 \h </w:instrText>
        </w:r>
        <w:r>
          <w:rPr>
            <w:noProof/>
            <w:webHidden/>
          </w:rPr>
        </w:r>
        <w:r>
          <w:rPr>
            <w:noProof/>
            <w:webHidden/>
          </w:rPr>
          <w:fldChar w:fldCharType="separate"/>
        </w:r>
        <w:r>
          <w:rPr>
            <w:noProof/>
            <w:webHidden/>
          </w:rPr>
          <w:t>132</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72" w:history="1">
        <w:r w:rsidRPr="006169BD">
          <w:rPr>
            <w:rStyle w:val="Hyperlink"/>
            <w:noProof/>
          </w:rPr>
          <w:t>4.3.2</w:t>
        </w:r>
        <w:r>
          <w:rPr>
            <w:rFonts w:asciiTheme="minorHAnsi" w:eastAsiaTheme="minorEastAsia" w:hAnsiTheme="minorHAnsi" w:cstheme="minorBidi"/>
            <w:noProof/>
            <w:sz w:val="22"/>
            <w:szCs w:val="22"/>
            <w:lang w:eastAsia="en-GB"/>
          </w:rPr>
          <w:tab/>
        </w:r>
        <w:r w:rsidRPr="006169BD">
          <w:rPr>
            <w:rStyle w:val="Hyperlink"/>
            <w:noProof/>
          </w:rPr>
          <w:t>TransportPlanningDateTypeEnumeration</w:t>
        </w:r>
        <w:r>
          <w:rPr>
            <w:noProof/>
            <w:webHidden/>
          </w:rPr>
          <w:tab/>
        </w:r>
        <w:r>
          <w:rPr>
            <w:noProof/>
            <w:webHidden/>
          </w:rPr>
          <w:fldChar w:fldCharType="begin"/>
        </w:r>
        <w:r>
          <w:rPr>
            <w:noProof/>
            <w:webHidden/>
          </w:rPr>
          <w:instrText xml:space="preserve"> PAGEREF _Toc528682872 \h </w:instrText>
        </w:r>
        <w:r>
          <w:rPr>
            <w:noProof/>
            <w:webHidden/>
          </w:rPr>
        </w:r>
        <w:r>
          <w:rPr>
            <w:noProof/>
            <w:webHidden/>
          </w:rPr>
          <w:fldChar w:fldCharType="separate"/>
        </w:r>
        <w:r>
          <w:rPr>
            <w:noProof/>
            <w:webHidden/>
          </w:rPr>
          <w:t>132</w:t>
        </w:r>
        <w:r>
          <w:rPr>
            <w:noProof/>
            <w:webHidden/>
          </w:rPr>
          <w:fldChar w:fldCharType="end"/>
        </w:r>
      </w:hyperlink>
    </w:p>
    <w:p w:rsidR="004E3FD2" w:rsidRDefault="004E3FD2">
      <w:pPr>
        <w:pStyle w:val="TOC2"/>
        <w:rPr>
          <w:rFonts w:asciiTheme="minorHAnsi" w:eastAsiaTheme="minorEastAsia" w:hAnsiTheme="minorHAnsi" w:cstheme="minorBidi"/>
          <w:noProof/>
          <w:sz w:val="22"/>
          <w:szCs w:val="22"/>
          <w:lang w:eastAsia="en-GB"/>
        </w:rPr>
      </w:pPr>
      <w:hyperlink w:anchor="_Toc528682873" w:history="1">
        <w:r w:rsidRPr="006169BD">
          <w:rPr>
            <w:rStyle w:val="Hyperlink"/>
            <w:noProof/>
          </w:rPr>
          <w:t>4.4</w:t>
        </w:r>
        <w:r>
          <w:rPr>
            <w:rFonts w:asciiTheme="minorHAnsi" w:eastAsiaTheme="minorEastAsia" w:hAnsiTheme="minorHAnsi" w:cstheme="minorBidi"/>
            <w:noProof/>
            <w:sz w:val="22"/>
            <w:szCs w:val="22"/>
            <w:lang w:eastAsia="en-GB"/>
          </w:rPr>
          <w:tab/>
        </w:r>
        <w:r w:rsidRPr="006169BD">
          <w:rPr>
            <w:rStyle w:val="Hyperlink"/>
            <w:noProof/>
          </w:rPr>
          <w:t>Code Lists</w:t>
        </w:r>
        <w:r>
          <w:rPr>
            <w:noProof/>
            <w:webHidden/>
          </w:rPr>
          <w:tab/>
        </w:r>
        <w:r>
          <w:rPr>
            <w:noProof/>
            <w:webHidden/>
          </w:rPr>
          <w:fldChar w:fldCharType="begin"/>
        </w:r>
        <w:r>
          <w:rPr>
            <w:noProof/>
            <w:webHidden/>
          </w:rPr>
          <w:instrText xml:space="preserve"> PAGEREF _Toc528682873 \h </w:instrText>
        </w:r>
        <w:r>
          <w:rPr>
            <w:noProof/>
            <w:webHidden/>
          </w:rPr>
        </w:r>
        <w:r>
          <w:rPr>
            <w:noProof/>
            <w:webHidden/>
          </w:rPr>
          <w:fldChar w:fldCharType="separate"/>
        </w:r>
        <w:r>
          <w:rPr>
            <w:noProof/>
            <w:webHidden/>
          </w:rPr>
          <w:t>132</w:t>
        </w:r>
        <w:r>
          <w:rPr>
            <w:noProof/>
            <w:webHidden/>
          </w:rPr>
          <w:fldChar w:fldCharType="end"/>
        </w:r>
      </w:hyperlink>
    </w:p>
    <w:p w:rsidR="004E3FD2" w:rsidRDefault="004E3FD2">
      <w:pPr>
        <w:pStyle w:val="TOC1"/>
        <w:tabs>
          <w:tab w:val="left" w:pos="504"/>
          <w:tab w:val="right" w:leader="dot" w:pos="10018"/>
        </w:tabs>
        <w:rPr>
          <w:rFonts w:asciiTheme="minorHAnsi" w:eastAsiaTheme="minorEastAsia" w:hAnsiTheme="minorHAnsi" w:cstheme="minorBidi"/>
          <w:b w:val="0"/>
          <w:noProof/>
          <w:color w:val="auto"/>
          <w:szCs w:val="22"/>
          <w:lang w:eastAsia="en-GB"/>
        </w:rPr>
      </w:pPr>
      <w:hyperlink w:anchor="_Toc528682874" w:history="1">
        <w:r w:rsidRPr="006169BD">
          <w:rPr>
            <w:rStyle w:val="Hyperlink"/>
            <w:noProof/>
          </w:rPr>
          <w:t>5</w:t>
        </w:r>
        <w:r>
          <w:rPr>
            <w:rFonts w:asciiTheme="minorHAnsi" w:eastAsiaTheme="minorEastAsia" w:hAnsiTheme="minorHAnsi" w:cstheme="minorBidi"/>
            <w:b w:val="0"/>
            <w:noProof/>
            <w:color w:val="auto"/>
            <w:szCs w:val="22"/>
            <w:lang w:eastAsia="en-GB"/>
          </w:rPr>
          <w:tab/>
        </w:r>
        <w:r w:rsidRPr="006169BD">
          <w:rPr>
            <w:rStyle w:val="Hyperlink"/>
            <w:noProof/>
          </w:rPr>
          <w:t>Business Message Examples</w:t>
        </w:r>
        <w:r>
          <w:rPr>
            <w:noProof/>
            <w:webHidden/>
          </w:rPr>
          <w:tab/>
        </w:r>
        <w:r>
          <w:rPr>
            <w:noProof/>
            <w:webHidden/>
          </w:rPr>
          <w:fldChar w:fldCharType="begin"/>
        </w:r>
        <w:r>
          <w:rPr>
            <w:noProof/>
            <w:webHidden/>
          </w:rPr>
          <w:instrText xml:space="preserve"> PAGEREF _Toc528682874 \h </w:instrText>
        </w:r>
        <w:r>
          <w:rPr>
            <w:noProof/>
            <w:webHidden/>
          </w:rPr>
        </w:r>
        <w:r>
          <w:rPr>
            <w:noProof/>
            <w:webHidden/>
          </w:rPr>
          <w:fldChar w:fldCharType="separate"/>
        </w:r>
        <w:r>
          <w:rPr>
            <w:noProof/>
            <w:webHidden/>
          </w:rPr>
          <w:t>137</w:t>
        </w:r>
        <w:r>
          <w:rPr>
            <w:noProof/>
            <w:webHidden/>
          </w:rPr>
          <w:fldChar w:fldCharType="end"/>
        </w:r>
      </w:hyperlink>
    </w:p>
    <w:p w:rsidR="004E3FD2" w:rsidRDefault="004E3FD2">
      <w:pPr>
        <w:pStyle w:val="TOC1"/>
        <w:tabs>
          <w:tab w:val="left" w:pos="504"/>
          <w:tab w:val="right" w:leader="dot" w:pos="10018"/>
        </w:tabs>
        <w:rPr>
          <w:rFonts w:asciiTheme="minorHAnsi" w:eastAsiaTheme="minorEastAsia" w:hAnsiTheme="minorHAnsi" w:cstheme="minorBidi"/>
          <w:b w:val="0"/>
          <w:noProof/>
          <w:color w:val="auto"/>
          <w:szCs w:val="22"/>
          <w:lang w:eastAsia="en-GB"/>
        </w:rPr>
      </w:pPr>
      <w:hyperlink w:anchor="_Toc528682875" w:history="1">
        <w:r w:rsidRPr="006169BD">
          <w:rPr>
            <w:rStyle w:val="Hyperlink"/>
            <w:noProof/>
          </w:rPr>
          <w:t>6</w:t>
        </w:r>
        <w:r>
          <w:rPr>
            <w:rFonts w:asciiTheme="minorHAnsi" w:eastAsiaTheme="minorEastAsia" w:hAnsiTheme="minorHAnsi" w:cstheme="minorBidi"/>
            <w:b w:val="0"/>
            <w:noProof/>
            <w:color w:val="auto"/>
            <w:szCs w:val="22"/>
            <w:lang w:eastAsia="en-GB"/>
          </w:rPr>
          <w:tab/>
        </w:r>
        <w:r w:rsidRPr="006169BD">
          <w:rPr>
            <w:rStyle w:val="Hyperlink"/>
            <w:noProof/>
          </w:rPr>
          <w:t>Implementation Considerations</w:t>
        </w:r>
        <w:r>
          <w:rPr>
            <w:noProof/>
            <w:webHidden/>
          </w:rPr>
          <w:tab/>
        </w:r>
        <w:r>
          <w:rPr>
            <w:noProof/>
            <w:webHidden/>
          </w:rPr>
          <w:fldChar w:fldCharType="begin"/>
        </w:r>
        <w:r>
          <w:rPr>
            <w:noProof/>
            <w:webHidden/>
          </w:rPr>
          <w:instrText xml:space="preserve"> PAGEREF _Toc528682875 \h </w:instrText>
        </w:r>
        <w:r>
          <w:rPr>
            <w:noProof/>
            <w:webHidden/>
          </w:rPr>
        </w:r>
        <w:r>
          <w:rPr>
            <w:noProof/>
            <w:webHidden/>
          </w:rPr>
          <w:fldChar w:fldCharType="separate"/>
        </w:r>
        <w:r>
          <w:rPr>
            <w:noProof/>
            <w:webHidden/>
          </w:rPr>
          <w:t>137</w:t>
        </w:r>
        <w:r>
          <w:rPr>
            <w:noProof/>
            <w:webHidden/>
          </w:rPr>
          <w:fldChar w:fldCharType="end"/>
        </w:r>
      </w:hyperlink>
    </w:p>
    <w:p w:rsidR="004E3FD2" w:rsidRDefault="004E3FD2">
      <w:pPr>
        <w:pStyle w:val="TOC1"/>
        <w:tabs>
          <w:tab w:val="left" w:pos="504"/>
          <w:tab w:val="right" w:leader="dot" w:pos="10018"/>
        </w:tabs>
        <w:rPr>
          <w:rFonts w:asciiTheme="minorHAnsi" w:eastAsiaTheme="minorEastAsia" w:hAnsiTheme="minorHAnsi" w:cstheme="minorBidi"/>
          <w:b w:val="0"/>
          <w:noProof/>
          <w:color w:val="auto"/>
          <w:szCs w:val="22"/>
          <w:lang w:eastAsia="en-GB"/>
        </w:rPr>
      </w:pPr>
      <w:hyperlink w:anchor="_Toc528682876" w:history="1">
        <w:r w:rsidRPr="006169BD">
          <w:rPr>
            <w:rStyle w:val="Hyperlink"/>
            <w:noProof/>
          </w:rPr>
          <w:t>7</w:t>
        </w:r>
        <w:r>
          <w:rPr>
            <w:rFonts w:asciiTheme="minorHAnsi" w:eastAsiaTheme="minorEastAsia" w:hAnsiTheme="minorHAnsi" w:cstheme="minorBidi"/>
            <w:b w:val="0"/>
            <w:noProof/>
            <w:color w:val="auto"/>
            <w:szCs w:val="22"/>
            <w:lang w:eastAsia="en-GB"/>
          </w:rPr>
          <w:tab/>
        </w:r>
        <w:r w:rsidRPr="006169BD">
          <w:rPr>
            <w:rStyle w:val="Hyperlink"/>
            <w:noProof/>
          </w:rPr>
          <w:t>Summary of Changes</w:t>
        </w:r>
        <w:r>
          <w:rPr>
            <w:noProof/>
            <w:webHidden/>
          </w:rPr>
          <w:tab/>
        </w:r>
        <w:r>
          <w:rPr>
            <w:noProof/>
            <w:webHidden/>
          </w:rPr>
          <w:fldChar w:fldCharType="begin"/>
        </w:r>
        <w:r>
          <w:rPr>
            <w:noProof/>
            <w:webHidden/>
          </w:rPr>
          <w:instrText xml:space="preserve"> PAGEREF _Toc528682876 \h </w:instrText>
        </w:r>
        <w:r>
          <w:rPr>
            <w:noProof/>
            <w:webHidden/>
          </w:rPr>
        </w:r>
        <w:r>
          <w:rPr>
            <w:noProof/>
            <w:webHidden/>
          </w:rPr>
          <w:fldChar w:fldCharType="separate"/>
        </w:r>
        <w:r>
          <w:rPr>
            <w:noProof/>
            <w:webHidden/>
          </w:rPr>
          <w:t>137</w:t>
        </w:r>
        <w:r>
          <w:rPr>
            <w:noProof/>
            <w:webHidden/>
          </w:rPr>
          <w:fldChar w:fldCharType="end"/>
        </w:r>
      </w:hyperlink>
    </w:p>
    <w:p w:rsidR="004E3FD2" w:rsidRDefault="004E3FD2">
      <w:pPr>
        <w:pStyle w:val="TOC2"/>
        <w:rPr>
          <w:rFonts w:asciiTheme="minorHAnsi" w:eastAsiaTheme="minorEastAsia" w:hAnsiTheme="minorHAnsi" w:cstheme="minorBidi"/>
          <w:noProof/>
          <w:sz w:val="22"/>
          <w:szCs w:val="22"/>
          <w:lang w:eastAsia="en-GB"/>
        </w:rPr>
      </w:pPr>
      <w:hyperlink w:anchor="_Toc528682877" w:history="1">
        <w:r w:rsidRPr="006169BD">
          <w:rPr>
            <w:rStyle w:val="Hyperlink"/>
            <w:noProof/>
          </w:rPr>
          <w:t>7.1</w:t>
        </w:r>
        <w:r>
          <w:rPr>
            <w:rFonts w:asciiTheme="minorHAnsi" w:eastAsiaTheme="minorEastAsia" w:hAnsiTheme="minorHAnsi" w:cstheme="minorBidi"/>
            <w:noProof/>
            <w:sz w:val="22"/>
            <w:szCs w:val="22"/>
            <w:lang w:eastAsia="en-GB"/>
          </w:rPr>
          <w:tab/>
        </w:r>
        <w:r w:rsidRPr="006169BD">
          <w:rPr>
            <w:rStyle w:val="Hyperlink"/>
            <w:noProof/>
          </w:rPr>
          <w:t>BMS Release 3.0</w:t>
        </w:r>
        <w:r>
          <w:rPr>
            <w:noProof/>
            <w:webHidden/>
          </w:rPr>
          <w:tab/>
        </w:r>
        <w:r>
          <w:rPr>
            <w:noProof/>
            <w:webHidden/>
          </w:rPr>
          <w:fldChar w:fldCharType="begin"/>
        </w:r>
        <w:r>
          <w:rPr>
            <w:noProof/>
            <w:webHidden/>
          </w:rPr>
          <w:instrText xml:space="preserve"> PAGEREF _Toc528682877 \h </w:instrText>
        </w:r>
        <w:r>
          <w:rPr>
            <w:noProof/>
            <w:webHidden/>
          </w:rPr>
        </w:r>
        <w:r>
          <w:rPr>
            <w:noProof/>
            <w:webHidden/>
          </w:rPr>
          <w:fldChar w:fldCharType="separate"/>
        </w:r>
        <w:r>
          <w:rPr>
            <w:noProof/>
            <w:webHidden/>
          </w:rPr>
          <w:t>137</w:t>
        </w:r>
        <w:r>
          <w:rPr>
            <w:noProof/>
            <w:webHidden/>
          </w:rPr>
          <w:fldChar w:fldCharType="end"/>
        </w:r>
      </w:hyperlink>
    </w:p>
    <w:p w:rsidR="004E3FD2" w:rsidRDefault="004E3FD2">
      <w:pPr>
        <w:pStyle w:val="TOC2"/>
        <w:rPr>
          <w:rFonts w:asciiTheme="minorHAnsi" w:eastAsiaTheme="minorEastAsia" w:hAnsiTheme="minorHAnsi" w:cstheme="minorBidi"/>
          <w:noProof/>
          <w:sz w:val="22"/>
          <w:szCs w:val="22"/>
          <w:lang w:eastAsia="en-GB"/>
        </w:rPr>
      </w:pPr>
      <w:hyperlink w:anchor="_Toc528682878" w:history="1">
        <w:r w:rsidRPr="006169BD">
          <w:rPr>
            <w:rStyle w:val="Hyperlink"/>
            <w:noProof/>
          </w:rPr>
          <w:t>7.2</w:t>
        </w:r>
        <w:r>
          <w:rPr>
            <w:rFonts w:asciiTheme="minorHAnsi" w:eastAsiaTheme="minorEastAsia" w:hAnsiTheme="minorHAnsi" w:cstheme="minorBidi"/>
            <w:noProof/>
            <w:sz w:val="22"/>
            <w:szCs w:val="22"/>
            <w:lang w:eastAsia="en-GB"/>
          </w:rPr>
          <w:tab/>
        </w:r>
        <w:r w:rsidRPr="006169BD">
          <w:rPr>
            <w:rStyle w:val="Hyperlink"/>
            <w:noProof/>
          </w:rPr>
          <w:t>BMS Release 3.1</w:t>
        </w:r>
        <w:r>
          <w:rPr>
            <w:noProof/>
            <w:webHidden/>
          </w:rPr>
          <w:tab/>
        </w:r>
        <w:r>
          <w:rPr>
            <w:noProof/>
            <w:webHidden/>
          </w:rPr>
          <w:fldChar w:fldCharType="begin"/>
        </w:r>
        <w:r>
          <w:rPr>
            <w:noProof/>
            <w:webHidden/>
          </w:rPr>
          <w:instrText xml:space="preserve"> PAGEREF _Toc528682878 \h </w:instrText>
        </w:r>
        <w:r>
          <w:rPr>
            <w:noProof/>
            <w:webHidden/>
          </w:rPr>
        </w:r>
        <w:r>
          <w:rPr>
            <w:noProof/>
            <w:webHidden/>
          </w:rPr>
          <w:fldChar w:fldCharType="separate"/>
        </w:r>
        <w:r>
          <w:rPr>
            <w:noProof/>
            <w:webHidden/>
          </w:rPr>
          <w:t>138</w:t>
        </w:r>
        <w:r>
          <w:rPr>
            <w:noProof/>
            <w:webHidden/>
          </w:rPr>
          <w:fldChar w:fldCharType="end"/>
        </w:r>
      </w:hyperlink>
    </w:p>
    <w:p w:rsidR="004E3FD2" w:rsidRDefault="004E3FD2">
      <w:pPr>
        <w:pStyle w:val="TOC2"/>
        <w:rPr>
          <w:rFonts w:asciiTheme="minorHAnsi" w:eastAsiaTheme="minorEastAsia" w:hAnsiTheme="minorHAnsi" w:cstheme="minorBidi"/>
          <w:noProof/>
          <w:sz w:val="22"/>
          <w:szCs w:val="22"/>
          <w:lang w:eastAsia="en-GB"/>
        </w:rPr>
      </w:pPr>
      <w:hyperlink w:anchor="_Toc528682879" w:history="1">
        <w:r w:rsidRPr="006169BD">
          <w:rPr>
            <w:rStyle w:val="Hyperlink"/>
            <w:noProof/>
          </w:rPr>
          <w:t>7.3</w:t>
        </w:r>
        <w:r>
          <w:rPr>
            <w:rFonts w:asciiTheme="minorHAnsi" w:eastAsiaTheme="minorEastAsia" w:hAnsiTheme="minorHAnsi" w:cstheme="minorBidi"/>
            <w:noProof/>
            <w:sz w:val="22"/>
            <w:szCs w:val="22"/>
            <w:lang w:eastAsia="en-GB"/>
          </w:rPr>
          <w:tab/>
        </w:r>
        <w:r w:rsidRPr="006169BD">
          <w:rPr>
            <w:rStyle w:val="Hyperlink"/>
            <w:noProof/>
          </w:rPr>
          <w:t>BMS Release 3.2</w:t>
        </w:r>
        <w:r>
          <w:rPr>
            <w:noProof/>
            <w:webHidden/>
          </w:rPr>
          <w:tab/>
        </w:r>
        <w:r>
          <w:rPr>
            <w:noProof/>
            <w:webHidden/>
          </w:rPr>
          <w:fldChar w:fldCharType="begin"/>
        </w:r>
        <w:r>
          <w:rPr>
            <w:noProof/>
            <w:webHidden/>
          </w:rPr>
          <w:instrText xml:space="preserve"> PAGEREF _Toc528682879 \h </w:instrText>
        </w:r>
        <w:r>
          <w:rPr>
            <w:noProof/>
            <w:webHidden/>
          </w:rPr>
        </w:r>
        <w:r>
          <w:rPr>
            <w:noProof/>
            <w:webHidden/>
          </w:rPr>
          <w:fldChar w:fldCharType="separate"/>
        </w:r>
        <w:r>
          <w:rPr>
            <w:noProof/>
            <w:webHidden/>
          </w:rPr>
          <w:t>140</w:t>
        </w:r>
        <w:r>
          <w:rPr>
            <w:noProof/>
            <w:webHidden/>
          </w:rPr>
          <w:fldChar w:fldCharType="end"/>
        </w:r>
      </w:hyperlink>
    </w:p>
    <w:p w:rsidR="004E3FD2" w:rsidRDefault="004E3FD2">
      <w:pPr>
        <w:pStyle w:val="TOC2"/>
        <w:rPr>
          <w:rFonts w:asciiTheme="minorHAnsi" w:eastAsiaTheme="minorEastAsia" w:hAnsiTheme="minorHAnsi" w:cstheme="minorBidi"/>
          <w:noProof/>
          <w:sz w:val="22"/>
          <w:szCs w:val="22"/>
          <w:lang w:eastAsia="en-GB"/>
        </w:rPr>
      </w:pPr>
      <w:hyperlink w:anchor="_Toc528682880" w:history="1">
        <w:r w:rsidRPr="006169BD">
          <w:rPr>
            <w:rStyle w:val="Hyperlink"/>
            <w:noProof/>
          </w:rPr>
          <w:t>7.4</w:t>
        </w:r>
        <w:r>
          <w:rPr>
            <w:rFonts w:asciiTheme="minorHAnsi" w:eastAsiaTheme="minorEastAsia" w:hAnsiTheme="minorHAnsi" w:cstheme="minorBidi"/>
            <w:noProof/>
            <w:sz w:val="22"/>
            <w:szCs w:val="22"/>
            <w:lang w:eastAsia="en-GB"/>
          </w:rPr>
          <w:tab/>
        </w:r>
        <w:r w:rsidRPr="006169BD">
          <w:rPr>
            <w:rStyle w:val="Hyperlink"/>
            <w:noProof/>
          </w:rPr>
          <w:t>BMS Release 3.3</w:t>
        </w:r>
        <w:r>
          <w:rPr>
            <w:noProof/>
            <w:webHidden/>
          </w:rPr>
          <w:tab/>
        </w:r>
        <w:r>
          <w:rPr>
            <w:noProof/>
            <w:webHidden/>
          </w:rPr>
          <w:fldChar w:fldCharType="begin"/>
        </w:r>
        <w:r>
          <w:rPr>
            <w:noProof/>
            <w:webHidden/>
          </w:rPr>
          <w:instrText xml:space="preserve"> PAGEREF _Toc528682880 \h </w:instrText>
        </w:r>
        <w:r>
          <w:rPr>
            <w:noProof/>
            <w:webHidden/>
          </w:rPr>
        </w:r>
        <w:r>
          <w:rPr>
            <w:noProof/>
            <w:webHidden/>
          </w:rPr>
          <w:fldChar w:fldCharType="separate"/>
        </w:r>
        <w:r>
          <w:rPr>
            <w:noProof/>
            <w:webHidden/>
          </w:rPr>
          <w:t>147</w:t>
        </w:r>
        <w:r>
          <w:rPr>
            <w:noProof/>
            <w:webHidden/>
          </w:rPr>
          <w:fldChar w:fldCharType="end"/>
        </w:r>
      </w:hyperlink>
    </w:p>
    <w:p w:rsidR="004E3FD2" w:rsidRDefault="004E3FD2">
      <w:pPr>
        <w:pStyle w:val="TOC2"/>
        <w:rPr>
          <w:rFonts w:asciiTheme="minorHAnsi" w:eastAsiaTheme="minorEastAsia" w:hAnsiTheme="minorHAnsi" w:cstheme="minorBidi"/>
          <w:noProof/>
          <w:sz w:val="22"/>
          <w:szCs w:val="22"/>
          <w:lang w:eastAsia="en-GB"/>
        </w:rPr>
      </w:pPr>
      <w:hyperlink w:anchor="_Toc528682881" w:history="1">
        <w:r w:rsidRPr="006169BD">
          <w:rPr>
            <w:rStyle w:val="Hyperlink"/>
            <w:noProof/>
          </w:rPr>
          <w:t>7.5</w:t>
        </w:r>
        <w:r>
          <w:rPr>
            <w:rFonts w:asciiTheme="minorHAnsi" w:eastAsiaTheme="minorEastAsia" w:hAnsiTheme="minorHAnsi" w:cstheme="minorBidi"/>
            <w:noProof/>
            <w:sz w:val="22"/>
            <w:szCs w:val="22"/>
            <w:lang w:eastAsia="en-GB"/>
          </w:rPr>
          <w:tab/>
        </w:r>
        <w:r w:rsidRPr="006169BD">
          <w:rPr>
            <w:rStyle w:val="Hyperlink"/>
            <w:noProof/>
          </w:rPr>
          <w:t>BMS Release 3.4</w:t>
        </w:r>
        <w:r>
          <w:rPr>
            <w:noProof/>
            <w:webHidden/>
          </w:rPr>
          <w:tab/>
        </w:r>
        <w:r>
          <w:rPr>
            <w:noProof/>
            <w:webHidden/>
          </w:rPr>
          <w:fldChar w:fldCharType="begin"/>
        </w:r>
        <w:r>
          <w:rPr>
            <w:noProof/>
            <w:webHidden/>
          </w:rPr>
          <w:instrText xml:space="preserve"> PAGEREF _Toc528682881 \h </w:instrText>
        </w:r>
        <w:r>
          <w:rPr>
            <w:noProof/>
            <w:webHidden/>
          </w:rPr>
        </w:r>
        <w:r>
          <w:rPr>
            <w:noProof/>
            <w:webHidden/>
          </w:rPr>
          <w:fldChar w:fldCharType="separate"/>
        </w:r>
        <w:r>
          <w:rPr>
            <w:noProof/>
            <w:webHidden/>
          </w:rPr>
          <w:t>161</w:t>
        </w:r>
        <w:r>
          <w:rPr>
            <w:noProof/>
            <w:webHidden/>
          </w:rPr>
          <w:fldChar w:fldCharType="end"/>
        </w:r>
      </w:hyperlink>
    </w:p>
    <w:p w:rsidR="004E3FD2" w:rsidRDefault="004E3FD2">
      <w:pPr>
        <w:pStyle w:val="TOC1"/>
        <w:tabs>
          <w:tab w:val="left" w:pos="504"/>
          <w:tab w:val="right" w:leader="dot" w:pos="10018"/>
        </w:tabs>
        <w:rPr>
          <w:rFonts w:asciiTheme="minorHAnsi" w:eastAsiaTheme="minorEastAsia" w:hAnsiTheme="minorHAnsi" w:cstheme="minorBidi"/>
          <w:b w:val="0"/>
          <w:noProof/>
          <w:color w:val="auto"/>
          <w:szCs w:val="22"/>
          <w:lang w:eastAsia="en-GB"/>
        </w:rPr>
      </w:pPr>
      <w:hyperlink w:anchor="_Toc528682882" w:history="1">
        <w:r w:rsidRPr="006169BD">
          <w:rPr>
            <w:rStyle w:val="Hyperlink"/>
            <w:noProof/>
          </w:rPr>
          <w:t>8</w:t>
        </w:r>
        <w:r>
          <w:rPr>
            <w:rFonts w:asciiTheme="minorHAnsi" w:eastAsiaTheme="minorEastAsia" w:hAnsiTheme="minorHAnsi" w:cstheme="minorBidi"/>
            <w:b w:val="0"/>
            <w:noProof/>
            <w:color w:val="auto"/>
            <w:szCs w:val="22"/>
            <w:lang w:eastAsia="en-GB"/>
          </w:rPr>
          <w:tab/>
        </w:r>
        <w:r w:rsidRPr="006169BD">
          <w:rPr>
            <w:rStyle w:val="Hyperlink"/>
            <w:noProof/>
          </w:rPr>
          <w:t>Appendices</w:t>
        </w:r>
        <w:r>
          <w:rPr>
            <w:noProof/>
            <w:webHidden/>
          </w:rPr>
          <w:tab/>
        </w:r>
        <w:r>
          <w:rPr>
            <w:noProof/>
            <w:webHidden/>
          </w:rPr>
          <w:fldChar w:fldCharType="begin"/>
        </w:r>
        <w:r>
          <w:rPr>
            <w:noProof/>
            <w:webHidden/>
          </w:rPr>
          <w:instrText xml:space="preserve"> PAGEREF _Toc528682882 \h </w:instrText>
        </w:r>
        <w:r>
          <w:rPr>
            <w:noProof/>
            <w:webHidden/>
          </w:rPr>
        </w:r>
        <w:r>
          <w:rPr>
            <w:noProof/>
            <w:webHidden/>
          </w:rPr>
          <w:fldChar w:fldCharType="separate"/>
        </w:r>
        <w:r>
          <w:rPr>
            <w:noProof/>
            <w:webHidden/>
          </w:rPr>
          <w:t>165</w:t>
        </w:r>
        <w:r>
          <w:rPr>
            <w:noProof/>
            <w:webHidden/>
          </w:rPr>
          <w:fldChar w:fldCharType="end"/>
        </w:r>
      </w:hyperlink>
    </w:p>
    <w:p w:rsidR="004E3FD2" w:rsidRDefault="004E3FD2">
      <w:pPr>
        <w:pStyle w:val="TOC1"/>
        <w:tabs>
          <w:tab w:val="left" w:pos="504"/>
          <w:tab w:val="right" w:leader="dot" w:pos="10018"/>
        </w:tabs>
        <w:rPr>
          <w:rFonts w:asciiTheme="minorHAnsi" w:eastAsiaTheme="minorEastAsia" w:hAnsiTheme="minorHAnsi" w:cstheme="minorBidi"/>
          <w:b w:val="0"/>
          <w:noProof/>
          <w:color w:val="auto"/>
          <w:szCs w:val="22"/>
          <w:lang w:eastAsia="en-GB"/>
        </w:rPr>
      </w:pPr>
      <w:hyperlink w:anchor="_Toc528682883" w:history="1">
        <w:r w:rsidRPr="006169BD">
          <w:rPr>
            <w:rStyle w:val="Hyperlink"/>
            <w:noProof/>
          </w:rPr>
          <w:t>9</w:t>
        </w:r>
        <w:r>
          <w:rPr>
            <w:rFonts w:asciiTheme="minorHAnsi" w:eastAsiaTheme="minorEastAsia" w:hAnsiTheme="minorHAnsi" w:cstheme="minorBidi"/>
            <w:b w:val="0"/>
            <w:noProof/>
            <w:color w:val="auto"/>
            <w:szCs w:val="22"/>
            <w:lang w:eastAsia="en-GB"/>
          </w:rPr>
          <w:tab/>
        </w:r>
        <w:r w:rsidRPr="006169BD">
          <w:rPr>
            <w:rStyle w:val="Hyperlink"/>
            <w:noProof/>
          </w:rPr>
          <w:t>Acknowledgements</w:t>
        </w:r>
        <w:r>
          <w:rPr>
            <w:noProof/>
            <w:webHidden/>
          </w:rPr>
          <w:tab/>
        </w:r>
        <w:r>
          <w:rPr>
            <w:noProof/>
            <w:webHidden/>
          </w:rPr>
          <w:fldChar w:fldCharType="begin"/>
        </w:r>
        <w:r>
          <w:rPr>
            <w:noProof/>
            <w:webHidden/>
          </w:rPr>
          <w:instrText xml:space="preserve"> PAGEREF _Toc528682883 \h </w:instrText>
        </w:r>
        <w:r>
          <w:rPr>
            <w:noProof/>
            <w:webHidden/>
          </w:rPr>
        </w:r>
        <w:r>
          <w:rPr>
            <w:noProof/>
            <w:webHidden/>
          </w:rPr>
          <w:fldChar w:fldCharType="separate"/>
        </w:r>
        <w:r>
          <w:rPr>
            <w:noProof/>
            <w:webHidden/>
          </w:rPr>
          <w:t>165</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84" w:history="1">
        <w:r w:rsidRPr="006169BD">
          <w:rPr>
            <w:rStyle w:val="Hyperlink"/>
            <w:noProof/>
          </w:rPr>
          <w:t>9.1.1</w:t>
        </w:r>
        <w:r>
          <w:rPr>
            <w:rFonts w:asciiTheme="minorHAnsi" w:eastAsiaTheme="minorEastAsia" w:hAnsiTheme="minorHAnsi" w:cstheme="minorBidi"/>
            <w:noProof/>
            <w:sz w:val="22"/>
            <w:szCs w:val="22"/>
            <w:lang w:eastAsia="en-GB"/>
          </w:rPr>
          <w:tab/>
        </w:r>
        <w:r w:rsidRPr="006169BD">
          <w:rPr>
            <w:rStyle w:val="Hyperlink"/>
            <w:noProof/>
          </w:rPr>
          <w:t>Work Group</w:t>
        </w:r>
        <w:r>
          <w:rPr>
            <w:noProof/>
            <w:webHidden/>
          </w:rPr>
          <w:tab/>
        </w:r>
        <w:r>
          <w:rPr>
            <w:noProof/>
            <w:webHidden/>
          </w:rPr>
          <w:fldChar w:fldCharType="begin"/>
        </w:r>
        <w:r>
          <w:rPr>
            <w:noProof/>
            <w:webHidden/>
          </w:rPr>
          <w:instrText xml:space="preserve"> PAGEREF _Toc528682884 \h </w:instrText>
        </w:r>
        <w:r>
          <w:rPr>
            <w:noProof/>
            <w:webHidden/>
          </w:rPr>
        </w:r>
        <w:r>
          <w:rPr>
            <w:noProof/>
            <w:webHidden/>
          </w:rPr>
          <w:fldChar w:fldCharType="separate"/>
        </w:r>
        <w:r>
          <w:rPr>
            <w:noProof/>
            <w:webHidden/>
          </w:rPr>
          <w:t>165</w:t>
        </w:r>
        <w:r>
          <w:rPr>
            <w:noProof/>
            <w:webHidden/>
          </w:rPr>
          <w:fldChar w:fldCharType="end"/>
        </w:r>
      </w:hyperlink>
    </w:p>
    <w:p w:rsidR="004E3FD2" w:rsidRDefault="004E3FD2">
      <w:pPr>
        <w:pStyle w:val="TOC3"/>
        <w:rPr>
          <w:rFonts w:asciiTheme="minorHAnsi" w:eastAsiaTheme="minorEastAsia" w:hAnsiTheme="minorHAnsi" w:cstheme="minorBidi"/>
          <w:noProof/>
          <w:sz w:val="22"/>
          <w:szCs w:val="22"/>
          <w:lang w:eastAsia="en-GB"/>
        </w:rPr>
      </w:pPr>
      <w:hyperlink w:anchor="_Toc528682885" w:history="1">
        <w:r w:rsidRPr="006169BD">
          <w:rPr>
            <w:rStyle w:val="Hyperlink"/>
            <w:noProof/>
          </w:rPr>
          <w:t>9.1.2</w:t>
        </w:r>
        <w:r>
          <w:rPr>
            <w:rFonts w:asciiTheme="minorHAnsi" w:eastAsiaTheme="minorEastAsia" w:hAnsiTheme="minorHAnsi" w:cstheme="minorBidi"/>
            <w:noProof/>
            <w:sz w:val="22"/>
            <w:szCs w:val="22"/>
            <w:lang w:eastAsia="en-GB"/>
          </w:rPr>
          <w:tab/>
        </w:r>
        <w:r w:rsidRPr="006169BD">
          <w:rPr>
            <w:rStyle w:val="Hyperlink"/>
            <w:noProof/>
          </w:rPr>
          <w:t>Development Team Members</w:t>
        </w:r>
        <w:r>
          <w:rPr>
            <w:noProof/>
            <w:webHidden/>
          </w:rPr>
          <w:tab/>
        </w:r>
        <w:r>
          <w:rPr>
            <w:noProof/>
            <w:webHidden/>
          </w:rPr>
          <w:fldChar w:fldCharType="begin"/>
        </w:r>
        <w:r>
          <w:rPr>
            <w:noProof/>
            <w:webHidden/>
          </w:rPr>
          <w:instrText xml:space="preserve"> PAGEREF _Toc528682885 \h </w:instrText>
        </w:r>
        <w:r>
          <w:rPr>
            <w:noProof/>
            <w:webHidden/>
          </w:rPr>
        </w:r>
        <w:r>
          <w:rPr>
            <w:noProof/>
            <w:webHidden/>
          </w:rPr>
          <w:fldChar w:fldCharType="separate"/>
        </w:r>
        <w:r>
          <w:rPr>
            <w:noProof/>
            <w:webHidden/>
          </w:rPr>
          <w:t>167</w:t>
        </w:r>
        <w:r>
          <w:rPr>
            <w:noProof/>
            <w:webHidden/>
          </w:rPr>
          <w:fldChar w:fldCharType="end"/>
        </w:r>
      </w:hyperlink>
    </w:p>
    <w:p w:rsidR="002E001B" w:rsidRPr="0046730A" w:rsidRDefault="00DF5FEE" w:rsidP="0086731D">
      <w:pPr>
        <w:pStyle w:val="GS1Body"/>
      </w:pPr>
      <w:r w:rsidRPr="0046730A">
        <w:fldChar w:fldCharType="end"/>
      </w:r>
    </w:p>
    <w:p w:rsidR="002E001B" w:rsidRPr="0046730A" w:rsidRDefault="002E001B">
      <w:r w:rsidRPr="0046730A">
        <w:br w:type="page"/>
      </w:r>
    </w:p>
    <w:p w:rsidR="001D696D" w:rsidRPr="0046730A" w:rsidRDefault="001D696D" w:rsidP="00314ED4">
      <w:pPr>
        <w:pStyle w:val="Heading1"/>
        <w:numPr>
          <w:ilvl w:val="0"/>
          <w:numId w:val="9"/>
        </w:numPr>
      </w:pPr>
      <w:bookmarkStart w:id="2" w:name="_Toc107657837"/>
      <w:bookmarkStart w:id="3" w:name="_Toc188754090"/>
      <w:bookmarkStart w:id="4" w:name="_Toc209234817"/>
      <w:bookmarkStart w:id="5" w:name="_Toc397005364"/>
      <w:bookmarkStart w:id="6" w:name="_Toc528682765"/>
      <w:bookmarkEnd w:id="0"/>
      <w:r w:rsidRPr="0046730A">
        <w:lastRenderedPageBreak/>
        <w:t>Business Domain View</w:t>
      </w:r>
      <w:bookmarkEnd w:id="2"/>
      <w:bookmarkEnd w:id="3"/>
      <w:bookmarkEnd w:id="4"/>
      <w:bookmarkEnd w:id="5"/>
      <w:bookmarkEnd w:id="6"/>
    </w:p>
    <w:p w:rsidR="001D696D" w:rsidRPr="0046730A" w:rsidRDefault="001D696D" w:rsidP="00314ED4">
      <w:pPr>
        <w:pStyle w:val="Heading2"/>
        <w:numPr>
          <w:ilvl w:val="1"/>
          <w:numId w:val="9"/>
        </w:numPr>
      </w:pPr>
      <w:bookmarkStart w:id="7" w:name="_Toc397005365"/>
      <w:bookmarkStart w:id="8" w:name="_Toc528682766"/>
      <w:r w:rsidRPr="0046730A">
        <w:t>Introduction</w:t>
      </w:r>
      <w:bookmarkEnd w:id="7"/>
      <w:bookmarkEnd w:id="8"/>
    </w:p>
    <w:p w:rsidR="001D696D" w:rsidRPr="0046730A" w:rsidRDefault="001D696D" w:rsidP="00DD32B4">
      <w:pPr>
        <w:pStyle w:val="GS1BodyHeading"/>
      </w:pPr>
      <w:bookmarkStart w:id="9" w:name="Text1"/>
      <w:r w:rsidRPr="0046730A">
        <w:t>Message Definition</w:t>
      </w:r>
    </w:p>
    <w:p w:rsidR="009B62E1" w:rsidRPr="00F71F62" w:rsidRDefault="009B62E1" w:rsidP="009B62E1">
      <w:pPr>
        <w:pStyle w:val="GS1Body"/>
      </w:pPr>
      <w:bookmarkStart w:id="10" w:name="_Toc107657842"/>
      <w:bookmarkStart w:id="11" w:name="_Toc188754094"/>
      <w:bookmarkStart w:id="12" w:name="_Toc209234821"/>
      <w:bookmarkStart w:id="13" w:name="_Toc397005366"/>
      <w:bookmarkEnd w:id="9"/>
      <w:r>
        <w:t xml:space="preserve">This document defines components </w:t>
      </w:r>
      <w:r w:rsidRPr="00F71F62">
        <w:t xml:space="preserve">that are determined to be foundational to the eCom domain within GS1. </w:t>
      </w:r>
    </w:p>
    <w:p w:rsidR="009B62E1" w:rsidRPr="00F71F62" w:rsidRDefault="009B62E1" w:rsidP="009B62E1">
      <w:pPr>
        <w:pStyle w:val="GS1Body"/>
      </w:pPr>
      <w:proofErr w:type="gramStart"/>
      <w:r w:rsidRPr="00F71F62">
        <w:t>eCom</w:t>
      </w:r>
      <w:proofErr w:type="gramEnd"/>
      <w:r w:rsidRPr="00F71F62">
        <w:t xml:space="preserve"> components are used to enforce consistency across eCom messages and include:</w:t>
      </w:r>
    </w:p>
    <w:p w:rsidR="009B62E1" w:rsidRPr="00F71F62" w:rsidRDefault="009B62E1" w:rsidP="009B62E1">
      <w:pPr>
        <w:pStyle w:val="GS1Bullet1"/>
        <w:tabs>
          <w:tab w:val="num" w:pos="1224"/>
        </w:tabs>
        <w:jc w:val="both"/>
      </w:pPr>
      <w:r w:rsidRPr="00F71F62">
        <w:t>Transactional trade item details</w:t>
      </w:r>
    </w:p>
    <w:p w:rsidR="009B62E1" w:rsidRPr="00F71F62" w:rsidRDefault="009B62E1" w:rsidP="009B62E1">
      <w:pPr>
        <w:pStyle w:val="GS1Bullet1"/>
        <w:tabs>
          <w:tab w:val="num" w:pos="1224"/>
        </w:tabs>
        <w:jc w:val="both"/>
      </w:pPr>
      <w:r w:rsidRPr="00F71F62">
        <w:t>Transactional party details</w:t>
      </w:r>
    </w:p>
    <w:p w:rsidR="009B62E1" w:rsidRPr="00F71F62" w:rsidRDefault="009B62E1" w:rsidP="009B62E1">
      <w:pPr>
        <w:pStyle w:val="GS1Bullet1"/>
        <w:tabs>
          <w:tab w:val="num" w:pos="1224"/>
        </w:tabs>
        <w:jc w:val="both"/>
      </w:pPr>
      <w:r w:rsidRPr="00F71F62">
        <w:t>Logistic unit details</w:t>
      </w:r>
    </w:p>
    <w:p w:rsidR="009B62E1" w:rsidRPr="00F71F62" w:rsidRDefault="009B62E1" w:rsidP="009B62E1">
      <w:pPr>
        <w:pStyle w:val="GS1Bullet1"/>
        <w:tabs>
          <w:tab w:val="num" w:pos="1224"/>
        </w:tabs>
        <w:jc w:val="both"/>
      </w:pPr>
      <w:r w:rsidRPr="00F71F62">
        <w:t>Transport related information such as transport equipment, transport means.</w:t>
      </w:r>
    </w:p>
    <w:p w:rsidR="009B62E1" w:rsidRPr="00F71F62" w:rsidRDefault="009B62E1" w:rsidP="009B62E1">
      <w:pPr>
        <w:pStyle w:val="GS1Bullet1"/>
        <w:tabs>
          <w:tab w:val="num" w:pos="1224"/>
        </w:tabs>
        <w:jc w:val="both"/>
      </w:pPr>
      <w:r w:rsidRPr="00F71F62">
        <w:t>Financial information such as payment terms, financial accounts.</w:t>
      </w:r>
    </w:p>
    <w:p w:rsidR="009B62E1" w:rsidRPr="00F71F62" w:rsidRDefault="009B62E1" w:rsidP="009B62E1">
      <w:pPr>
        <w:pStyle w:val="GS1Body"/>
      </w:pPr>
      <w:proofErr w:type="gramStart"/>
      <w:r w:rsidRPr="00F71F62">
        <w:t>eCom</w:t>
      </w:r>
      <w:proofErr w:type="gramEnd"/>
      <w:r w:rsidRPr="00F71F62">
        <w:t xml:space="preserve"> components will be contained in a separate package and will be carefully managed to ensure that any changes that are made to any component do not have a negative impact across GS1 eCom messages. </w:t>
      </w:r>
    </w:p>
    <w:p w:rsidR="009E6B7C" w:rsidRDefault="009E6B7C" w:rsidP="009E6B7C">
      <w:pPr>
        <w:pStyle w:val="Heading2"/>
      </w:pPr>
      <w:bookmarkStart w:id="14" w:name="_Toc528682767"/>
      <w:r w:rsidRPr="0046730A">
        <w:t>Reference</w:t>
      </w:r>
      <w:bookmarkEnd w:id="10"/>
      <w:bookmarkEnd w:id="11"/>
      <w:bookmarkEnd w:id="12"/>
      <w:bookmarkEnd w:id="13"/>
      <w:r w:rsidR="008C0B7E">
        <w:t>s</w:t>
      </w:r>
      <w:bookmarkEnd w:id="14"/>
    </w:p>
    <w:tbl>
      <w:tblPr>
        <w:tblStyle w:val="GS1TableStyle"/>
        <w:tblW w:w="9072" w:type="dxa"/>
        <w:tblCellMar>
          <w:left w:w="115" w:type="dxa"/>
          <w:right w:w="115" w:type="dxa"/>
        </w:tblCellMar>
        <w:tblLook w:val="04A0" w:firstRow="1" w:lastRow="0" w:firstColumn="1" w:lastColumn="0" w:noHBand="0" w:noVBand="1"/>
      </w:tblPr>
      <w:tblGrid>
        <w:gridCol w:w="5407"/>
        <w:gridCol w:w="3665"/>
      </w:tblGrid>
      <w:tr w:rsidR="009B62E1" w:rsidRPr="00F71F62" w:rsidTr="000A67A2">
        <w:trPr>
          <w:cnfStyle w:val="100000000000" w:firstRow="1" w:lastRow="0" w:firstColumn="0" w:lastColumn="0" w:oddVBand="0" w:evenVBand="0" w:oddHBand="0" w:evenHBand="0" w:firstRowFirstColumn="0" w:firstRowLastColumn="0" w:lastRowFirstColumn="0" w:lastRowLastColumn="0"/>
          <w:cantSplit/>
          <w:tblHeader/>
        </w:trPr>
        <w:tc>
          <w:tcPr>
            <w:tcW w:w="5407" w:type="dxa"/>
          </w:tcPr>
          <w:p w:rsidR="009B62E1" w:rsidRPr="00F71F62" w:rsidRDefault="009B62E1" w:rsidP="009B62E1">
            <w:pPr>
              <w:pStyle w:val="GS1TableText"/>
            </w:pPr>
            <w:bookmarkStart w:id="15" w:name="_Toc397005367"/>
            <w:r w:rsidRPr="00F71F62">
              <w:t>Reference Name</w:t>
            </w:r>
          </w:p>
        </w:tc>
        <w:tc>
          <w:tcPr>
            <w:tcW w:w="3665" w:type="dxa"/>
          </w:tcPr>
          <w:p w:rsidR="009B62E1" w:rsidRPr="00F71F62" w:rsidRDefault="009B62E1" w:rsidP="009B62E1">
            <w:pPr>
              <w:pStyle w:val="GS1TableText"/>
            </w:pPr>
            <w:r w:rsidRPr="00F71F62">
              <w:t>Description</w:t>
            </w:r>
          </w:p>
        </w:tc>
      </w:tr>
      <w:tr w:rsidR="009B62E1" w:rsidRPr="00F71F62" w:rsidTr="000A67A2">
        <w:trPr>
          <w:cantSplit/>
        </w:trPr>
        <w:tc>
          <w:tcPr>
            <w:tcW w:w="5407" w:type="dxa"/>
          </w:tcPr>
          <w:p w:rsidR="009B62E1" w:rsidRPr="00F71F62" w:rsidRDefault="009B62E1" w:rsidP="009B62E1">
            <w:pPr>
              <w:pStyle w:val="GS1TableText"/>
            </w:pPr>
            <w:r>
              <w:t xml:space="preserve">[BRAD RQ] </w:t>
            </w:r>
            <w:r w:rsidRPr="00F71F62">
              <w:t>BRAD Requirements Queue</w:t>
            </w:r>
          </w:p>
        </w:tc>
        <w:tc>
          <w:tcPr>
            <w:tcW w:w="3665" w:type="dxa"/>
          </w:tcPr>
          <w:p w:rsidR="009B62E1" w:rsidRPr="00F71F62" w:rsidRDefault="009B62E1" w:rsidP="009B62E1">
            <w:pPr>
              <w:pStyle w:val="GS1TableText"/>
            </w:pPr>
            <w:r>
              <w:t>GS1, 2011</w:t>
            </w:r>
          </w:p>
        </w:tc>
      </w:tr>
      <w:tr w:rsidR="009B62E1" w:rsidRPr="00F71F62" w:rsidTr="000A67A2">
        <w:trPr>
          <w:cantSplit/>
        </w:trPr>
        <w:tc>
          <w:tcPr>
            <w:tcW w:w="5407" w:type="dxa"/>
          </w:tcPr>
          <w:p w:rsidR="009B62E1" w:rsidRPr="000B0633" w:rsidRDefault="009B62E1" w:rsidP="009B62E1">
            <w:pPr>
              <w:pStyle w:val="GS1TableText"/>
              <w:rPr>
                <w:lang w:val="de-DE"/>
              </w:rPr>
            </w:pPr>
            <w:r w:rsidRPr="000B0633">
              <w:rPr>
                <w:lang w:val="de-DE"/>
              </w:rPr>
              <w:t>[BRAD_TM] BRAD Transport Management</w:t>
            </w:r>
          </w:p>
        </w:tc>
        <w:tc>
          <w:tcPr>
            <w:tcW w:w="3665" w:type="dxa"/>
          </w:tcPr>
          <w:p w:rsidR="009B62E1" w:rsidRPr="00F71F62" w:rsidRDefault="009B62E1" w:rsidP="009B62E1">
            <w:pPr>
              <w:pStyle w:val="GS1TableText"/>
            </w:pPr>
            <w:r>
              <w:t>GS1, 2011</w:t>
            </w:r>
          </w:p>
        </w:tc>
      </w:tr>
      <w:tr w:rsidR="009B62E1" w:rsidRPr="00F71F62" w:rsidTr="000A67A2">
        <w:trPr>
          <w:cantSplit/>
        </w:trPr>
        <w:tc>
          <w:tcPr>
            <w:tcW w:w="5407" w:type="dxa"/>
          </w:tcPr>
          <w:p w:rsidR="009B62E1" w:rsidRPr="00F71F62" w:rsidRDefault="009B62E1" w:rsidP="009B62E1">
            <w:pPr>
              <w:pStyle w:val="GS1TableText"/>
            </w:pPr>
            <w:r>
              <w:t xml:space="preserve">[BMS_SHARED] </w:t>
            </w:r>
            <w:r w:rsidRPr="00F71F62">
              <w:t>BMS Shared Common</w:t>
            </w:r>
            <w:r w:rsidR="00F404BD">
              <w:t xml:space="preserve"> release </w:t>
            </w:r>
            <w:r w:rsidR="00FA4521">
              <w:t>3.4</w:t>
            </w:r>
          </w:p>
        </w:tc>
        <w:tc>
          <w:tcPr>
            <w:tcW w:w="3665" w:type="dxa"/>
          </w:tcPr>
          <w:p w:rsidR="009B62E1" w:rsidRPr="00F71F62" w:rsidRDefault="009B62E1" w:rsidP="009B62E1">
            <w:pPr>
              <w:pStyle w:val="GS1TableText"/>
            </w:pPr>
            <w:r>
              <w:t>GS1, 2014</w:t>
            </w:r>
          </w:p>
        </w:tc>
      </w:tr>
      <w:tr w:rsidR="009B62E1" w:rsidRPr="00F71F62" w:rsidTr="000A67A2">
        <w:trPr>
          <w:cantSplit/>
        </w:trPr>
        <w:tc>
          <w:tcPr>
            <w:tcW w:w="5407" w:type="dxa"/>
          </w:tcPr>
          <w:p w:rsidR="009B62E1" w:rsidRPr="00F71F62" w:rsidRDefault="009B62E1" w:rsidP="009B62E1">
            <w:pPr>
              <w:pStyle w:val="GS1TableText"/>
            </w:pPr>
            <w:r>
              <w:t>[BRAD_WIO] BRAD Warehousing Inbound and Outbound Processes</w:t>
            </w:r>
          </w:p>
        </w:tc>
        <w:tc>
          <w:tcPr>
            <w:tcW w:w="3665" w:type="dxa"/>
          </w:tcPr>
          <w:p w:rsidR="009B62E1" w:rsidRPr="00F71F62" w:rsidRDefault="009B62E1" w:rsidP="009B62E1">
            <w:pPr>
              <w:pStyle w:val="GS1TableText"/>
            </w:pPr>
            <w:r>
              <w:t>GS1, 2012</w:t>
            </w:r>
          </w:p>
        </w:tc>
      </w:tr>
    </w:tbl>
    <w:p w:rsidR="0010177A" w:rsidRDefault="0010177A" w:rsidP="0010177A">
      <w:pPr>
        <w:pStyle w:val="Heading1"/>
      </w:pPr>
      <w:bookmarkStart w:id="16" w:name="_Toc528682768"/>
      <w:r w:rsidRPr="0046730A">
        <w:t>Business Context</w:t>
      </w:r>
      <w:bookmarkEnd w:id="15"/>
      <w:bookmarkEnd w:id="16"/>
    </w:p>
    <w:tbl>
      <w:tblPr>
        <w:tblW w:w="9072"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00" w:firstRow="0" w:lastRow="0" w:firstColumn="0" w:lastColumn="0" w:noHBand="0" w:noVBand="0"/>
      </w:tblPr>
      <w:tblGrid>
        <w:gridCol w:w="2702"/>
        <w:gridCol w:w="6370"/>
      </w:tblGrid>
      <w:tr w:rsidR="009B62E1" w:rsidRPr="00F71F62" w:rsidTr="000A67A2">
        <w:trPr>
          <w:cantSplit/>
          <w:tblHeader/>
        </w:trPr>
        <w:tc>
          <w:tcPr>
            <w:tcW w:w="2702" w:type="dxa"/>
            <w:shd w:val="clear" w:color="auto" w:fill="002C6C"/>
          </w:tcPr>
          <w:p w:rsidR="009B62E1" w:rsidRPr="00F71F62" w:rsidRDefault="009B62E1" w:rsidP="009B62E1">
            <w:pPr>
              <w:pStyle w:val="GS1TableText"/>
            </w:pPr>
            <w:bookmarkStart w:id="17" w:name="_Toc107657851"/>
            <w:bookmarkStart w:id="18" w:name="_Toc188754101"/>
            <w:bookmarkStart w:id="19" w:name="_Toc209234828"/>
            <w:bookmarkStart w:id="20" w:name="_Toc334624778"/>
            <w:bookmarkStart w:id="21" w:name="_Toc397005368"/>
            <w:r w:rsidRPr="00F71F62">
              <w:t>Context Category</w:t>
            </w:r>
          </w:p>
        </w:tc>
        <w:tc>
          <w:tcPr>
            <w:tcW w:w="6370" w:type="dxa"/>
            <w:shd w:val="clear" w:color="auto" w:fill="002C6C"/>
          </w:tcPr>
          <w:p w:rsidR="009B62E1" w:rsidRPr="00F71F62" w:rsidRDefault="009B62E1" w:rsidP="009B62E1">
            <w:pPr>
              <w:pStyle w:val="GS1TableText"/>
            </w:pPr>
            <w:r w:rsidRPr="00F71F62">
              <w:t>Value(s)</w:t>
            </w:r>
          </w:p>
        </w:tc>
      </w:tr>
      <w:tr w:rsidR="009B62E1" w:rsidRPr="00F71F62" w:rsidTr="000A67A2">
        <w:trPr>
          <w:cantSplit/>
        </w:trPr>
        <w:tc>
          <w:tcPr>
            <w:tcW w:w="2702" w:type="dxa"/>
          </w:tcPr>
          <w:p w:rsidR="009B62E1" w:rsidRPr="00F71F62" w:rsidRDefault="009B62E1" w:rsidP="009B62E1">
            <w:pPr>
              <w:pStyle w:val="GS1TableText"/>
            </w:pPr>
            <w:r w:rsidRPr="00F71F62">
              <w:t>Industry</w:t>
            </w:r>
          </w:p>
        </w:tc>
        <w:tc>
          <w:tcPr>
            <w:tcW w:w="6370" w:type="dxa"/>
          </w:tcPr>
          <w:p w:rsidR="009B62E1" w:rsidRPr="00F71F62" w:rsidRDefault="009B62E1" w:rsidP="009B62E1">
            <w:pPr>
              <w:pStyle w:val="GS1TableText"/>
            </w:pPr>
            <w:r w:rsidRPr="00F71F62">
              <w:t>All</w:t>
            </w:r>
          </w:p>
        </w:tc>
      </w:tr>
      <w:tr w:rsidR="009B62E1" w:rsidRPr="00F71F62" w:rsidTr="000A67A2">
        <w:trPr>
          <w:cantSplit/>
        </w:trPr>
        <w:tc>
          <w:tcPr>
            <w:tcW w:w="2702" w:type="dxa"/>
          </w:tcPr>
          <w:p w:rsidR="009B62E1" w:rsidRPr="00F71F62" w:rsidRDefault="009B62E1" w:rsidP="009B62E1">
            <w:pPr>
              <w:pStyle w:val="GS1TableText"/>
            </w:pPr>
            <w:r w:rsidRPr="00F71F62">
              <w:t>Geopolitical</w:t>
            </w:r>
          </w:p>
        </w:tc>
        <w:tc>
          <w:tcPr>
            <w:tcW w:w="6370" w:type="dxa"/>
          </w:tcPr>
          <w:p w:rsidR="009B62E1" w:rsidRPr="00F71F62" w:rsidRDefault="009B62E1" w:rsidP="009B62E1">
            <w:pPr>
              <w:pStyle w:val="GS1TableText"/>
            </w:pPr>
            <w:r w:rsidRPr="00F71F62">
              <w:t>All</w:t>
            </w:r>
          </w:p>
        </w:tc>
      </w:tr>
      <w:tr w:rsidR="009B62E1" w:rsidRPr="00F71F62" w:rsidTr="000A67A2">
        <w:trPr>
          <w:cantSplit/>
        </w:trPr>
        <w:tc>
          <w:tcPr>
            <w:tcW w:w="2702" w:type="dxa"/>
          </w:tcPr>
          <w:p w:rsidR="009B62E1" w:rsidRPr="00F71F62" w:rsidRDefault="009B62E1" w:rsidP="009B62E1">
            <w:pPr>
              <w:pStyle w:val="GS1TableText"/>
            </w:pPr>
            <w:r w:rsidRPr="00F71F62">
              <w:t>Product</w:t>
            </w:r>
          </w:p>
        </w:tc>
        <w:tc>
          <w:tcPr>
            <w:tcW w:w="6370" w:type="dxa"/>
          </w:tcPr>
          <w:p w:rsidR="009B62E1" w:rsidRPr="00F71F62" w:rsidRDefault="009B62E1" w:rsidP="009B62E1">
            <w:pPr>
              <w:pStyle w:val="GS1TableText"/>
            </w:pPr>
            <w:r w:rsidRPr="00F71F62">
              <w:t>All</w:t>
            </w:r>
          </w:p>
        </w:tc>
      </w:tr>
      <w:tr w:rsidR="009B62E1" w:rsidRPr="00F71F62" w:rsidTr="000A67A2">
        <w:trPr>
          <w:cantSplit/>
        </w:trPr>
        <w:tc>
          <w:tcPr>
            <w:tcW w:w="2702" w:type="dxa"/>
          </w:tcPr>
          <w:p w:rsidR="009B62E1" w:rsidRPr="00F71F62" w:rsidRDefault="009B62E1" w:rsidP="009B62E1">
            <w:pPr>
              <w:pStyle w:val="GS1TableText"/>
            </w:pPr>
            <w:r w:rsidRPr="00F71F62">
              <w:t>Process</w:t>
            </w:r>
          </w:p>
        </w:tc>
        <w:tc>
          <w:tcPr>
            <w:tcW w:w="6370" w:type="dxa"/>
          </w:tcPr>
          <w:p w:rsidR="009B62E1" w:rsidRPr="00F71F62" w:rsidRDefault="009B62E1" w:rsidP="009B62E1">
            <w:pPr>
              <w:pStyle w:val="GS1TableText"/>
            </w:pPr>
            <w:r w:rsidRPr="00F71F62">
              <w:t>All</w:t>
            </w:r>
          </w:p>
        </w:tc>
      </w:tr>
      <w:tr w:rsidR="009B62E1" w:rsidRPr="00F71F62" w:rsidTr="000A67A2">
        <w:trPr>
          <w:cantSplit/>
        </w:trPr>
        <w:tc>
          <w:tcPr>
            <w:tcW w:w="2702" w:type="dxa"/>
          </w:tcPr>
          <w:p w:rsidR="009B62E1" w:rsidRPr="00F71F62" w:rsidRDefault="009B62E1" w:rsidP="009B62E1">
            <w:pPr>
              <w:pStyle w:val="GS1TableText"/>
            </w:pPr>
            <w:r w:rsidRPr="00F71F62">
              <w:t>System Capabilities</w:t>
            </w:r>
          </w:p>
        </w:tc>
        <w:tc>
          <w:tcPr>
            <w:tcW w:w="6370" w:type="dxa"/>
          </w:tcPr>
          <w:p w:rsidR="009B62E1" w:rsidRPr="00F71F62" w:rsidRDefault="009B62E1" w:rsidP="009B62E1">
            <w:pPr>
              <w:pStyle w:val="GS1TableText"/>
            </w:pPr>
            <w:r w:rsidRPr="00F71F62">
              <w:t>All</w:t>
            </w:r>
          </w:p>
        </w:tc>
      </w:tr>
      <w:tr w:rsidR="009B62E1" w:rsidRPr="00F71F62" w:rsidTr="000A67A2">
        <w:trPr>
          <w:cantSplit/>
        </w:trPr>
        <w:tc>
          <w:tcPr>
            <w:tcW w:w="2702" w:type="dxa"/>
          </w:tcPr>
          <w:p w:rsidR="009B62E1" w:rsidRPr="00F71F62" w:rsidRDefault="009B62E1" w:rsidP="009B62E1">
            <w:pPr>
              <w:pStyle w:val="GS1TableText"/>
            </w:pPr>
            <w:r w:rsidRPr="00F71F62">
              <w:t>Official Constraints</w:t>
            </w:r>
          </w:p>
        </w:tc>
        <w:tc>
          <w:tcPr>
            <w:tcW w:w="6370" w:type="dxa"/>
          </w:tcPr>
          <w:p w:rsidR="009B62E1" w:rsidRPr="00F71F62" w:rsidRDefault="009B62E1" w:rsidP="009B62E1">
            <w:pPr>
              <w:pStyle w:val="GS1TableText"/>
            </w:pPr>
            <w:r w:rsidRPr="00F71F62">
              <w:t>None</w:t>
            </w:r>
          </w:p>
        </w:tc>
      </w:tr>
    </w:tbl>
    <w:p w:rsidR="00DD74E3" w:rsidRDefault="00DD74E3" w:rsidP="00DD74E3">
      <w:pPr>
        <w:pStyle w:val="Heading1"/>
      </w:pPr>
      <w:bookmarkStart w:id="22" w:name="_Toc528682769"/>
      <w:r w:rsidRPr="0046730A">
        <w:t>Business Transaction</w:t>
      </w:r>
      <w:bookmarkEnd w:id="17"/>
      <w:bookmarkEnd w:id="18"/>
      <w:bookmarkEnd w:id="19"/>
      <w:r w:rsidRPr="0046730A">
        <w:t xml:space="preserve"> </w:t>
      </w:r>
      <w:bookmarkEnd w:id="20"/>
      <w:r w:rsidRPr="0046730A">
        <w:t>View</w:t>
      </w:r>
      <w:bookmarkEnd w:id="21"/>
      <w:bookmarkEnd w:id="22"/>
      <w:r w:rsidR="006250EE">
        <w:t xml:space="preserve"> </w:t>
      </w:r>
    </w:p>
    <w:p w:rsidR="001B3330" w:rsidRPr="001B3330" w:rsidRDefault="001B3330" w:rsidP="001B3330">
      <w:pPr>
        <w:pStyle w:val="GS1Body"/>
      </w:pPr>
      <w:r>
        <w:t>Not applicable</w:t>
      </w:r>
    </w:p>
    <w:p w:rsidR="001B3330" w:rsidRPr="001B3330" w:rsidRDefault="001B3330" w:rsidP="001B3330">
      <w:pPr>
        <w:pStyle w:val="GS1Body"/>
      </w:pPr>
    </w:p>
    <w:p w:rsidR="006250EE" w:rsidRDefault="006250EE" w:rsidP="001B3330">
      <w:pPr>
        <w:pStyle w:val="GS1Body"/>
      </w:pPr>
      <w:bookmarkStart w:id="23" w:name="_Toc84646224"/>
      <w:bookmarkStart w:id="24" w:name="_Toc161805401"/>
      <w:bookmarkStart w:id="25" w:name="_Toc279658588"/>
    </w:p>
    <w:bookmarkEnd w:id="23"/>
    <w:bookmarkEnd w:id="24"/>
    <w:bookmarkEnd w:id="25"/>
    <w:p w:rsidR="000570A3" w:rsidRPr="0046730A" w:rsidRDefault="000570A3">
      <w:pPr>
        <w:sectPr w:rsidR="000570A3" w:rsidRPr="0046730A" w:rsidSect="001C0C78">
          <w:pgSz w:w="11900" w:h="16840" w:code="1"/>
          <w:pgMar w:top="1699" w:right="835" w:bottom="1483" w:left="1037" w:header="1123" w:footer="562" w:gutter="0"/>
          <w:cols w:space="720"/>
          <w:docGrid w:linePitch="360"/>
        </w:sectPr>
      </w:pPr>
      <w:r w:rsidRPr="0046730A">
        <w:br w:type="page"/>
      </w:r>
    </w:p>
    <w:p w:rsidR="000570A3" w:rsidRPr="0046730A" w:rsidRDefault="000570A3" w:rsidP="000570A3">
      <w:pPr>
        <w:pStyle w:val="Heading1"/>
      </w:pPr>
      <w:bookmarkStart w:id="26" w:name="_Toc397005372"/>
      <w:bookmarkStart w:id="27" w:name="_Toc528682770"/>
      <w:r w:rsidRPr="0046730A">
        <w:lastRenderedPageBreak/>
        <w:t>Business Information View</w:t>
      </w:r>
      <w:bookmarkEnd w:id="26"/>
      <w:bookmarkEnd w:id="27"/>
    </w:p>
    <w:p w:rsidR="00C3701A" w:rsidRDefault="00C3701A" w:rsidP="00C3701A">
      <w:pPr>
        <w:pStyle w:val="Heading2"/>
      </w:pPr>
      <w:bookmarkStart w:id="28" w:name="_Toc355359832"/>
      <w:bookmarkStart w:id="29" w:name="_Toc396902543"/>
      <w:bookmarkStart w:id="30" w:name="_Toc528682771"/>
      <w:r w:rsidRPr="00F71F62">
        <w:t>Business Data Types</w:t>
      </w:r>
      <w:bookmarkEnd w:id="28"/>
      <w:bookmarkEnd w:id="29"/>
      <w:bookmarkEnd w:id="30"/>
    </w:p>
    <w:p w:rsidR="00C3701A" w:rsidRPr="00E543C0" w:rsidRDefault="00C3701A" w:rsidP="00C3701A">
      <w:pPr>
        <w:pStyle w:val="Heading3"/>
      </w:pPr>
      <w:bookmarkStart w:id="31" w:name="_Toc355359833"/>
      <w:bookmarkStart w:id="32" w:name="_Toc396902544"/>
      <w:bookmarkStart w:id="33" w:name="_Toc528682772"/>
      <w:r w:rsidRPr="00F71F62">
        <w:t>GDTI</w:t>
      </w:r>
      <w:bookmarkEnd w:id="31"/>
      <w:bookmarkEnd w:id="32"/>
      <w:bookmarkEnd w:id="33"/>
    </w:p>
    <w:p w:rsidR="00C3701A" w:rsidRDefault="00C3701A" w:rsidP="00D50C5D">
      <w:pPr>
        <w:pStyle w:val="GS1BodyHeading"/>
      </w:pPr>
      <w:r>
        <w:t>Class Diagram</w:t>
      </w:r>
    </w:p>
    <w:p w:rsidR="00C3701A" w:rsidRDefault="00C3701A" w:rsidP="00C3701A">
      <w:pPr>
        <w:pStyle w:val="GS1Body"/>
      </w:pPr>
    </w:p>
    <w:p w:rsidR="00C3701A" w:rsidRDefault="00C3701A" w:rsidP="00C3701A">
      <w:pPr>
        <w:pStyle w:val="GS1Body"/>
      </w:pPr>
      <w:r>
        <w:rPr>
          <w:noProof/>
          <w:lang w:eastAsia="en-GB"/>
        </w:rPr>
        <w:drawing>
          <wp:inline distT="0" distB="0" distL="0" distR="0" wp14:anchorId="3571999C" wp14:editId="621EBBF4">
            <wp:extent cx="2950210" cy="2822575"/>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50210" cy="2822575"/>
                    </a:xfrm>
                    <a:prstGeom prst="rect">
                      <a:avLst/>
                    </a:prstGeom>
                    <a:noFill/>
                    <a:ln>
                      <a:noFill/>
                    </a:ln>
                  </pic:spPr>
                </pic:pic>
              </a:graphicData>
            </a:graphic>
          </wp:inline>
        </w:drawing>
      </w:r>
    </w:p>
    <w:p w:rsidR="00C3701A" w:rsidRDefault="00C3701A" w:rsidP="00C3701A">
      <w:pPr>
        <w:pStyle w:val="GS1BodyHeading"/>
      </w:pPr>
      <w:r>
        <w:t>GDD Report</w:t>
      </w:r>
    </w:p>
    <w:p w:rsidR="00C3701A" w:rsidRDefault="00C3701A" w:rsidP="00C3701A">
      <w:pPr>
        <w:pStyle w:val="GS1Body"/>
      </w:pPr>
      <w:r w:rsidRPr="006E1114">
        <w:t xml:space="preserve">The content of the </w:t>
      </w:r>
      <w:r>
        <w:t xml:space="preserve">GDTI </w:t>
      </w:r>
      <w:r w:rsidRPr="006E1114">
        <w:t xml:space="preserve">class, its structure and component definitions </w:t>
      </w:r>
      <w:proofErr w:type="gramStart"/>
      <w:r w:rsidRPr="006E1114">
        <w:t>can be accessed</w:t>
      </w:r>
      <w:proofErr w:type="gramEnd"/>
      <w:r w:rsidRPr="006E1114">
        <w:t xml:space="preserve"> in the Global Data Dictionary: </w:t>
      </w:r>
      <w:hyperlink r:id="rId12" w:history="1">
        <w:r>
          <w:rPr>
            <w:rStyle w:val="Hyperlink"/>
          </w:rPr>
          <w:t>http://apps.gs1.org/GDD/bms/Version</w:t>
        </w:r>
        <w:r w:rsidR="00FA4521">
          <w:rPr>
            <w:rStyle w:val="Hyperlink"/>
          </w:rPr>
          <w:t>3_4</w:t>
        </w:r>
        <w:r>
          <w:rPr>
            <w:rStyle w:val="Hyperlink"/>
          </w:rPr>
          <w:t>/Pages/bdtList.aspx?semanticURN=urn:gs1:gdd:bdt:GDTI</w:t>
        </w:r>
      </w:hyperlink>
    </w:p>
    <w:p w:rsidR="00BB7257" w:rsidRPr="007D462B" w:rsidRDefault="00BB7257" w:rsidP="00BB7257">
      <w:pPr>
        <w:pStyle w:val="GS1Body"/>
      </w:pPr>
    </w:p>
    <w:tbl>
      <w:tblPr>
        <w:tblStyle w:val="GS1TableStyle"/>
        <w:tblW w:w="12067" w:type="dxa"/>
        <w:tblCellMar>
          <w:left w:w="115" w:type="dxa"/>
          <w:right w:w="115" w:type="dxa"/>
        </w:tblCellMar>
        <w:tblLook w:val="04A0" w:firstRow="1" w:lastRow="0" w:firstColumn="1" w:lastColumn="0" w:noHBand="0" w:noVBand="1"/>
      </w:tblPr>
      <w:tblGrid>
        <w:gridCol w:w="1251"/>
        <w:gridCol w:w="3312"/>
        <w:gridCol w:w="7504"/>
      </w:tblGrid>
      <w:tr w:rsidR="00BB7257" w:rsidRPr="00F71F62" w:rsidTr="00576DAF">
        <w:trPr>
          <w:cnfStyle w:val="100000000000" w:firstRow="1" w:lastRow="0" w:firstColumn="0" w:lastColumn="0" w:oddVBand="0" w:evenVBand="0" w:oddHBand="0" w:evenHBand="0" w:firstRowFirstColumn="0" w:firstRowLastColumn="0" w:lastRowFirstColumn="0" w:lastRowLastColumn="0"/>
          <w:cantSplit/>
          <w:tblHeader/>
        </w:trPr>
        <w:tc>
          <w:tcPr>
            <w:tcW w:w="1251" w:type="dxa"/>
          </w:tcPr>
          <w:p w:rsidR="00BB7257" w:rsidRPr="00F71F62" w:rsidRDefault="00BB7257" w:rsidP="00576DAF">
            <w:pPr>
              <w:pStyle w:val="GS1TableHeading"/>
            </w:pPr>
            <w:r w:rsidRPr="00F71F62">
              <w:lastRenderedPageBreak/>
              <w:t>Key</w:t>
            </w:r>
          </w:p>
        </w:tc>
        <w:tc>
          <w:tcPr>
            <w:tcW w:w="3312" w:type="dxa"/>
          </w:tcPr>
          <w:p w:rsidR="00BB7257" w:rsidRPr="00F71F62" w:rsidRDefault="00BB7257" w:rsidP="00576DAF">
            <w:pPr>
              <w:pStyle w:val="GS1TableHeading"/>
            </w:pPr>
            <w:r w:rsidRPr="00F71F62">
              <w:t>Pattern</w:t>
            </w:r>
          </w:p>
        </w:tc>
        <w:tc>
          <w:tcPr>
            <w:tcW w:w="7504" w:type="dxa"/>
          </w:tcPr>
          <w:p w:rsidR="00BB7257" w:rsidRPr="00F71F62" w:rsidRDefault="00BB7257" w:rsidP="00576DAF">
            <w:pPr>
              <w:pStyle w:val="GS1TableHeading"/>
            </w:pPr>
            <w:r w:rsidRPr="00F71F62">
              <w:t>Description</w:t>
            </w:r>
          </w:p>
        </w:tc>
      </w:tr>
      <w:tr w:rsidR="00BB7257" w:rsidRPr="00F71F62" w:rsidTr="00576DAF">
        <w:trPr>
          <w:cantSplit/>
          <w:trHeight w:val="847"/>
        </w:trPr>
        <w:tc>
          <w:tcPr>
            <w:tcW w:w="1251" w:type="dxa"/>
          </w:tcPr>
          <w:p w:rsidR="00BB7257" w:rsidRPr="00F71F62" w:rsidRDefault="00BB7257" w:rsidP="00576DAF">
            <w:pPr>
              <w:pStyle w:val="GS1TableText"/>
            </w:pPr>
            <w:r w:rsidRPr="00F71F62">
              <w:t>GDTI</w:t>
            </w:r>
          </w:p>
        </w:tc>
        <w:tc>
          <w:tcPr>
            <w:tcW w:w="3312" w:type="dxa"/>
          </w:tcPr>
          <w:p w:rsidR="00BB7257" w:rsidRPr="00F71F62" w:rsidRDefault="00BB7257" w:rsidP="00576DAF">
            <w:pPr>
              <w:pStyle w:val="GS1TableText"/>
            </w:pPr>
            <w:r w:rsidRPr="00F71F62">
              <w:t>[-!”%&amp;’()*+,./0-9:;</w:t>
            </w:r>
            <w:r w:rsidRPr="00F71F62">
              <w:sym w:font="Wingdings" w:char="F0F3"/>
            </w:r>
            <w:r w:rsidRPr="00F71F62">
              <w:t>?A-Z_a-z]{13,30}</w:t>
            </w:r>
          </w:p>
        </w:tc>
        <w:tc>
          <w:tcPr>
            <w:tcW w:w="7504" w:type="dxa"/>
          </w:tcPr>
          <w:p w:rsidR="00BB7257" w:rsidRDefault="00BB7257" w:rsidP="00576DAF">
            <w:pPr>
              <w:pStyle w:val="GS1TableText"/>
            </w:pPr>
            <w:r w:rsidRPr="00F71F62">
              <w:t xml:space="preserve">Minimum 13, Maximum 30 alphanumeric characters restricted to A-Z (uppercase), a-z (lowercase), 0-9, and the special characters listed (e.g. %, &amp;, </w:t>
            </w:r>
          </w:p>
          <w:p w:rsidR="00BB7257" w:rsidRPr="00F71F62" w:rsidRDefault="00BB7257" w:rsidP="00576DAF">
            <w:pPr>
              <w:pStyle w:val="GS1TableText"/>
            </w:pPr>
            <w:proofErr w:type="gramStart"/>
            <w:r w:rsidRPr="00F71F62">
              <w:t>etc</w:t>
            </w:r>
            <w:proofErr w:type="gramEnd"/>
            <w:r w:rsidRPr="00F71F62">
              <w:t xml:space="preserve">..) </w:t>
            </w:r>
            <w:r w:rsidRPr="00F71F62">
              <w:rPr>
                <w:vertAlign w:val="superscript"/>
              </w:rPr>
              <w:t>Note 1</w:t>
            </w:r>
          </w:p>
        </w:tc>
      </w:tr>
    </w:tbl>
    <w:p w:rsidR="00C3701A" w:rsidRDefault="00C3701A" w:rsidP="00C3701A">
      <w:pPr>
        <w:pStyle w:val="GS1Body"/>
      </w:pPr>
    </w:p>
    <w:p w:rsidR="00366079" w:rsidRPr="00F71F62" w:rsidRDefault="00366079" w:rsidP="00366079">
      <w:pPr>
        <w:pStyle w:val="Heading3"/>
      </w:pPr>
      <w:bookmarkStart w:id="34" w:name="_Toc355359834"/>
      <w:bookmarkStart w:id="35" w:name="_Toc396902545"/>
      <w:bookmarkStart w:id="36" w:name="_Toc161709303"/>
      <w:bookmarkStart w:id="37" w:name="_Toc528682773"/>
      <w:r w:rsidRPr="00F71F62">
        <w:t>Codes</w:t>
      </w:r>
      <w:bookmarkEnd w:id="34"/>
      <w:bookmarkEnd w:id="35"/>
      <w:bookmarkEnd w:id="37"/>
    </w:p>
    <w:p w:rsidR="00366079" w:rsidRPr="00F71F62" w:rsidRDefault="00366079" w:rsidP="00366079">
      <w:pPr>
        <w:pStyle w:val="GS1BodyHeading"/>
      </w:pPr>
      <w:r w:rsidRPr="00F71F62">
        <w:t>Class Diagram</w:t>
      </w:r>
      <w:bookmarkEnd w:id="36"/>
    </w:p>
    <w:p w:rsidR="00366079" w:rsidRDefault="00366079" w:rsidP="00366079">
      <w:pPr>
        <w:pStyle w:val="GS1Note"/>
      </w:pPr>
      <w:r>
        <w:rPr>
          <w:noProof/>
          <w:position w:val="-6"/>
          <w:lang w:eastAsia="en-GB"/>
        </w:rPr>
        <w:drawing>
          <wp:inline distT="0" distB="0" distL="0" distR="0" wp14:anchorId="54109E9C" wp14:editId="1CA1B7AB">
            <wp:extent cx="209550" cy="209550"/>
            <wp:effectExtent l="0" t="0" r="0" b="0"/>
            <wp:docPr id="18" name="Picture 18" descr="Description: Note_o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Note_orang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F71F62">
        <w:tab/>
      </w:r>
      <w:r w:rsidRPr="00F71F62">
        <w:rPr>
          <w:b/>
          <w:bCs/>
        </w:rPr>
        <w:t>Note:</w:t>
      </w:r>
      <w:r w:rsidRPr="00F71F62">
        <w:t xml:space="preserve"> Please note that all codes in the diagrams below are generalizations of “GS1Code” as indicated by the text in italics at the top right hand side of the classes.</w:t>
      </w:r>
    </w:p>
    <w:p w:rsidR="00970E10" w:rsidRPr="00970E10" w:rsidRDefault="00970E10" w:rsidP="00970E10">
      <w:pPr>
        <w:pStyle w:val="GS1Body"/>
      </w:pPr>
    </w:p>
    <w:p w:rsidR="00366079" w:rsidRDefault="00F54A64" w:rsidP="00C3701A">
      <w:pPr>
        <w:pStyle w:val="GS1Body"/>
      </w:pPr>
      <w:r w:rsidRPr="00F54A64">
        <w:rPr>
          <w:noProof/>
          <w:lang w:eastAsia="en-GB"/>
        </w:rPr>
        <w:lastRenderedPageBreak/>
        <w:drawing>
          <wp:inline distT="0" distB="0" distL="0" distR="0">
            <wp:extent cx="6611261" cy="3675934"/>
            <wp:effectExtent l="0" t="0" r="0" b="127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r="32889" b="32943"/>
                    <a:stretch/>
                  </pic:blipFill>
                  <pic:spPr bwMode="auto">
                    <a:xfrm>
                      <a:off x="0" y="0"/>
                      <a:ext cx="6620491" cy="3681066"/>
                    </a:xfrm>
                    <a:prstGeom prst="rect">
                      <a:avLst/>
                    </a:prstGeom>
                    <a:noFill/>
                    <a:ln>
                      <a:noFill/>
                    </a:ln>
                    <a:extLst>
                      <a:ext uri="{53640926-AAD7-44D8-BBD7-CCE9431645EC}">
                        <a14:shadowObscured xmlns:a14="http://schemas.microsoft.com/office/drawing/2010/main"/>
                      </a:ext>
                    </a:extLst>
                  </pic:spPr>
                </pic:pic>
              </a:graphicData>
            </a:graphic>
          </wp:inline>
        </w:drawing>
      </w:r>
    </w:p>
    <w:p w:rsidR="00970E10" w:rsidRDefault="00970E10" w:rsidP="00C3701A">
      <w:pPr>
        <w:pStyle w:val="GS1Body"/>
      </w:pPr>
    </w:p>
    <w:p w:rsidR="00366079" w:rsidRDefault="00366079" w:rsidP="00C3701A">
      <w:pPr>
        <w:pStyle w:val="GS1Body"/>
      </w:pPr>
    </w:p>
    <w:p w:rsidR="00366079" w:rsidRDefault="00366079" w:rsidP="00C3701A">
      <w:pPr>
        <w:pStyle w:val="GS1Body"/>
      </w:pPr>
    </w:p>
    <w:p w:rsidR="00970E10" w:rsidRDefault="00970E10" w:rsidP="00C3701A">
      <w:pPr>
        <w:pStyle w:val="GS1Body"/>
        <w:rPr>
          <w:noProof/>
          <w:lang w:eastAsia="en-GB"/>
        </w:rPr>
      </w:pPr>
    </w:p>
    <w:p w:rsidR="00366079" w:rsidRDefault="00970E10" w:rsidP="00C3701A">
      <w:pPr>
        <w:pStyle w:val="GS1Body"/>
      </w:pPr>
      <w:r w:rsidRPr="00970E10">
        <w:rPr>
          <w:noProof/>
          <w:lang w:eastAsia="en-GB"/>
        </w:rPr>
        <w:lastRenderedPageBreak/>
        <w:drawing>
          <wp:inline distT="0" distB="0" distL="0" distR="0">
            <wp:extent cx="8111644" cy="3799548"/>
            <wp:effectExtent l="0" t="0" r="381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5">
                      <a:extLst>
                        <a:ext uri="{28A0092B-C50C-407E-A947-70E740481C1C}">
                          <a14:useLocalDpi xmlns:a14="http://schemas.microsoft.com/office/drawing/2010/main" val="0"/>
                        </a:ext>
                      </a:extLst>
                    </a:blip>
                    <a:srcRect r="33247" b="32926"/>
                    <a:stretch/>
                  </pic:blipFill>
                  <pic:spPr bwMode="auto">
                    <a:xfrm>
                      <a:off x="0" y="0"/>
                      <a:ext cx="8125375" cy="3805980"/>
                    </a:xfrm>
                    <a:prstGeom prst="rect">
                      <a:avLst/>
                    </a:prstGeom>
                    <a:noFill/>
                    <a:ln>
                      <a:noFill/>
                    </a:ln>
                    <a:extLst>
                      <a:ext uri="{53640926-AAD7-44D8-BBD7-CCE9431645EC}">
                        <a14:shadowObscured xmlns:a14="http://schemas.microsoft.com/office/drawing/2010/main"/>
                      </a:ext>
                    </a:extLst>
                  </pic:spPr>
                </pic:pic>
              </a:graphicData>
            </a:graphic>
          </wp:inline>
        </w:drawing>
      </w:r>
    </w:p>
    <w:p w:rsidR="00366079" w:rsidRDefault="00366079" w:rsidP="00C3701A">
      <w:pPr>
        <w:pStyle w:val="GS1Body"/>
      </w:pPr>
    </w:p>
    <w:p w:rsidR="00BD796C" w:rsidRDefault="00BD796C" w:rsidP="00C3701A">
      <w:pPr>
        <w:pStyle w:val="GS1Body"/>
        <w:rPr>
          <w:noProof/>
          <w:lang w:eastAsia="en-GB"/>
        </w:rPr>
      </w:pPr>
    </w:p>
    <w:p w:rsidR="00F001DF" w:rsidRDefault="00BD796C" w:rsidP="00C3701A">
      <w:pPr>
        <w:pStyle w:val="GS1Body"/>
      </w:pPr>
      <w:r w:rsidRPr="00BD796C">
        <w:rPr>
          <w:noProof/>
          <w:lang w:eastAsia="en-GB"/>
        </w:rPr>
        <w:lastRenderedPageBreak/>
        <w:drawing>
          <wp:inline distT="0" distB="0" distL="0" distR="0">
            <wp:extent cx="7929251" cy="4002488"/>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6">
                      <a:extLst>
                        <a:ext uri="{28A0092B-C50C-407E-A947-70E740481C1C}">
                          <a14:useLocalDpi xmlns:a14="http://schemas.microsoft.com/office/drawing/2010/main" val="0"/>
                        </a:ext>
                      </a:extLst>
                    </a:blip>
                    <a:srcRect r="32795" b="32404"/>
                    <a:stretch/>
                  </pic:blipFill>
                  <pic:spPr bwMode="auto">
                    <a:xfrm>
                      <a:off x="0" y="0"/>
                      <a:ext cx="7935299" cy="4005541"/>
                    </a:xfrm>
                    <a:prstGeom prst="rect">
                      <a:avLst/>
                    </a:prstGeom>
                    <a:noFill/>
                    <a:ln>
                      <a:noFill/>
                    </a:ln>
                    <a:extLst>
                      <a:ext uri="{53640926-AAD7-44D8-BBD7-CCE9431645EC}">
                        <a14:shadowObscured xmlns:a14="http://schemas.microsoft.com/office/drawing/2010/main"/>
                      </a:ext>
                    </a:extLst>
                  </pic:spPr>
                </pic:pic>
              </a:graphicData>
            </a:graphic>
          </wp:inline>
        </w:drawing>
      </w:r>
    </w:p>
    <w:p w:rsidR="00C86091" w:rsidRDefault="00C86091" w:rsidP="00C3701A">
      <w:pPr>
        <w:pStyle w:val="GS1Body"/>
      </w:pPr>
    </w:p>
    <w:p w:rsidR="00C86091" w:rsidRDefault="00C86091" w:rsidP="00C3701A">
      <w:pPr>
        <w:pStyle w:val="GS1Body"/>
      </w:pPr>
    </w:p>
    <w:p w:rsidR="00AE5C29" w:rsidRDefault="00AE5C29" w:rsidP="00C3701A">
      <w:pPr>
        <w:pStyle w:val="GS1Body"/>
      </w:pPr>
    </w:p>
    <w:p w:rsidR="00AE5C29" w:rsidRDefault="00AE5C29" w:rsidP="00C3701A">
      <w:pPr>
        <w:pStyle w:val="GS1Body"/>
      </w:pPr>
    </w:p>
    <w:p w:rsidR="00AE5C29" w:rsidRDefault="00AE5C29" w:rsidP="00C3701A">
      <w:pPr>
        <w:pStyle w:val="GS1Body"/>
      </w:pPr>
    </w:p>
    <w:p w:rsidR="00AE5C29" w:rsidRDefault="00AE5C29" w:rsidP="00C3701A">
      <w:pPr>
        <w:pStyle w:val="GS1Body"/>
      </w:pPr>
    </w:p>
    <w:p w:rsidR="00AE5C29" w:rsidRDefault="00AE5C29" w:rsidP="00C3701A">
      <w:pPr>
        <w:pStyle w:val="GS1Body"/>
      </w:pPr>
    </w:p>
    <w:p w:rsidR="00AE5C29" w:rsidRDefault="00AE5C29" w:rsidP="00C3701A">
      <w:pPr>
        <w:pStyle w:val="GS1Body"/>
      </w:pPr>
    </w:p>
    <w:p w:rsidR="00AE5C29" w:rsidRDefault="00AE5C29" w:rsidP="00AE5C29">
      <w:pPr>
        <w:pStyle w:val="GS1BodyHeading"/>
        <w:ind w:left="0"/>
      </w:pPr>
      <w:r w:rsidRPr="00F71F62">
        <w:lastRenderedPageBreak/>
        <w:t>GDD Report</w:t>
      </w:r>
    </w:p>
    <w:tbl>
      <w:tblPr>
        <w:tblStyle w:val="GS1TableStyle"/>
        <w:tblW w:w="12831" w:type="dxa"/>
        <w:tblInd w:w="205" w:type="dxa"/>
        <w:tblLayout w:type="fixed"/>
        <w:tblCellMar>
          <w:left w:w="115" w:type="dxa"/>
          <w:right w:w="115" w:type="dxa"/>
        </w:tblCellMar>
        <w:tblLook w:val="04A0" w:firstRow="1" w:lastRow="0" w:firstColumn="1" w:lastColumn="0" w:noHBand="0" w:noVBand="1"/>
      </w:tblPr>
      <w:tblGrid>
        <w:gridCol w:w="3618"/>
        <w:gridCol w:w="972"/>
        <w:gridCol w:w="1579"/>
        <w:gridCol w:w="1134"/>
        <w:gridCol w:w="4111"/>
        <w:gridCol w:w="1417"/>
      </w:tblGrid>
      <w:tr w:rsidR="0061773D" w:rsidRPr="00B42332" w:rsidTr="00DD32B4">
        <w:trPr>
          <w:cnfStyle w:val="100000000000" w:firstRow="1" w:lastRow="0" w:firstColumn="0" w:lastColumn="0" w:oddVBand="0" w:evenVBand="0" w:oddHBand="0" w:evenHBand="0" w:firstRowFirstColumn="0" w:firstRowLastColumn="0" w:lastRowFirstColumn="0" w:lastRowLastColumn="0"/>
          <w:cantSplit/>
          <w:tblHeader/>
        </w:trPr>
        <w:tc>
          <w:tcPr>
            <w:tcW w:w="3618" w:type="dxa"/>
          </w:tcPr>
          <w:p w:rsidR="0061773D" w:rsidRPr="00B42332" w:rsidRDefault="0061773D" w:rsidP="005A7B51">
            <w:pPr>
              <w:pStyle w:val="GS1TableHeading"/>
              <w:rPr>
                <w:lang w:val="en-US"/>
              </w:rPr>
            </w:pPr>
            <w:r>
              <w:rPr>
                <w:lang w:val="fr-BE"/>
              </w:rPr>
              <w:t>Content</w:t>
            </w:r>
          </w:p>
        </w:tc>
        <w:tc>
          <w:tcPr>
            <w:tcW w:w="972" w:type="dxa"/>
          </w:tcPr>
          <w:p w:rsidR="0061773D" w:rsidRPr="00B42332" w:rsidRDefault="0061773D" w:rsidP="005A7B51">
            <w:pPr>
              <w:pStyle w:val="GS1TableHeading"/>
              <w:rPr>
                <w:lang w:val="en-US"/>
              </w:rPr>
            </w:pPr>
            <w:r>
              <w:t>At</w:t>
            </w:r>
            <w:r w:rsidRPr="00B42332">
              <w:t>tribute</w:t>
            </w:r>
            <w:r w:rsidR="00DD32B4">
              <w:t xml:space="preserve"> </w:t>
            </w:r>
            <w:r w:rsidRPr="00B42332">
              <w:t>/</w:t>
            </w:r>
            <w:r w:rsidR="00DD32B4">
              <w:t xml:space="preserve"> </w:t>
            </w:r>
            <w:r w:rsidRPr="00B42332">
              <w:rPr>
                <w:lang w:val="fr-BE"/>
              </w:rPr>
              <w:t>R</w:t>
            </w:r>
            <w:r w:rsidRPr="00B42332">
              <w:t>ole</w:t>
            </w:r>
          </w:p>
        </w:tc>
        <w:tc>
          <w:tcPr>
            <w:tcW w:w="1579" w:type="dxa"/>
          </w:tcPr>
          <w:p w:rsidR="0061773D" w:rsidRPr="00B42332" w:rsidRDefault="0061773D" w:rsidP="005A7B51">
            <w:pPr>
              <w:pStyle w:val="GS1TableHeading"/>
              <w:rPr>
                <w:lang w:val="en-US"/>
              </w:rPr>
            </w:pPr>
            <w:r w:rsidRPr="00B42332">
              <w:rPr>
                <w:lang w:val="fr-BE"/>
              </w:rPr>
              <w:t>D</w:t>
            </w:r>
            <w:r w:rsidRPr="00B42332">
              <w:t>atatype</w:t>
            </w:r>
            <w:r w:rsidR="00DD32B4">
              <w:t xml:space="preserve"> </w:t>
            </w:r>
            <w:r w:rsidRPr="00B42332">
              <w:t>/</w:t>
            </w:r>
            <w:r w:rsidR="00DD32B4">
              <w:t xml:space="preserve"> </w:t>
            </w:r>
            <w:r w:rsidRPr="00B42332">
              <w:rPr>
                <w:lang w:val="fr-BE"/>
              </w:rPr>
              <w:t>S</w:t>
            </w:r>
            <w:r w:rsidRPr="00B42332">
              <w:t>econdaryclass</w:t>
            </w:r>
          </w:p>
        </w:tc>
        <w:tc>
          <w:tcPr>
            <w:tcW w:w="1134" w:type="dxa"/>
          </w:tcPr>
          <w:p w:rsidR="0061773D" w:rsidRPr="00B42332" w:rsidRDefault="0061773D" w:rsidP="005A7B51">
            <w:pPr>
              <w:pStyle w:val="GS1TableHeading"/>
              <w:rPr>
                <w:lang w:val="en-US"/>
              </w:rPr>
            </w:pPr>
            <w:r w:rsidRPr="00B42332">
              <w:rPr>
                <w:lang w:val="fr-BE"/>
              </w:rPr>
              <w:t>M</w:t>
            </w:r>
            <w:r w:rsidRPr="00B42332">
              <w:t>ultiplicity</w:t>
            </w:r>
          </w:p>
        </w:tc>
        <w:tc>
          <w:tcPr>
            <w:tcW w:w="4111" w:type="dxa"/>
          </w:tcPr>
          <w:p w:rsidR="0061773D" w:rsidRPr="00B42332" w:rsidRDefault="0061773D" w:rsidP="005A7B51">
            <w:pPr>
              <w:pStyle w:val="GS1TableHeading"/>
              <w:rPr>
                <w:lang w:val="en-US"/>
              </w:rPr>
            </w:pPr>
            <w:r w:rsidRPr="00B42332">
              <w:rPr>
                <w:lang w:val="fr-BE"/>
              </w:rPr>
              <w:t>D</w:t>
            </w:r>
            <w:r w:rsidRPr="00B42332">
              <w:t>efinition</w:t>
            </w:r>
          </w:p>
        </w:tc>
        <w:tc>
          <w:tcPr>
            <w:tcW w:w="1417" w:type="dxa"/>
          </w:tcPr>
          <w:p w:rsidR="0061773D" w:rsidRPr="00B42332" w:rsidRDefault="0061773D" w:rsidP="005A7B51">
            <w:pPr>
              <w:pStyle w:val="GS1TableHeading"/>
            </w:pPr>
            <w:r w:rsidRPr="00B42332">
              <w:rPr>
                <w:lang w:val="fr-BE"/>
              </w:rPr>
              <w:t>R</w:t>
            </w:r>
            <w:r w:rsidRPr="00B42332">
              <w:t>equirements</w:t>
            </w:r>
          </w:p>
        </w:tc>
      </w:tr>
      <w:tr w:rsidR="0061773D" w:rsidRPr="008701C8" w:rsidTr="00DD32B4">
        <w:trPr>
          <w:cantSplit/>
        </w:trPr>
        <w:tc>
          <w:tcPr>
            <w:tcW w:w="3618" w:type="dxa"/>
          </w:tcPr>
          <w:p w:rsidR="0061773D" w:rsidRPr="008701C8" w:rsidRDefault="0061773D" w:rsidP="005A7B51">
            <w:pPr>
              <w:pStyle w:val="GS1TableText"/>
              <w:rPr>
                <w:lang w:val="en-US"/>
              </w:rPr>
            </w:pPr>
            <w:r w:rsidRPr="008701C8">
              <w:rPr>
                <w:lang w:val="en-US"/>
              </w:rPr>
              <w:t>AdministrativeUnitTypeCode</w:t>
            </w:r>
          </w:p>
        </w:tc>
        <w:tc>
          <w:tcPr>
            <w:tcW w:w="972" w:type="dxa"/>
          </w:tcPr>
          <w:p w:rsidR="0061773D" w:rsidRPr="008701C8" w:rsidRDefault="0061773D" w:rsidP="005A7B51">
            <w:pPr>
              <w:pStyle w:val="GS1TableText"/>
              <w:rPr>
                <w:lang w:val="en-US"/>
              </w:rPr>
            </w:pPr>
          </w:p>
        </w:tc>
        <w:tc>
          <w:tcPr>
            <w:tcW w:w="1579" w:type="dxa"/>
          </w:tcPr>
          <w:p w:rsidR="0061773D" w:rsidRPr="008701C8" w:rsidRDefault="0061773D" w:rsidP="005A7B51">
            <w:pPr>
              <w:pStyle w:val="GS1TableText"/>
              <w:rPr>
                <w:lang w:val="en-US"/>
              </w:rPr>
            </w:pPr>
          </w:p>
        </w:tc>
        <w:tc>
          <w:tcPr>
            <w:tcW w:w="1134" w:type="dxa"/>
          </w:tcPr>
          <w:p w:rsidR="0061773D" w:rsidRPr="008701C8" w:rsidRDefault="0061773D" w:rsidP="005A7B51">
            <w:pPr>
              <w:pStyle w:val="GS1TableText"/>
              <w:rPr>
                <w:lang w:val="en-US"/>
              </w:rPr>
            </w:pPr>
          </w:p>
        </w:tc>
        <w:tc>
          <w:tcPr>
            <w:tcW w:w="4111" w:type="dxa"/>
          </w:tcPr>
          <w:p w:rsidR="0061773D" w:rsidRPr="008701C8" w:rsidRDefault="0061773D" w:rsidP="005A7B51">
            <w:pPr>
              <w:pStyle w:val="GS1TableText"/>
            </w:pPr>
            <w:r w:rsidRPr="008701C8">
              <w:rPr>
                <w:lang w:val="en-US"/>
              </w:rPr>
              <w:t xml:space="preserve">Code specifying an administrative unit type. Allowed code values </w:t>
            </w:r>
            <w:proofErr w:type="gramStart"/>
            <w:r w:rsidRPr="008701C8">
              <w:rPr>
                <w:lang w:val="en-US"/>
              </w:rPr>
              <w:t>are specified</w:t>
            </w:r>
            <w:proofErr w:type="gramEnd"/>
            <w:r w:rsidRPr="008701C8">
              <w:rPr>
                <w:lang w:val="en-US"/>
              </w:rPr>
              <w:t xml:space="preserve"> in GS1 Code List </w:t>
            </w:r>
            <w:hyperlink r:id="rId17" w:history="1">
              <w:r w:rsidRPr="00A11D7F">
                <w:rPr>
                  <w:rStyle w:val="Hyperlink"/>
                  <w:lang w:val="en-US"/>
                </w:rPr>
                <w:t>AdministrativeUnitTypeCode</w:t>
              </w:r>
            </w:hyperlink>
            <w:r w:rsidRPr="008701C8">
              <w:rPr>
                <w:lang w:val="en-US"/>
              </w:rPr>
              <w:t>.</w:t>
            </w:r>
          </w:p>
        </w:tc>
        <w:tc>
          <w:tcPr>
            <w:tcW w:w="1417" w:type="dxa"/>
          </w:tcPr>
          <w:p w:rsidR="0061773D" w:rsidRPr="008701C8" w:rsidRDefault="0061773D" w:rsidP="005A7B51">
            <w:pPr>
              <w:pStyle w:val="GS1TableText"/>
            </w:pPr>
          </w:p>
        </w:tc>
      </w:tr>
      <w:tr w:rsidR="0061773D" w:rsidRPr="008701C8" w:rsidTr="00DD32B4">
        <w:trPr>
          <w:cantSplit/>
        </w:trPr>
        <w:tc>
          <w:tcPr>
            <w:tcW w:w="3618" w:type="dxa"/>
          </w:tcPr>
          <w:p w:rsidR="0061773D" w:rsidRPr="008701C8" w:rsidRDefault="0061773D" w:rsidP="005A7B51">
            <w:pPr>
              <w:pStyle w:val="GS1TableText"/>
              <w:rPr>
                <w:lang w:val="en-US"/>
              </w:rPr>
            </w:pPr>
            <w:r w:rsidRPr="008701C8">
              <w:rPr>
                <w:lang w:val="en-US"/>
              </w:rPr>
              <w:t>Generalization</w:t>
            </w:r>
          </w:p>
        </w:tc>
        <w:tc>
          <w:tcPr>
            <w:tcW w:w="972" w:type="dxa"/>
          </w:tcPr>
          <w:p w:rsidR="0061773D" w:rsidRPr="008701C8" w:rsidRDefault="0061773D" w:rsidP="005A7B51">
            <w:pPr>
              <w:pStyle w:val="GS1TableText"/>
              <w:rPr>
                <w:lang w:val="en-US"/>
              </w:rPr>
            </w:pPr>
          </w:p>
        </w:tc>
        <w:tc>
          <w:tcPr>
            <w:tcW w:w="1579" w:type="dxa"/>
          </w:tcPr>
          <w:p w:rsidR="0061773D" w:rsidRPr="008701C8" w:rsidRDefault="0061773D" w:rsidP="005A7B51">
            <w:pPr>
              <w:pStyle w:val="GS1TableText"/>
              <w:rPr>
                <w:lang w:val="en-US"/>
              </w:rPr>
            </w:pPr>
            <w:r w:rsidRPr="008701C8">
              <w:rPr>
                <w:lang w:val="en-US"/>
              </w:rPr>
              <w:t>GS1Code</w:t>
            </w:r>
          </w:p>
        </w:tc>
        <w:tc>
          <w:tcPr>
            <w:tcW w:w="1134" w:type="dxa"/>
          </w:tcPr>
          <w:p w:rsidR="0061773D" w:rsidRPr="008701C8" w:rsidRDefault="0061773D" w:rsidP="005A7B51">
            <w:pPr>
              <w:pStyle w:val="GS1TableText"/>
              <w:rPr>
                <w:lang w:val="en-US"/>
              </w:rPr>
            </w:pPr>
          </w:p>
        </w:tc>
        <w:tc>
          <w:tcPr>
            <w:tcW w:w="4111" w:type="dxa"/>
          </w:tcPr>
          <w:p w:rsidR="0061773D" w:rsidRPr="008701C8" w:rsidRDefault="0061773D" w:rsidP="005A7B51">
            <w:pPr>
              <w:pStyle w:val="GS1TableText"/>
            </w:pPr>
            <w:r w:rsidRPr="008701C8">
              <w:rPr>
                <w:lang w:val="en-US"/>
              </w:rPr>
              <w:t xml:space="preserve"> </w:t>
            </w:r>
          </w:p>
        </w:tc>
        <w:tc>
          <w:tcPr>
            <w:tcW w:w="1417" w:type="dxa"/>
          </w:tcPr>
          <w:p w:rsidR="0061773D" w:rsidRPr="008701C8" w:rsidRDefault="0061773D" w:rsidP="005A7B51">
            <w:pPr>
              <w:pStyle w:val="GS1TableText"/>
            </w:pPr>
          </w:p>
        </w:tc>
      </w:tr>
      <w:tr w:rsidR="0061773D" w:rsidRPr="008701C8" w:rsidTr="00DD32B4">
        <w:trPr>
          <w:cantSplit/>
        </w:trPr>
        <w:tc>
          <w:tcPr>
            <w:tcW w:w="3618" w:type="dxa"/>
          </w:tcPr>
          <w:p w:rsidR="0061773D" w:rsidRPr="008701C8" w:rsidRDefault="0061773D" w:rsidP="005A7B51">
            <w:pPr>
              <w:pStyle w:val="GS1TableText"/>
              <w:rPr>
                <w:lang w:val="en-US"/>
              </w:rPr>
            </w:pPr>
            <w:bookmarkStart w:id="38" w:name="BKM_5CE5BFE2_10AF_4685_A1E8_FAFFFD882CA3"/>
            <w:r w:rsidRPr="008701C8">
              <w:rPr>
                <w:lang w:val="en-US"/>
              </w:rPr>
              <w:t>AppointmentTimeMeasurementBasisTypeCode</w:t>
            </w:r>
          </w:p>
        </w:tc>
        <w:tc>
          <w:tcPr>
            <w:tcW w:w="972" w:type="dxa"/>
          </w:tcPr>
          <w:p w:rsidR="0061773D" w:rsidRPr="008701C8" w:rsidRDefault="0061773D" w:rsidP="005A7B51">
            <w:pPr>
              <w:pStyle w:val="GS1TableText"/>
              <w:rPr>
                <w:lang w:val="en-US"/>
              </w:rPr>
            </w:pPr>
          </w:p>
        </w:tc>
        <w:tc>
          <w:tcPr>
            <w:tcW w:w="1579" w:type="dxa"/>
          </w:tcPr>
          <w:p w:rsidR="0061773D" w:rsidRPr="008701C8" w:rsidRDefault="0061773D" w:rsidP="005A7B51">
            <w:pPr>
              <w:pStyle w:val="GS1TableText"/>
              <w:rPr>
                <w:lang w:val="en-US"/>
              </w:rPr>
            </w:pPr>
          </w:p>
        </w:tc>
        <w:tc>
          <w:tcPr>
            <w:tcW w:w="1134" w:type="dxa"/>
          </w:tcPr>
          <w:p w:rsidR="0061773D" w:rsidRPr="008701C8" w:rsidRDefault="0061773D" w:rsidP="005A7B51">
            <w:pPr>
              <w:pStyle w:val="GS1TableText"/>
              <w:rPr>
                <w:lang w:val="en-US"/>
              </w:rPr>
            </w:pPr>
          </w:p>
        </w:tc>
        <w:tc>
          <w:tcPr>
            <w:tcW w:w="4111" w:type="dxa"/>
          </w:tcPr>
          <w:p w:rsidR="0061773D" w:rsidRPr="008701C8" w:rsidRDefault="0061773D" w:rsidP="005A7B51">
            <w:pPr>
              <w:pStyle w:val="GS1TableText"/>
            </w:pPr>
            <w:r w:rsidRPr="008701C8">
              <w:rPr>
                <w:lang w:val="en-US"/>
              </w:rPr>
              <w:t xml:space="preserve">Code specifying an </w:t>
            </w:r>
            <w:proofErr w:type="gramStart"/>
            <w:r w:rsidRPr="008701C8">
              <w:rPr>
                <w:lang w:val="en-US"/>
              </w:rPr>
              <w:t>appointment time measurement basis type</w:t>
            </w:r>
            <w:proofErr w:type="gramEnd"/>
            <w:r w:rsidRPr="008701C8">
              <w:rPr>
                <w:lang w:val="en-US"/>
              </w:rPr>
              <w:t xml:space="preserve">. Allowed code values are specified in GS1 Code List </w:t>
            </w:r>
            <w:hyperlink r:id="rId18" w:history="1">
              <w:r w:rsidRPr="00A11D7F">
                <w:rPr>
                  <w:rStyle w:val="Hyperlink"/>
                  <w:lang w:val="en-US"/>
                </w:rPr>
                <w:t>AppointmentTimeMeasurementBasisTypeCode</w:t>
              </w:r>
            </w:hyperlink>
          </w:p>
        </w:tc>
        <w:tc>
          <w:tcPr>
            <w:tcW w:w="1417" w:type="dxa"/>
          </w:tcPr>
          <w:p w:rsidR="0061773D" w:rsidRPr="008701C8" w:rsidRDefault="0061773D" w:rsidP="005A7B51">
            <w:pPr>
              <w:pStyle w:val="GS1TableText"/>
            </w:pPr>
          </w:p>
        </w:tc>
      </w:tr>
      <w:tr w:rsidR="0061773D" w:rsidRPr="008701C8" w:rsidTr="00DD32B4">
        <w:trPr>
          <w:cantSplit/>
        </w:trPr>
        <w:tc>
          <w:tcPr>
            <w:tcW w:w="3618" w:type="dxa"/>
          </w:tcPr>
          <w:p w:rsidR="0061773D" w:rsidRPr="008701C8" w:rsidRDefault="0061773D" w:rsidP="005A7B51">
            <w:pPr>
              <w:pStyle w:val="GS1TableText"/>
              <w:rPr>
                <w:lang w:val="en-US"/>
              </w:rPr>
            </w:pPr>
            <w:r w:rsidRPr="008701C8">
              <w:rPr>
                <w:lang w:val="en-US"/>
              </w:rPr>
              <w:t>Generalization</w:t>
            </w:r>
          </w:p>
        </w:tc>
        <w:tc>
          <w:tcPr>
            <w:tcW w:w="972" w:type="dxa"/>
          </w:tcPr>
          <w:p w:rsidR="0061773D" w:rsidRPr="008701C8" w:rsidRDefault="0061773D" w:rsidP="005A7B51">
            <w:pPr>
              <w:pStyle w:val="GS1TableText"/>
              <w:rPr>
                <w:lang w:val="en-US"/>
              </w:rPr>
            </w:pPr>
          </w:p>
        </w:tc>
        <w:tc>
          <w:tcPr>
            <w:tcW w:w="1579" w:type="dxa"/>
          </w:tcPr>
          <w:p w:rsidR="0061773D" w:rsidRPr="008701C8" w:rsidRDefault="0061773D" w:rsidP="005A7B51">
            <w:pPr>
              <w:pStyle w:val="GS1TableText"/>
              <w:rPr>
                <w:lang w:val="en-US"/>
              </w:rPr>
            </w:pPr>
            <w:r w:rsidRPr="008701C8">
              <w:rPr>
                <w:lang w:val="en-US"/>
              </w:rPr>
              <w:t>GS1Code</w:t>
            </w:r>
          </w:p>
        </w:tc>
        <w:tc>
          <w:tcPr>
            <w:tcW w:w="1134" w:type="dxa"/>
          </w:tcPr>
          <w:p w:rsidR="0061773D" w:rsidRPr="008701C8" w:rsidRDefault="0061773D" w:rsidP="005A7B51">
            <w:pPr>
              <w:pStyle w:val="GS1TableText"/>
              <w:rPr>
                <w:lang w:val="en-US"/>
              </w:rPr>
            </w:pPr>
          </w:p>
        </w:tc>
        <w:tc>
          <w:tcPr>
            <w:tcW w:w="4111" w:type="dxa"/>
          </w:tcPr>
          <w:p w:rsidR="0061773D" w:rsidRPr="008701C8" w:rsidRDefault="0061773D" w:rsidP="005A7B51">
            <w:pPr>
              <w:pStyle w:val="GS1TableText"/>
            </w:pPr>
            <w:r w:rsidRPr="008701C8">
              <w:rPr>
                <w:lang w:val="en-US"/>
              </w:rPr>
              <w:t xml:space="preserve"> </w:t>
            </w:r>
            <w:bookmarkEnd w:id="38"/>
          </w:p>
        </w:tc>
        <w:tc>
          <w:tcPr>
            <w:tcW w:w="1417" w:type="dxa"/>
          </w:tcPr>
          <w:p w:rsidR="0061773D" w:rsidRPr="008701C8" w:rsidRDefault="0061773D" w:rsidP="005A7B51">
            <w:pPr>
              <w:pStyle w:val="GS1TableText"/>
            </w:pPr>
          </w:p>
        </w:tc>
      </w:tr>
      <w:tr w:rsidR="0061773D" w:rsidRPr="008701C8" w:rsidTr="00DD32B4">
        <w:trPr>
          <w:cantSplit/>
        </w:trPr>
        <w:tc>
          <w:tcPr>
            <w:tcW w:w="3618" w:type="dxa"/>
          </w:tcPr>
          <w:p w:rsidR="0061773D" w:rsidRPr="008701C8" w:rsidRDefault="0061773D" w:rsidP="004F088D">
            <w:pPr>
              <w:pStyle w:val="GS1TableText"/>
              <w:rPr>
                <w:lang w:val="en-US"/>
              </w:rPr>
            </w:pPr>
            <w:r w:rsidRPr="004F088D">
              <w:rPr>
                <w:lang w:val="en-US"/>
              </w:rPr>
              <w:t>AquaticSpeciesCode</w:t>
            </w:r>
          </w:p>
        </w:tc>
        <w:tc>
          <w:tcPr>
            <w:tcW w:w="972" w:type="dxa"/>
          </w:tcPr>
          <w:p w:rsidR="0061773D" w:rsidRPr="008701C8" w:rsidRDefault="0061773D" w:rsidP="004F088D">
            <w:pPr>
              <w:pStyle w:val="GS1TableText"/>
              <w:rPr>
                <w:lang w:val="en-US"/>
              </w:rPr>
            </w:pPr>
          </w:p>
        </w:tc>
        <w:tc>
          <w:tcPr>
            <w:tcW w:w="1579" w:type="dxa"/>
          </w:tcPr>
          <w:p w:rsidR="0061773D" w:rsidRPr="008701C8" w:rsidRDefault="0061773D" w:rsidP="004F088D">
            <w:pPr>
              <w:pStyle w:val="GS1TableText"/>
              <w:rPr>
                <w:lang w:val="en-US"/>
              </w:rPr>
            </w:pPr>
          </w:p>
        </w:tc>
        <w:tc>
          <w:tcPr>
            <w:tcW w:w="1134" w:type="dxa"/>
          </w:tcPr>
          <w:p w:rsidR="0061773D" w:rsidRPr="008701C8" w:rsidRDefault="0061773D" w:rsidP="004F088D">
            <w:pPr>
              <w:pStyle w:val="GS1TableText"/>
              <w:rPr>
                <w:lang w:val="en-US"/>
              </w:rPr>
            </w:pPr>
          </w:p>
        </w:tc>
        <w:tc>
          <w:tcPr>
            <w:tcW w:w="4111" w:type="dxa"/>
          </w:tcPr>
          <w:p w:rsidR="0061773D" w:rsidRPr="004F088D" w:rsidRDefault="0061773D" w:rsidP="004F088D">
            <w:pPr>
              <w:pStyle w:val="GS1TableText"/>
              <w:rPr>
                <w:lang w:val="en-US"/>
              </w:rPr>
            </w:pPr>
            <w:r w:rsidRPr="004F088D">
              <w:rPr>
                <w:lang w:val="en-US"/>
              </w:rPr>
              <w:t>A code specifying the scientific name of the fish species. Allowed code values are specified in G</w:t>
            </w:r>
            <w:r>
              <w:rPr>
                <w:lang w:val="en-US"/>
              </w:rPr>
              <w:t xml:space="preserve">S1 Code List </w:t>
            </w:r>
            <w:hyperlink r:id="rId19" w:history="1">
              <w:r w:rsidRPr="004F088D">
                <w:rPr>
                  <w:rStyle w:val="Hyperlink"/>
                  <w:lang w:val="en-US"/>
                </w:rPr>
                <w:t>AquaticSpeciesCode</w:t>
              </w:r>
            </w:hyperlink>
          </w:p>
        </w:tc>
        <w:tc>
          <w:tcPr>
            <w:tcW w:w="1417" w:type="dxa"/>
          </w:tcPr>
          <w:p w:rsidR="0061773D" w:rsidRPr="008701C8" w:rsidRDefault="0061773D" w:rsidP="004F088D">
            <w:pPr>
              <w:pStyle w:val="GS1TableText"/>
            </w:pPr>
          </w:p>
        </w:tc>
      </w:tr>
      <w:tr w:rsidR="0061773D" w:rsidRPr="008701C8" w:rsidTr="00DD32B4">
        <w:trPr>
          <w:cantSplit/>
        </w:trPr>
        <w:tc>
          <w:tcPr>
            <w:tcW w:w="3618" w:type="dxa"/>
          </w:tcPr>
          <w:p w:rsidR="0061773D" w:rsidRPr="008701C8" w:rsidRDefault="0061773D" w:rsidP="004F088D">
            <w:pPr>
              <w:pStyle w:val="GS1TableText"/>
              <w:rPr>
                <w:lang w:val="en-US"/>
              </w:rPr>
            </w:pPr>
            <w:r w:rsidRPr="008701C8">
              <w:rPr>
                <w:lang w:val="en-US"/>
              </w:rPr>
              <w:t>Generalization</w:t>
            </w:r>
          </w:p>
        </w:tc>
        <w:tc>
          <w:tcPr>
            <w:tcW w:w="972" w:type="dxa"/>
          </w:tcPr>
          <w:p w:rsidR="0061773D" w:rsidRPr="008701C8" w:rsidRDefault="0061773D" w:rsidP="004F088D">
            <w:pPr>
              <w:pStyle w:val="GS1TableText"/>
              <w:rPr>
                <w:lang w:val="en-US"/>
              </w:rPr>
            </w:pPr>
          </w:p>
        </w:tc>
        <w:tc>
          <w:tcPr>
            <w:tcW w:w="1579" w:type="dxa"/>
          </w:tcPr>
          <w:p w:rsidR="0061773D" w:rsidRPr="008701C8" w:rsidRDefault="0061773D" w:rsidP="004F088D">
            <w:pPr>
              <w:pStyle w:val="GS1TableText"/>
              <w:rPr>
                <w:lang w:val="en-US"/>
              </w:rPr>
            </w:pPr>
            <w:r w:rsidRPr="008701C8">
              <w:rPr>
                <w:lang w:val="en-US"/>
              </w:rPr>
              <w:t>GS1Code</w:t>
            </w:r>
          </w:p>
        </w:tc>
        <w:tc>
          <w:tcPr>
            <w:tcW w:w="1134" w:type="dxa"/>
          </w:tcPr>
          <w:p w:rsidR="0061773D" w:rsidRPr="008701C8" w:rsidRDefault="0061773D" w:rsidP="004F088D">
            <w:pPr>
              <w:pStyle w:val="GS1TableText"/>
              <w:rPr>
                <w:lang w:val="en-US"/>
              </w:rPr>
            </w:pPr>
          </w:p>
        </w:tc>
        <w:tc>
          <w:tcPr>
            <w:tcW w:w="4111" w:type="dxa"/>
          </w:tcPr>
          <w:p w:rsidR="0061773D" w:rsidRPr="008701C8" w:rsidRDefault="0061773D" w:rsidP="004F088D">
            <w:pPr>
              <w:pStyle w:val="GS1TableText"/>
              <w:rPr>
                <w:lang w:val="en-US"/>
              </w:rPr>
            </w:pPr>
          </w:p>
        </w:tc>
        <w:tc>
          <w:tcPr>
            <w:tcW w:w="1417" w:type="dxa"/>
          </w:tcPr>
          <w:p w:rsidR="0061773D" w:rsidRPr="008701C8" w:rsidRDefault="0061773D" w:rsidP="004F088D">
            <w:pPr>
              <w:pStyle w:val="GS1TableText"/>
            </w:pPr>
          </w:p>
        </w:tc>
      </w:tr>
      <w:tr w:rsidR="0061773D" w:rsidRPr="008701C8" w:rsidTr="00DD32B4">
        <w:trPr>
          <w:cantSplit/>
        </w:trPr>
        <w:tc>
          <w:tcPr>
            <w:tcW w:w="3618" w:type="dxa"/>
          </w:tcPr>
          <w:p w:rsidR="0061773D" w:rsidRPr="008701C8" w:rsidRDefault="0061773D" w:rsidP="004F088D">
            <w:pPr>
              <w:pStyle w:val="GS1TableText"/>
              <w:rPr>
                <w:lang w:val="en-US"/>
              </w:rPr>
            </w:pPr>
            <w:bookmarkStart w:id="39" w:name="BKM_D0DD759E_8555_42C0_91FC_9DF69555B2A4"/>
            <w:r w:rsidRPr="008701C8">
              <w:rPr>
                <w:lang w:val="en-US"/>
              </w:rPr>
              <w:t>CargoTypeCode</w:t>
            </w:r>
          </w:p>
        </w:tc>
        <w:tc>
          <w:tcPr>
            <w:tcW w:w="972" w:type="dxa"/>
          </w:tcPr>
          <w:p w:rsidR="0061773D" w:rsidRPr="008701C8" w:rsidRDefault="0061773D" w:rsidP="004F088D">
            <w:pPr>
              <w:pStyle w:val="GS1TableText"/>
              <w:rPr>
                <w:lang w:val="en-US"/>
              </w:rPr>
            </w:pPr>
          </w:p>
        </w:tc>
        <w:tc>
          <w:tcPr>
            <w:tcW w:w="1579" w:type="dxa"/>
          </w:tcPr>
          <w:p w:rsidR="0061773D" w:rsidRPr="008701C8" w:rsidRDefault="0061773D" w:rsidP="004F088D">
            <w:pPr>
              <w:pStyle w:val="GS1TableText"/>
              <w:rPr>
                <w:lang w:val="en-US"/>
              </w:rPr>
            </w:pPr>
          </w:p>
        </w:tc>
        <w:tc>
          <w:tcPr>
            <w:tcW w:w="1134" w:type="dxa"/>
          </w:tcPr>
          <w:p w:rsidR="0061773D" w:rsidRPr="008701C8" w:rsidRDefault="0061773D" w:rsidP="004F088D">
            <w:pPr>
              <w:pStyle w:val="GS1TableText"/>
              <w:rPr>
                <w:lang w:val="en-US"/>
              </w:rPr>
            </w:pPr>
          </w:p>
        </w:tc>
        <w:tc>
          <w:tcPr>
            <w:tcW w:w="4111" w:type="dxa"/>
          </w:tcPr>
          <w:p w:rsidR="0061773D" w:rsidRPr="008701C8" w:rsidRDefault="0061773D" w:rsidP="004F088D">
            <w:pPr>
              <w:pStyle w:val="GS1TableText"/>
            </w:pPr>
            <w:r w:rsidRPr="008701C8">
              <w:rPr>
                <w:lang w:val="en-US"/>
              </w:rPr>
              <w:t xml:space="preserve">Code specifying a cargo type. Allowed code values </w:t>
            </w:r>
            <w:proofErr w:type="gramStart"/>
            <w:r w:rsidRPr="008701C8">
              <w:rPr>
                <w:lang w:val="en-US"/>
              </w:rPr>
              <w:t>are specified</w:t>
            </w:r>
            <w:proofErr w:type="gramEnd"/>
            <w:r w:rsidRPr="008701C8">
              <w:rPr>
                <w:lang w:val="en-US"/>
              </w:rPr>
              <w:t xml:space="preserve"> in GS1 Code List </w:t>
            </w:r>
            <w:hyperlink r:id="rId20" w:history="1">
              <w:r w:rsidRPr="00A11D7F">
                <w:rPr>
                  <w:rStyle w:val="Hyperlink"/>
                  <w:lang w:val="en-US"/>
                </w:rPr>
                <w:t>CargoTypeCode</w:t>
              </w:r>
            </w:hyperlink>
            <w:r w:rsidRPr="008701C8">
              <w:rPr>
                <w:lang w:val="en-US"/>
              </w:rPr>
              <w:t>.</w:t>
            </w:r>
          </w:p>
        </w:tc>
        <w:tc>
          <w:tcPr>
            <w:tcW w:w="1417" w:type="dxa"/>
          </w:tcPr>
          <w:p w:rsidR="0061773D" w:rsidRPr="008701C8" w:rsidRDefault="0061773D" w:rsidP="004F088D">
            <w:pPr>
              <w:pStyle w:val="GS1TableText"/>
            </w:pPr>
          </w:p>
        </w:tc>
      </w:tr>
      <w:bookmarkEnd w:id="39"/>
      <w:tr w:rsidR="0061773D" w:rsidRPr="008701C8" w:rsidTr="00DD32B4">
        <w:trPr>
          <w:cantSplit/>
        </w:trPr>
        <w:tc>
          <w:tcPr>
            <w:tcW w:w="3618" w:type="dxa"/>
          </w:tcPr>
          <w:p w:rsidR="0061773D" w:rsidRPr="008701C8" w:rsidRDefault="0061773D" w:rsidP="00A72812">
            <w:pPr>
              <w:pStyle w:val="GS1TableText"/>
              <w:rPr>
                <w:lang w:val="en-US"/>
              </w:rPr>
            </w:pPr>
            <w:r w:rsidRPr="008701C8">
              <w:rPr>
                <w:lang w:val="en-US"/>
              </w:rPr>
              <w:t>Generalization</w:t>
            </w:r>
          </w:p>
        </w:tc>
        <w:tc>
          <w:tcPr>
            <w:tcW w:w="972" w:type="dxa"/>
          </w:tcPr>
          <w:p w:rsidR="0061773D" w:rsidRPr="008701C8" w:rsidRDefault="0061773D" w:rsidP="00A72812">
            <w:pPr>
              <w:pStyle w:val="GS1TableText"/>
              <w:rPr>
                <w:lang w:val="en-US"/>
              </w:rPr>
            </w:pPr>
          </w:p>
        </w:tc>
        <w:tc>
          <w:tcPr>
            <w:tcW w:w="1579" w:type="dxa"/>
          </w:tcPr>
          <w:p w:rsidR="0061773D" w:rsidRPr="008701C8" w:rsidRDefault="0061773D" w:rsidP="00A72812">
            <w:pPr>
              <w:pStyle w:val="GS1TableText"/>
              <w:rPr>
                <w:lang w:val="en-US"/>
              </w:rPr>
            </w:pPr>
            <w:r w:rsidRPr="008701C8">
              <w:rPr>
                <w:lang w:val="en-US"/>
              </w:rPr>
              <w:t>GS1Code</w:t>
            </w:r>
          </w:p>
        </w:tc>
        <w:tc>
          <w:tcPr>
            <w:tcW w:w="1134" w:type="dxa"/>
          </w:tcPr>
          <w:p w:rsidR="0061773D" w:rsidRPr="008701C8" w:rsidRDefault="0061773D" w:rsidP="00A72812">
            <w:pPr>
              <w:pStyle w:val="GS1TableText"/>
              <w:rPr>
                <w:lang w:val="en-US"/>
              </w:rPr>
            </w:pPr>
          </w:p>
        </w:tc>
        <w:tc>
          <w:tcPr>
            <w:tcW w:w="4111" w:type="dxa"/>
          </w:tcPr>
          <w:p w:rsidR="0061773D" w:rsidRPr="008701C8" w:rsidRDefault="0061773D" w:rsidP="00A72812">
            <w:pPr>
              <w:pStyle w:val="GS1TableText"/>
              <w:rPr>
                <w:lang w:val="en-US"/>
              </w:rPr>
            </w:pPr>
          </w:p>
        </w:tc>
        <w:tc>
          <w:tcPr>
            <w:tcW w:w="1417" w:type="dxa"/>
          </w:tcPr>
          <w:p w:rsidR="0061773D" w:rsidRPr="008701C8" w:rsidRDefault="0061773D" w:rsidP="00A72812">
            <w:pPr>
              <w:pStyle w:val="GS1TableText"/>
            </w:pPr>
          </w:p>
        </w:tc>
      </w:tr>
      <w:tr w:rsidR="0061773D" w:rsidRPr="008701C8" w:rsidTr="00DD32B4">
        <w:trPr>
          <w:cantSplit/>
        </w:trPr>
        <w:tc>
          <w:tcPr>
            <w:tcW w:w="3618" w:type="dxa"/>
          </w:tcPr>
          <w:p w:rsidR="0061773D" w:rsidRPr="008701C8" w:rsidRDefault="0061773D" w:rsidP="00A72812">
            <w:pPr>
              <w:pStyle w:val="GS1TableText"/>
              <w:rPr>
                <w:lang w:val="en-US"/>
              </w:rPr>
            </w:pPr>
            <w:r>
              <w:rPr>
                <w:rStyle w:val="labelvalue"/>
              </w:rPr>
              <w:t>CatchAreaCode</w:t>
            </w:r>
          </w:p>
        </w:tc>
        <w:tc>
          <w:tcPr>
            <w:tcW w:w="972" w:type="dxa"/>
          </w:tcPr>
          <w:p w:rsidR="0061773D" w:rsidRPr="008701C8" w:rsidRDefault="0061773D" w:rsidP="00A72812">
            <w:pPr>
              <w:pStyle w:val="GS1TableText"/>
            </w:pPr>
          </w:p>
        </w:tc>
        <w:tc>
          <w:tcPr>
            <w:tcW w:w="1579" w:type="dxa"/>
          </w:tcPr>
          <w:p w:rsidR="0061773D" w:rsidRPr="008701C8" w:rsidRDefault="0061773D" w:rsidP="00A72812">
            <w:pPr>
              <w:pStyle w:val="GS1TableText"/>
              <w:rPr>
                <w:lang w:val="en-US"/>
              </w:rPr>
            </w:pPr>
          </w:p>
        </w:tc>
        <w:tc>
          <w:tcPr>
            <w:tcW w:w="1134" w:type="dxa"/>
          </w:tcPr>
          <w:p w:rsidR="0061773D" w:rsidRPr="008701C8" w:rsidRDefault="0061773D" w:rsidP="00A72812">
            <w:pPr>
              <w:pStyle w:val="GS1TableText"/>
              <w:rPr>
                <w:lang w:val="en-US"/>
              </w:rPr>
            </w:pPr>
          </w:p>
        </w:tc>
        <w:tc>
          <w:tcPr>
            <w:tcW w:w="4111" w:type="dxa"/>
          </w:tcPr>
          <w:p w:rsidR="0061773D" w:rsidRPr="00433A90" w:rsidRDefault="0061773D" w:rsidP="00A72812">
            <w:pPr>
              <w:pStyle w:val="GS1TableText"/>
            </w:pPr>
            <w:r>
              <w:t>This is a code list developed and managed by FAO, fully adopted by GS1.</w:t>
            </w:r>
            <w:r w:rsidRPr="008701C8">
              <w:rPr>
                <w:lang w:val="en-US"/>
              </w:rPr>
              <w:t xml:space="preserve"> Allowed code values </w:t>
            </w:r>
            <w:proofErr w:type="gramStart"/>
            <w:r w:rsidRPr="008701C8">
              <w:rPr>
                <w:lang w:val="en-US"/>
              </w:rPr>
              <w:t>are specified</w:t>
            </w:r>
            <w:proofErr w:type="gramEnd"/>
            <w:r w:rsidRPr="008701C8">
              <w:rPr>
                <w:lang w:val="en-US"/>
              </w:rPr>
              <w:t xml:space="preserve"> in</w:t>
            </w:r>
            <w:r>
              <w:rPr>
                <w:lang w:val="en-US"/>
              </w:rPr>
              <w:t xml:space="preserve"> </w:t>
            </w:r>
            <w:hyperlink r:id="rId21" w:history="1">
              <w:r w:rsidRPr="00A72812">
                <w:rPr>
                  <w:rStyle w:val="Hyperlink"/>
                  <w:lang w:val="en-US"/>
                </w:rPr>
                <w:t>FAO code list</w:t>
              </w:r>
            </w:hyperlink>
            <w:r>
              <w:rPr>
                <w:lang w:val="en-US"/>
              </w:rPr>
              <w:t>.</w:t>
            </w:r>
          </w:p>
        </w:tc>
        <w:tc>
          <w:tcPr>
            <w:tcW w:w="1417" w:type="dxa"/>
          </w:tcPr>
          <w:p w:rsidR="0061773D" w:rsidRPr="008701C8" w:rsidRDefault="0061773D" w:rsidP="00A72812">
            <w:pPr>
              <w:pStyle w:val="GS1TableText"/>
            </w:pPr>
          </w:p>
        </w:tc>
      </w:tr>
      <w:tr w:rsidR="0061773D" w:rsidRPr="008701C8" w:rsidTr="00DD32B4">
        <w:trPr>
          <w:cantSplit/>
        </w:trPr>
        <w:tc>
          <w:tcPr>
            <w:tcW w:w="3618" w:type="dxa"/>
          </w:tcPr>
          <w:p w:rsidR="0061773D" w:rsidRPr="008701C8" w:rsidRDefault="0061773D" w:rsidP="00433A90">
            <w:pPr>
              <w:pStyle w:val="GS1TableText"/>
              <w:rPr>
                <w:lang w:val="en-US"/>
              </w:rPr>
            </w:pPr>
            <w:r w:rsidRPr="008701C8">
              <w:rPr>
                <w:lang w:val="en-US"/>
              </w:rPr>
              <w:t>Generalization</w:t>
            </w:r>
          </w:p>
        </w:tc>
        <w:tc>
          <w:tcPr>
            <w:tcW w:w="972" w:type="dxa"/>
          </w:tcPr>
          <w:p w:rsidR="0061773D" w:rsidRPr="008701C8" w:rsidRDefault="0061773D" w:rsidP="00433A90">
            <w:pPr>
              <w:pStyle w:val="GS1TableText"/>
              <w:rPr>
                <w:lang w:val="en-US"/>
              </w:rPr>
            </w:pPr>
          </w:p>
        </w:tc>
        <w:tc>
          <w:tcPr>
            <w:tcW w:w="1579" w:type="dxa"/>
          </w:tcPr>
          <w:p w:rsidR="0061773D" w:rsidRPr="008701C8" w:rsidRDefault="0061773D" w:rsidP="00433A90">
            <w:pPr>
              <w:pStyle w:val="GS1TableText"/>
              <w:rPr>
                <w:lang w:val="en-US"/>
              </w:rPr>
            </w:pPr>
            <w:r w:rsidRPr="008701C8">
              <w:rPr>
                <w:lang w:val="en-US"/>
              </w:rPr>
              <w:t>GS1Code</w:t>
            </w:r>
          </w:p>
        </w:tc>
        <w:tc>
          <w:tcPr>
            <w:tcW w:w="1134" w:type="dxa"/>
          </w:tcPr>
          <w:p w:rsidR="0061773D" w:rsidRPr="008701C8" w:rsidRDefault="0061773D" w:rsidP="00433A90">
            <w:pPr>
              <w:pStyle w:val="GS1TableText"/>
              <w:rPr>
                <w:lang w:val="en-US"/>
              </w:rPr>
            </w:pPr>
          </w:p>
        </w:tc>
        <w:tc>
          <w:tcPr>
            <w:tcW w:w="4111" w:type="dxa"/>
          </w:tcPr>
          <w:p w:rsidR="0061773D" w:rsidRPr="008701C8" w:rsidRDefault="0061773D" w:rsidP="00433A90">
            <w:pPr>
              <w:pStyle w:val="GS1TableText"/>
            </w:pPr>
            <w:r w:rsidRPr="008701C8">
              <w:rPr>
                <w:lang w:val="en-US"/>
              </w:rPr>
              <w:t xml:space="preserve"> </w:t>
            </w:r>
          </w:p>
        </w:tc>
        <w:tc>
          <w:tcPr>
            <w:tcW w:w="1417" w:type="dxa"/>
          </w:tcPr>
          <w:p w:rsidR="0061773D" w:rsidRPr="008701C8" w:rsidRDefault="0061773D" w:rsidP="00433A90">
            <w:pPr>
              <w:pStyle w:val="GS1TableText"/>
            </w:pPr>
          </w:p>
        </w:tc>
      </w:tr>
      <w:tr w:rsidR="0061773D" w:rsidRPr="008701C8" w:rsidTr="00DD32B4">
        <w:trPr>
          <w:cantSplit/>
        </w:trPr>
        <w:tc>
          <w:tcPr>
            <w:tcW w:w="3618" w:type="dxa"/>
          </w:tcPr>
          <w:p w:rsidR="0061773D" w:rsidRPr="008701C8" w:rsidRDefault="0061773D" w:rsidP="00433A90">
            <w:pPr>
              <w:pStyle w:val="GS1TableText"/>
              <w:rPr>
                <w:lang w:val="en-US"/>
              </w:rPr>
            </w:pPr>
            <w:bookmarkStart w:id="40" w:name="BKM_DCCF9CFB_A794_4928_A645_A5DA6594FB5A"/>
            <w:r w:rsidRPr="008701C8">
              <w:rPr>
                <w:lang w:val="en-US"/>
              </w:rPr>
              <w:t>CreditReasonCode</w:t>
            </w:r>
          </w:p>
        </w:tc>
        <w:tc>
          <w:tcPr>
            <w:tcW w:w="972" w:type="dxa"/>
          </w:tcPr>
          <w:p w:rsidR="0061773D" w:rsidRPr="008701C8" w:rsidRDefault="0061773D" w:rsidP="00433A90">
            <w:pPr>
              <w:pStyle w:val="GS1TableText"/>
              <w:rPr>
                <w:lang w:val="en-US"/>
              </w:rPr>
            </w:pPr>
          </w:p>
        </w:tc>
        <w:tc>
          <w:tcPr>
            <w:tcW w:w="1579" w:type="dxa"/>
          </w:tcPr>
          <w:p w:rsidR="0061773D" w:rsidRPr="008701C8" w:rsidRDefault="0061773D" w:rsidP="00433A90">
            <w:pPr>
              <w:pStyle w:val="GS1TableText"/>
              <w:rPr>
                <w:lang w:val="en-US"/>
              </w:rPr>
            </w:pPr>
          </w:p>
        </w:tc>
        <w:tc>
          <w:tcPr>
            <w:tcW w:w="1134" w:type="dxa"/>
          </w:tcPr>
          <w:p w:rsidR="0061773D" w:rsidRPr="008701C8" w:rsidRDefault="0061773D" w:rsidP="00433A90">
            <w:pPr>
              <w:pStyle w:val="GS1TableText"/>
              <w:rPr>
                <w:lang w:val="en-US"/>
              </w:rPr>
            </w:pPr>
          </w:p>
        </w:tc>
        <w:tc>
          <w:tcPr>
            <w:tcW w:w="4111" w:type="dxa"/>
          </w:tcPr>
          <w:p w:rsidR="0061773D" w:rsidRPr="008701C8" w:rsidRDefault="0061773D" w:rsidP="00433A90">
            <w:pPr>
              <w:pStyle w:val="GS1TableText"/>
            </w:pPr>
            <w:r w:rsidRPr="008701C8">
              <w:rPr>
                <w:lang w:val="en-US"/>
              </w:rPr>
              <w:t xml:space="preserve">Code specifying a credit reason. Allowed code values </w:t>
            </w:r>
            <w:proofErr w:type="gramStart"/>
            <w:r w:rsidRPr="008701C8">
              <w:rPr>
                <w:lang w:val="en-US"/>
              </w:rPr>
              <w:t>are specified</w:t>
            </w:r>
            <w:proofErr w:type="gramEnd"/>
            <w:r w:rsidRPr="008701C8">
              <w:rPr>
                <w:lang w:val="en-US"/>
              </w:rPr>
              <w:t xml:space="preserve"> in GS1 Code List </w:t>
            </w:r>
            <w:hyperlink r:id="rId22" w:history="1">
              <w:r w:rsidRPr="00A11D7F">
                <w:rPr>
                  <w:rStyle w:val="Hyperlink"/>
                  <w:lang w:val="en-US"/>
                </w:rPr>
                <w:t>CreditReasonCode</w:t>
              </w:r>
            </w:hyperlink>
            <w:r w:rsidRPr="008701C8">
              <w:rPr>
                <w:lang w:val="en-US"/>
              </w:rPr>
              <w:t>.</w:t>
            </w:r>
          </w:p>
        </w:tc>
        <w:tc>
          <w:tcPr>
            <w:tcW w:w="1417" w:type="dxa"/>
          </w:tcPr>
          <w:p w:rsidR="0061773D" w:rsidRPr="008701C8" w:rsidRDefault="0061773D" w:rsidP="00433A90">
            <w:pPr>
              <w:pStyle w:val="GS1TableText"/>
            </w:pPr>
          </w:p>
        </w:tc>
      </w:tr>
      <w:tr w:rsidR="0061773D" w:rsidRPr="008701C8" w:rsidTr="00DD32B4">
        <w:trPr>
          <w:cantSplit/>
        </w:trPr>
        <w:tc>
          <w:tcPr>
            <w:tcW w:w="3618" w:type="dxa"/>
          </w:tcPr>
          <w:p w:rsidR="0061773D" w:rsidRPr="008701C8" w:rsidRDefault="0061773D" w:rsidP="00433A90">
            <w:pPr>
              <w:pStyle w:val="GS1TableText"/>
              <w:rPr>
                <w:lang w:val="en-US"/>
              </w:rPr>
            </w:pPr>
            <w:r w:rsidRPr="008701C8">
              <w:rPr>
                <w:lang w:val="en-US"/>
              </w:rPr>
              <w:t>Generalization</w:t>
            </w:r>
          </w:p>
        </w:tc>
        <w:tc>
          <w:tcPr>
            <w:tcW w:w="972" w:type="dxa"/>
          </w:tcPr>
          <w:p w:rsidR="0061773D" w:rsidRPr="008701C8" w:rsidRDefault="0061773D" w:rsidP="00433A90">
            <w:pPr>
              <w:pStyle w:val="GS1TableText"/>
              <w:rPr>
                <w:lang w:val="en-US"/>
              </w:rPr>
            </w:pPr>
          </w:p>
        </w:tc>
        <w:tc>
          <w:tcPr>
            <w:tcW w:w="1579" w:type="dxa"/>
          </w:tcPr>
          <w:p w:rsidR="0061773D" w:rsidRPr="008701C8" w:rsidRDefault="0061773D" w:rsidP="00433A90">
            <w:pPr>
              <w:pStyle w:val="GS1TableText"/>
              <w:rPr>
                <w:lang w:val="en-US"/>
              </w:rPr>
            </w:pPr>
            <w:r w:rsidRPr="008701C8">
              <w:rPr>
                <w:lang w:val="en-US"/>
              </w:rPr>
              <w:t>GS1Code</w:t>
            </w:r>
          </w:p>
        </w:tc>
        <w:tc>
          <w:tcPr>
            <w:tcW w:w="1134" w:type="dxa"/>
          </w:tcPr>
          <w:p w:rsidR="0061773D" w:rsidRPr="008701C8" w:rsidRDefault="0061773D" w:rsidP="00433A90">
            <w:pPr>
              <w:pStyle w:val="GS1TableText"/>
              <w:rPr>
                <w:lang w:val="en-US"/>
              </w:rPr>
            </w:pPr>
          </w:p>
        </w:tc>
        <w:tc>
          <w:tcPr>
            <w:tcW w:w="4111" w:type="dxa"/>
          </w:tcPr>
          <w:p w:rsidR="0061773D" w:rsidRPr="008701C8" w:rsidRDefault="0061773D" w:rsidP="00433A90">
            <w:pPr>
              <w:pStyle w:val="GS1TableText"/>
            </w:pPr>
            <w:r w:rsidRPr="008701C8">
              <w:rPr>
                <w:lang w:val="en-US"/>
              </w:rPr>
              <w:t xml:space="preserve"> </w:t>
            </w:r>
            <w:bookmarkEnd w:id="40"/>
          </w:p>
        </w:tc>
        <w:tc>
          <w:tcPr>
            <w:tcW w:w="1417" w:type="dxa"/>
          </w:tcPr>
          <w:p w:rsidR="0061773D" w:rsidRPr="008701C8" w:rsidRDefault="0061773D" w:rsidP="00433A90">
            <w:pPr>
              <w:pStyle w:val="GS1TableText"/>
            </w:pPr>
          </w:p>
        </w:tc>
      </w:tr>
      <w:tr w:rsidR="0061773D" w:rsidRPr="008701C8" w:rsidTr="00DD32B4">
        <w:trPr>
          <w:cantSplit/>
        </w:trPr>
        <w:tc>
          <w:tcPr>
            <w:tcW w:w="3618" w:type="dxa"/>
          </w:tcPr>
          <w:p w:rsidR="0061773D" w:rsidRPr="008701C8" w:rsidRDefault="0061773D" w:rsidP="00433A90">
            <w:pPr>
              <w:pStyle w:val="GS1TableText"/>
              <w:rPr>
                <w:lang w:val="en-US"/>
              </w:rPr>
            </w:pPr>
            <w:bookmarkStart w:id="41" w:name="BKM_C40933A2_EA34_45CA_ABCF_2307905E38AA"/>
            <w:r w:rsidRPr="008701C8">
              <w:rPr>
                <w:lang w:val="en-US"/>
              </w:rPr>
              <w:t>CustomsWarehouseStatusCode</w:t>
            </w:r>
          </w:p>
        </w:tc>
        <w:tc>
          <w:tcPr>
            <w:tcW w:w="972" w:type="dxa"/>
          </w:tcPr>
          <w:p w:rsidR="0061773D" w:rsidRPr="008701C8" w:rsidRDefault="0061773D" w:rsidP="00433A90">
            <w:pPr>
              <w:pStyle w:val="GS1TableText"/>
              <w:rPr>
                <w:lang w:val="en-US"/>
              </w:rPr>
            </w:pPr>
          </w:p>
        </w:tc>
        <w:tc>
          <w:tcPr>
            <w:tcW w:w="1579" w:type="dxa"/>
          </w:tcPr>
          <w:p w:rsidR="0061773D" w:rsidRPr="008701C8" w:rsidRDefault="0061773D" w:rsidP="00433A90">
            <w:pPr>
              <w:pStyle w:val="GS1TableText"/>
              <w:rPr>
                <w:lang w:val="en-US"/>
              </w:rPr>
            </w:pPr>
          </w:p>
        </w:tc>
        <w:tc>
          <w:tcPr>
            <w:tcW w:w="1134" w:type="dxa"/>
          </w:tcPr>
          <w:p w:rsidR="0061773D" w:rsidRPr="008701C8" w:rsidRDefault="0061773D" w:rsidP="00433A90">
            <w:pPr>
              <w:pStyle w:val="GS1TableText"/>
              <w:rPr>
                <w:lang w:val="en-US"/>
              </w:rPr>
            </w:pPr>
          </w:p>
        </w:tc>
        <w:tc>
          <w:tcPr>
            <w:tcW w:w="4111" w:type="dxa"/>
          </w:tcPr>
          <w:p w:rsidR="0061773D" w:rsidRPr="008701C8" w:rsidRDefault="0061773D" w:rsidP="00433A90">
            <w:pPr>
              <w:pStyle w:val="GS1TableText"/>
            </w:pPr>
            <w:r w:rsidRPr="008701C8">
              <w:rPr>
                <w:lang w:val="en-US"/>
              </w:rPr>
              <w:t xml:space="preserve">Code specifying a customs warehouse status. Allowed code values </w:t>
            </w:r>
            <w:proofErr w:type="gramStart"/>
            <w:r w:rsidRPr="008701C8">
              <w:rPr>
                <w:lang w:val="en-US"/>
              </w:rPr>
              <w:t>are specified</w:t>
            </w:r>
            <w:proofErr w:type="gramEnd"/>
            <w:r w:rsidRPr="008701C8">
              <w:rPr>
                <w:lang w:val="en-US"/>
              </w:rPr>
              <w:t xml:space="preserve"> in GS1 Code List </w:t>
            </w:r>
            <w:hyperlink r:id="rId23" w:history="1">
              <w:r w:rsidRPr="00A11D7F">
                <w:rPr>
                  <w:rStyle w:val="Hyperlink"/>
                  <w:lang w:val="en-US"/>
                </w:rPr>
                <w:t>CustomsWarehouseStatusCode</w:t>
              </w:r>
            </w:hyperlink>
            <w:r w:rsidRPr="008701C8">
              <w:rPr>
                <w:lang w:val="en-US"/>
              </w:rPr>
              <w:t>.</w:t>
            </w:r>
          </w:p>
        </w:tc>
        <w:tc>
          <w:tcPr>
            <w:tcW w:w="1417" w:type="dxa"/>
          </w:tcPr>
          <w:p w:rsidR="0061773D" w:rsidRPr="008701C8" w:rsidRDefault="0061773D" w:rsidP="00433A90">
            <w:pPr>
              <w:pStyle w:val="GS1TableText"/>
            </w:pPr>
          </w:p>
        </w:tc>
      </w:tr>
      <w:tr w:rsidR="0061773D" w:rsidRPr="008701C8" w:rsidTr="00DD32B4">
        <w:trPr>
          <w:cantSplit/>
        </w:trPr>
        <w:tc>
          <w:tcPr>
            <w:tcW w:w="3618" w:type="dxa"/>
          </w:tcPr>
          <w:p w:rsidR="0061773D" w:rsidRPr="008701C8" w:rsidRDefault="0061773D" w:rsidP="00433A90">
            <w:pPr>
              <w:pStyle w:val="GS1TableText"/>
              <w:rPr>
                <w:lang w:val="en-US"/>
              </w:rPr>
            </w:pPr>
            <w:r w:rsidRPr="008701C8">
              <w:rPr>
                <w:lang w:val="en-US"/>
              </w:rPr>
              <w:t>Generalization</w:t>
            </w:r>
          </w:p>
        </w:tc>
        <w:tc>
          <w:tcPr>
            <w:tcW w:w="972" w:type="dxa"/>
          </w:tcPr>
          <w:p w:rsidR="0061773D" w:rsidRPr="008701C8" w:rsidRDefault="0061773D" w:rsidP="00433A90">
            <w:pPr>
              <w:pStyle w:val="GS1TableText"/>
              <w:rPr>
                <w:lang w:val="en-US"/>
              </w:rPr>
            </w:pPr>
          </w:p>
        </w:tc>
        <w:tc>
          <w:tcPr>
            <w:tcW w:w="1579" w:type="dxa"/>
          </w:tcPr>
          <w:p w:rsidR="0061773D" w:rsidRPr="008701C8" w:rsidRDefault="0061773D" w:rsidP="00433A90">
            <w:pPr>
              <w:pStyle w:val="GS1TableText"/>
              <w:rPr>
                <w:lang w:val="en-US"/>
              </w:rPr>
            </w:pPr>
            <w:r w:rsidRPr="008701C8">
              <w:rPr>
                <w:lang w:val="en-US"/>
              </w:rPr>
              <w:t>GS1Code</w:t>
            </w:r>
          </w:p>
        </w:tc>
        <w:tc>
          <w:tcPr>
            <w:tcW w:w="1134" w:type="dxa"/>
          </w:tcPr>
          <w:p w:rsidR="0061773D" w:rsidRPr="008701C8" w:rsidRDefault="0061773D" w:rsidP="00433A90">
            <w:pPr>
              <w:pStyle w:val="GS1TableText"/>
              <w:rPr>
                <w:lang w:val="en-US"/>
              </w:rPr>
            </w:pPr>
          </w:p>
        </w:tc>
        <w:tc>
          <w:tcPr>
            <w:tcW w:w="4111" w:type="dxa"/>
          </w:tcPr>
          <w:p w:rsidR="0061773D" w:rsidRPr="008701C8" w:rsidRDefault="0061773D" w:rsidP="00433A90">
            <w:pPr>
              <w:pStyle w:val="GS1TableText"/>
            </w:pPr>
            <w:r w:rsidRPr="008701C8">
              <w:rPr>
                <w:lang w:val="en-US"/>
              </w:rPr>
              <w:t xml:space="preserve"> </w:t>
            </w:r>
            <w:bookmarkEnd w:id="41"/>
          </w:p>
        </w:tc>
        <w:tc>
          <w:tcPr>
            <w:tcW w:w="1417" w:type="dxa"/>
          </w:tcPr>
          <w:p w:rsidR="0061773D" w:rsidRPr="008701C8" w:rsidRDefault="0061773D" w:rsidP="00433A90">
            <w:pPr>
              <w:pStyle w:val="GS1TableText"/>
            </w:pPr>
          </w:p>
        </w:tc>
      </w:tr>
      <w:tr w:rsidR="0061773D" w:rsidRPr="008701C8" w:rsidTr="00DD32B4">
        <w:trPr>
          <w:cantSplit/>
        </w:trPr>
        <w:tc>
          <w:tcPr>
            <w:tcW w:w="3618" w:type="dxa"/>
          </w:tcPr>
          <w:p w:rsidR="0061773D" w:rsidRPr="008701C8" w:rsidRDefault="0061773D" w:rsidP="00433A90">
            <w:pPr>
              <w:pStyle w:val="GS1TableText"/>
              <w:rPr>
                <w:lang w:val="en-US"/>
              </w:rPr>
            </w:pPr>
            <w:bookmarkStart w:id="42" w:name="BKM_3D0C0845_E505_442F_B862_9F9045F34BAB"/>
            <w:r w:rsidRPr="008701C8">
              <w:rPr>
                <w:lang w:val="en-US"/>
              </w:rPr>
              <w:t>DangerousGoodsAttributeTypeCode</w:t>
            </w:r>
          </w:p>
        </w:tc>
        <w:tc>
          <w:tcPr>
            <w:tcW w:w="972" w:type="dxa"/>
          </w:tcPr>
          <w:p w:rsidR="0061773D" w:rsidRPr="008701C8" w:rsidRDefault="0061773D" w:rsidP="00433A90">
            <w:pPr>
              <w:pStyle w:val="GS1TableText"/>
              <w:rPr>
                <w:lang w:val="en-US"/>
              </w:rPr>
            </w:pPr>
          </w:p>
        </w:tc>
        <w:tc>
          <w:tcPr>
            <w:tcW w:w="1579" w:type="dxa"/>
          </w:tcPr>
          <w:p w:rsidR="0061773D" w:rsidRPr="008701C8" w:rsidRDefault="0061773D" w:rsidP="00433A90">
            <w:pPr>
              <w:pStyle w:val="GS1TableText"/>
              <w:rPr>
                <w:lang w:val="en-US"/>
              </w:rPr>
            </w:pPr>
          </w:p>
        </w:tc>
        <w:tc>
          <w:tcPr>
            <w:tcW w:w="1134" w:type="dxa"/>
          </w:tcPr>
          <w:p w:rsidR="0061773D" w:rsidRPr="008701C8" w:rsidRDefault="0061773D" w:rsidP="00433A90">
            <w:pPr>
              <w:pStyle w:val="GS1TableText"/>
              <w:rPr>
                <w:lang w:val="en-US"/>
              </w:rPr>
            </w:pPr>
          </w:p>
        </w:tc>
        <w:tc>
          <w:tcPr>
            <w:tcW w:w="4111" w:type="dxa"/>
          </w:tcPr>
          <w:p w:rsidR="0061773D" w:rsidRPr="008701C8" w:rsidRDefault="0061773D" w:rsidP="00433A90">
            <w:pPr>
              <w:pStyle w:val="GS1TableText"/>
            </w:pPr>
            <w:r w:rsidRPr="008701C8">
              <w:rPr>
                <w:lang w:val="en-US"/>
              </w:rPr>
              <w:t xml:space="preserve">Code specifying </w:t>
            </w:r>
            <w:proofErr w:type="gramStart"/>
            <w:r w:rsidRPr="008701C8">
              <w:rPr>
                <w:lang w:val="en-US"/>
              </w:rPr>
              <w:t>a dangerous</w:t>
            </w:r>
            <w:proofErr w:type="gramEnd"/>
            <w:r w:rsidRPr="008701C8">
              <w:rPr>
                <w:lang w:val="en-US"/>
              </w:rPr>
              <w:t xml:space="preserve"> goods attribute type. Allowed code values </w:t>
            </w:r>
            <w:proofErr w:type="gramStart"/>
            <w:r w:rsidRPr="008701C8">
              <w:rPr>
                <w:lang w:val="en-US"/>
              </w:rPr>
              <w:t>are specified</w:t>
            </w:r>
            <w:proofErr w:type="gramEnd"/>
            <w:r w:rsidRPr="008701C8">
              <w:rPr>
                <w:lang w:val="en-US"/>
              </w:rPr>
              <w:t xml:space="preserve"> in GS1 Code List </w:t>
            </w:r>
            <w:hyperlink r:id="rId24" w:history="1">
              <w:r w:rsidRPr="00A11D7F">
                <w:rPr>
                  <w:rStyle w:val="Hyperlink"/>
                  <w:lang w:val="en-US"/>
                </w:rPr>
                <w:t>DangerousGoodsAttributeTypeCode</w:t>
              </w:r>
            </w:hyperlink>
            <w:r w:rsidRPr="008701C8">
              <w:rPr>
                <w:lang w:val="en-US"/>
              </w:rPr>
              <w:t>.</w:t>
            </w:r>
          </w:p>
        </w:tc>
        <w:tc>
          <w:tcPr>
            <w:tcW w:w="1417" w:type="dxa"/>
          </w:tcPr>
          <w:p w:rsidR="0061773D" w:rsidRPr="008701C8" w:rsidRDefault="0061773D" w:rsidP="00433A90">
            <w:pPr>
              <w:pStyle w:val="GS1TableText"/>
            </w:pPr>
          </w:p>
        </w:tc>
      </w:tr>
      <w:tr w:rsidR="0061773D" w:rsidRPr="008701C8" w:rsidTr="00DD32B4">
        <w:trPr>
          <w:cantSplit/>
        </w:trPr>
        <w:tc>
          <w:tcPr>
            <w:tcW w:w="3618" w:type="dxa"/>
          </w:tcPr>
          <w:p w:rsidR="0061773D" w:rsidRPr="008701C8" w:rsidRDefault="0061773D" w:rsidP="00433A90">
            <w:pPr>
              <w:pStyle w:val="GS1TableText"/>
              <w:rPr>
                <w:lang w:val="en-US"/>
              </w:rPr>
            </w:pPr>
            <w:r w:rsidRPr="008701C8">
              <w:rPr>
                <w:lang w:val="en-US"/>
              </w:rPr>
              <w:t>Generalization</w:t>
            </w:r>
          </w:p>
        </w:tc>
        <w:tc>
          <w:tcPr>
            <w:tcW w:w="972" w:type="dxa"/>
          </w:tcPr>
          <w:p w:rsidR="0061773D" w:rsidRPr="008701C8" w:rsidRDefault="0061773D" w:rsidP="00433A90">
            <w:pPr>
              <w:pStyle w:val="GS1TableText"/>
              <w:rPr>
                <w:lang w:val="en-US"/>
              </w:rPr>
            </w:pPr>
          </w:p>
        </w:tc>
        <w:tc>
          <w:tcPr>
            <w:tcW w:w="1579" w:type="dxa"/>
          </w:tcPr>
          <w:p w:rsidR="0061773D" w:rsidRPr="008701C8" w:rsidRDefault="0061773D" w:rsidP="00433A90">
            <w:pPr>
              <w:pStyle w:val="GS1TableText"/>
              <w:rPr>
                <w:lang w:val="en-US"/>
              </w:rPr>
            </w:pPr>
            <w:r w:rsidRPr="008701C8">
              <w:rPr>
                <w:lang w:val="en-US"/>
              </w:rPr>
              <w:t>GS1Code</w:t>
            </w:r>
          </w:p>
        </w:tc>
        <w:tc>
          <w:tcPr>
            <w:tcW w:w="1134" w:type="dxa"/>
          </w:tcPr>
          <w:p w:rsidR="0061773D" w:rsidRPr="008701C8" w:rsidRDefault="0061773D" w:rsidP="00433A90">
            <w:pPr>
              <w:pStyle w:val="GS1TableText"/>
              <w:rPr>
                <w:lang w:val="en-US"/>
              </w:rPr>
            </w:pPr>
          </w:p>
        </w:tc>
        <w:tc>
          <w:tcPr>
            <w:tcW w:w="4111" w:type="dxa"/>
          </w:tcPr>
          <w:p w:rsidR="0061773D" w:rsidRPr="008701C8" w:rsidRDefault="0061773D" w:rsidP="00433A90">
            <w:pPr>
              <w:pStyle w:val="GS1TableText"/>
            </w:pPr>
            <w:r w:rsidRPr="008701C8">
              <w:rPr>
                <w:lang w:val="en-US"/>
              </w:rPr>
              <w:t xml:space="preserve"> </w:t>
            </w:r>
            <w:bookmarkEnd w:id="42"/>
          </w:p>
        </w:tc>
        <w:tc>
          <w:tcPr>
            <w:tcW w:w="1417" w:type="dxa"/>
          </w:tcPr>
          <w:p w:rsidR="0061773D" w:rsidRPr="008701C8" w:rsidRDefault="0061773D" w:rsidP="00433A90">
            <w:pPr>
              <w:pStyle w:val="GS1TableText"/>
            </w:pPr>
          </w:p>
        </w:tc>
      </w:tr>
      <w:tr w:rsidR="0061773D" w:rsidRPr="008701C8" w:rsidTr="00DD32B4">
        <w:trPr>
          <w:cantSplit/>
        </w:trPr>
        <w:tc>
          <w:tcPr>
            <w:tcW w:w="3618" w:type="dxa"/>
          </w:tcPr>
          <w:p w:rsidR="0061773D" w:rsidRPr="008701C8" w:rsidRDefault="0061773D" w:rsidP="00433A90">
            <w:pPr>
              <w:pStyle w:val="GS1TableText"/>
              <w:rPr>
                <w:lang w:val="en-US"/>
              </w:rPr>
            </w:pPr>
            <w:bookmarkStart w:id="43" w:name="BKM_65795877_0260_4646_BD1B_84FDD9BE07CB"/>
            <w:r w:rsidRPr="008701C8">
              <w:rPr>
                <w:lang w:val="en-US"/>
              </w:rPr>
              <w:lastRenderedPageBreak/>
              <w:t>DangerousGoodsRegulationCode</w:t>
            </w:r>
          </w:p>
        </w:tc>
        <w:tc>
          <w:tcPr>
            <w:tcW w:w="972" w:type="dxa"/>
          </w:tcPr>
          <w:p w:rsidR="0061773D" w:rsidRPr="008701C8" w:rsidRDefault="0061773D" w:rsidP="00433A90">
            <w:pPr>
              <w:pStyle w:val="GS1TableText"/>
              <w:rPr>
                <w:lang w:val="en-US"/>
              </w:rPr>
            </w:pPr>
          </w:p>
        </w:tc>
        <w:tc>
          <w:tcPr>
            <w:tcW w:w="1579" w:type="dxa"/>
          </w:tcPr>
          <w:p w:rsidR="0061773D" w:rsidRPr="008701C8" w:rsidRDefault="0061773D" w:rsidP="00433A90">
            <w:pPr>
              <w:pStyle w:val="GS1TableText"/>
              <w:rPr>
                <w:lang w:val="en-US"/>
              </w:rPr>
            </w:pPr>
          </w:p>
        </w:tc>
        <w:tc>
          <w:tcPr>
            <w:tcW w:w="1134" w:type="dxa"/>
          </w:tcPr>
          <w:p w:rsidR="0061773D" w:rsidRPr="008701C8" w:rsidRDefault="0061773D" w:rsidP="00433A90">
            <w:pPr>
              <w:pStyle w:val="GS1TableText"/>
              <w:rPr>
                <w:lang w:val="en-US"/>
              </w:rPr>
            </w:pPr>
          </w:p>
        </w:tc>
        <w:tc>
          <w:tcPr>
            <w:tcW w:w="4111" w:type="dxa"/>
          </w:tcPr>
          <w:p w:rsidR="0061773D" w:rsidRPr="008701C8" w:rsidRDefault="0061773D" w:rsidP="00433A90">
            <w:pPr>
              <w:pStyle w:val="GS1TableText"/>
            </w:pPr>
            <w:r w:rsidRPr="008701C8">
              <w:rPr>
                <w:lang w:val="en-US"/>
              </w:rPr>
              <w:t xml:space="preserve">Code specifying a dangerous goods regulation. Allowed code values </w:t>
            </w:r>
            <w:proofErr w:type="gramStart"/>
            <w:r w:rsidRPr="008701C8">
              <w:rPr>
                <w:lang w:val="en-US"/>
              </w:rPr>
              <w:t>are specified</w:t>
            </w:r>
            <w:proofErr w:type="gramEnd"/>
            <w:r w:rsidRPr="008701C8">
              <w:rPr>
                <w:lang w:val="en-US"/>
              </w:rPr>
              <w:t xml:space="preserve"> in GS1 Code List </w:t>
            </w:r>
            <w:hyperlink r:id="rId25" w:history="1">
              <w:r w:rsidRPr="00A11D7F">
                <w:rPr>
                  <w:rStyle w:val="Hyperlink"/>
                  <w:lang w:val="en-US"/>
                </w:rPr>
                <w:t>DangerousGoodsRegulationCode</w:t>
              </w:r>
            </w:hyperlink>
            <w:r w:rsidRPr="008701C8">
              <w:rPr>
                <w:lang w:val="en-US"/>
              </w:rPr>
              <w:t>.</w:t>
            </w:r>
          </w:p>
        </w:tc>
        <w:tc>
          <w:tcPr>
            <w:tcW w:w="1417" w:type="dxa"/>
          </w:tcPr>
          <w:p w:rsidR="0061773D" w:rsidRPr="008701C8" w:rsidRDefault="0061773D" w:rsidP="00433A90">
            <w:pPr>
              <w:pStyle w:val="GS1TableText"/>
            </w:pPr>
          </w:p>
        </w:tc>
      </w:tr>
      <w:tr w:rsidR="0061773D" w:rsidRPr="008701C8" w:rsidTr="00DD32B4">
        <w:trPr>
          <w:cantSplit/>
        </w:trPr>
        <w:tc>
          <w:tcPr>
            <w:tcW w:w="3618" w:type="dxa"/>
          </w:tcPr>
          <w:p w:rsidR="0061773D" w:rsidRPr="008701C8" w:rsidRDefault="0061773D" w:rsidP="00433A90">
            <w:pPr>
              <w:pStyle w:val="GS1TableText"/>
              <w:rPr>
                <w:lang w:val="en-US"/>
              </w:rPr>
            </w:pPr>
            <w:r w:rsidRPr="008701C8">
              <w:rPr>
                <w:lang w:val="en-US"/>
              </w:rPr>
              <w:t>Generalization</w:t>
            </w:r>
          </w:p>
        </w:tc>
        <w:tc>
          <w:tcPr>
            <w:tcW w:w="972" w:type="dxa"/>
          </w:tcPr>
          <w:p w:rsidR="0061773D" w:rsidRPr="008701C8" w:rsidRDefault="0061773D" w:rsidP="00433A90">
            <w:pPr>
              <w:pStyle w:val="GS1TableText"/>
              <w:rPr>
                <w:lang w:val="en-US"/>
              </w:rPr>
            </w:pPr>
          </w:p>
        </w:tc>
        <w:tc>
          <w:tcPr>
            <w:tcW w:w="1579" w:type="dxa"/>
          </w:tcPr>
          <w:p w:rsidR="0061773D" w:rsidRPr="008701C8" w:rsidRDefault="0061773D" w:rsidP="00433A90">
            <w:pPr>
              <w:pStyle w:val="GS1TableText"/>
              <w:rPr>
                <w:lang w:val="en-US"/>
              </w:rPr>
            </w:pPr>
            <w:r w:rsidRPr="008701C8">
              <w:rPr>
                <w:lang w:val="en-US"/>
              </w:rPr>
              <w:t>GS1Code</w:t>
            </w:r>
          </w:p>
        </w:tc>
        <w:tc>
          <w:tcPr>
            <w:tcW w:w="1134" w:type="dxa"/>
          </w:tcPr>
          <w:p w:rsidR="0061773D" w:rsidRPr="008701C8" w:rsidRDefault="0061773D" w:rsidP="00433A90">
            <w:pPr>
              <w:pStyle w:val="GS1TableText"/>
              <w:rPr>
                <w:lang w:val="en-US"/>
              </w:rPr>
            </w:pPr>
          </w:p>
        </w:tc>
        <w:tc>
          <w:tcPr>
            <w:tcW w:w="4111" w:type="dxa"/>
          </w:tcPr>
          <w:p w:rsidR="0061773D" w:rsidRPr="008701C8" w:rsidRDefault="0061773D" w:rsidP="00433A90">
            <w:pPr>
              <w:pStyle w:val="GS1TableText"/>
            </w:pPr>
            <w:r w:rsidRPr="008701C8">
              <w:rPr>
                <w:lang w:val="en-US"/>
              </w:rPr>
              <w:t xml:space="preserve"> </w:t>
            </w:r>
            <w:bookmarkEnd w:id="43"/>
          </w:p>
        </w:tc>
        <w:tc>
          <w:tcPr>
            <w:tcW w:w="1417" w:type="dxa"/>
          </w:tcPr>
          <w:p w:rsidR="0061773D" w:rsidRPr="008701C8" w:rsidRDefault="0061773D" w:rsidP="00433A90">
            <w:pPr>
              <w:pStyle w:val="GS1TableText"/>
            </w:pPr>
          </w:p>
        </w:tc>
      </w:tr>
      <w:tr w:rsidR="0061773D" w:rsidRPr="008701C8" w:rsidTr="00DD32B4">
        <w:trPr>
          <w:cantSplit/>
        </w:trPr>
        <w:tc>
          <w:tcPr>
            <w:tcW w:w="3618" w:type="dxa"/>
          </w:tcPr>
          <w:p w:rsidR="0061773D" w:rsidRPr="008701C8" w:rsidRDefault="0061773D" w:rsidP="00433A90">
            <w:pPr>
              <w:pStyle w:val="GS1TableText"/>
              <w:rPr>
                <w:lang w:val="en-US"/>
              </w:rPr>
            </w:pPr>
            <w:bookmarkStart w:id="44" w:name="BKM_08076FE9_0351_4035_BDA5_2E8AA13F433A"/>
            <w:r w:rsidRPr="008701C8">
              <w:rPr>
                <w:lang w:val="en-US"/>
              </w:rPr>
              <w:t>DataCarrierTypeCode</w:t>
            </w:r>
          </w:p>
        </w:tc>
        <w:tc>
          <w:tcPr>
            <w:tcW w:w="972" w:type="dxa"/>
          </w:tcPr>
          <w:p w:rsidR="0061773D" w:rsidRPr="008701C8" w:rsidRDefault="0061773D" w:rsidP="00433A90">
            <w:pPr>
              <w:pStyle w:val="GS1TableText"/>
              <w:rPr>
                <w:lang w:val="en-US"/>
              </w:rPr>
            </w:pPr>
          </w:p>
        </w:tc>
        <w:tc>
          <w:tcPr>
            <w:tcW w:w="1579" w:type="dxa"/>
          </w:tcPr>
          <w:p w:rsidR="0061773D" w:rsidRPr="008701C8" w:rsidRDefault="0061773D" w:rsidP="00433A90">
            <w:pPr>
              <w:pStyle w:val="GS1TableText"/>
              <w:rPr>
                <w:lang w:val="en-US"/>
              </w:rPr>
            </w:pPr>
          </w:p>
        </w:tc>
        <w:tc>
          <w:tcPr>
            <w:tcW w:w="1134" w:type="dxa"/>
          </w:tcPr>
          <w:p w:rsidR="0061773D" w:rsidRPr="008701C8" w:rsidRDefault="0061773D" w:rsidP="00433A90">
            <w:pPr>
              <w:pStyle w:val="GS1TableText"/>
              <w:rPr>
                <w:lang w:val="en-US"/>
              </w:rPr>
            </w:pPr>
          </w:p>
        </w:tc>
        <w:tc>
          <w:tcPr>
            <w:tcW w:w="4111" w:type="dxa"/>
          </w:tcPr>
          <w:p w:rsidR="0061773D" w:rsidRPr="008701C8" w:rsidRDefault="0061773D" w:rsidP="00433A90">
            <w:pPr>
              <w:pStyle w:val="GS1TableText"/>
            </w:pPr>
            <w:r w:rsidRPr="008701C8">
              <w:rPr>
                <w:lang w:val="en-US"/>
              </w:rPr>
              <w:t xml:space="preserve">Code specifying a data carrier type. Allowed code values </w:t>
            </w:r>
            <w:proofErr w:type="gramStart"/>
            <w:r w:rsidRPr="008701C8">
              <w:rPr>
                <w:lang w:val="en-US"/>
              </w:rPr>
              <w:t>are specified</w:t>
            </w:r>
            <w:proofErr w:type="gramEnd"/>
            <w:r w:rsidRPr="008701C8">
              <w:rPr>
                <w:lang w:val="en-US"/>
              </w:rPr>
              <w:t xml:space="preserve"> in GS1 Code List </w:t>
            </w:r>
            <w:hyperlink r:id="rId26" w:history="1">
              <w:r w:rsidRPr="002136FD">
                <w:rPr>
                  <w:rStyle w:val="Hyperlink"/>
                  <w:lang w:val="en-US"/>
                </w:rPr>
                <w:t>DataCarrierTypeCode</w:t>
              </w:r>
            </w:hyperlink>
            <w:r w:rsidRPr="008701C8">
              <w:rPr>
                <w:lang w:val="en-US"/>
              </w:rPr>
              <w:t>.</w:t>
            </w:r>
          </w:p>
        </w:tc>
        <w:tc>
          <w:tcPr>
            <w:tcW w:w="1417" w:type="dxa"/>
          </w:tcPr>
          <w:p w:rsidR="0061773D" w:rsidRPr="008701C8" w:rsidRDefault="0061773D" w:rsidP="00433A90">
            <w:pPr>
              <w:pStyle w:val="GS1TableText"/>
            </w:pPr>
          </w:p>
        </w:tc>
      </w:tr>
      <w:tr w:rsidR="0061773D" w:rsidRPr="008701C8" w:rsidTr="00DD32B4">
        <w:trPr>
          <w:cantSplit/>
        </w:trPr>
        <w:tc>
          <w:tcPr>
            <w:tcW w:w="3618" w:type="dxa"/>
          </w:tcPr>
          <w:p w:rsidR="0061773D" w:rsidRPr="008701C8" w:rsidRDefault="0061773D" w:rsidP="00433A90">
            <w:pPr>
              <w:pStyle w:val="GS1TableText"/>
              <w:rPr>
                <w:lang w:val="en-US"/>
              </w:rPr>
            </w:pPr>
            <w:r w:rsidRPr="008701C8">
              <w:rPr>
                <w:lang w:val="en-US"/>
              </w:rPr>
              <w:t>Generalization</w:t>
            </w:r>
          </w:p>
        </w:tc>
        <w:tc>
          <w:tcPr>
            <w:tcW w:w="972" w:type="dxa"/>
          </w:tcPr>
          <w:p w:rsidR="0061773D" w:rsidRPr="008701C8" w:rsidRDefault="0061773D" w:rsidP="00433A90">
            <w:pPr>
              <w:pStyle w:val="GS1TableText"/>
              <w:rPr>
                <w:lang w:val="en-US"/>
              </w:rPr>
            </w:pPr>
          </w:p>
        </w:tc>
        <w:tc>
          <w:tcPr>
            <w:tcW w:w="1579" w:type="dxa"/>
          </w:tcPr>
          <w:p w:rsidR="0061773D" w:rsidRPr="008701C8" w:rsidRDefault="0061773D" w:rsidP="00433A90">
            <w:pPr>
              <w:pStyle w:val="GS1TableText"/>
              <w:rPr>
                <w:lang w:val="en-US"/>
              </w:rPr>
            </w:pPr>
            <w:r w:rsidRPr="008701C8">
              <w:rPr>
                <w:lang w:val="en-US"/>
              </w:rPr>
              <w:t>GS1Code</w:t>
            </w:r>
          </w:p>
        </w:tc>
        <w:tc>
          <w:tcPr>
            <w:tcW w:w="1134" w:type="dxa"/>
          </w:tcPr>
          <w:p w:rsidR="0061773D" w:rsidRPr="008701C8" w:rsidRDefault="0061773D" w:rsidP="00433A90">
            <w:pPr>
              <w:pStyle w:val="GS1TableText"/>
              <w:rPr>
                <w:lang w:val="en-US"/>
              </w:rPr>
            </w:pPr>
          </w:p>
        </w:tc>
        <w:tc>
          <w:tcPr>
            <w:tcW w:w="4111" w:type="dxa"/>
          </w:tcPr>
          <w:p w:rsidR="0061773D" w:rsidRPr="008701C8" w:rsidRDefault="0061773D" w:rsidP="00433A90">
            <w:pPr>
              <w:pStyle w:val="GS1TableText"/>
            </w:pPr>
            <w:r w:rsidRPr="008701C8">
              <w:rPr>
                <w:lang w:val="en-US"/>
              </w:rPr>
              <w:t xml:space="preserve"> </w:t>
            </w:r>
            <w:bookmarkEnd w:id="44"/>
          </w:p>
        </w:tc>
        <w:tc>
          <w:tcPr>
            <w:tcW w:w="1417" w:type="dxa"/>
          </w:tcPr>
          <w:p w:rsidR="0061773D" w:rsidRPr="008701C8" w:rsidRDefault="0061773D" w:rsidP="00433A90">
            <w:pPr>
              <w:pStyle w:val="GS1TableText"/>
            </w:pPr>
          </w:p>
        </w:tc>
      </w:tr>
      <w:tr w:rsidR="0061773D" w:rsidRPr="008701C8" w:rsidTr="00DD32B4">
        <w:trPr>
          <w:cantSplit/>
        </w:trPr>
        <w:tc>
          <w:tcPr>
            <w:tcW w:w="3618" w:type="dxa"/>
          </w:tcPr>
          <w:p w:rsidR="0061773D" w:rsidRPr="008701C8" w:rsidRDefault="0061773D" w:rsidP="00433A90">
            <w:pPr>
              <w:pStyle w:val="GS1TableText"/>
              <w:rPr>
                <w:lang w:val="en-US"/>
              </w:rPr>
            </w:pPr>
            <w:bookmarkStart w:id="45" w:name="BKM_C8F56AEE_4BEA_4D3D_B9A5_9D8A9B8EBBF7"/>
            <w:r w:rsidRPr="008701C8">
              <w:rPr>
                <w:lang w:val="en-US"/>
              </w:rPr>
              <w:t>DeliverDateTypeCode</w:t>
            </w:r>
          </w:p>
        </w:tc>
        <w:tc>
          <w:tcPr>
            <w:tcW w:w="972" w:type="dxa"/>
          </w:tcPr>
          <w:p w:rsidR="0061773D" w:rsidRPr="008701C8" w:rsidRDefault="0061773D" w:rsidP="00433A90">
            <w:pPr>
              <w:pStyle w:val="GS1TableText"/>
              <w:rPr>
                <w:lang w:val="en-US"/>
              </w:rPr>
            </w:pPr>
          </w:p>
        </w:tc>
        <w:tc>
          <w:tcPr>
            <w:tcW w:w="1579" w:type="dxa"/>
          </w:tcPr>
          <w:p w:rsidR="0061773D" w:rsidRPr="008701C8" w:rsidRDefault="0061773D" w:rsidP="00433A90">
            <w:pPr>
              <w:pStyle w:val="GS1TableText"/>
              <w:rPr>
                <w:lang w:val="en-US"/>
              </w:rPr>
            </w:pPr>
          </w:p>
        </w:tc>
        <w:tc>
          <w:tcPr>
            <w:tcW w:w="1134" w:type="dxa"/>
          </w:tcPr>
          <w:p w:rsidR="0061773D" w:rsidRPr="008701C8" w:rsidRDefault="0061773D" w:rsidP="00433A90">
            <w:pPr>
              <w:pStyle w:val="GS1TableText"/>
              <w:rPr>
                <w:lang w:val="en-US"/>
              </w:rPr>
            </w:pPr>
          </w:p>
        </w:tc>
        <w:tc>
          <w:tcPr>
            <w:tcW w:w="4111" w:type="dxa"/>
          </w:tcPr>
          <w:p w:rsidR="0061773D" w:rsidRPr="008701C8" w:rsidRDefault="0061773D" w:rsidP="00433A90">
            <w:pPr>
              <w:pStyle w:val="GS1TableText"/>
            </w:pPr>
            <w:r w:rsidRPr="008701C8">
              <w:rPr>
                <w:lang w:val="en-US"/>
              </w:rPr>
              <w:t xml:space="preserve">Code specifying a deliver date type. Allowed code values </w:t>
            </w:r>
            <w:proofErr w:type="gramStart"/>
            <w:r w:rsidRPr="008701C8">
              <w:rPr>
                <w:lang w:val="en-US"/>
              </w:rPr>
              <w:t>are specified</w:t>
            </w:r>
            <w:proofErr w:type="gramEnd"/>
            <w:r w:rsidRPr="008701C8">
              <w:rPr>
                <w:lang w:val="en-US"/>
              </w:rPr>
              <w:t xml:space="preserve"> in GS1 Code List </w:t>
            </w:r>
            <w:hyperlink r:id="rId27" w:history="1">
              <w:r w:rsidRPr="00E4187E">
                <w:rPr>
                  <w:rStyle w:val="Hyperlink"/>
                  <w:lang w:val="en-US"/>
                </w:rPr>
                <w:t>DeliverDateTypeCode</w:t>
              </w:r>
            </w:hyperlink>
            <w:r w:rsidRPr="008701C8">
              <w:rPr>
                <w:lang w:val="en-US"/>
              </w:rPr>
              <w:t>.</w:t>
            </w:r>
          </w:p>
        </w:tc>
        <w:tc>
          <w:tcPr>
            <w:tcW w:w="1417" w:type="dxa"/>
          </w:tcPr>
          <w:p w:rsidR="0061773D" w:rsidRPr="008701C8" w:rsidRDefault="0061773D" w:rsidP="00433A90">
            <w:pPr>
              <w:pStyle w:val="GS1TableText"/>
            </w:pPr>
          </w:p>
        </w:tc>
      </w:tr>
      <w:tr w:rsidR="0061773D" w:rsidRPr="008701C8" w:rsidTr="00DD32B4">
        <w:trPr>
          <w:cantSplit/>
        </w:trPr>
        <w:tc>
          <w:tcPr>
            <w:tcW w:w="3618" w:type="dxa"/>
          </w:tcPr>
          <w:p w:rsidR="0061773D" w:rsidRPr="008701C8" w:rsidRDefault="0061773D" w:rsidP="00433A90">
            <w:pPr>
              <w:pStyle w:val="GS1TableText"/>
              <w:rPr>
                <w:lang w:val="en-US"/>
              </w:rPr>
            </w:pPr>
            <w:r w:rsidRPr="008701C8">
              <w:rPr>
                <w:lang w:val="en-US"/>
              </w:rPr>
              <w:t>Generalization</w:t>
            </w:r>
          </w:p>
        </w:tc>
        <w:tc>
          <w:tcPr>
            <w:tcW w:w="972" w:type="dxa"/>
          </w:tcPr>
          <w:p w:rsidR="0061773D" w:rsidRPr="008701C8" w:rsidRDefault="0061773D" w:rsidP="00433A90">
            <w:pPr>
              <w:pStyle w:val="GS1TableText"/>
              <w:rPr>
                <w:lang w:val="en-US"/>
              </w:rPr>
            </w:pPr>
          </w:p>
        </w:tc>
        <w:tc>
          <w:tcPr>
            <w:tcW w:w="1579" w:type="dxa"/>
          </w:tcPr>
          <w:p w:rsidR="0061773D" w:rsidRPr="008701C8" w:rsidRDefault="0061773D" w:rsidP="00433A90">
            <w:pPr>
              <w:pStyle w:val="GS1TableText"/>
              <w:rPr>
                <w:lang w:val="en-US"/>
              </w:rPr>
            </w:pPr>
            <w:r w:rsidRPr="008701C8">
              <w:rPr>
                <w:lang w:val="en-US"/>
              </w:rPr>
              <w:t>GS1Code</w:t>
            </w:r>
          </w:p>
        </w:tc>
        <w:tc>
          <w:tcPr>
            <w:tcW w:w="1134" w:type="dxa"/>
          </w:tcPr>
          <w:p w:rsidR="0061773D" w:rsidRPr="008701C8" w:rsidRDefault="0061773D" w:rsidP="00433A90">
            <w:pPr>
              <w:pStyle w:val="GS1TableText"/>
              <w:rPr>
                <w:lang w:val="en-US"/>
              </w:rPr>
            </w:pPr>
          </w:p>
        </w:tc>
        <w:tc>
          <w:tcPr>
            <w:tcW w:w="4111" w:type="dxa"/>
          </w:tcPr>
          <w:p w:rsidR="0061773D" w:rsidRPr="008701C8" w:rsidRDefault="0061773D" w:rsidP="00433A90">
            <w:pPr>
              <w:pStyle w:val="GS1TableText"/>
            </w:pPr>
            <w:r w:rsidRPr="008701C8">
              <w:rPr>
                <w:lang w:val="en-US"/>
              </w:rPr>
              <w:t xml:space="preserve"> </w:t>
            </w:r>
            <w:bookmarkEnd w:id="45"/>
          </w:p>
        </w:tc>
        <w:tc>
          <w:tcPr>
            <w:tcW w:w="1417" w:type="dxa"/>
          </w:tcPr>
          <w:p w:rsidR="0061773D" w:rsidRPr="008701C8" w:rsidRDefault="0061773D" w:rsidP="00433A90">
            <w:pPr>
              <w:pStyle w:val="GS1TableText"/>
            </w:pPr>
          </w:p>
        </w:tc>
      </w:tr>
      <w:tr w:rsidR="0061773D" w:rsidRPr="008701C8" w:rsidTr="00DD32B4">
        <w:trPr>
          <w:cantSplit/>
        </w:trPr>
        <w:tc>
          <w:tcPr>
            <w:tcW w:w="3618" w:type="dxa"/>
          </w:tcPr>
          <w:p w:rsidR="0061773D" w:rsidRPr="008701C8" w:rsidRDefault="0061773D" w:rsidP="00433A90">
            <w:pPr>
              <w:pStyle w:val="GS1TableText"/>
              <w:rPr>
                <w:lang w:val="en-US"/>
              </w:rPr>
            </w:pPr>
            <w:r>
              <w:rPr>
                <w:bCs/>
                <w:lang w:val="en-US"/>
              </w:rPr>
              <w:t>DeliveryMethodCode</w:t>
            </w:r>
          </w:p>
        </w:tc>
        <w:tc>
          <w:tcPr>
            <w:tcW w:w="972" w:type="dxa"/>
          </w:tcPr>
          <w:p w:rsidR="0061773D" w:rsidRPr="008701C8" w:rsidRDefault="0061773D" w:rsidP="00433A90">
            <w:pPr>
              <w:pStyle w:val="GS1TableText"/>
              <w:rPr>
                <w:lang w:val="en-US"/>
              </w:rPr>
            </w:pPr>
          </w:p>
        </w:tc>
        <w:tc>
          <w:tcPr>
            <w:tcW w:w="1579" w:type="dxa"/>
          </w:tcPr>
          <w:p w:rsidR="0061773D" w:rsidRPr="008701C8" w:rsidRDefault="0061773D" w:rsidP="00433A90">
            <w:pPr>
              <w:pStyle w:val="GS1TableText"/>
              <w:rPr>
                <w:lang w:val="en-US"/>
              </w:rPr>
            </w:pPr>
          </w:p>
        </w:tc>
        <w:tc>
          <w:tcPr>
            <w:tcW w:w="1134" w:type="dxa"/>
          </w:tcPr>
          <w:p w:rsidR="0061773D" w:rsidRPr="008701C8" w:rsidRDefault="0061773D" w:rsidP="00433A90">
            <w:pPr>
              <w:pStyle w:val="GS1TableText"/>
              <w:rPr>
                <w:lang w:val="en-US"/>
              </w:rPr>
            </w:pPr>
          </w:p>
        </w:tc>
        <w:tc>
          <w:tcPr>
            <w:tcW w:w="4111" w:type="dxa"/>
          </w:tcPr>
          <w:p w:rsidR="0061773D" w:rsidRPr="008701C8" w:rsidRDefault="0061773D" w:rsidP="00433A90">
            <w:pPr>
              <w:pStyle w:val="GS1TableText"/>
              <w:rPr>
                <w:lang w:val="en-US"/>
              </w:rPr>
            </w:pPr>
            <w:r>
              <w:rPr>
                <w:lang w:val="en-US"/>
              </w:rPr>
              <w:t xml:space="preserve">Code specifying a </w:t>
            </w:r>
            <w:proofErr w:type="gramStart"/>
            <w:r>
              <w:rPr>
                <w:lang w:val="en-US"/>
              </w:rPr>
              <w:t>delivery time measurement basis type</w:t>
            </w:r>
            <w:proofErr w:type="gramEnd"/>
            <w:r>
              <w:rPr>
                <w:lang w:val="en-US"/>
              </w:rPr>
              <w:t xml:space="preserve">. Allowed code values are specified in GS1 Code List </w:t>
            </w:r>
            <w:hyperlink r:id="rId28" w:history="1">
              <w:r>
                <w:rPr>
                  <w:rStyle w:val="Hyperlink"/>
                  <w:lang w:val="en-US"/>
                </w:rPr>
                <w:t>DeliveryMethodCode</w:t>
              </w:r>
            </w:hyperlink>
          </w:p>
        </w:tc>
        <w:tc>
          <w:tcPr>
            <w:tcW w:w="1417" w:type="dxa"/>
          </w:tcPr>
          <w:p w:rsidR="0061773D" w:rsidRPr="008701C8" w:rsidRDefault="0061773D" w:rsidP="00433A90">
            <w:pPr>
              <w:pStyle w:val="GS1TableText"/>
            </w:pPr>
          </w:p>
        </w:tc>
      </w:tr>
      <w:tr w:rsidR="0061773D" w:rsidRPr="008701C8" w:rsidTr="00DD32B4">
        <w:trPr>
          <w:cantSplit/>
        </w:trPr>
        <w:tc>
          <w:tcPr>
            <w:tcW w:w="3618" w:type="dxa"/>
          </w:tcPr>
          <w:p w:rsidR="0061773D" w:rsidRPr="008701C8" w:rsidRDefault="0061773D" w:rsidP="005457A7">
            <w:pPr>
              <w:pStyle w:val="GS1TableText"/>
              <w:rPr>
                <w:lang w:val="en-US"/>
              </w:rPr>
            </w:pPr>
            <w:r w:rsidRPr="008701C8">
              <w:rPr>
                <w:lang w:val="en-US"/>
              </w:rPr>
              <w:t>Generalization</w:t>
            </w:r>
          </w:p>
        </w:tc>
        <w:tc>
          <w:tcPr>
            <w:tcW w:w="972" w:type="dxa"/>
          </w:tcPr>
          <w:p w:rsidR="0061773D" w:rsidRPr="008701C8" w:rsidRDefault="0061773D" w:rsidP="005457A7">
            <w:pPr>
              <w:pStyle w:val="GS1TableText"/>
              <w:rPr>
                <w:lang w:val="en-US"/>
              </w:rPr>
            </w:pPr>
          </w:p>
        </w:tc>
        <w:tc>
          <w:tcPr>
            <w:tcW w:w="1579" w:type="dxa"/>
          </w:tcPr>
          <w:p w:rsidR="0061773D" w:rsidRPr="008701C8" w:rsidRDefault="0061773D" w:rsidP="005457A7">
            <w:pPr>
              <w:pStyle w:val="GS1TableText"/>
              <w:rPr>
                <w:lang w:val="en-US"/>
              </w:rPr>
            </w:pPr>
            <w:r w:rsidRPr="008701C8">
              <w:rPr>
                <w:lang w:val="en-US"/>
              </w:rPr>
              <w:t>GS1Code</w:t>
            </w:r>
          </w:p>
        </w:tc>
        <w:tc>
          <w:tcPr>
            <w:tcW w:w="1134" w:type="dxa"/>
          </w:tcPr>
          <w:p w:rsidR="0061773D" w:rsidRPr="008701C8" w:rsidRDefault="0061773D" w:rsidP="005457A7">
            <w:pPr>
              <w:pStyle w:val="GS1TableText"/>
              <w:rPr>
                <w:lang w:val="en-US"/>
              </w:rPr>
            </w:pPr>
          </w:p>
        </w:tc>
        <w:tc>
          <w:tcPr>
            <w:tcW w:w="4111" w:type="dxa"/>
          </w:tcPr>
          <w:p w:rsidR="0061773D" w:rsidRPr="008701C8" w:rsidRDefault="0061773D" w:rsidP="005457A7">
            <w:pPr>
              <w:pStyle w:val="GS1TableText"/>
              <w:rPr>
                <w:lang w:val="en-US"/>
              </w:rPr>
            </w:pPr>
          </w:p>
        </w:tc>
        <w:tc>
          <w:tcPr>
            <w:tcW w:w="1417" w:type="dxa"/>
          </w:tcPr>
          <w:p w:rsidR="0061773D" w:rsidRPr="008701C8" w:rsidRDefault="0061773D" w:rsidP="005457A7">
            <w:pPr>
              <w:pStyle w:val="GS1TableText"/>
            </w:pPr>
          </w:p>
        </w:tc>
      </w:tr>
      <w:tr w:rsidR="0061773D" w:rsidRPr="008701C8" w:rsidTr="00DD32B4">
        <w:trPr>
          <w:cantSplit/>
        </w:trPr>
        <w:tc>
          <w:tcPr>
            <w:tcW w:w="3618" w:type="dxa"/>
          </w:tcPr>
          <w:p w:rsidR="0061773D" w:rsidRPr="008701C8" w:rsidRDefault="0061773D" w:rsidP="005457A7">
            <w:pPr>
              <w:pStyle w:val="GS1TableText"/>
              <w:rPr>
                <w:lang w:val="en-US"/>
              </w:rPr>
            </w:pPr>
            <w:bookmarkStart w:id="46" w:name="BKM_48535D60_33D8_40DD_B5F0_9D4F5B362BD0"/>
            <w:r w:rsidRPr="008701C8">
              <w:rPr>
                <w:lang w:val="en-US"/>
              </w:rPr>
              <w:t>DeliveryTimeMeasurementBasisTypeCode</w:t>
            </w:r>
          </w:p>
        </w:tc>
        <w:tc>
          <w:tcPr>
            <w:tcW w:w="972" w:type="dxa"/>
          </w:tcPr>
          <w:p w:rsidR="0061773D" w:rsidRPr="008701C8" w:rsidRDefault="0061773D" w:rsidP="005457A7">
            <w:pPr>
              <w:pStyle w:val="GS1TableText"/>
              <w:rPr>
                <w:lang w:val="en-US"/>
              </w:rPr>
            </w:pPr>
          </w:p>
        </w:tc>
        <w:tc>
          <w:tcPr>
            <w:tcW w:w="1579" w:type="dxa"/>
          </w:tcPr>
          <w:p w:rsidR="0061773D" w:rsidRPr="008701C8" w:rsidRDefault="0061773D" w:rsidP="005457A7">
            <w:pPr>
              <w:pStyle w:val="GS1TableText"/>
              <w:rPr>
                <w:lang w:val="en-US"/>
              </w:rPr>
            </w:pPr>
          </w:p>
        </w:tc>
        <w:tc>
          <w:tcPr>
            <w:tcW w:w="1134" w:type="dxa"/>
          </w:tcPr>
          <w:p w:rsidR="0061773D" w:rsidRPr="008701C8" w:rsidRDefault="0061773D" w:rsidP="005457A7">
            <w:pPr>
              <w:pStyle w:val="GS1TableText"/>
              <w:rPr>
                <w:lang w:val="en-US"/>
              </w:rPr>
            </w:pPr>
          </w:p>
        </w:tc>
        <w:tc>
          <w:tcPr>
            <w:tcW w:w="4111" w:type="dxa"/>
          </w:tcPr>
          <w:p w:rsidR="0061773D" w:rsidRPr="008701C8" w:rsidRDefault="0061773D" w:rsidP="005457A7">
            <w:pPr>
              <w:pStyle w:val="GS1TableText"/>
            </w:pPr>
            <w:r w:rsidRPr="008701C8">
              <w:rPr>
                <w:lang w:val="en-US"/>
              </w:rPr>
              <w:t xml:space="preserve">Code specifying a </w:t>
            </w:r>
            <w:proofErr w:type="gramStart"/>
            <w:r w:rsidRPr="008701C8">
              <w:rPr>
                <w:lang w:val="en-US"/>
              </w:rPr>
              <w:t>delivery time measurement basis type</w:t>
            </w:r>
            <w:proofErr w:type="gramEnd"/>
            <w:r w:rsidRPr="008701C8">
              <w:rPr>
                <w:lang w:val="en-US"/>
              </w:rPr>
              <w:t xml:space="preserve">. Allowed code values </w:t>
            </w:r>
            <w:proofErr w:type="gramStart"/>
            <w:r w:rsidRPr="008701C8">
              <w:rPr>
                <w:lang w:val="en-US"/>
              </w:rPr>
              <w:t>are specified</w:t>
            </w:r>
            <w:proofErr w:type="gramEnd"/>
            <w:r w:rsidRPr="008701C8">
              <w:rPr>
                <w:lang w:val="en-US"/>
              </w:rPr>
              <w:t xml:space="preserve"> in GS1 Code List </w:t>
            </w:r>
            <w:hyperlink r:id="rId29" w:history="1">
              <w:r w:rsidRPr="00E4187E">
                <w:rPr>
                  <w:rStyle w:val="Hyperlink"/>
                  <w:lang w:val="en-US"/>
                </w:rPr>
                <w:t>DeliveryTimeMeasurementBasisTypeCode</w:t>
              </w:r>
            </w:hyperlink>
            <w:r w:rsidRPr="008701C8">
              <w:rPr>
                <w:lang w:val="en-US"/>
              </w:rPr>
              <w:t>.</w:t>
            </w:r>
          </w:p>
        </w:tc>
        <w:tc>
          <w:tcPr>
            <w:tcW w:w="1417" w:type="dxa"/>
          </w:tcPr>
          <w:p w:rsidR="0061773D" w:rsidRPr="008701C8" w:rsidRDefault="0061773D" w:rsidP="005457A7">
            <w:pPr>
              <w:pStyle w:val="GS1TableText"/>
            </w:pPr>
          </w:p>
        </w:tc>
      </w:tr>
      <w:tr w:rsidR="0061773D" w:rsidRPr="008701C8" w:rsidTr="00DD32B4">
        <w:trPr>
          <w:cantSplit/>
        </w:trPr>
        <w:tc>
          <w:tcPr>
            <w:tcW w:w="3618" w:type="dxa"/>
          </w:tcPr>
          <w:p w:rsidR="0061773D" w:rsidRPr="008701C8" w:rsidRDefault="0061773D" w:rsidP="005457A7">
            <w:pPr>
              <w:pStyle w:val="GS1TableText"/>
              <w:rPr>
                <w:lang w:val="en-US"/>
              </w:rPr>
            </w:pPr>
            <w:r w:rsidRPr="008701C8">
              <w:rPr>
                <w:lang w:val="en-US"/>
              </w:rPr>
              <w:t>Generalization</w:t>
            </w:r>
          </w:p>
        </w:tc>
        <w:tc>
          <w:tcPr>
            <w:tcW w:w="972" w:type="dxa"/>
          </w:tcPr>
          <w:p w:rsidR="0061773D" w:rsidRPr="008701C8" w:rsidRDefault="0061773D" w:rsidP="005457A7">
            <w:pPr>
              <w:pStyle w:val="GS1TableText"/>
              <w:rPr>
                <w:lang w:val="en-US"/>
              </w:rPr>
            </w:pPr>
          </w:p>
        </w:tc>
        <w:tc>
          <w:tcPr>
            <w:tcW w:w="1579" w:type="dxa"/>
          </w:tcPr>
          <w:p w:rsidR="0061773D" w:rsidRPr="008701C8" w:rsidRDefault="0061773D" w:rsidP="005457A7">
            <w:pPr>
              <w:pStyle w:val="GS1TableText"/>
              <w:rPr>
                <w:lang w:val="en-US"/>
              </w:rPr>
            </w:pPr>
            <w:r w:rsidRPr="008701C8">
              <w:rPr>
                <w:lang w:val="en-US"/>
              </w:rPr>
              <w:t>GS1Code</w:t>
            </w:r>
          </w:p>
        </w:tc>
        <w:tc>
          <w:tcPr>
            <w:tcW w:w="1134" w:type="dxa"/>
          </w:tcPr>
          <w:p w:rsidR="0061773D" w:rsidRPr="008701C8" w:rsidRDefault="0061773D" w:rsidP="005457A7">
            <w:pPr>
              <w:pStyle w:val="GS1TableText"/>
              <w:rPr>
                <w:lang w:val="en-US"/>
              </w:rPr>
            </w:pPr>
          </w:p>
        </w:tc>
        <w:tc>
          <w:tcPr>
            <w:tcW w:w="4111" w:type="dxa"/>
          </w:tcPr>
          <w:p w:rsidR="0061773D" w:rsidRPr="008701C8" w:rsidRDefault="0061773D" w:rsidP="005457A7">
            <w:pPr>
              <w:pStyle w:val="GS1TableText"/>
            </w:pPr>
            <w:r w:rsidRPr="008701C8">
              <w:rPr>
                <w:lang w:val="en-US"/>
              </w:rPr>
              <w:t xml:space="preserve"> </w:t>
            </w:r>
            <w:bookmarkEnd w:id="46"/>
          </w:p>
        </w:tc>
        <w:tc>
          <w:tcPr>
            <w:tcW w:w="1417" w:type="dxa"/>
          </w:tcPr>
          <w:p w:rsidR="0061773D" w:rsidRPr="008701C8" w:rsidRDefault="0061773D" w:rsidP="005457A7">
            <w:pPr>
              <w:pStyle w:val="GS1TableText"/>
            </w:pPr>
          </w:p>
        </w:tc>
      </w:tr>
      <w:tr w:rsidR="0061773D" w:rsidRPr="008701C8" w:rsidTr="00DD32B4">
        <w:trPr>
          <w:cantSplit/>
        </w:trPr>
        <w:tc>
          <w:tcPr>
            <w:tcW w:w="3618" w:type="dxa"/>
          </w:tcPr>
          <w:p w:rsidR="0061773D" w:rsidRPr="008701C8" w:rsidRDefault="0061773D" w:rsidP="005457A7">
            <w:pPr>
              <w:pStyle w:val="GS1TableText"/>
              <w:rPr>
                <w:lang w:val="en-US"/>
              </w:rPr>
            </w:pPr>
            <w:bookmarkStart w:id="47" w:name="BKM_8C4DD09C_697F_45EE_B4AE_9BA9F2E3CD52"/>
            <w:r w:rsidRPr="008701C8">
              <w:rPr>
                <w:lang w:val="en-US"/>
              </w:rPr>
              <w:t>DeliveryTypeCode</w:t>
            </w:r>
          </w:p>
        </w:tc>
        <w:tc>
          <w:tcPr>
            <w:tcW w:w="972" w:type="dxa"/>
          </w:tcPr>
          <w:p w:rsidR="0061773D" w:rsidRPr="008701C8" w:rsidRDefault="0061773D" w:rsidP="005457A7">
            <w:pPr>
              <w:pStyle w:val="GS1TableText"/>
              <w:rPr>
                <w:lang w:val="en-US"/>
              </w:rPr>
            </w:pPr>
          </w:p>
        </w:tc>
        <w:tc>
          <w:tcPr>
            <w:tcW w:w="1579" w:type="dxa"/>
          </w:tcPr>
          <w:p w:rsidR="0061773D" w:rsidRPr="008701C8" w:rsidRDefault="0061773D" w:rsidP="005457A7">
            <w:pPr>
              <w:pStyle w:val="GS1TableText"/>
              <w:rPr>
                <w:lang w:val="en-US"/>
              </w:rPr>
            </w:pPr>
          </w:p>
        </w:tc>
        <w:tc>
          <w:tcPr>
            <w:tcW w:w="1134" w:type="dxa"/>
          </w:tcPr>
          <w:p w:rsidR="0061773D" w:rsidRPr="008701C8" w:rsidRDefault="0061773D" w:rsidP="005457A7">
            <w:pPr>
              <w:pStyle w:val="GS1TableText"/>
              <w:rPr>
                <w:lang w:val="en-US"/>
              </w:rPr>
            </w:pPr>
          </w:p>
        </w:tc>
        <w:tc>
          <w:tcPr>
            <w:tcW w:w="4111" w:type="dxa"/>
          </w:tcPr>
          <w:p w:rsidR="0061773D" w:rsidRPr="008701C8" w:rsidRDefault="0061773D" w:rsidP="005457A7">
            <w:pPr>
              <w:pStyle w:val="GS1TableText"/>
            </w:pPr>
            <w:r w:rsidRPr="008701C8">
              <w:rPr>
                <w:lang w:val="en-US"/>
              </w:rPr>
              <w:t xml:space="preserve">Code specifying a delivery type. Allowed code values </w:t>
            </w:r>
            <w:proofErr w:type="gramStart"/>
            <w:r w:rsidRPr="008701C8">
              <w:rPr>
                <w:lang w:val="en-US"/>
              </w:rPr>
              <w:t>are specified</w:t>
            </w:r>
            <w:proofErr w:type="gramEnd"/>
            <w:r w:rsidRPr="008701C8">
              <w:rPr>
                <w:lang w:val="en-US"/>
              </w:rPr>
              <w:t xml:space="preserve"> in GS1 Code List </w:t>
            </w:r>
            <w:hyperlink r:id="rId30" w:history="1">
              <w:r w:rsidRPr="009275B4">
                <w:rPr>
                  <w:rStyle w:val="Hyperlink"/>
                  <w:lang w:val="en-US"/>
                </w:rPr>
                <w:t>DeliveryTypeCode</w:t>
              </w:r>
            </w:hyperlink>
            <w:r w:rsidRPr="008701C8">
              <w:rPr>
                <w:lang w:val="en-US"/>
              </w:rPr>
              <w:t>.</w:t>
            </w:r>
          </w:p>
        </w:tc>
        <w:tc>
          <w:tcPr>
            <w:tcW w:w="1417" w:type="dxa"/>
          </w:tcPr>
          <w:p w:rsidR="0061773D" w:rsidRPr="008701C8" w:rsidRDefault="0061773D" w:rsidP="005457A7">
            <w:pPr>
              <w:pStyle w:val="GS1TableText"/>
            </w:pPr>
          </w:p>
        </w:tc>
      </w:tr>
      <w:tr w:rsidR="0061773D" w:rsidRPr="008701C8" w:rsidTr="00DD32B4">
        <w:trPr>
          <w:cantSplit/>
        </w:trPr>
        <w:tc>
          <w:tcPr>
            <w:tcW w:w="3618" w:type="dxa"/>
          </w:tcPr>
          <w:p w:rsidR="0061773D" w:rsidRPr="008701C8" w:rsidRDefault="0061773D" w:rsidP="005457A7">
            <w:pPr>
              <w:pStyle w:val="GS1TableText"/>
              <w:rPr>
                <w:lang w:val="en-US"/>
              </w:rPr>
            </w:pPr>
            <w:r w:rsidRPr="008701C8">
              <w:rPr>
                <w:lang w:val="en-US"/>
              </w:rPr>
              <w:t>Generalization</w:t>
            </w:r>
          </w:p>
        </w:tc>
        <w:tc>
          <w:tcPr>
            <w:tcW w:w="972" w:type="dxa"/>
          </w:tcPr>
          <w:p w:rsidR="0061773D" w:rsidRPr="008701C8" w:rsidRDefault="0061773D" w:rsidP="005457A7">
            <w:pPr>
              <w:pStyle w:val="GS1TableText"/>
              <w:rPr>
                <w:lang w:val="en-US"/>
              </w:rPr>
            </w:pPr>
          </w:p>
        </w:tc>
        <w:tc>
          <w:tcPr>
            <w:tcW w:w="1579" w:type="dxa"/>
          </w:tcPr>
          <w:p w:rsidR="0061773D" w:rsidRPr="008701C8" w:rsidRDefault="0061773D" w:rsidP="005457A7">
            <w:pPr>
              <w:pStyle w:val="GS1TableText"/>
              <w:rPr>
                <w:lang w:val="en-US"/>
              </w:rPr>
            </w:pPr>
            <w:r w:rsidRPr="008701C8">
              <w:rPr>
                <w:lang w:val="en-US"/>
              </w:rPr>
              <w:t>GS1Code</w:t>
            </w:r>
          </w:p>
        </w:tc>
        <w:tc>
          <w:tcPr>
            <w:tcW w:w="1134" w:type="dxa"/>
          </w:tcPr>
          <w:p w:rsidR="0061773D" w:rsidRPr="008701C8" w:rsidRDefault="0061773D" w:rsidP="005457A7">
            <w:pPr>
              <w:pStyle w:val="GS1TableText"/>
              <w:rPr>
                <w:lang w:val="en-US"/>
              </w:rPr>
            </w:pPr>
          </w:p>
        </w:tc>
        <w:tc>
          <w:tcPr>
            <w:tcW w:w="4111" w:type="dxa"/>
          </w:tcPr>
          <w:p w:rsidR="0061773D" w:rsidRPr="008701C8" w:rsidRDefault="0061773D" w:rsidP="005457A7">
            <w:pPr>
              <w:pStyle w:val="GS1TableText"/>
            </w:pPr>
            <w:r w:rsidRPr="008701C8">
              <w:rPr>
                <w:lang w:val="en-US"/>
              </w:rPr>
              <w:t xml:space="preserve"> </w:t>
            </w:r>
            <w:bookmarkEnd w:id="47"/>
          </w:p>
        </w:tc>
        <w:tc>
          <w:tcPr>
            <w:tcW w:w="1417" w:type="dxa"/>
          </w:tcPr>
          <w:p w:rsidR="0061773D" w:rsidRPr="008701C8" w:rsidRDefault="0061773D" w:rsidP="005457A7">
            <w:pPr>
              <w:pStyle w:val="GS1TableText"/>
            </w:pPr>
          </w:p>
        </w:tc>
      </w:tr>
      <w:tr w:rsidR="0061773D" w:rsidRPr="008701C8" w:rsidTr="00DD32B4">
        <w:trPr>
          <w:cantSplit/>
        </w:trPr>
        <w:tc>
          <w:tcPr>
            <w:tcW w:w="3618" w:type="dxa"/>
          </w:tcPr>
          <w:p w:rsidR="0061773D" w:rsidRPr="008701C8" w:rsidRDefault="0061773D" w:rsidP="005457A7">
            <w:pPr>
              <w:pStyle w:val="GS1TableText"/>
              <w:rPr>
                <w:lang w:val="en-US"/>
              </w:rPr>
            </w:pPr>
            <w:bookmarkStart w:id="48" w:name="BKM_50DC6E1E_8C6D_4C68_85BB_9FEB9064AC18"/>
            <w:r w:rsidRPr="008701C8">
              <w:rPr>
                <w:lang w:val="en-US"/>
              </w:rPr>
              <w:t>DemandEstimationTypeCode</w:t>
            </w:r>
          </w:p>
        </w:tc>
        <w:tc>
          <w:tcPr>
            <w:tcW w:w="972" w:type="dxa"/>
          </w:tcPr>
          <w:p w:rsidR="0061773D" w:rsidRPr="008701C8" w:rsidRDefault="0061773D" w:rsidP="005457A7">
            <w:pPr>
              <w:pStyle w:val="GS1TableText"/>
              <w:rPr>
                <w:lang w:val="en-US"/>
              </w:rPr>
            </w:pPr>
          </w:p>
        </w:tc>
        <w:tc>
          <w:tcPr>
            <w:tcW w:w="1579" w:type="dxa"/>
          </w:tcPr>
          <w:p w:rsidR="0061773D" w:rsidRPr="008701C8" w:rsidRDefault="0061773D" w:rsidP="005457A7">
            <w:pPr>
              <w:pStyle w:val="GS1TableText"/>
              <w:rPr>
                <w:lang w:val="en-US"/>
              </w:rPr>
            </w:pPr>
          </w:p>
        </w:tc>
        <w:tc>
          <w:tcPr>
            <w:tcW w:w="1134" w:type="dxa"/>
          </w:tcPr>
          <w:p w:rsidR="0061773D" w:rsidRPr="008701C8" w:rsidRDefault="0061773D" w:rsidP="005457A7">
            <w:pPr>
              <w:pStyle w:val="GS1TableText"/>
              <w:rPr>
                <w:lang w:val="en-US"/>
              </w:rPr>
            </w:pPr>
          </w:p>
        </w:tc>
        <w:tc>
          <w:tcPr>
            <w:tcW w:w="4111" w:type="dxa"/>
          </w:tcPr>
          <w:p w:rsidR="0061773D" w:rsidRPr="008701C8" w:rsidRDefault="0061773D" w:rsidP="005457A7">
            <w:pPr>
              <w:pStyle w:val="GS1TableText"/>
            </w:pPr>
            <w:r w:rsidRPr="008701C8">
              <w:rPr>
                <w:lang w:val="en-US"/>
              </w:rPr>
              <w:t xml:space="preserve">Code specifying a demand estimation type. Allowed code values </w:t>
            </w:r>
            <w:proofErr w:type="gramStart"/>
            <w:r w:rsidRPr="008701C8">
              <w:rPr>
                <w:lang w:val="en-US"/>
              </w:rPr>
              <w:t>are specified</w:t>
            </w:r>
            <w:proofErr w:type="gramEnd"/>
            <w:r w:rsidRPr="008701C8">
              <w:rPr>
                <w:lang w:val="en-US"/>
              </w:rPr>
              <w:t xml:space="preserve"> in GS1 Code List </w:t>
            </w:r>
            <w:hyperlink r:id="rId31" w:history="1">
              <w:r w:rsidRPr="00CB4C85">
                <w:rPr>
                  <w:rStyle w:val="Hyperlink"/>
                  <w:lang w:val="en-US"/>
                </w:rPr>
                <w:t>DemandEstimationTypeCode</w:t>
              </w:r>
            </w:hyperlink>
            <w:r w:rsidRPr="008701C8">
              <w:rPr>
                <w:lang w:val="en-US"/>
              </w:rPr>
              <w:t>.</w:t>
            </w:r>
          </w:p>
        </w:tc>
        <w:tc>
          <w:tcPr>
            <w:tcW w:w="1417" w:type="dxa"/>
          </w:tcPr>
          <w:p w:rsidR="0061773D" w:rsidRPr="008701C8" w:rsidRDefault="0061773D" w:rsidP="005457A7">
            <w:pPr>
              <w:pStyle w:val="GS1TableText"/>
            </w:pPr>
          </w:p>
        </w:tc>
      </w:tr>
      <w:bookmarkEnd w:id="48"/>
      <w:tr w:rsidR="0061773D" w:rsidRPr="008701C8" w:rsidTr="00DD32B4">
        <w:trPr>
          <w:cantSplit/>
        </w:trPr>
        <w:tc>
          <w:tcPr>
            <w:tcW w:w="3618" w:type="dxa"/>
          </w:tcPr>
          <w:p w:rsidR="0061773D" w:rsidRPr="008701C8" w:rsidRDefault="0061773D" w:rsidP="00126568">
            <w:pPr>
              <w:pStyle w:val="GS1TableText"/>
              <w:rPr>
                <w:lang w:val="en-US"/>
              </w:rPr>
            </w:pPr>
            <w:r w:rsidRPr="008701C8">
              <w:rPr>
                <w:lang w:val="en-US"/>
              </w:rPr>
              <w:t>Generalization</w:t>
            </w:r>
          </w:p>
        </w:tc>
        <w:tc>
          <w:tcPr>
            <w:tcW w:w="972" w:type="dxa"/>
          </w:tcPr>
          <w:p w:rsidR="0061773D" w:rsidRPr="008701C8" w:rsidRDefault="0061773D" w:rsidP="00126568">
            <w:pPr>
              <w:pStyle w:val="GS1TableText"/>
              <w:rPr>
                <w:lang w:val="en-US"/>
              </w:rPr>
            </w:pPr>
          </w:p>
        </w:tc>
        <w:tc>
          <w:tcPr>
            <w:tcW w:w="1579" w:type="dxa"/>
          </w:tcPr>
          <w:p w:rsidR="0061773D" w:rsidRPr="008701C8" w:rsidRDefault="0061773D" w:rsidP="00126568">
            <w:pPr>
              <w:pStyle w:val="GS1TableText"/>
              <w:rPr>
                <w:lang w:val="en-US"/>
              </w:rPr>
            </w:pPr>
            <w:r w:rsidRPr="008701C8">
              <w:rPr>
                <w:lang w:val="en-US"/>
              </w:rPr>
              <w:t>GS1Code</w:t>
            </w:r>
          </w:p>
        </w:tc>
        <w:tc>
          <w:tcPr>
            <w:tcW w:w="1134" w:type="dxa"/>
          </w:tcPr>
          <w:p w:rsidR="0061773D" w:rsidRPr="008701C8" w:rsidRDefault="0061773D" w:rsidP="00126568">
            <w:pPr>
              <w:pStyle w:val="GS1TableText"/>
              <w:rPr>
                <w:lang w:val="en-US"/>
              </w:rPr>
            </w:pPr>
          </w:p>
        </w:tc>
        <w:tc>
          <w:tcPr>
            <w:tcW w:w="4111" w:type="dxa"/>
          </w:tcPr>
          <w:p w:rsidR="0061773D" w:rsidRPr="008701C8" w:rsidRDefault="0061773D" w:rsidP="00126568">
            <w:pPr>
              <w:pStyle w:val="GS1TableText"/>
              <w:rPr>
                <w:lang w:val="en-US"/>
              </w:rPr>
            </w:pPr>
          </w:p>
        </w:tc>
        <w:tc>
          <w:tcPr>
            <w:tcW w:w="1417" w:type="dxa"/>
          </w:tcPr>
          <w:p w:rsidR="0061773D" w:rsidRPr="008701C8" w:rsidRDefault="0061773D" w:rsidP="00126568">
            <w:pPr>
              <w:pStyle w:val="GS1TableText"/>
            </w:pPr>
          </w:p>
        </w:tc>
      </w:tr>
      <w:tr w:rsidR="0061773D" w:rsidRPr="008701C8" w:rsidTr="00DD32B4">
        <w:trPr>
          <w:cantSplit/>
        </w:trPr>
        <w:tc>
          <w:tcPr>
            <w:tcW w:w="3618" w:type="dxa"/>
          </w:tcPr>
          <w:p w:rsidR="0061773D" w:rsidRPr="008701C8" w:rsidRDefault="0061773D" w:rsidP="00126568">
            <w:pPr>
              <w:pStyle w:val="GS1TableText"/>
              <w:rPr>
                <w:lang w:val="en-US"/>
              </w:rPr>
            </w:pPr>
            <w:r>
              <w:rPr>
                <w:bCs/>
                <w:lang w:val="en-US"/>
              </w:rPr>
              <w:t>DiscountAgreementCode</w:t>
            </w:r>
          </w:p>
        </w:tc>
        <w:tc>
          <w:tcPr>
            <w:tcW w:w="972" w:type="dxa"/>
          </w:tcPr>
          <w:p w:rsidR="0061773D" w:rsidRPr="008701C8" w:rsidRDefault="0061773D" w:rsidP="00126568">
            <w:pPr>
              <w:pStyle w:val="GS1TableText"/>
              <w:rPr>
                <w:lang w:val="en-US"/>
              </w:rPr>
            </w:pPr>
          </w:p>
        </w:tc>
        <w:tc>
          <w:tcPr>
            <w:tcW w:w="1579" w:type="dxa"/>
          </w:tcPr>
          <w:p w:rsidR="0061773D" w:rsidRPr="008701C8" w:rsidRDefault="0061773D" w:rsidP="00126568">
            <w:pPr>
              <w:pStyle w:val="GS1TableText"/>
              <w:rPr>
                <w:lang w:val="en-US"/>
              </w:rPr>
            </w:pPr>
          </w:p>
        </w:tc>
        <w:tc>
          <w:tcPr>
            <w:tcW w:w="1134" w:type="dxa"/>
          </w:tcPr>
          <w:p w:rsidR="0061773D" w:rsidRPr="008701C8" w:rsidRDefault="0061773D" w:rsidP="00126568">
            <w:pPr>
              <w:pStyle w:val="GS1TableText"/>
              <w:rPr>
                <w:lang w:val="en-US"/>
              </w:rPr>
            </w:pPr>
          </w:p>
        </w:tc>
        <w:tc>
          <w:tcPr>
            <w:tcW w:w="4111" w:type="dxa"/>
          </w:tcPr>
          <w:p w:rsidR="0061773D" w:rsidRPr="008701C8" w:rsidRDefault="0061773D" w:rsidP="00126568">
            <w:pPr>
              <w:pStyle w:val="GS1TableText"/>
              <w:rPr>
                <w:lang w:val="en-US"/>
              </w:rPr>
            </w:pPr>
            <w:r>
              <w:rPr>
                <w:lang w:val="en-US"/>
              </w:rPr>
              <w:t xml:space="preserve">Code specifying base for discount, fee reduction or bonus. Allowed code values are specified in GS1 Code List </w:t>
            </w:r>
            <w:hyperlink r:id="rId32" w:history="1">
              <w:r w:rsidRPr="00AE60A1">
                <w:rPr>
                  <w:rStyle w:val="Hyperlink"/>
                  <w:lang w:val="en-US"/>
                </w:rPr>
                <w:t>DiscountAgreementCode</w:t>
              </w:r>
            </w:hyperlink>
          </w:p>
        </w:tc>
        <w:tc>
          <w:tcPr>
            <w:tcW w:w="1417" w:type="dxa"/>
          </w:tcPr>
          <w:p w:rsidR="0061773D" w:rsidRPr="008701C8" w:rsidRDefault="0061773D" w:rsidP="00126568">
            <w:pPr>
              <w:pStyle w:val="GS1TableText"/>
            </w:pPr>
          </w:p>
        </w:tc>
      </w:tr>
      <w:tr w:rsidR="0061773D" w:rsidRPr="008701C8" w:rsidTr="00DD32B4">
        <w:trPr>
          <w:cantSplit/>
        </w:trPr>
        <w:tc>
          <w:tcPr>
            <w:tcW w:w="3618" w:type="dxa"/>
          </w:tcPr>
          <w:p w:rsidR="0061773D" w:rsidRPr="008701C8" w:rsidRDefault="0061773D" w:rsidP="00126568">
            <w:pPr>
              <w:pStyle w:val="GS1TableText"/>
              <w:rPr>
                <w:lang w:val="en-US"/>
              </w:rPr>
            </w:pPr>
            <w:r w:rsidRPr="008701C8">
              <w:rPr>
                <w:lang w:val="en-US"/>
              </w:rPr>
              <w:t>Generalization</w:t>
            </w:r>
          </w:p>
        </w:tc>
        <w:tc>
          <w:tcPr>
            <w:tcW w:w="972" w:type="dxa"/>
          </w:tcPr>
          <w:p w:rsidR="0061773D" w:rsidRPr="008701C8" w:rsidRDefault="0061773D" w:rsidP="00126568">
            <w:pPr>
              <w:pStyle w:val="GS1TableText"/>
              <w:rPr>
                <w:lang w:val="en-US"/>
              </w:rPr>
            </w:pPr>
          </w:p>
        </w:tc>
        <w:tc>
          <w:tcPr>
            <w:tcW w:w="1579" w:type="dxa"/>
          </w:tcPr>
          <w:p w:rsidR="0061773D" w:rsidRPr="008701C8" w:rsidRDefault="0061773D" w:rsidP="00126568">
            <w:pPr>
              <w:pStyle w:val="GS1TableText"/>
              <w:rPr>
                <w:lang w:val="en-US"/>
              </w:rPr>
            </w:pPr>
            <w:r w:rsidRPr="008701C8">
              <w:rPr>
                <w:lang w:val="en-US"/>
              </w:rPr>
              <w:t>GS1Code</w:t>
            </w:r>
          </w:p>
        </w:tc>
        <w:tc>
          <w:tcPr>
            <w:tcW w:w="1134" w:type="dxa"/>
          </w:tcPr>
          <w:p w:rsidR="0061773D" w:rsidRPr="008701C8" w:rsidRDefault="0061773D" w:rsidP="00126568">
            <w:pPr>
              <w:pStyle w:val="GS1TableText"/>
              <w:rPr>
                <w:lang w:val="en-US"/>
              </w:rPr>
            </w:pPr>
          </w:p>
        </w:tc>
        <w:tc>
          <w:tcPr>
            <w:tcW w:w="4111" w:type="dxa"/>
          </w:tcPr>
          <w:p w:rsidR="0061773D" w:rsidRPr="008701C8" w:rsidRDefault="0061773D" w:rsidP="00126568">
            <w:pPr>
              <w:pStyle w:val="GS1TableText"/>
            </w:pPr>
            <w:r w:rsidRPr="008701C8">
              <w:rPr>
                <w:lang w:val="en-US"/>
              </w:rPr>
              <w:t xml:space="preserve"> </w:t>
            </w:r>
          </w:p>
        </w:tc>
        <w:tc>
          <w:tcPr>
            <w:tcW w:w="1417" w:type="dxa"/>
          </w:tcPr>
          <w:p w:rsidR="0061773D" w:rsidRPr="008701C8" w:rsidRDefault="0061773D" w:rsidP="00126568">
            <w:pPr>
              <w:pStyle w:val="GS1TableText"/>
            </w:pPr>
          </w:p>
        </w:tc>
      </w:tr>
      <w:tr w:rsidR="0061773D" w:rsidRPr="008701C8" w:rsidTr="00DD32B4">
        <w:trPr>
          <w:cantSplit/>
        </w:trPr>
        <w:tc>
          <w:tcPr>
            <w:tcW w:w="3618" w:type="dxa"/>
          </w:tcPr>
          <w:p w:rsidR="0061773D" w:rsidRPr="008701C8" w:rsidRDefault="0061773D" w:rsidP="0050523F">
            <w:pPr>
              <w:pStyle w:val="GS1TableText"/>
              <w:rPr>
                <w:lang w:val="en-US"/>
              </w:rPr>
            </w:pPr>
            <w:bookmarkStart w:id="49" w:name="BKM_0E6A1044_4F16_4E70_AD97_6BD58E2C27B1"/>
            <w:r>
              <w:rPr>
                <w:bCs/>
                <w:lang w:val="en-US"/>
              </w:rPr>
              <w:lastRenderedPageBreak/>
              <w:t>DutyFeeTaxExemptionReasonCode</w:t>
            </w:r>
          </w:p>
        </w:tc>
        <w:tc>
          <w:tcPr>
            <w:tcW w:w="972" w:type="dxa"/>
          </w:tcPr>
          <w:p w:rsidR="0061773D" w:rsidRPr="008701C8" w:rsidRDefault="0061773D" w:rsidP="0050523F">
            <w:pPr>
              <w:pStyle w:val="GS1TableText"/>
              <w:rPr>
                <w:lang w:val="en-US"/>
              </w:rPr>
            </w:pPr>
          </w:p>
        </w:tc>
        <w:tc>
          <w:tcPr>
            <w:tcW w:w="1579" w:type="dxa"/>
          </w:tcPr>
          <w:p w:rsidR="0061773D" w:rsidRPr="008701C8" w:rsidRDefault="0061773D" w:rsidP="0050523F">
            <w:pPr>
              <w:pStyle w:val="GS1TableText"/>
              <w:rPr>
                <w:lang w:val="en-US"/>
              </w:rPr>
            </w:pPr>
          </w:p>
        </w:tc>
        <w:tc>
          <w:tcPr>
            <w:tcW w:w="1134" w:type="dxa"/>
          </w:tcPr>
          <w:p w:rsidR="0061773D" w:rsidRPr="008701C8" w:rsidRDefault="0061773D" w:rsidP="0050523F">
            <w:pPr>
              <w:pStyle w:val="GS1TableText"/>
              <w:rPr>
                <w:lang w:val="en-US"/>
              </w:rPr>
            </w:pPr>
          </w:p>
        </w:tc>
        <w:tc>
          <w:tcPr>
            <w:tcW w:w="4111" w:type="dxa"/>
          </w:tcPr>
          <w:p w:rsidR="0061773D" w:rsidRPr="008701C8" w:rsidRDefault="0061773D" w:rsidP="0050523F">
            <w:pPr>
              <w:pStyle w:val="GS1TableText"/>
              <w:rPr>
                <w:lang w:val="en-US"/>
              </w:rPr>
            </w:pPr>
            <w:r>
              <w:t xml:space="preserve">Code specifying reason for being exempt of duty, fee or tax. Allowed code values are specified in GS1 Code List </w:t>
            </w:r>
            <w:hyperlink r:id="rId33" w:history="1">
              <w:r w:rsidRPr="0050523F">
                <w:rPr>
                  <w:rStyle w:val="Hyperlink"/>
                  <w:bCs/>
                  <w:lang w:val="en-US"/>
                </w:rPr>
                <w:t>DutyFeeTaxExemptionReasonCode</w:t>
              </w:r>
            </w:hyperlink>
          </w:p>
        </w:tc>
        <w:tc>
          <w:tcPr>
            <w:tcW w:w="1417" w:type="dxa"/>
          </w:tcPr>
          <w:p w:rsidR="0061773D" w:rsidRPr="008701C8" w:rsidRDefault="0061773D" w:rsidP="0050523F">
            <w:pPr>
              <w:pStyle w:val="GS1TableText"/>
            </w:pPr>
          </w:p>
        </w:tc>
      </w:tr>
      <w:tr w:rsidR="0061773D" w:rsidRPr="008701C8" w:rsidTr="00DD32B4">
        <w:trPr>
          <w:cantSplit/>
          <w:trHeight w:val="58"/>
        </w:trPr>
        <w:tc>
          <w:tcPr>
            <w:tcW w:w="3618" w:type="dxa"/>
          </w:tcPr>
          <w:p w:rsidR="0061773D" w:rsidRPr="008701C8" w:rsidRDefault="0061773D" w:rsidP="0050523F">
            <w:pPr>
              <w:pStyle w:val="GS1TableText"/>
              <w:rPr>
                <w:lang w:val="en-US"/>
              </w:rPr>
            </w:pPr>
            <w:r w:rsidRPr="008701C8">
              <w:rPr>
                <w:lang w:val="en-US"/>
              </w:rPr>
              <w:t>Generalization</w:t>
            </w:r>
          </w:p>
        </w:tc>
        <w:tc>
          <w:tcPr>
            <w:tcW w:w="972" w:type="dxa"/>
          </w:tcPr>
          <w:p w:rsidR="0061773D" w:rsidRPr="008701C8" w:rsidRDefault="0061773D" w:rsidP="0050523F">
            <w:pPr>
              <w:pStyle w:val="GS1TableText"/>
              <w:rPr>
                <w:lang w:val="en-US"/>
              </w:rPr>
            </w:pPr>
          </w:p>
        </w:tc>
        <w:tc>
          <w:tcPr>
            <w:tcW w:w="1579" w:type="dxa"/>
          </w:tcPr>
          <w:p w:rsidR="0061773D" w:rsidRPr="008701C8" w:rsidRDefault="0061773D" w:rsidP="0050523F">
            <w:pPr>
              <w:pStyle w:val="GS1TableText"/>
              <w:rPr>
                <w:lang w:val="en-US"/>
              </w:rPr>
            </w:pPr>
            <w:r w:rsidRPr="008701C8">
              <w:rPr>
                <w:lang w:val="en-US"/>
              </w:rPr>
              <w:t>GS1Code</w:t>
            </w:r>
          </w:p>
        </w:tc>
        <w:tc>
          <w:tcPr>
            <w:tcW w:w="1134" w:type="dxa"/>
          </w:tcPr>
          <w:p w:rsidR="0061773D" w:rsidRPr="008701C8" w:rsidRDefault="0061773D" w:rsidP="0050523F">
            <w:pPr>
              <w:pStyle w:val="GS1TableText"/>
              <w:rPr>
                <w:lang w:val="en-US"/>
              </w:rPr>
            </w:pPr>
          </w:p>
        </w:tc>
        <w:tc>
          <w:tcPr>
            <w:tcW w:w="4111" w:type="dxa"/>
          </w:tcPr>
          <w:p w:rsidR="0061773D" w:rsidRPr="008701C8" w:rsidRDefault="0061773D" w:rsidP="0050523F">
            <w:pPr>
              <w:pStyle w:val="GS1TableText"/>
            </w:pPr>
            <w:r w:rsidRPr="008701C8">
              <w:rPr>
                <w:lang w:val="en-US"/>
              </w:rPr>
              <w:t xml:space="preserve"> </w:t>
            </w:r>
            <w:bookmarkEnd w:id="49"/>
          </w:p>
        </w:tc>
        <w:tc>
          <w:tcPr>
            <w:tcW w:w="1417" w:type="dxa"/>
          </w:tcPr>
          <w:p w:rsidR="0061773D" w:rsidRPr="008701C8" w:rsidRDefault="0061773D" w:rsidP="0050523F">
            <w:pPr>
              <w:pStyle w:val="GS1TableText"/>
            </w:pPr>
          </w:p>
        </w:tc>
      </w:tr>
      <w:tr w:rsidR="0061773D" w:rsidRPr="008701C8" w:rsidTr="00DD32B4">
        <w:trPr>
          <w:cantSplit/>
        </w:trPr>
        <w:tc>
          <w:tcPr>
            <w:tcW w:w="3618" w:type="dxa"/>
          </w:tcPr>
          <w:p w:rsidR="0061773D" w:rsidRPr="008701C8" w:rsidRDefault="0061773D" w:rsidP="0050523F">
            <w:pPr>
              <w:pStyle w:val="GS1TableText"/>
              <w:rPr>
                <w:lang w:val="en-US"/>
              </w:rPr>
            </w:pPr>
            <w:r w:rsidRPr="008701C8">
              <w:rPr>
                <w:lang w:val="en-US"/>
              </w:rPr>
              <w:t>DutyFeeTaxTypeCode</w:t>
            </w:r>
          </w:p>
        </w:tc>
        <w:tc>
          <w:tcPr>
            <w:tcW w:w="972" w:type="dxa"/>
          </w:tcPr>
          <w:p w:rsidR="0061773D" w:rsidRPr="008701C8" w:rsidRDefault="0061773D" w:rsidP="0050523F">
            <w:pPr>
              <w:pStyle w:val="GS1TableText"/>
              <w:rPr>
                <w:lang w:val="en-US"/>
              </w:rPr>
            </w:pPr>
          </w:p>
        </w:tc>
        <w:tc>
          <w:tcPr>
            <w:tcW w:w="1579" w:type="dxa"/>
          </w:tcPr>
          <w:p w:rsidR="0061773D" w:rsidRPr="008701C8" w:rsidRDefault="0061773D" w:rsidP="0050523F">
            <w:pPr>
              <w:pStyle w:val="GS1TableText"/>
              <w:rPr>
                <w:lang w:val="en-US"/>
              </w:rPr>
            </w:pPr>
          </w:p>
        </w:tc>
        <w:tc>
          <w:tcPr>
            <w:tcW w:w="1134" w:type="dxa"/>
          </w:tcPr>
          <w:p w:rsidR="0061773D" w:rsidRPr="008701C8" w:rsidRDefault="0061773D" w:rsidP="0050523F">
            <w:pPr>
              <w:pStyle w:val="GS1TableText"/>
              <w:rPr>
                <w:lang w:val="en-US"/>
              </w:rPr>
            </w:pPr>
          </w:p>
        </w:tc>
        <w:tc>
          <w:tcPr>
            <w:tcW w:w="4111" w:type="dxa"/>
          </w:tcPr>
          <w:p w:rsidR="0061773D" w:rsidRPr="008701C8" w:rsidRDefault="0061773D" w:rsidP="0050523F">
            <w:pPr>
              <w:pStyle w:val="GS1TableText"/>
            </w:pPr>
            <w:r w:rsidRPr="008701C8">
              <w:rPr>
                <w:lang w:val="en-US"/>
              </w:rPr>
              <w:t xml:space="preserve">Code specifying a type of duty, fee or tax. Allowed code values </w:t>
            </w:r>
            <w:proofErr w:type="gramStart"/>
            <w:r w:rsidRPr="008701C8">
              <w:rPr>
                <w:lang w:val="en-US"/>
              </w:rPr>
              <w:t>are specified</w:t>
            </w:r>
            <w:proofErr w:type="gramEnd"/>
            <w:r w:rsidRPr="008701C8">
              <w:rPr>
                <w:lang w:val="en-US"/>
              </w:rPr>
              <w:t xml:space="preserve"> in GS1 Code List </w:t>
            </w:r>
            <w:hyperlink r:id="rId34" w:history="1">
              <w:r w:rsidRPr="00CB4C85">
                <w:rPr>
                  <w:rStyle w:val="Hyperlink"/>
                  <w:lang w:val="en-US"/>
                </w:rPr>
                <w:t>DutyFeeTaxTypeCode</w:t>
              </w:r>
            </w:hyperlink>
            <w:r w:rsidRPr="008701C8">
              <w:rPr>
                <w:lang w:val="en-US"/>
              </w:rPr>
              <w:t>.</w:t>
            </w:r>
          </w:p>
        </w:tc>
        <w:tc>
          <w:tcPr>
            <w:tcW w:w="1417" w:type="dxa"/>
          </w:tcPr>
          <w:p w:rsidR="0061773D" w:rsidRPr="008701C8" w:rsidRDefault="0061773D" w:rsidP="0050523F">
            <w:pPr>
              <w:pStyle w:val="GS1TableText"/>
            </w:pPr>
          </w:p>
        </w:tc>
      </w:tr>
      <w:tr w:rsidR="0061773D" w:rsidRPr="008701C8" w:rsidTr="00DD32B4">
        <w:trPr>
          <w:cantSplit/>
        </w:trPr>
        <w:tc>
          <w:tcPr>
            <w:tcW w:w="3618" w:type="dxa"/>
          </w:tcPr>
          <w:p w:rsidR="0061773D" w:rsidRPr="008701C8" w:rsidRDefault="0061773D" w:rsidP="0050523F">
            <w:pPr>
              <w:pStyle w:val="GS1TableText"/>
              <w:rPr>
                <w:lang w:val="en-US"/>
              </w:rPr>
            </w:pPr>
            <w:r w:rsidRPr="008701C8">
              <w:rPr>
                <w:lang w:val="en-US"/>
              </w:rPr>
              <w:t>Generalization</w:t>
            </w:r>
          </w:p>
        </w:tc>
        <w:tc>
          <w:tcPr>
            <w:tcW w:w="972" w:type="dxa"/>
          </w:tcPr>
          <w:p w:rsidR="0061773D" w:rsidRPr="008701C8" w:rsidRDefault="0061773D" w:rsidP="0050523F">
            <w:pPr>
              <w:pStyle w:val="GS1TableText"/>
              <w:rPr>
                <w:lang w:val="en-US"/>
              </w:rPr>
            </w:pPr>
          </w:p>
        </w:tc>
        <w:tc>
          <w:tcPr>
            <w:tcW w:w="1579" w:type="dxa"/>
          </w:tcPr>
          <w:p w:rsidR="0061773D" w:rsidRPr="008701C8" w:rsidRDefault="0061773D" w:rsidP="0050523F">
            <w:pPr>
              <w:pStyle w:val="GS1TableText"/>
              <w:rPr>
                <w:lang w:val="en-US"/>
              </w:rPr>
            </w:pPr>
            <w:r w:rsidRPr="008701C8">
              <w:rPr>
                <w:lang w:val="en-US"/>
              </w:rPr>
              <w:t>GS1Code</w:t>
            </w:r>
          </w:p>
        </w:tc>
        <w:tc>
          <w:tcPr>
            <w:tcW w:w="1134" w:type="dxa"/>
          </w:tcPr>
          <w:p w:rsidR="0061773D" w:rsidRPr="008701C8" w:rsidRDefault="0061773D" w:rsidP="0050523F">
            <w:pPr>
              <w:pStyle w:val="GS1TableText"/>
              <w:rPr>
                <w:lang w:val="en-US"/>
              </w:rPr>
            </w:pPr>
          </w:p>
        </w:tc>
        <w:tc>
          <w:tcPr>
            <w:tcW w:w="4111" w:type="dxa"/>
          </w:tcPr>
          <w:p w:rsidR="0061773D" w:rsidRPr="008701C8" w:rsidRDefault="0061773D" w:rsidP="0050523F">
            <w:pPr>
              <w:pStyle w:val="GS1TableText"/>
            </w:pPr>
          </w:p>
        </w:tc>
        <w:tc>
          <w:tcPr>
            <w:tcW w:w="1417" w:type="dxa"/>
          </w:tcPr>
          <w:p w:rsidR="0061773D" w:rsidRPr="008701C8" w:rsidRDefault="0061773D" w:rsidP="0050523F">
            <w:pPr>
              <w:pStyle w:val="GS1TableText"/>
            </w:pPr>
          </w:p>
        </w:tc>
      </w:tr>
      <w:tr w:rsidR="0061773D" w:rsidRPr="008701C8" w:rsidTr="00DD32B4">
        <w:trPr>
          <w:cantSplit/>
        </w:trPr>
        <w:tc>
          <w:tcPr>
            <w:tcW w:w="3618" w:type="dxa"/>
          </w:tcPr>
          <w:p w:rsidR="0061773D" w:rsidRPr="008701C8" w:rsidRDefault="0061773D" w:rsidP="0050523F">
            <w:pPr>
              <w:pStyle w:val="GS1TableText"/>
              <w:rPr>
                <w:lang w:val="en-US"/>
              </w:rPr>
            </w:pPr>
            <w:bookmarkStart w:id="50" w:name="BKM_BEE9C4EB_2692_46D9_AD8F_5EAF5F170033"/>
            <w:r w:rsidRPr="008701C8">
              <w:rPr>
                <w:lang w:val="en-US"/>
              </w:rPr>
              <w:t>EffectiveDateTypeCode</w:t>
            </w:r>
          </w:p>
        </w:tc>
        <w:tc>
          <w:tcPr>
            <w:tcW w:w="972" w:type="dxa"/>
          </w:tcPr>
          <w:p w:rsidR="0061773D" w:rsidRPr="008701C8" w:rsidRDefault="0061773D" w:rsidP="0050523F">
            <w:pPr>
              <w:pStyle w:val="GS1TableText"/>
              <w:rPr>
                <w:lang w:val="en-US"/>
              </w:rPr>
            </w:pPr>
          </w:p>
        </w:tc>
        <w:tc>
          <w:tcPr>
            <w:tcW w:w="1579" w:type="dxa"/>
          </w:tcPr>
          <w:p w:rsidR="0061773D" w:rsidRPr="008701C8" w:rsidRDefault="0061773D" w:rsidP="0050523F">
            <w:pPr>
              <w:pStyle w:val="GS1TableText"/>
              <w:rPr>
                <w:lang w:val="en-US"/>
              </w:rPr>
            </w:pPr>
          </w:p>
        </w:tc>
        <w:tc>
          <w:tcPr>
            <w:tcW w:w="1134" w:type="dxa"/>
          </w:tcPr>
          <w:p w:rsidR="0061773D" w:rsidRPr="008701C8" w:rsidRDefault="0061773D" w:rsidP="0050523F">
            <w:pPr>
              <w:pStyle w:val="GS1TableText"/>
              <w:rPr>
                <w:lang w:val="en-US"/>
              </w:rPr>
            </w:pPr>
          </w:p>
        </w:tc>
        <w:tc>
          <w:tcPr>
            <w:tcW w:w="4111" w:type="dxa"/>
          </w:tcPr>
          <w:p w:rsidR="0061773D" w:rsidRPr="008701C8" w:rsidRDefault="0061773D" w:rsidP="0050523F">
            <w:pPr>
              <w:pStyle w:val="GS1TableText"/>
            </w:pPr>
            <w:r w:rsidRPr="008701C8">
              <w:rPr>
                <w:lang w:val="en-US"/>
              </w:rPr>
              <w:t xml:space="preserve">Code specifying an effective date type. Allowed code values </w:t>
            </w:r>
            <w:proofErr w:type="gramStart"/>
            <w:r w:rsidRPr="008701C8">
              <w:rPr>
                <w:lang w:val="en-US"/>
              </w:rPr>
              <w:t>are specified</w:t>
            </w:r>
            <w:proofErr w:type="gramEnd"/>
            <w:r w:rsidRPr="008701C8">
              <w:rPr>
                <w:lang w:val="en-US"/>
              </w:rPr>
              <w:t xml:space="preserve"> in GS1 Code List </w:t>
            </w:r>
            <w:hyperlink r:id="rId35" w:history="1">
              <w:r w:rsidRPr="00CB4C85">
                <w:rPr>
                  <w:rStyle w:val="Hyperlink"/>
                  <w:lang w:val="en-US"/>
                </w:rPr>
                <w:t>EffectiveDateTypeCode</w:t>
              </w:r>
            </w:hyperlink>
            <w:r w:rsidRPr="008701C8">
              <w:rPr>
                <w:lang w:val="en-US"/>
              </w:rPr>
              <w:t>.</w:t>
            </w:r>
          </w:p>
        </w:tc>
        <w:tc>
          <w:tcPr>
            <w:tcW w:w="1417" w:type="dxa"/>
          </w:tcPr>
          <w:p w:rsidR="0061773D" w:rsidRPr="008701C8" w:rsidRDefault="0061773D" w:rsidP="0050523F">
            <w:pPr>
              <w:pStyle w:val="GS1TableText"/>
            </w:pPr>
          </w:p>
        </w:tc>
      </w:tr>
      <w:tr w:rsidR="0061773D" w:rsidRPr="008701C8" w:rsidTr="00DD32B4">
        <w:trPr>
          <w:cantSplit/>
        </w:trPr>
        <w:tc>
          <w:tcPr>
            <w:tcW w:w="3618" w:type="dxa"/>
          </w:tcPr>
          <w:p w:rsidR="0061773D" w:rsidRPr="008701C8" w:rsidRDefault="0061773D" w:rsidP="0050523F">
            <w:pPr>
              <w:pStyle w:val="GS1TableText"/>
              <w:rPr>
                <w:lang w:val="en-US"/>
              </w:rPr>
            </w:pPr>
            <w:r w:rsidRPr="008701C8">
              <w:rPr>
                <w:lang w:val="en-US"/>
              </w:rPr>
              <w:t>Generalization</w:t>
            </w:r>
          </w:p>
        </w:tc>
        <w:tc>
          <w:tcPr>
            <w:tcW w:w="972" w:type="dxa"/>
          </w:tcPr>
          <w:p w:rsidR="0061773D" w:rsidRPr="008701C8" w:rsidRDefault="0061773D" w:rsidP="0050523F">
            <w:pPr>
              <w:pStyle w:val="GS1TableText"/>
              <w:rPr>
                <w:lang w:val="en-US"/>
              </w:rPr>
            </w:pPr>
          </w:p>
        </w:tc>
        <w:tc>
          <w:tcPr>
            <w:tcW w:w="1579" w:type="dxa"/>
          </w:tcPr>
          <w:p w:rsidR="0061773D" w:rsidRPr="008701C8" w:rsidRDefault="0061773D" w:rsidP="0050523F">
            <w:pPr>
              <w:pStyle w:val="GS1TableText"/>
              <w:rPr>
                <w:lang w:val="en-US"/>
              </w:rPr>
            </w:pPr>
            <w:r w:rsidRPr="008701C8">
              <w:rPr>
                <w:lang w:val="en-US"/>
              </w:rPr>
              <w:t>GS1Code</w:t>
            </w:r>
          </w:p>
        </w:tc>
        <w:tc>
          <w:tcPr>
            <w:tcW w:w="1134" w:type="dxa"/>
          </w:tcPr>
          <w:p w:rsidR="0061773D" w:rsidRPr="008701C8" w:rsidRDefault="0061773D" w:rsidP="0050523F">
            <w:pPr>
              <w:pStyle w:val="GS1TableText"/>
              <w:rPr>
                <w:lang w:val="en-US"/>
              </w:rPr>
            </w:pPr>
          </w:p>
        </w:tc>
        <w:tc>
          <w:tcPr>
            <w:tcW w:w="4111" w:type="dxa"/>
          </w:tcPr>
          <w:p w:rsidR="0061773D" w:rsidRPr="008701C8" w:rsidRDefault="0061773D" w:rsidP="0050523F">
            <w:pPr>
              <w:pStyle w:val="GS1TableText"/>
            </w:pPr>
            <w:r w:rsidRPr="008701C8">
              <w:rPr>
                <w:lang w:val="en-US"/>
              </w:rPr>
              <w:t xml:space="preserve"> </w:t>
            </w:r>
            <w:bookmarkEnd w:id="50"/>
          </w:p>
        </w:tc>
        <w:tc>
          <w:tcPr>
            <w:tcW w:w="1417" w:type="dxa"/>
          </w:tcPr>
          <w:p w:rsidR="0061773D" w:rsidRPr="008701C8" w:rsidRDefault="0061773D" w:rsidP="0050523F">
            <w:pPr>
              <w:pStyle w:val="GS1TableText"/>
            </w:pPr>
          </w:p>
        </w:tc>
      </w:tr>
      <w:tr w:rsidR="0061773D" w:rsidRPr="008701C8" w:rsidTr="00DD32B4">
        <w:trPr>
          <w:cantSplit/>
        </w:trPr>
        <w:tc>
          <w:tcPr>
            <w:tcW w:w="3618" w:type="dxa"/>
          </w:tcPr>
          <w:p w:rsidR="0061773D" w:rsidRPr="008701C8" w:rsidRDefault="0061773D" w:rsidP="0050523F">
            <w:pPr>
              <w:pStyle w:val="GS1TableText"/>
              <w:rPr>
                <w:lang w:val="en-US"/>
              </w:rPr>
            </w:pPr>
            <w:bookmarkStart w:id="51" w:name="BKM_655CC0C7_1CDC_4A60_B731_C954A98F2B72"/>
            <w:r w:rsidRPr="008701C8">
              <w:rPr>
                <w:lang w:val="en-US"/>
              </w:rPr>
              <w:t>ErrorOrWarningCode</w:t>
            </w:r>
          </w:p>
        </w:tc>
        <w:tc>
          <w:tcPr>
            <w:tcW w:w="972" w:type="dxa"/>
          </w:tcPr>
          <w:p w:rsidR="0061773D" w:rsidRPr="008701C8" w:rsidRDefault="0061773D" w:rsidP="0050523F">
            <w:pPr>
              <w:pStyle w:val="GS1TableText"/>
              <w:rPr>
                <w:lang w:val="en-US"/>
              </w:rPr>
            </w:pPr>
          </w:p>
        </w:tc>
        <w:tc>
          <w:tcPr>
            <w:tcW w:w="1579" w:type="dxa"/>
          </w:tcPr>
          <w:p w:rsidR="0061773D" w:rsidRPr="008701C8" w:rsidRDefault="0061773D" w:rsidP="0050523F">
            <w:pPr>
              <w:pStyle w:val="GS1TableText"/>
              <w:rPr>
                <w:lang w:val="en-US"/>
              </w:rPr>
            </w:pPr>
          </w:p>
        </w:tc>
        <w:tc>
          <w:tcPr>
            <w:tcW w:w="1134" w:type="dxa"/>
          </w:tcPr>
          <w:p w:rsidR="0061773D" w:rsidRPr="008701C8" w:rsidRDefault="0061773D" w:rsidP="0050523F">
            <w:pPr>
              <w:pStyle w:val="GS1TableText"/>
              <w:rPr>
                <w:lang w:val="en-US"/>
              </w:rPr>
            </w:pPr>
          </w:p>
        </w:tc>
        <w:tc>
          <w:tcPr>
            <w:tcW w:w="4111" w:type="dxa"/>
          </w:tcPr>
          <w:p w:rsidR="0061773D" w:rsidRPr="008701C8" w:rsidRDefault="0061773D" w:rsidP="0050523F">
            <w:pPr>
              <w:pStyle w:val="GS1TableText"/>
            </w:pPr>
            <w:r w:rsidRPr="008701C8">
              <w:rPr>
                <w:lang w:val="en-US"/>
              </w:rPr>
              <w:t xml:space="preserve">Code specifying an error or warning. Allowed code values </w:t>
            </w:r>
            <w:proofErr w:type="gramStart"/>
            <w:r w:rsidRPr="008701C8">
              <w:rPr>
                <w:lang w:val="en-US"/>
              </w:rPr>
              <w:t>are specified</w:t>
            </w:r>
            <w:proofErr w:type="gramEnd"/>
            <w:r w:rsidRPr="008701C8">
              <w:rPr>
                <w:lang w:val="en-US"/>
              </w:rPr>
              <w:t xml:space="preserve"> in GS1 Code List </w:t>
            </w:r>
            <w:hyperlink r:id="rId36" w:history="1">
              <w:r w:rsidRPr="001D251D">
                <w:rPr>
                  <w:rStyle w:val="Hyperlink"/>
                  <w:lang w:val="en-US"/>
                </w:rPr>
                <w:t>ErrorOrWarningCode</w:t>
              </w:r>
            </w:hyperlink>
            <w:r w:rsidRPr="008701C8">
              <w:rPr>
                <w:lang w:val="en-US"/>
              </w:rPr>
              <w:t>.</w:t>
            </w:r>
          </w:p>
        </w:tc>
        <w:tc>
          <w:tcPr>
            <w:tcW w:w="1417" w:type="dxa"/>
          </w:tcPr>
          <w:p w:rsidR="0061773D" w:rsidRPr="008701C8" w:rsidRDefault="0061773D" w:rsidP="0050523F">
            <w:pPr>
              <w:pStyle w:val="GS1TableText"/>
            </w:pPr>
          </w:p>
        </w:tc>
      </w:tr>
      <w:tr w:rsidR="0061773D" w:rsidRPr="008701C8" w:rsidTr="00DD32B4">
        <w:trPr>
          <w:cantSplit/>
        </w:trPr>
        <w:tc>
          <w:tcPr>
            <w:tcW w:w="3618" w:type="dxa"/>
          </w:tcPr>
          <w:p w:rsidR="0061773D" w:rsidRPr="008701C8" w:rsidRDefault="0061773D" w:rsidP="0050523F">
            <w:pPr>
              <w:pStyle w:val="GS1TableText"/>
              <w:rPr>
                <w:lang w:val="en-US"/>
              </w:rPr>
            </w:pPr>
            <w:r w:rsidRPr="008701C8">
              <w:rPr>
                <w:lang w:val="en-US"/>
              </w:rPr>
              <w:t>Generalization</w:t>
            </w:r>
          </w:p>
        </w:tc>
        <w:tc>
          <w:tcPr>
            <w:tcW w:w="972" w:type="dxa"/>
          </w:tcPr>
          <w:p w:rsidR="0061773D" w:rsidRPr="008701C8" w:rsidRDefault="0061773D" w:rsidP="0050523F">
            <w:pPr>
              <w:pStyle w:val="GS1TableText"/>
              <w:rPr>
                <w:lang w:val="en-US"/>
              </w:rPr>
            </w:pPr>
          </w:p>
        </w:tc>
        <w:tc>
          <w:tcPr>
            <w:tcW w:w="1579" w:type="dxa"/>
          </w:tcPr>
          <w:p w:rsidR="0061773D" w:rsidRPr="008701C8" w:rsidRDefault="0061773D" w:rsidP="0050523F">
            <w:pPr>
              <w:pStyle w:val="GS1TableText"/>
              <w:rPr>
                <w:lang w:val="en-US"/>
              </w:rPr>
            </w:pPr>
            <w:r w:rsidRPr="008701C8">
              <w:rPr>
                <w:lang w:val="en-US"/>
              </w:rPr>
              <w:t>GS1Code</w:t>
            </w:r>
          </w:p>
        </w:tc>
        <w:tc>
          <w:tcPr>
            <w:tcW w:w="1134" w:type="dxa"/>
          </w:tcPr>
          <w:p w:rsidR="0061773D" w:rsidRPr="008701C8" w:rsidRDefault="0061773D" w:rsidP="0050523F">
            <w:pPr>
              <w:pStyle w:val="GS1TableText"/>
              <w:rPr>
                <w:lang w:val="en-US"/>
              </w:rPr>
            </w:pPr>
          </w:p>
        </w:tc>
        <w:tc>
          <w:tcPr>
            <w:tcW w:w="4111" w:type="dxa"/>
          </w:tcPr>
          <w:p w:rsidR="0061773D" w:rsidRPr="008701C8" w:rsidRDefault="0061773D" w:rsidP="0050523F">
            <w:pPr>
              <w:pStyle w:val="GS1TableText"/>
            </w:pPr>
            <w:r w:rsidRPr="008701C8">
              <w:rPr>
                <w:lang w:val="en-US"/>
              </w:rPr>
              <w:t xml:space="preserve"> </w:t>
            </w:r>
            <w:bookmarkEnd w:id="51"/>
          </w:p>
        </w:tc>
        <w:tc>
          <w:tcPr>
            <w:tcW w:w="1417" w:type="dxa"/>
          </w:tcPr>
          <w:p w:rsidR="0061773D" w:rsidRPr="008701C8" w:rsidRDefault="0061773D" w:rsidP="0050523F">
            <w:pPr>
              <w:pStyle w:val="GS1TableText"/>
            </w:pPr>
          </w:p>
        </w:tc>
      </w:tr>
      <w:tr w:rsidR="0061773D" w:rsidRPr="008701C8" w:rsidTr="00DD32B4">
        <w:trPr>
          <w:cantSplit/>
        </w:trPr>
        <w:tc>
          <w:tcPr>
            <w:tcW w:w="3618" w:type="dxa"/>
          </w:tcPr>
          <w:p w:rsidR="0061773D" w:rsidRPr="008701C8" w:rsidRDefault="0061773D" w:rsidP="0050523F">
            <w:pPr>
              <w:pStyle w:val="GS1TableText"/>
              <w:rPr>
                <w:lang w:val="en-US"/>
              </w:rPr>
            </w:pPr>
            <w:bookmarkStart w:id="52" w:name="BKM_7EDE0F68_B122_4A57_AFFC_40F976C1D980"/>
            <w:r w:rsidRPr="008701C8">
              <w:rPr>
                <w:lang w:val="en-US"/>
              </w:rPr>
              <w:t>FinancialAdjustmentReasonCode</w:t>
            </w:r>
          </w:p>
        </w:tc>
        <w:tc>
          <w:tcPr>
            <w:tcW w:w="972" w:type="dxa"/>
          </w:tcPr>
          <w:p w:rsidR="0061773D" w:rsidRPr="008701C8" w:rsidRDefault="0061773D" w:rsidP="0050523F">
            <w:pPr>
              <w:pStyle w:val="GS1TableText"/>
              <w:rPr>
                <w:lang w:val="en-US"/>
              </w:rPr>
            </w:pPr>
          </w:p>
        </w:tc>
        <w:tc>
          <w:tcPr>
            <w:tcW w:w="1579" w:type="dxa"/>
          </w:tcPr>
          <w:p w:rsidR="0061773D" w:rsidRPr="008701C8" w:rsidRDefault="0061773D" w:rsidP="0050523F">
            <w:pPr>
              <w:pStyle w:val="GS1TableText"/>
              <w:rPr>
                <w:lang w:val="en-US"/>
              </w:rPr>
            </w:pPr>
          </w:p>
        </w:tc>
        <w:tc>
          <w:tcPr>
            <w:tcW w:w="1134" w:type="dxa"/>
          </w:tcPr>
          <w:p w:rsidR="0061773D" w:rsidRPr="008701C8" w:rsidRDefault="0061773D" w:rsidP="0050523F">
            <w:pPr>
              <w:pStyle w:val="GS1TableText"/>
              <w:rPr>
                <w:lang w:val="en-US"/>
              </w:rPr>
            </w:pPr>
          </w:p>
        </w:tc>
        <w:tc>
          <w:tcPr>
            <w:tcW w:w="4111" w:type="dxa"/>
          </w:tcPr>
          <w:p w:rsidR="0061773D" w:rsidRPr="008701C8" w:rsidRDefault="0061773D" w:rsidP="0050523F">
            <w:pPr>
              <w:pStyle w:val="GS1TableText"/>
            </w:pPr>
            <w:r w:rsidRPr="008701C8">
              <w:rPr>
                <w:lang w:val="en-US"/>
              </w:rPr>
              <w:t xml:space="preserve">Code specifying a financial adjustment reason. Allowed code values </w:t>
            </w:r>
            <w:proofErr w:type="gramStart"/>
            <w:r w:rsidRPr="008701C8">
              <w:rPr>
                <w:lang w:val="en-US"/>
              </w:rPr>
              <w:t>are specified</w:t>
            </w:r>
            <w:proofErr w:type="gramEnd"/>
            <w:r w:rsidRPr="008701C8">
              <w:rPr>
                <w:lang w:val="en-US"/>
              </w:rPr>
              <w:t xml:space="preserve"> in GS1 Code List </w:t>
            </w:r>
            <w:hyperlink r:id="rId37" w:history="1">
              <w:r w:rsidRPr="00C17CAD">
                <w:rPr>
                  <w:rStyle w:val="Hyperlink"/>
                  <w:lang w:val="en-US"/>
                </w:rPr>
                <w:t>DataSourceCode</w:t>
              </w:r>
            </w:hyperlink>
            <w:r w:rsidRPr="008701C8">
              <w:rPr>
                <w:lang w:val="en-US"/>
              </w:rPr>
              <w:t>.</w:t>
            </w:r>
          </w:p>
        </w:tc>
        <w:tc>
          <w:tcPr>
            <w:tcW w:w="1417" w:type="dxa"/>
          </w:tcPr>
          <w:p w:rsidR="0061773D" w:rsidRPr="008701C8" w:rsidRDefault="0061773D" w:rsidP="0050523F">
            <w:pPr>
              <w:pStyle w:val="GS1TableText"/>
            </w:pPr>
          </w:p>
        </w:tc>
      </w:tr>
      <w:tr w:rsidR="0061773D" w:rsidRPr="008701C8" w:rsidTr="00DD32B4">
        <w:trPr>
          <w:cantSplit/>
        </w:trPr>
        <w:tc>
          <w:tcPr>
            <w:tcW w:w="3618" w:type="dxa"/>
          </w:tcPr>
          <w:p w:rsidR="0061773D" w:rsidRPr="008701C8" w:rsidRDefault="0061773D" w:rsidP="0050523F">
            <w:pPr>
              <w:pStyle w:val="GS1TableText"/>
              <w:rPr>
                <w:lang w:val="en-US"/>
              </w:rPr>
            </w:pPr>
            <w:r w:rsidRPr="008701C8">
              <w:rPr>
                <w:lang w:val="en-US"/>
              </w:rPr>
              <w:t>Generalization</w:t>
            </w:r>
          </w:p>
        </w:tc>
        <w:tc>
          <w:tcPr>
            <w:tcW w:w="972" w:type="dxa"/>
          </w:tcPr>
          <w:p w:rsidR="0061773D" w:rsidRPr="008701C8" w:rsidRDefault="0061773D" w:rsidP="0050523F">
            <w:pPr>
              <w:pStyle w:val="GS1TableText"/>
              <w:rPr>
                <w:lang w:val="en-US"/>
              </w:rPr>
            </w:pPr>
          </w:p>
        </w:tc>
        <w:tc>
          <w:tcPr>
            <w:tcW w:w="1579" w:type="dxa"/>
          </w:tcPr>
          <w:p w:rsidR="0061773D" w:rsidRPr="008701C8" w:rsidRDefault="0061773D" w:rsidP="0050523F">
            <w:pPr>
              <w:pStyle w:val="GS1TableText"/>
              <w:rPr>
                <w:lang w:val="en-US"/>
              </w:rPr>
            </w:pPr>
            <w:r w:rsidRPr="008701C8">
              <w:rPr>
                <w:lang w:val="en-US"/>
              </w:rPr>
              <w:t>GS1Code</w:t>
            </w:r>
          </w:p>
        </w:tc>
        <w:tc>
          <w:tcPr>
            <w:tcW w:w="1134" w:type="dxa"/>
          </w:tcPr>
          <w:p w:rsidR="0061773D" w:rsidRPr="008701C8" w:rsidRDefault="0061773D" w:rsidP="0050523F">
            <w:pPr>
              <w:pStyle w:val="GS1TableText"/>
              <w:rPr>
                <w:lang w:val="en-US"/>
              </w:rPr>
            </w:pPr>
          </w:p>
        </w:tc>
        <w:tc>
          <w:tcPr>
            <w:tcW w:w="4111" w:type="dxa"/>
          </w:tcPr>
          <w:p w:rsidR="0061773D" w:rsidRPr="008701C8" w:rsidRDefault="0061773D" w:rsidP="0050523F">
            <w:pPr>
              <w:pStyle w:val="GS1TableText"/>
            </w:pPr>
            <w:r w:rsidRPr="008701C8">
              <w:rPr>
                <w:lang w:val="en-US"/>
              </w:rPr>
              <w:t xml:space="preserve"> </w:t>
            </w:r>
            <w:bookmarkEnd w:id="52"/>
          </w:p>
        </w:tc>
        <w:tc>
          <w:tcPr>
            <w:tcW w:w="1417" w:type="dxa"/>
          </w:tcPr>
          <w:p w:rsidR="0061773D" w:rsidRPr="008701C8" w:rsidRDefault="0061773D" w:rsidP="0050523F">
            <w:pPr>
              <w:pStyle w:val="GS1TableText"/>
            </w:pPr>
          </w:p>
        </w:tc>
      </w:tr>
      <w:tr w:rsidR="0061773D" w:rsidRPr="008701C8" w:rsidTr="00DD32B4">
        <w:trPr>
          <w:cantSplit/>
        </w:trPr>
        <w:tc>
          <w:tcPr>
            <w:tcW w:w="3618" w:type="dxa"/>
          </w:tcPr>
          <w:p w:rsidR="0061773D" w:rsidRPr="008701C8" w:rsidRDefault="0061773D" w:rsidP="0050523F">
            <w:pPr>
              <w:pStyle w:val="GS1TableText"/>
              <w:rPr>
                <w:lang w:val="en-US"/>
              </w:rPr>
            </w:pPr>
            <w:r>
              <w:rPr>
                <w:bCs/>
                <w:lang w:val="en-US"/>
              </w:rPr>
              <w:t>FishingGearTypeCode</w:t>
            </w:r>
          </w:p>
        </w:tc>
        <w:tc>
          <w:tcPr>
            <w:tcW w:w="972" w:type="dxa"/>
          </w:tcPr>
          <w:p w:rsidR="0061773D" w:rsidRPr="008701C8" w:rsidRDefault="0061773D" w:rsidP="0050523F">
            <w:pPr>
              <w:pStyle w:val="GS1TableText"/>
              <w:rPr>
                <w:lang w:val="en-US"/>
              </w:rPr>
            </w:pPr>
          </w:p>
        </w:tc>
        <w:tc>
          <w:tcPr>
            <w:tcW w:w="1579" w:type="dxa"/>
          </w:tcPr>
          <w:p w:rsidR="0061773D" w:rsidRPr="008701C8" w:rsidRDefault="0061773D" w:rsidP="0050523F">
            <w:pPr>
              <w:pStyle w:val="GS1TableText"/>
              <w:rPr>
                <w:lang w:val="en-US"/>
              </w:rPr>
            </w:pPr>
          </w:p>
        </w:tc>
        <w:tc>
          <w:tcPr>
            <w:tcW w:w="1134" w:type="dxa"/>
          </w:tcPr>
          <w:p w:rsidR="0061773D" w:rsidRPr="008701C8" w:rsidRDefault="0061773D" w:rsidP="0050523F">
            <w:pPr>
              <w:pStyle w:val="GS1TableText"/>
              <w:rPr>
                <w:lang w:val="en-US"/>
              </w:rPr>
            </w:pPr>
          </w:p>
        </w:tc>
        <w:tc>
          <w:tcPr>
            <w:tcW w:w="4111" w:type="dxa"/>
          </w:tcPr>
          <w:p w:rsidR="0061773D" w:rsidRPr="008701C8" w:rsidRDefault="0061773D" w:rsidP="0050523F">
            <w:pPr>
              <w:pStyle w:val="GS1TableText"/>
              <w:rPr>
                <w:lang w:val="en-US"/>
              </w:rPr>
            </w:pPr>
            <w:r>
              <w:t xml:space="preserve">This is a code list developed and managed by FAO, fully adopted by GS1. </w:t>
            </w:r>
            <w:r w:rsidRPr="008701C8">
              <w:rPr>
                <w:lang w:val="en-US"/>
              </w:rPr>
              <w:t xml:space="preserve">Allowed code values </w:t>
            </w:r>
            <w:proofErr w:type="gramStart"/>
            <w:r w:rsidRPr="008701C8">
              <w:rPr>
                <w:lang w:val="en-US"/>
              </w:rPr>
              <w:t>are specified</w:t>
            </w:r>
            <w:proofErr w:type="gramEnd"/>
            <w:r w:rsidRPr="008701C8">
              <w:rPr>
                <w:lang w:val="en-US"/>
              </w:rPr>
              <w:t xml:space="preserve"> in</w:t>
            </w:r>
            <w:r>
              <w:rPr>
                <w:lang w:val="en-US"/>
              </w:rPr>
              <w:t xml:space="preserve"> </w:t>
            </w:r>
            <w:hyperlink r:id="rId38" w:history="1">
              <w:r w:rsidRPr="002A637A">
                <w:rPr>
                  <w:rStyle w:val="Hyperlink"/>
                  <w:lang w:val="en-US"/>
                </w:rPr>
                <w:t>FAO code list</w:t>
              </w:r>
            </w:hyperlink>
            <w:r>
              <w:rPr>
                <w:lang w:val="en-US"/>
              </w:rPr>
              <w:t>.</w:t>
            </w:r>
          </w:p>
        </w:tc>
        <w:tc>
          <w:tcPr>
            <w:tcW w:w="1417" w:type="dxa"/>
          </w:tcPr>
          <w:p w:rsidR="0061773D" w:rsidRPr="008701C8" w:rsidRDefault="0061773D" w:rsidP="0050523F">
            <w:pPr>
              <w:pStyle w:val="GS1TableText"/>
            </w:pPr>
          </w:p>
        </w:tc>
      </w:tr>
      <w:tr w:rsidR="0061773D" w:rsidRPr="008701C8" w:rsidTr="00DD32B4">
        <w:trPr>
          <w:cantSplit/>
        </w:trPr>
        <w:tc>
          <w:tcPr>
            <w:tcW w:w="3618" w:type="dxa"/>
          </w:tcPr>
          <w:p w:rsidR="0061773D" w:rsidRPr="008701C8" w:rsidRDefault="0061773D" w:rsidP="002A637A">
            <w:pPr>
              <w:pStyle w:val="GS1TableText"/>
              <w:rPr>
                <w:lang w:val="en-US"/>
              </w:rPr>
            </w:pPr>
            <w:r w:rsidRPr="008701C8">
              <w:rPr>
                <w:lang w:val="en-US"/>
              </w:rPr>
              <w:t>Generalization</w:t>
            </w:r>
          </w:p>
        </w:tc>
        <w:tc>
          <w:tcPr>
            <w:tcW w:w="972" w:type="dxa"/>
          </w:tcPr>
          <w:p w:rsidR="0061773D" w:rsidRPr="008701C8" w:rsidRDefault="0061773D" w:rsidP="002A637A">
            <w:pPr>
              <w:pStyle w:val="GS1TableText"/>
              <w:rPr>
                <w:lang w:val="en-US"/>
              </w:rPr>
            </w:pPr>
          </w:p>
        </w:tc>
        <w:tc>
          <w:tcPr>
            <w:tcW w:w="1579" w:type="dxa"/>
          </w:tcPr>
          <w:p w:rsidR="0061773D" w:rsidRPr="008701C8" w:rsidRDefault="0061773D" w:rsidP="002A637A">
            <w:pPr>
              <w:pStyle w:val="GS1TableText"/>
              <w:rPr>
                <w:lang w:val="en-US"/>
              </w:rPr>
            </w:pPr>
            <w:r w:rsidRPr="008701C8">
              <w:rPr>
                <w:lang w:val="en-US"/>
              </w:rPr>
              <w:t>GS1Code</w:t>
            </w:r>
          </w:p>
        </w:tc>
        <w:tc>
          <w:tcPr>
            <w:tcW w:w="1134" w:type="dxa"/>
          </w:tcPr>
          <w:p w:rsidR="0061773D" w:rsidRPr="008701C8" w:rsidRDefault="0061773D" w:rsidP="002A637A">
            <w:pPr>
              <w:pStyle w:val="GS1TableText"/>
              <w:rPr>
                <w:lang w:val="en-US"/>
              </w:rPr>
            </w:pPr>
          </w:p>
        </w:tc>
        <w:tc>
          <w:tcPr>
            <w:tcW w:w="4111" w:type="dxa"/>
          </w:tcPr>
          <w:p w:rsidR="0061773D" w:rsidRPr="008701C8" w:rsidRDefault="0061773D" w:rsidP="002A637A">
            <w:pPr>
              <w:pStyle w:val="GS1TableText"/>
              <w:rPr>
                <w:lang w:val="en-US"/>
              </w:rPr>
            </w:pPr>
          </w:p>
        </w:tc>
        <w:tc>
          <w:tcPr>
            <w:tcW w:w="1417" w:type="dxa"/>
          </w:tcPr>
          <w:p w:rsidR="0061773D" w:rsidRPr="008701C8" w:rsidRDefault="0061773D" w:rsidP="002A637A">
            <w:pPr>
              <w:pStyle w:val="GS1TableText"/>
            </w:pPr>
          </w:p>
        </w:tc>
      </w:tr>
      <w:tr w:rsidR="0061773D" w:rsidRPr="008701C8" w:rsidTr="00DD32B4">
        <w:trPr>
          <w:cantSplit/>
        </w:trPr>
        <w:tc>
          <w:tcPr>
            <w:tcW w:w="3618" w:type="dxa"/>
          </w:tcPr>
          <w:p w:rsidR="0061773D" w:rsidRPr="008701C8" w:rsidRDefault="0061773D" w:rsidP="002A637A">
            <w:pPr>
              <w:pStyle w:val="GS1TableText"/>
              <w:rPr>
                <w:lang w:val="en-US"/>
              </w:rPr>
            </w:pPr>
            <w:bookmarkStart w:id="53" w:name="BKM_24BB6C62_08CB_4676_9608_61C3A579AB78"/>
            <w:r w:rsidRPr="008701C8">
              <w:rPr>
                <w:lang w:val="en-US"/>
              </w:rPr>
              <w:t>ForecastPurposeCode</w:t>
            </w:r>
          </w:p>
        </w:tc>
        <w:tc>
          <w:tcPr>
            <w:tcW w:w="972" w:type="dxa"/>
          </w:tcPr>
          <w:p w:rsidR="0061773D" w:rsidRPr="008701C8" w:rsidRDefault="0061773D" w:rsidP="002A637A">
            <w:pPr>
              <w:pStyle w:val="GS1TableText"/>
              <w:rPr>
                <w:lang w:val="en-US"/>
              </w:rPr>
            </w:pPr>
          </w:p>
        </w:tc>
        <w:tc>
          <w:tcPr>
            <w:tcW w:w="1579" w:type="dxa"/>
          </w:tcPr>
          <w:p w:rsidR="0061773D" w:rsidRPr="008701C8" w:rsidRDefault="0061773D" w:rsidP="002A637A">
            <w:pPr>
              <w:pStyle w:val="GS1TableText"/>
              <w:rPr>
                <w:lang w:val="en-US"/>
              </w:rPr>
            </w:pPr>
          </w:p>
        </w:tc>
        <w:tc>
          <w:tcPr>
            <w:tcW w:w="1134" w:type="dxa"/>
          </w:tcPr>
          <w:p w:rsidR="0061773D" w:rsidRPr="008701C8" w:rsidRDefault="0061773D" w:rsidP="002A637A">
            <w:pPr>
              <w:pStyle w:val="GS1TableText"/>
              <w:rPr>
                <w:lang w:val="en-US"/>
              </w:rPr>
            </w:pPr>
          </w:p>
        </w:tc>
        <w:tc>
          <w:tcPr>
            <w:tcW w:w="4111" w:type="dxa"/>
          </w:tcPr>
          <w:p w:rsidR="0061773D" w:rsidRPr="008701C8" w:rsidRDefault="0061773D" w:rsidP="002A637A">
            <w:pPr>
              <w:pStyle w:val="GS1TableText"/>
            </w:pPr>
            <w:r w:rsidRPr="008701C8">
              <w:rPr>
                <w:lang w:val="en-US"/>
              </w:rPr>
              <w:t xml:space="preserve">Code specifying a forecast purpose. Allowed code values </w:t>
            </w:r>
            <w:proofErr w:type="gramStart"/>
            <w:r w:rsidRPr="008701C8">
              <w:rPr>
                <w:lang w:val="en-US"/>
              </w:rPr>
              <w:t>are specified</w:t>
            </w:r>
            <w:proofErr w:type="gramEnd"/>
            <w:r w:rsidRPr="008701C8">
              <w:rPr>
                <w:lang w:val="en-US"/>
              </w:rPr>
              <w:t xml:space="preserve"> in GS1 Code List </w:t>
            </w:r>
            <w:hyperlink r:id="rId39" w:history="1">
              <w:r w:rsidRPr="00C17CAD">
                <w:rPr>
                  <w:rStyle w:val="Hyperlink"/>
                  <w:lang w:val="en-US"/>
                </w:rPr>
                <w:t>ForecastPurposeCode</w:t>
              </w:r>
            </w:hyperlink>
            <w:r w:rsidRPr="008701C8">
              <w:rPr>
                <w:lang w:val="en-US"/>
              </w:rPr>
              <w:t>.</w:t>
            </w:r>
          </w:p>
        </w:tc>
        <w:tc>
          <w:tcPr>
            <w:tcW w:w="1417" w:type="dxa"/>
          </w:tcPr>
          <w:p w:rsidR="0061773D" w:rsidRPr="008701C8" w:rsidRDefault="0061773D" w:rsidP="002A637A">
            <w:pPr>
              <w:pStyle w:val="GS1TableText"/>
            </w:pPr>
          </w:p>
        </w:tc>
      </w:tr>
      <w:tr w:rsidR="0061773D" w:rsidRPr="008701C8" w:rsidTr="00DD32B4">
        <w:trPr>
          <w:cantSplit/>
        </w:trPr>
        <w:tc>
          <w:tcPr>
            <w:tcW w:w="3618" w:type="dxa"/>
          </w:tcPr>
          <w:p w:rsidR="0061773D" w:rsidRPr="008701C8" w:rsidRDefault="0061773D" w:rsidP="002A637A">
            <w:pPr>
              <w:pStyle w:val="GS1TableText"/>
              <w:rPr>
                <w:lang w:val="en-US"/>
              </w:rPr>
            </w:pPr>
            <w:r w:rsidRPr="008701C8">
              <w:rPr>
                <w:lang w:val="en-US"/>
              </w:rPr>
              <w:t>Generalization</w:t>
            </w:r>
          </w:p>
        </w:tc>
        <w:tc>
          <w:tcPr>
            <w:tcW w:w="972" w:type="dxa"/>
          </w:tcPr>
          <w:p w:rsidR="0061773D" w:rsidRPr="008701C8" w:rsidRDefault="0061773D" w:rsidP="002A637A">
            <w:pPr>
              <w:pStyle w:val="GS1TableText"/>
              <w:rPr>
                <w:lang w:val="en-US"/>
              </w:rPr>
            </w:pPr>
          </w:p>
        </w:tc>
        <w:tc>
          <w:tcPr>
            <w:tcW w:w="1579" w:type="dxa"/>
          </w:tcPr>
          <w:p w:rsidR="0061773D" w:rsidRPr="008701C8" w:rsidRDefault="0061773D" w:rsidP="002A637A">
            <w:pPr>
              <w:pStyle w:val="GS1TableText"/>
              <w:rPr>
                <w:lang w:val="en-US"/>
              </w:rPr>
            </w:pPr>
            <w:r w:rsidRPr="008701C8">
              <w:rPr>
                <w:lang w:val="en-US"/>
              </w:rPr>
              <w:t>GS1Code</w:t>
            </w:r>
          </w:p>
        </w:tc>
        <w:tc>
          <w:tcPr>
            <w:tcW w:w="1134" w:type="dxa"/>
          </w:tcPr>
          <w:p w:rsidR="0061773D" w:rsidRPr="008701C8" w:rsidRDefault="0061773D" w:rsidP="002A637A">
            <w:pPr>
              <w:pStyle w:val="GS1TableText"/>
              <w:rPr>
                <w:lang w:val="en-US"/>
              </w:rPr>
            </w:pPr>
          </w:p>
        </w:tc>
        <w:tc>
          <w:tcPr>
            <w:tcW w:w="4111" w:type="dxa"/>
          </w:tcPr>
          <w:p w:rsidR="0061773D" w:rsidRPr="008701C8" w:rsidRDefault="0061773D" w:rsidP="002A637A">
            <w:pPr>
              <w:pStyle w:val="GS1TableText"/>
            </w:pPr>
            <w:r w:rsidRPr="008701C8">
              <w:rPr>
                <w:lang w:val="en-US"/>
              </w:rPr>
              <w:t xml:space="preserve"> </w:t>
            </w:r>
            <w:bookmarkEnd w:id="53"/>
          </w:p>
        </w:tc>
        <w:tc>
          <w:tcPr>
            <w:tcW w:w="1417" w:type="dxa"/>
          </w:tcPr>
          <w:p w:rsidR="0061773D" w:rsidRPr="008701C8" w:rsidRDefault="0061773D" w:rsidP="002A637A">
            <w:pPr>
              <w:pStyle w:val="GS1TableText"/>
            </w:pPr>
          </w:p>
        </w:tc>
      </w:tr>
      <w:tr w:rsidR="0061773D" w:rsidRPr="008701C8" w:rsidTr="00DD32B4">
        <w:trPr>
          <w:cantSplit/>
        </w:trPr>
        <w:tc>
          <w:tcPr>
            <w:tcW w:w="3618" w:type="dxa"/>
          </w:tcPr>
          <w:p w:rsidR="0061773D" w:rsidRPr="008701C8" w:rsidRDefault="0061773D" w:rsidP="002A637A">
            <w:pPr>
              <w:pStyle w:val="GS1TableText"/>
              <w:rPr>
                <w:lang w:val="en-US"/>
              </w:rPr>
            </w:pPr>
            <w:bookmarkStart w:id="54" w:name="BKM_E4CBC402_5656_4EF1_BF60_DAA6D338FAF6"/>
            <w:r w:rsidRPr="008701C8">
              <w:rPr>
                <w:lang w:val="en-US"/>
              </w:rPr>
              <w:t>ForecastTypeCode</w:t>
            </w:r>
          </w:p>
        </w:tc>
        <w:tc>
          <w:tcPr>
            <w:tcW w:w="972" w:type="dxa"/>
          </w:tcPr>
          <w:p w:rsidR="0061773D" w:rsidRPr="008701C8" w:rsidRDefault="0061773D" w:rsidP="002A637A">
            <w:pPr>
              <w:pStyle w:val="GS1TableText"/>
              <w:rPr>
                <w:lang w:val="en-US"/>
              </w:rPr>
            </w:pPr>
          </w:p>
        </w:tc>
        <w:tc>
          <w:tcPr>
            <w:tcW w:w="1579" w:type="dxa"/>
          </w:tcPr>
          <w:p w:rsidR="0061773D" w:rsidRPr="008701C8" w:rsidRDefault="0061773D" w:rsidP="002A637A">
            <w:pPr>
              <w:pStyle w:val="GS1TableText"/>
              <w:rPr>
                <w:lang w:val="en-US"/>
              </w:rPr>
            </w:pPr>
          </w:p>
        </w:tc>
        <w:tc>
          <w:tcPr>
            <w:tcW w:w="1134" w:type="dxa"/>
          </w:tcPr>
          <w:p w:rsidR="0061773D" w:rsidRPr="008701C8" w:rsidRDefault="0061773D" w:rsidP="002A637A">
            <w:pPr>
              <w:pStyle w:val="GS1TableText"/>
              <w:rPr>
                <w:lang w:val="en-US"/>
              </w:rPr>
            </w:pPr>
          </w:p>
        </w:tc>
        <w:tc>
          <w:tcPr>
            <w:tcW w:w="4111" w:type="dxa"/>
          </w:tcPr>
          <w:p w:rsidR="0061773D" w:rsidRPr="008701C8" w:rsidRDefault="0061773D" w:rsidP="002A637A">
            <w:pPr>
              <w:pStyle w:val="GS1TableText"/>
            </w:pPr>
            <w:r w:rsidRPr="008701C8">
              <w:rPr>
                <w:lang w:val="en-US"/>
              </w:rPr>
              <w:t xml:space="preserve">Code specifying a forecast type. Allowed code values </w:t>
            </w:r>
            <w:proofErr w:type="gramStart"/>
            <w:r w:rsidRPr="008701C8">
              <w:rPr>
                <w:lang w:val="en-US"/>
              </w:rPr>
              <w:t>are specified</w:t>
            </w:r>
            <w:proofErr w:type="gramEnd"/>
            <w:r w:rsidRPr="008701C8">
              <w:rPr>
                <w:lang w:val="en-US"/>
              </w:rPr>
              <w:t xml:space="preserve"> in GS1 Code List </w:t>
            </w:r>
            <w:hyperlink r:id="rId40" w:history="1">
              <w:r w:rsidRPr="00156239">
                <w:rPr>
                  <w:rStyle w:val="Hyperlink"/>
                  <w:lang w:val="en-US"/>
                </w:rPr>
                <w:t>ForecastTypeCode</w:t>
              </w:r>
            </w:hyperlink>
            <w:r w:rsidRPr="008701C8">
              <w:rPr>
                <w:lang w:val="en-US"/>
              </w:rPr>
              <w:t>.</w:t>
            </w:r>
          </w:p>
        </w:tc>
        <w:tc>
          <w:tcPr>
            <w:tcW w:w="1417" w:type="dxa"/>
          </w:tcPr>
          <w:p w:rsidR="0061773D" w:rsidRPr="008701C8" w:rsidRDefault="0061773D" w:rsidP="002A637A">
            <w:pPr>
              <w:pStyle w:val="GS1TableText"/>
            </w:pPr>
          </w:p>
        </w:tc>
      </w:tr>
      <w:tr w:rsidR="0061773D" w:rsidRPr="008701C8" w:rsidTr="00DD32B4">
        <w:trPr>
          <w:cantSplit/>
        </w:trPr>
        <w:tc>
          <w:tcPr>
            <w:tcW w:w="3618" w:type="dxa"/>
          </w:tcPr>
          <w:p w:rsidR="0061773D" w:rsidRPr="008701C8" w:rsidRDefault="0061773D" w:rsidP="002A637A">
            <w:pPr>
              <w:pStyle w:val="GS1TableText"/>
              <w:rPr>
                <w:lang w:val="en-US"/>
              </w:rPr>
            </w:pPr>
            <w:r w:rsidRPr="008701C8">
              <w:rPr>
                <w:lang w:val="en-US"/>
              </w:rPr>
              <w:t>Generalization</w:t>
            </w:r>
          </w:p>
        </w:tc>
        <w:tc>
          <w:tcPr>
            <w:tcW w:w="972" w:type="dxa"/>
          </w:tcPr>
          <w:p w:rsidR="0061773D" w:rsidRPr="008701C8" w:rsidRDefault="0061773D" w:rsidP="002A637A">
            <w:pPr>
              <w:pStyle w:val="GS1TableText"/>
              <w:rPr>
                <w:lang w:val="en-US"/>
              </w:rPr>
            </w:pPr>
          </w:p>
        </w:tc>
        <w:tc>
          <w:tcPr>
            <w:tcW w:w="1579" w:type="dxa"/>
          </w:tcPr>
          <w:p w:rsidR="0061773D" w:rsidRPr="008701C8" w:rsidRDefault="0061773D" w:rsidP="002A637A">
            <w:pPr>
              <w:pStyle w:val="GS1TableText"/>
              <w:rPr>
                <w:lang w:val="en-US"/>
              </w:rPr>
            </w:pPr>
            <w:r w:rsidRPr="008701C8">
              <w:rPr>
                <w:lang w:val="en-US"/>
              </w:rPr>
              <w:t>GS1Code</w:t>
            </w:r>
          </w:p>
        </w:tc>
        <w:tc>
          <w:tcPr>
            <w:tcW w:w="1134" w:type="dxa"/>
          </w:tcPr>
          <w:p w:rsidR="0061773D" w:rsidRPr="008701C8" w:rsidRDefault="0061773D" w:rsidP="002A637A">
            <w:pPr>
              <w:pStyle w:val="GS1TableText"/>
              <w:rPr>
                <w:lang w:val="en-US"/>
              </w:rPr>
            </w:pPr>
          </w:p>
        </w:tc>
        <w:tc>
          <w:tcPr>
            <w:tcW w:w="4111" w:type="dxa"/>
          </w:tcPr>
          <w:p w:rsidR="0061773D" w:rsidRPr="008701C8" w:rsidRDefault="0061773D" w:rsidP="002A637A">
            <w:pPr>
              <w:pStyle w:val="GS1TableText"/>
            </w:pPr>
            <w:r w:rsidRPr="008701C8">
              <w:rPr>
                <w:lang w:val="en-US"/>
              </w:rPr>
              <w:t xml:space="preserve"> </w:t>
            </w:r>
            <w:bookmarkEnd w:id="54"/>
          </w:p>
        </w:tc>
        <w:tc>
          <w:tcPr>
            <w:tcW w:w="1417" w:type="dxa"/>
          </w:tcPr>
          <w:p w:rsidR="0061773D" w:rsidRPr="008701C8" w:rsidRDefault="0061773D" w:rsidP="002A637A">
            <w:pPr>
              <w:pStyle w:val="GS1TableText"/>
            </w:pPr>
          </w:p>
        </w:tc>
      </w:tr>
      <w:tr w:rsidR="0061773D" w:rsidRPr="008701C8" w:rsidTr="00DD32B4">
        <w:trPr>
          <w:cantSplit/>
        </w:trPr>
        <w:tc>
          <w:tcPr>
            <w:tcW w:w="3618" w:type="dxa"/>
          </w:tcPr>
          <w:p w:rsidR="0061773D" w:rsidRPr="008701C8" w:rsidRDefault="0061773D" w:rsidP="002A637A">
            <w:pPr>
              <w:pStyle w:val="GS1TableText"/>
              <w:rPr>
                <w:lang w:val="en-US"/>
              </w:rPr>
            </w:pPr>
            <w:r>
              <w:rPr>
                <w:bCs/>
                <w:lang w:val="en-US"/>
              </w:rPr>
              <w:lastRenderedPageBreak/>
              <w:t>GS1ItemIdentificationKeyCode</w:t>
            </w:r>
          </w:p>
        </w:tc>
        <w:tc>
          <w:tcPr>
            <w:tcW w:w="972" w:type="dxa"/>
          </w:tcPr>
          <w:p w:rsidR="0061773D" w:rsidRPr="008701C8" w:rsidRDefault="0061773D" w:rsidP="002A637A">
            <w:pPr>
              <w:pStyle w:val="GS1TableText"/>
              <w:rPr>
                <w:lang w:val="en-US"/>
              </w:rPr>
            </w:pPr>
          </w:p>
        </w:tc>
        <w:tc>
          <w:tcPr>
            <w:tcW w:w="1579" w:type="dxa"/>
          </w:tcPr>
          <w:p w:rsidR="0061773D" w:rsidRPr="008701C8" w:rsidRDefault="0061773D" w:rsidP="002A637A">
            <w:pPr>
              <w:pStyle w:val="GS1TableText"/>
              <w:rPr>
                <w:lang w:val="en-US"/>
              </w:rPr>
            </w:pPr>
          </w:p>
        </w:tc>
        <w:tc>
          <w:tcPr>
            <w:tcW w:w="1134" w:type="dxa"/>
          </w:tcPr>
          <w:p w:rsidR="0061773D" w:rsidRPr="008701C8" w:rsidRDefault="0061773D" w:rsidP="002A637A">
            <w:pPr>
              <w:pStyle w:val="GS1TableText"/>
              <w:rPr>
                <w:lang w:val="en-US"/>
              </w:rPr>
            </w:pPr>
          </w:p>
        </w:tc>
        <w:tc>
          <w:tcPr>
            <w:tcW w:w="4111" w:type="dxa"/>
          </w:tcPr>
          <w:p w:rsidR="0061773D" w:rsidRPr="008701C8" w:rsidRDefault="0061773D" w:rsidP="002A637A">
            <w:pPr>
              <w:pStyle w:val="GS1TableText"/>
              <w:rPr>
                <w:lang w:val="en-US"/>
              </w:rPr>
            </w:pPr>
            <w:r>
              <w:rPr>
                <w:lang w:val="en-US"/>
              </w:rPr>
              <w:t xml:space="preserve">Code specifying the type of GS1 Identification Key. Allowed code values are specified in GS1 Code List </w:t>
            </w:r>
            <w:hyperlink r:id="rId41" w:history="1">
              <w:r w:rsidRPr="00CA0BA3">
                <w:rPr>
                  <w:rStyle w:val="Hyperlink"/>
                  <w:lang w:val="en-US"/>
                </w:rPr>
                <w:t>GS1ItemIdentificationKeyCode</w:t>
              </w:r>
            </w:hyperlink>
          </w:p>
        </w:tc>
        <w:tc>
          <w:tcPr>
            <w:tcW w:w="1417" w:type="dxa"/>
          </w:tcPr>
          <w:p w:rsidR="0061773D" w:rsidRPr="008701C8" w:rsidRDefault="0061773D" w:rsidP="002A637A">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rPr>
                <w:lang w:val="en-US"/>
              </w:rPr>
            </w:pP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55" w:name="BKM_3BAD4DC9_7D6A_45DC_901C_510A4BA837B1"/>
            <w:r w:rsidRPr="008701C8">
              <w:rPr>
                <w:lang w:val="en-US"/>
              </w:rPr>
              <w:t>GoodsReceiptReportingCode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Code specifying a type of goods receipt reporting. Allowed code values </w:t>
            </w:r>
            <w:proofErr w:type="gramStart"/>
            <w:r w:rsidRPr="008701C8">
              <w:rPr>
                <w:lang w:val="en-US"/>
              </w:rPr>
              <w:t>are specified</w:t>
            </w:r>
            <w:proofErr w:type="gramEnd"/>
            <w:r w:rsidRPr="008701C8">
              <w:rPr>
                <w:lang w:val="en-US"/>
              </w:rPr>
              <w:t xml:space="preserve"> in GS1 Code List </w:t>
            </w:r>
            <w:hyperlink r:id="rId42" w:history="1">
              <w:r w:rsidRPr="00156239">
                <w:rPr>
                  <w:rStyle w:val="Hyperlink"/>
                  <w:lang w:val="en-US"/>
                </w:rPr>
                <w:t>GoodsReceiptReportingCode</w:t>
              </w:r>
            </w:hyperlink>
            <w:r w:rsidRPr="008701C8">
              <w:rPr>
                <w:lang w:val="en-US"/>
              </w:rP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55"/>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56" w:name="BKM_5BC1E973_81F5_41AD_802E_BC06081B1017"/>
            <w:r w:rsidRPr="008701C8">
              <w:rPr>
                <w:lang w:val="en-US"/>
              </w:rPr>
              <w:t>HandlingInstructionCode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Code specifying a handling instruction. Allowed code values </w:t>
            </w:r>
            <w:proofErr w:type="gramStart"/>
            <w:r w:rsidRPr="008701C8">
              <w:rPr>
                <w:lang w:val="en-US"/>
              </w:rPr>
              <w:t>are specified</w:t>
            </w:r>
            <w:proofErr w:type="gramEnd"/>
            <w:r w:rsidRPr="008701C8">
              <w:rPr>
                <w:lang w:val="en-US"/>
              </w:rPr>
              <w:t xml:space="preserve"> in GS1 Code List </w:t>
            </w:r>
            <w:hyperlink r:id="rId43" w:history="1">
              <w:r w:rsidRPr="00156239">
                <w:rPr>
                  <w:rStyle w:val="Hyperlink"/>
                  <w:lang w:val="en-US"/>
                </w:rPr>
                <w:t>HandlingInstructionCode</w:t>
              </w:r>
            </w:hyperlink>
            <w:r w:rsidRPr="008701C8">
              <w:rPr>
                <w:lang w:val="en-US"/>
              </w:rP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56"/>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57" w:name="BKM_0367865F_7BD1_4E98_B5A7_FF2B9D081161"/>
            <w:r w:rsidRPr="008701C8">
              <w:rPr>
                <w:lang w:val="en-US"/>
              </w:rPr>
              <w:t>HarmonizedSystemCode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Code specifying a commodity type. </w:t>
            </w:r>
            <w:proofErr w:type="gramStart"/>
            <w:r w:rsidRPr="008701C8">
              <w:rPr>
                <w:lang w:val="en-US"/>
              </w:rPr>
              <w:t>Allowed code values are specified by the World Customs Organization (WCO) in their HS Nomenclature</w:t>
            </w:r>
            <w:proofErr w:type="gramEnd"/>
            <w:r w:rsidRPr="008701C8">
              <w:rPr>
                <w:lang w:val="en-US"/>
              </w:rP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57"/>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58" w:name="BKM_8B28DADD_4D49_4BEC_85F6_DAABE560B1D3"/>
            <w:r w:rsidRPr="008701C8">
              <w:rPr>
                <w:lang w:val="en-US"/>
              </w:rPr>
              <w:t>IdentityDocumentTypeCode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Code specifying an identity document type. Allowed code values </w:t>
            </w:r>
            <w:proofErr w:type="gramStart"/>
            <w:r w:rsidRPr="008701C8">
              <w:rPr>
                <w:lang w:val="en-US"/>
              </w:rPr>
              <w:t>are specified</w:t>
            </w:r>
            <w:proofErr w:type="gramEnd"/>
            <w:r w:rsidRPr="008701C8">
              <w:rPr>
                <w:lang w:val="en-US"/>
              </w:rPr>
              <w:t xml:space="preserve"> in GS1 Code List </w:t>
            </w:r>
            <w:hyperlink r:id="rId44" w:history="1">
              <w:r w:rsidRPr="00156239">
                <w:rPr>
                  <w:rStyle w:val="Hyperlink"/>
                  <w:lang w:val="en-US"/>
                </w:rPr>
                <w:t>IdentityDocumentTypeCode</w:t>
              </w:r>
            </w:hyperlink>
            <w:r w:rsidRPr="008701C8">
              <w:rPr>
                <w:lang w:val="en-US"/>
              </w:rP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58"/>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59" w:name="BKM_9E880F31_E3C2_414F_815B_AF25CDB80247"/>
            <w:r w:rsidRPr="008701C8">
              <w:rPr>
                <w:lang w:val="en-US"/>
              </w:rPr>
              <w:t>InventoryActivityTypeCode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Code specifying an inventory activity type. Allowed code values </w:t>
            </w:r>
            <w:proofErr w:type="gramStart"/>
            <w:r w:rsidRPr="008701C8">
              <w:rPr>
                <w:lang w:val="en-US"/>
              </w:rPr>
              <w:t>are specified</w:t>
            </w:r>
            <w:proofErr w:type="gramEnd"/>
            <w:r w:rsidRPr="008701C8">
              <w:rPr>
                <w:lang w:val="en-US"/>
              </w:rPr>
              <w:t xml:space="preserve"> in GS1 Code List </w:t>
            </w:r>
            <w:hyperlink r:id="rId45" w:history="1">
              <w:r w:rsidRPr="002C4504">
                <w:rPr>
                  <w:rStyle w:val="Hyperlink"/>
                  <w:lang w:val="en-US"/>
                </w:rPr>
                <w:t>InventoryActivityTypeCode</w:t>
              </w:r>
            </w:hyperlink>
            <w:r w:rsidRPr="008701C8">
              <w:rPr>
                <w:lang w:val="en-US"/>
              </w:rP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59"/>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60" w:name="BKM_2D8FB43C_64E6_4F07_80BD_35466C6D7489"/>
            <w:r w:rsidRPr="008701C8">
              <w:rPr>
                <w:lang w:val="en-US"/>
              </w:rPr>
              <w:t>InventoryMeasurementBasisTypeCode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Code specifying an </w:t>
            </w:r>
            <w:proofErr w:type="gramStart"/>
            <w:r w:rsidRPr="008701C8">
              <w:rPr>
                <w:lang w:val="en-US"/>
              </w:rPr>
              <w:t>inventory measurement basis type</w:t>
            </w:r>
            <w:proofErr w:type="gramEnd"/>
            <w:r w:rsidRPr="008701C8">
              <w:rPr>
                <w:lang w:val="en-US"/>
              </w:rPr>
              <w:t xml:space="preserve">. Allowed code values </w:t>
            </w:r>
            <w:proofErr w:type="gramStart"/>
            <w:r w:rsidRPr="008701C8">
              <w:rPr>
                <w:lang w:val="en-US"/>
              </w:rPr>
              <w:t>are specified</w:t>
            </w:r>
            <w:proofErr w:type="gramEnd"/>
            <w:r w:rsidRPr="008701C8">
              <w:rPr>
                <w:lang w:val="en-US"/>
              </w:rPr>
              <w:t xml:space="preserve"> in GS1 Code List </w:t>
            </w:r>
            <w:hyperlink r:id="rId46" w:history="1">
              <w:r w:rsidRPr="00156239">
                <w:rPr>
                  <w:rStyle w:val="Hyperlink"/>
                  <w:lang w:val="en-US"/>
                </w:rPr>
                <w:t>InventoryMeasurementBasisTypeCode</w:t>
              </w:r>
            </w:hyperlink>
            <w:r w:rsidRPr="008701C8">
              <w:rPr>
                <w:lang w:val="en-US"/>
              </w:rP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60"/>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61" w:name="BKM_1534161D_A048_461E_A2F4_8D5DAFFA7A9D"/>
            <w:r w:rsidRPr="008701C8">
              <w:rPr>
                <w:lang w:val="en-US"/>
              </w:rPr>
              <w:t>InventoryMovementTypeCode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Code specifying an inventory movement type. Allowed code values </w:t>
            </w:r>
            <w:proofErr w:type="gramStart"/>
            <w:r w:rsidRPr="008701C8">
              <w:rPr>
                <w:lang w:val="en-US"/>
              </w:rPr>
              <w:t>are specified</w:t>
            </w:r>
            <w:proofErr w:type="gramEnd"/>
            <w:r w:rsidRPr="008701C8">
              <w:rPr>
                <w:lang w:val="en-US"/>
              </w:rPr>
              <w:t xml:space="preserve"> in GS1 Code List </w:t>
            </w:r>
            <w:hyperlink r:id="rId47" w:history="1">
              <w:r w:rsidRPr="00065E70">
                <w:rPr>
                  <w:rStyle w:val="Hyperlink"/>
                  <w:lang w:val="en-US"/>
                </w:rPr>
                <w:t>InventoryMovementTypeCode</w:t>
              </w:r>
            </w:hyperlink>
            <w:r w:rsidRPr="008701C8">
              <w:rPr>
                <w:lang w:val="en-US"/>
              </w:rP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61"/>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62" w:name="BKM_71F641E1_8E8D_4FB7_BB53_21469B321EB4"/>
            <w:r w:rsidRPr="008701C8">
              <w:rPr>
                <w:lang w:val="en-US"/>
              </w:rPr>
              <w:lastRenderedPageBreak/>
              <w:t>InventoryStatusCode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Code specifying an inventory status. Allowed code values </w:t>
            </w:r>
            <w:proofErr w:type="gramStart"/>
            <w:r w:rsidRPr="008701C8">
              <w:rPr>
                <w:lang w:val="en-US"/>
              </w:rPr>
              <w:t>are specified</w:t>
            </w:r>
            <w:proofErr w:type="gramEnd"/>
            <w:r w:rsidRPr="008701C8">
              <w:rPr>
                <w:lang w:val="en-US"/>
              </w:rPr>
              <w:t xml:space="preserve"> in GS1 Code List </w:t>
            </w:r>
            <w:hyperlink r:id="rId48" w:history="1">
              <w:r w:rsidRPr="00065E70">
                <w:rPr>
                  <w:rStyle w:val="Hyperlink"/>
                  <w:lang w:val="en-US"/>
                </w:rPr>
                <w:t>InventoryStatusCode</w:t>
              </w:r>
            </w:hyperlink>
            <w:r w:rsidRPr="008701C8">
              <w:rPr>
                <w:lang w:val="en-US"/>
              </w:rP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62"/>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63" w:name="BKM_A6E26BE0_A0BE_4479_B7BD_4BEC32B79BF0"/>
            <w:r w:rsidRPr="008701C8">
              <w:rPr>
                <w:lang w:val="en-US"/>
              </w:rPr>
              <w:t>InventorySubLocationFunctionCode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Code specifying an inventory sub-location function. Allowed code values </w:t>
            </w:r>
            <w:proofErr w:type="gramStart"/>
            <w:r w:rsidRPr="008701C8">
              <w:rPr>
                <w:lang w:val="en-US"/>
              </w:rPr>
              <w:t>are specified</w:t>
            </w:r>
            <w:proofErr w:type="gramEnd"/>
            <w:r w:rsidRPr="008701C8">
              <w:rPr>
                <w:lang w:val="en-US"/>
              </w:rPr>
              <w:t xml:space="preserve"> in GS1 Code List </w:t>
            </w:r>
            <w:hyperlink r:id="rId49" w:history="1">
              <w:r w:rsidRPr="00065E70">
                <w:rPr>
                  <w:rStyle w:val="Hyperlink"/>
                  <w:lang w:val="en-US"/>
                </w:rPr>
                <w:t>InventorySubLocationFunctionCode</w:t>
              </w:r>
            </w:hyperlink>
            <w:r w:rsidRPr="008701C8">
              <w:rPr>
                <w:lang w:val="en-US"/>
              </w:rP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63"/>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64" w:name="BKM_109EE765_A197_429E_B2AE_350BFD478CEF"/>
            <w:r w:rsidRPr="008701C8">
              <w:rPr>
                <w:lang w:val="en-US"/>
              </w:rPr>
              <w:t>InventorySubLocationTypeCode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Code specifying an inventory sub-location type. Allowed code values </w:t>
            </w:r>
            <w:proofErr w:type="gramStart"/>
            <w:r w:rsidRPr="008701C8">
              <w:rPr>
                <w:lang w:val="en-US"/>
              </w:rPr>
              <w:t>are specified</w:t>
            </w:r>
            <w:proofErr w:type="gramEnd"/>
            <w:r w:rsidRPr="008701C8">
              <w:rPr>
                <w:lang w:val="en-US"/>
              </w:rPr>
              <w:t xml:space="preserve"> in GS1 Code List </w:t>
            </w:r>
            <w:hyperlink r:id="rId50" w:history="1">
              <w:r w:rsidRPr="00065E70">
                <w:rPr>
                  <w:rStyle w:val="Hyperlink"/>
                  <w:lang w:val="en-US"/>
                </w:rPr>
                <w:t>InventorySubLocationTypeCode</w:t>
              </w:r>
            </w:hyperlink>
            <w:r w:rsidRPr="008701C8">
              <w:rPr>
                <w:lang w:val="en-US"/>
              </w:rP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64"/>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65" w:name="BKM_898EFF3C_A533_419A_9B23_BABF4DE16DA3"/>
            <w:r w:rsidRPr="008701C8">
              <w:rPr>
                <w:lang w:val="en-US"/>
              </w:rPr>
              <w:t>InvoiceTypeCode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Code specifying an invoice type. Allowed code values </w:t>
            </w:r>
            <w:proofErr w:type="gramStart"/>
            <w:r w:rsidRPr="008701C8">
              <w:rPr>
                <w:lang w:val="en-US"/>
              </w:rPr>
              <w:t>are specified</w:t>
            </w:r>
            <w:proofErr w:type="gramEnd"/>
            <w:r w:rsidRPr="008701C8">
              <w:rPr>
                <w:lang w:val="en-US"/>
              </w:rPr>
              <w:t xml:space="preserve"> in GS1 Code List </w:t>
            </w:r>
            <w:hyperlink r:id="rId51" w:history="1">
              <w:r w:rsidRPr="00065E70">
                <w:rPr>
                  <w:rStyle w:val="Hyperlink"/>
                  <w:lang w:val="en-US"/>
                </w:rPr>
                <w:t>InvoiceTypeCode</w:t>
              </w:r>
            </w:hyperlink>
            <w:r w:rsidRPr="008701C8">
              <w:rPr>
                <w:lang w:val="en-US"/>
              </w:rP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65"/>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66" w:name="BKM_6AEAF842_6A69_4CD7_9988_FB3E6E977F4F"/>
            <w:r w:rsidRPr="008701C8">
              <w:rPr>
                <w:lang w:val="en-US"/>
              </w:rPr>
              <w:t>ItemScopeTypeCode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Code specifying an item scope type. Allowed code values </w:t>
            </w:r>
            <w:proofErr w:type="gramStart"/>
            <w:r w:rsidRPr="008701C8">
              <w:rPr>
                <w:lang w:val="en-US"/>
              </w:rPr>
              <w:t>are specified</w:t>
            </w:r>
            <w:proofErr w:type="gramEnd"/>
            <w:r w:rsidRPr="008701C8">
              <w:rPr>
                <w:lang w:val="en-US"/>
              </w:rPr>
              <w:t xml:space="preserve"> in GS1 Code List </w:t>
            </w:r>
            <w:hyperlink r:id="rId52" w:history="1">
              <w:r w:rsidRPr="00065E70">
                <w:rPr>
                  <w:rStyle w:val="Hyperlink"/>
                  <w:lang w:val="en-US"/>
                </w:rPr>
                <w:t>ItemScopeTypeCode</w:t>
              </w:r>
            </w:hyperlink>
            <w:r w:rsidRPr="008701C8">
              <w:rPr>
                <w:lang w:val="en-US"/>
              </w:rP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66"/>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67" w:name="BKM_D1C6589E_456B_4AC6_849F_CE8D571A9132"/>
            <w:r w:rsidRPr="008701C8">
              <w:rPr>
                <w:lang w:val="en-US"/>
              </w:rPr>
              <w:t>ItemTypeCode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t>Code describing the trade</w:t>
            </w:r>
            <w:r w:rsidRPr="002B797D">
              <w:t xml:space="preserve"> item</w:t>
            </w:r>
            <w:r>
              <w:t xml:space="preserve"> type. Allowed code values </w:t>
            </w:r>
            <w:proofErr w:type="gramStart"/>
            <w:r>
              <w:t>are specified</w:t>
            </w:r>
            <w:proofErr w:type="gramEnd"/>
            <w:r>
              <w:t xml:space="preserve"> in GS1 Code List </w:t>
            </w:r>
            <w:hyperlink r:id="rId53" w:history="1">
              <w:r w:rsidRPr="00065E70">
                <w:rPr>
                  <w:rStyle w:val="Hyperlink"/>
                </w:rPr>
                <w:t>ItemTypeCode</w:t>
              </w:r>
            </w:hyperlink>
            <w: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67"/>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68" w:name="BKM_6F0931FB_1E9C_479D_A341_1AC3F47FD4A5"/>
            <w:r w:rsidRPr="008701C8">
              <w:rPr>
                <w:lang w:val="en-US"/>
              </w:rPr>
              <w:t>LegalRegistrationCode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Code specifying a type of legal registration. Allowed code values </w:t>
            </w:r>
            <w:proofErr w:type="gramStart"/>
            <w:r w:rsidRPr="008701C8">
              <w:rPr>
                <w:lang w:val="en-US"/>
              </w:rPr>
              <w:t>are specified</w:t>
            </w:r>
            <w:proofErr w:type="gramEnd"/>
            <w:r w:rsidRPr="008701C8">
              <w:rPr>
                <w:lang w:val="en-US"/>
              </w:rPr>
              <w:t xml:space="preserve"> in GS1 Code List </w:t>
            </w:r>
            <w:hyperlink r:id="rId54" w:history="1">
              <w:r w:rsidRPr="003C137B">
                <w:rPr>
                  <w:rStyle w:val="Hyperlink"/>
                  <w:lang w:val="en-US"/>
                </w:rPr>
                <w:t>LegalRegistrationCode</w:t>
              </w:r>
            </w:hyperlink>
            <w:r w:rsidRPr="008701C8">
              <w:rPr>
                <w:lang w:val="en-US"/>
              </w:rP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68"/>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69" w:name="BKM_A1983A42_81EB_4575_97F0_CF3F8A28FE8C"/>
            <w:r w:rsidRPr="008701C8">
              <w:rPr>
                <w:lang w:val="en-US"/>
              </w:rPr>
              <w:t>LineItemActionCode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Code specifying a line item action. Allowed code values </w:t>
            </w:r>
            <w:proofErr w:type="gramStart"/>
            <w:r w:rsidRPr="008701C8">
              <w:rPr>
                <w:lang w:val="en-US"/>
              </w:rPr>
              <w:t>are specified</w:t>
            </w:r>
            <w:proofErr w:type="gramEnd"/>
            <w:r w:rsidRPr="008701C8">
              <w:rPr>
                <w:lang w:val="en-US"/>
              </w:rPr>
              <w:t xml:space="preserve"> in GS1 Code List </w:t>
            </w:r>
            <w:hyperlink r:id="rId55" w:history="1">
              <w:r w:rsidRPr="003C137B">
                <w:rPr>
                  <w:rStyle w:val="Hyperlink"/>
                  <w:lang w:val="en-US"/>
                </w:rPr>
                <w:t>LineItemActionCode</w:t>
              </w:r>
            </w:hyperlink>
            <w:r w:rsidRPr="008701C8">
              <w:rPr>
                <w:lang w:val="en-US"/>
              </w:rP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69"/>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70" w:name="BKM_E65B82D4_8471_49F3_91C7_AC51B32C24D9"/>
            <w:r w:rsidRPr="008701C8">
              <w:rPr>
                <w:lang w:val="en-US"/>
              </w:rPr>
              <w:lastRenderedPageBreak/>
              <w:t>LocationScopeParameterTypeCode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Code specifying a </w:t>
            </w:r>
            <w:proofErr w:type="gramStart"/>
            <w:r w:rsidRPr="008701C8">
              <w:rPr>
                <w:lang w:val="en-US"/>
              </w:rPr>
              <w:t>location scope parameter type</w:t>
            </w:r>
            <w:proofErr w:type="gramEnd"/>
            <w:r w:rsidRPr="008701C8">
              <w:rPr>
                <w:lang w:val="en-US"/>
              </w:rPr>
              <w:t xml:space="preserve">. Allowed code values </w:t>
            </w:r>
            <w:proofErr w:type="gramStart"/>
            <w:r w:rsidRPr="008701C8">
              <w:rPr>
                <w:lang w:val="en-US"/>
              </w:rPr>
              <w:t>are specified</w:t>
            </w:r>
            <w:proofErr w:type="gramEnd"/>
            <w:r w:rsidRPr="008701C8">
              <w:rPr>
                <w:lang w:val="en-US"/>
              </w:rPr>
              <w:t xml:space="preserve"> in GS1 Code List </w:t>
            </w:r>
            <w:hyperlink r:id="rId56" w:history="1">
              <w:r w:rsidRPr="003C137B">
                <w:rPr>
                  <w:rStyle w:val="Hyperlink"/>
                  <w:lang w:val="en-US"/>
                </w:rPr>
                <w:t>LocationParameterScopeTypeCode</w:t>
              </w:r>
            </w:hyperlink>
            <w:r w:rsidRPr="008701C8">
              <w:rPr>
                <w:lang w:val="en-US"/>
              </w:rP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70"/>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71" w:name="BKM_CD941373_A91D_4839_9230_955807E2DDB5"/>
            <w:r w:rsidRPr="008701C8">
              <w:rPr>
                <w:lang w:val="en-US"/>
              </w:rPr>
              <w:t>LocationScopeTypeCode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Code specifying a location scope type. Allowed code values </w:t>
            </w:r>
            <w:proofErr w:type="gramStart"/>
            <w:r w:rsidRPr="008701C8">
              <w:rPr>
                <w:lang w:val="en-US"/>
              </w:rPr>
              <w:t>are specified</w:t>
            </w:r>
            <w:proofErr w:type="gramEnd"/>
            <w:r w:rsidRPr="008701C8">
              <w:rPr>
                <w:lang w:val="en-US"/>
              </w:rPr>
              <w:t xml:space="preserve"> in GS1 Code List </w:t>
            </w:r>
            <w:hyperlink r:id="rId57" w:history="1">
              <w:r w:rsidRPr="003C137B">
                <w:rPr>
                  <w:rStyle w:val="Hyperlink"/>
                  <w:lang w:val="en-US"/>
                </w:rPr>
                <w:t>LocationScopeTypeCode</w:t>
              </w:r>
            </w:hyperlink>
            <w:r w:rsidRPr="008701C8">
              <w:rPr>
                <w:lang w:val="en-US"/>
              </w:rP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71"/>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72" w:name="BKM_1BBE2C99_A7AB_4910_9FCE_1637D51F63D8"/>
            <w:r w:rsidRPr="008701C8">
              <w:rPr>
                <w:lang w:val="en-US"/>
              </w:rPr>
              <w:t>LogisticEventTypeCode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Code specifying a logistic event type. Allowed code values </w:t>
            </w:r>
            <w:proofErr w:type="gramStart"/>
            <w:r w:rsidRPr="008701C8">
              <w:rPr>
                <w:lang w:val="en-US"/>
              </w:rPr>
              <w:t>are specified</w:t>
            </w:r>
            <w:proofErr w:type="gramEnd"/>
            <w:r w:rsidRPr="008701C8">
              <w:rPr>
                <w:lang w:val="en-US"/>
              </w:rPr>
              <w:t xml:space="preserve"> in GS1 Code List </w:t>
            </w:r>
            <w:hyperlink r:id="rId58" w:history="1">
              <w:r w:rsidRPr="003C137B">
                <w:rPr>
                  <w:rStyle w:val="Hyperlink"/>
                  <w:lang w:val="en-US"/>
                </w:rPr>
                <w:t>LogisticEventTypeCode</w:t>
              </w:r>
            </w:hyperlink>
            <w:r w:rsidRPr="008701C8">
              <w:rPr>
                <w:lang w:val="en-US"/>
              </w:rP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72"/>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73" w:name="BKM_D1886BDE_F22B_451E_8BE9_36853692EF83"/>
            <w:r w:rsidRPr="008701C8">
              <w:rPr>
                <w:lang w:val="en-US"/>
              </w:rPr>
              <w:t>LogisticServiceReferenceTypeCode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List of GS1 messages related to logistic services. Allowed code values </w:t>
            </w:r>
            <w:proofErr w:type="gramStart"/>
            <w:r w:rsidRPr="008701C8">
              <w:rPr>
                <w:lang w:val="en-US"/>
              </w:rPr>
              <w:t>are specified</w:t>
            </w:r>
            <w:proofErr w:type="gramEnd"/>
            <w:r w:rsidRPr="008701C8">
              <w:rPr>
                <w:lang w:val="en-US"/>
              </w:rPr>
              <w:t xml:space="preserve"> in GS1 Code List </w:t>
            </w:r>
            <w:hyperlink r:id="rId59" w:history="1">
              <w:r w:rsidRPr="00081335">
                <w:rPr>
                  <w:rStyle w:val="Hyperlink"/>
                  <w:lang w:val="en-US"/>
                </w:rPr>
                <w:t>LogisticServiceReferenceTypeCode</w:t>
              </w:r>
            </w:hyperlink>
            <w:r w:rsidRPr="008701C8">
              <w:rPr>
                <w:lang w:val="en-US"/>
              </w:rP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73"/>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74" w:name="BKM_E56F2674_C9D9_4F74_887D_AB7A6F5D2C7E"/>
            <w:r w:rsidRPr="008701C8">
              <w:rPr>
                <w:lang w:val="en-US"/>
              </w:rPr>
              <w:t>LogisticServiceRequirementCode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Code specifying a logistic service requirement. Allowed code values </w:t>
            </w:r>
            <w:proofErr w:type="gramStart"/>
            <w:r w:rsidRPr="008701C8">
              <w:rPr>
                <w:lang w:val="en-US"/>
              </w:rPr>
              <w:t>are specified</w:t>
            </w:r>
            <w:proofErr w:type="gramEnd"/>
            <w:r w:rsidRPr="008701C8">
              <w:rPr>
                <w:lang w:val="en-US"/>
              </w:rPr>
              <w:t xml:space="preserve"> in GS1 Code List </w:t>
            </w:r>
            <w:hyperlink r:id="rId60" w:history="1">
              <w:r w:rsidRPr="00081335">
                <w:rPr>
                  <w:rStyle w:val="Hyperlink"/>
                  <w:lang w:val="en-US"/>
                </w:rPr>
                <w:t>LogisticServiceRequirementCode</w:t>
              </w:r>
            </w:hyperlink>
            <w:r w:rsidRPr="008701C8">
              <w:rPr>
                <w:lang w:val="en-US"/>
              </w:rP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74"/>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75" w:name="BKM_4216E5C1_8512_42FA_9D18_CBBEF7FBE9AA"/>
            <w:r w:rsidRPr="008701C8">
              <w:rPr>
                <w:lang w:val="en-US"/>
              </w:rPr>
              <w:t>MarginSchemeCode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t xml:space="preserve">Code specifying a margin scheme. Allowed code values </w:t>
            </w:r>
            <w:proofErr w:type="gramStart"/>
            <w:r>
              <w:t>are specified</w:t>
            </w:r>
            <w:proofErr w:type="gramEnd"/>
            <w:r>
              <w:t xml:space="preserve"> in GS1 Code List </w:t>
            </w:r>
            <w:hyperlink r:id="rId61" w:history="1">
              <w:r w:rsidRPr="00081335">
                <w:rPr>
                  <w:rStyle w:val="Hyperlink"/>
                </w:rPr>
                <w:t>MarginSchemeCode</w:t>
              </w:r>
            </w:hyperlink>
            <w: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75"/>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76" w:name="BKM_A8FC7BF1_944D_42FE_84A6_A27C286FAD3C"/>
            <w:r w:rsidRPr="008701C8">
              <w:rPr>
                <w:lang w:val="en-US"/>
              </w:rPr>
              <w:t>MaterialTypeCode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Code specifying a type of material. Allowed code values </w:t>
            </w:r>
            <w:proofErr w:type="gramStart"/>
            <w:r w:rsidRPr="008701C8">
              <w:rPr>
                <w:lang w:val="en-US"/>
              </w:rPr>
              <w:t>are specified</w:t>
            </w:r>
            <w:proofErr w:type="gramEnd"/>
            <w:r w:rsidRPr="008701C8">
              <w:rPr>
                <w:lang w:val="en-US"/>
              </w:rPr>
              <w:t xml:space="preserve"> in GS1 Code List </w:t>
            </w:r>
            <w:hyperlink r:id="rId62" w:history="1">
              <w:r w:rsidRPr="00081335">
                <w:rPr>
                  <w:rStyle w:val="Hyperlink"/>
                  <w:lang w:val="en-US"/>
                </w:rPr>
                <w:t>MaterialTypeCode</w:t>
              </w:r>
            </w:hyperlink>
            <w:r w:rsidRPr="008701C8">
              <w:rPr>
                <w:lang w:val="en-US"/>
              </w:rP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76"/>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77" w:name="BKM_2A8C7D5E_7C5E_4846_9961_A7708F720952"/>
            <w:r w:rsidRPr="008701C8">
              <w:rPr>
                <w:lang w:val="en-US"/>
              </w:rPr>
              <w:t>MeasurementTypeCode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Code specifying a type of measurement. Allowed code values </w:t>
            </w:r>
            <w:proofErr w:type="gramStart"/>
            <w:r w:rsidRPr="008701C8">
              <w:rPr>
                <w:lang w:val="en-US"/>
              </w:rPr>
              <w:t>are specified</w:t>
            </w:r>
            <w:proofErr w:type="gramEnd"/>
            <w:r w:rsidRPr="008701C8">
              <w:rPr>
                <w:lang w:val="en-US"/>
              </w:rPr>
              <w:t xml:space="preserve"> in GS1 Code List </w:t>
            </w:r>
            <w:hyperlink r:id="rId63" w:history="1">
              <w:r w:rsidRPr="004B703E">
                <w:rPr>
                  <w:rStyle w:val="Hyperlink"/>
                  <w:lang w:val="en-US"/>
                </w:rPr>
                <w:t>MeasurementTypeCode</w:t>
              </w:r>
            </w:hyperlink>
            <w:r w:rsidRPr="008701C8">
              <w:rPr>
                <w:lang w:val="en-US"/>
              </w:rP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77"/>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bookmarkStart w:id="78" w:name="BKM_412DBF88_88B0_43A7_AAFE_65AEE9FDEE84"/>
            <w:r w:rsidRPr="008701C8">
              <w:rPr>
                <w:lang w:val="en-US"/>
              </w:rPr>
              <w:lastRenderedPageBreak/>
              <w:t>ObservationTypeCode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Code specifying an observation type. Allowed code values </w:t>
            </w:r>
            <w:proofErr w:type="gramStart"/>
            <w:r w:rsidRPr="008701C8">
              <w:rPr>
                <w:lang w:val="en-US"/>
              </w:rPr>
              <w:t>are specified</w:t>
            </w:r>
            <w:proofErr w:type="gramEnd"/>
            <w:r w:rsidRPr="008701C8">
              <w:rPr>
                <w:lang w:val="en-US"/>
              </w:rPr>
              <w:t xml:space="preserve"> in GS1 Code List </w:t>
            </w:r>
            <w:hyperlink r:id="rId64" w:history="1">
              <w:r w:rsidRPr="004B703E">
                <w:rPr>
                  <w:rStyle w:val="Hyperlink"/>
                  <w:lang w:val="en-US"/>
                </w:rPr>
                <w:t>ObservationTypeCode</w:t>
              </w:r>
            </w:hyperlink>
            <w:r w:rsidRPr="008701C8">
              <w:rPr>
                <w:lang w:val="en-US"/>
              </w:rPr>
              <w:t>.</w:t>
            </w:r>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sidRPr="008701C8">
              <w:rPr>
                <w:lang w:val="en-US"/>
              </w:rPr>
              <w:t>Generalization</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r w:rsidRPr="008701C8">
              <w:rPr>
                <w:lang w:val="en-US"/>
              </w:rPr>
              <w:t>GS1Code</w:t>
            </w: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pPr>
            <w:r w:rsidRPr="008701C8">
              <w:rPr>
                <w:lang w:val="en-US"/>
              </w:rPr>
              <w:t xml:space="preserve"> </w:t>
            </w:r>
            <w:bookmarkEnd w:id="78"/>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4723D3">
            <w:pPr>
              <w:pStyle w:val="GS1TableText"/>
              <w:rPr>
                <w:lang w:val="en-US"/>
              </w:rPr>
            </w:pPr>
            <w:r>
              <w:rPr>
                <w:bCs/>
                <w:lang w:val="en-US"/>
              </w:rPr>
              <w:t>OrderEntryTypeCode</w:t>
            </w:r>
          </w:p>
        </w:tc>
        <w:tc>
          <w:tcPr>
            <w:tcW w:w="972" w:type="dxa"/>
          </w:tcPr>
          <w:p w:rsidR="0061773D" w:rsidRPr="008701C8" w:rsidRDefault="0061773D" w:rsidP="004723D3">
            <w:pPr>
              <w:pStyle w:val="GS1TableText"/>
              <w:rPr>
                <w:lang w:val="en-US"/>
              </w:rPr>
            </w:pPr>
          </w:p>
        </w:tc>
        <w:tc>
          <w:tcPr>
            <w:tcW w:w="1579" w:type="dxa"/>
          </w:tcPr>
          <w:p w:rsidR="0061773D" w:rsidRPr="008701C8" w:rsidRDefault="0061773D" w:rsidP="004723D3">
            <w:pPr>
              <w:pStyle w:val="GS1TableText"/>
              <w:rPr>
                <w:lang w:val="en-US"/>
              </w:rPr>
            </w:pPr>
          </w:p>
        </w:tc>
        <w:tc>
          <w:tcPr>
            <w:tcW w:w="1134" w:type="dxa"/>
          </w:tcPr>
          <w:p w:rsidR="0061773D" w:rsidRPr="008701C8" w:rsidRDefault="0061773D" w:rsidP="004723D3">
            <w:pPr>
              <w:pStyle w:val="GS1TableText"/>
              <w:rPr>
                <w:lang w:val="en-US"/>
              </w:rPr>
            </w:pPr>
          </w:p>
        </w:tc>
        <w:tc>
          <w:tcPr>
            <w:tcW w:w="4111" w:type="dxa"/>
          </w:tcPr>
          <w:p w:rsidR="0061773D" w:rsidRPr="008701C8" w:rsidRDefault="0061773D" w:rsidP="004723D3">
            <w:pPr>
              <w:pStyle w:val="GS1TableText"/>
              <w:rPr>
                <w:lang w:val="en-US"/>
              </w:rPr>
            </w:pPr>
            <w:r>
              <w:rPr>
                <w:lang w:val="en-US"/>
              </w:rPr>
              <w:t xml:space="preserve">Code specifying the entry channel of customer orders. Allowed code values are specified in GS1 Code List </w:t>
            </w:r>
            <w:hyperlink r:id="rId65" w:history="1">
              <w:r w:rsidRPr="00A71CA3">
                <w:rPr>
                  <w:rStyle w:val="Hyperlink"/>
                  <w:lang w:val="en-US"/>
                </w:rPr>
                <w:t>OrderEntryTypeCode</w:t>
              </w:r>
            </w:hyperlink>
          </w:p>
        </w:tc>
        <w:tc>
          <w:tcPr>
            <w:tcW w:w="1417" w:type="dxa"/>
          </w:tcPr>
          <w:p w:rsidR="0061773D" w:rsidRPr="008701C8" w:rsidRDefault="0061773D" w:rsidP="004723D3">
            <w:pPr>
              <w:pStyle w:val="GS1TableText"/>
            </w:pPr>
          </w:p>
        </w:tc>
      </w:tr>
      <w:tr w:rsidR="0061773D" w:rsidRPr="008701C8" w:rsidTr="00DD32B4">
        <w:trPr>
          <w:cantSplit/>
        </w:trPr>
        <w:tc>
          <w:tcPr>
            <w:tcW w:w="3618" w:type="dxa"/>
          </w:tcPr>
          <w:p w:rsidR="0061773D" w:rsidRPr="008701C8" w:rsidRDefault="0061773D" w:rsidP="00A71CA3">
            <w:pPr>
              <w:pStyle w:val="GS1TableText"/>
              <w:rPr>
                <w:lang w:val="en-US"/>
              </w:rPr>
            </w:pPr>
            <w:r w:rsidRPr="008701C8">
              <w:rPr>
                <w:lang w:val="en-US"/>
              </w:rPr>
              <w:t>Generalization</w:t>
            </w:r>
          </w:p>
        </w:tc>
        <w:tc>
          <w:tcPr>
            <w:tcW w:w="972" w:type="dxa"/>
          </w:tcPr>
          <w:p w:rsidR="0061773D" w:rsidRPr="008701C8" w:rsidRDefault="0061773D" w:rsidP="00A71CA3">
            <w:pPr>
              <w:pStyle w:val="GS1TableText"/>
              <w:rPr>
                <w:lang w:val="en-US"/>
              </w:rPr>
            </w:pPr>
          </w:p>
        </w:tc>
        <w:tc>
          <w:tcPr>
            <w:tcW w:w="1579" w:type="dxa"/>
          </w:tcPr>
          <w:p w:rsidR="0061773D" w:rsidRPr="008701C8" w:rsidRDefault="0061773D" w:rsidP="00A71CA3">
            <w:pPr>
              <w:pStyle w:val="GS1TableText"/>
              <w:rPr>
                <w:lang w:val="en-US"/>
              </w:rPr>
            </w:pPr>
            <w:r w:rsidRPr="008701C8">
              <w:rPr>
                <w:lang w:val="en-US"/>
              </w:rPr>
              <w:t>GS1Code</w:t>
            </w:r>
          </w:p>
        </w:tc>
        <w:tc>
          <w:tcPr>
            <w:tcW w:w="1134" w:type="dxa"/>
          </w:tcPr>
          <w:p w:rsidR="0061773D" w:rsidRPr="008701C8" w:rsidRDefault="0061773D" w:rsidP="00A71CA3">
            <w:pPr>
              <w:pStyle w:val="GS1TableText"/>
              <w:rPr>
                <w:lang w:val="en-US"/>
              </w:rPr>
            </w:pPr>
          </w:p>
        </w:tc>
        <w:tc>
          <w:tcPr>
            <w:tcW w:w="4111" w:type="dxa"/>
          </w:tcPr>
          <w:p w:rsidR="0061773D" w:rsidRPr="008701C8" w:rsidRDefault="0061773D" w:rsidP="00A71CA3">
            <w:pPr>
              <w:pStyle w:val="GS1TableText"/>
              <w:rPr>
                <w:lang w:val="en-US"/>
              </w:rPr>
            </w:pPr>
          </w:p>
        </w:tc>
        <w:tc>
          <w:tcPr>
            <w:tcW w:w="1417" w:type="dxa"/>
          </w:tcPr>
          <w:p w:rsidR="0061773D" w:rsidRPr="008701C8" w:rsidRDefault="0061773D" w:rsidP="00A71CA3">
            <w:pPr>
              <w:pStyle w:val="GS1TableText"/>
            </w:pPr>
          </w:p>
        </w:tc>
      </w:tr>
      <w:tr w:rsidR="0061773D" w:rsidRPr="008701C8" w:rsidTr="00DD32B4">
        <w:trPr>
          <w:cantSplit/>
        </w:trPr>
        <w:tc>
          <w:tcPr>
            <w:tcW w:w="3618" w:type="dxa"/>
          </w:tcPr>
          <w:p w:rsidR="0061773D" w:rsidRPr="008701C8" w:rsidRDefault="0061773D" w:rsidP="00A71CA3">
            <w:pPr>
              <w:pStyle w:val="GS1TableText"/>
              <w:rPr>
                <w:lang w:val="en-US"/>
              </w:rPr>
            </w:pPr>
            <w:bookmarkStart w:id="79" w:name="BKM_842C325F_3ECC_4EBD_9A5E_9E6C464BA863"/>
            <w:r w:rsidRPr="008701C8">
              <w:rPr>
                <w:lang w:val="en-US"/>
              </w:rPr>
              <w:t>OrderInstructionCode</w:t>
            </w:r>
          </w:p>
        </w:tc>
        <w:tc>
          <w:tcPr>
            <w:tcW w:w="972" w:type="dxa"/>
          </w:tcPr>
          <w:p w:rsidR="0061773D" w:rsidRPr="008701C8" w:rsidRDefault="0061773D" w:rsidP="00A71CA3">
            <w:pPr>
              <w:pStyle w:val="GS1TableText"/>
              <w:rPr>
                <w:lang w:val="en-US"/>
              </w:rPr>
            </w:pPr>
          </w:p>
        </w:tc>
        <w:tc>
          <w:tcPr>
            <w:tcW w:w="1579" w:type="dxa"/>
          </w:tcPr>
          <w:p w:rsidR="0061773D" w:rsidRPr="008701C8" w:rsidRDefault="0061773D" w:rsidP="00A71CA3">
            <w:pPr>
              <w:pStyle w:val="GS1TableText"/>
              <w:rPr>
                <w:lang w:val="en-US"/>
              </w:rPr>
            </w:pPr>
          </w:p>
        </w:tc>
        <w:tc>
          <w:tcPr>
            <w:tcW w:w="1134" w:type="dxa"/>
          </w:tcPr>
          <w:p w:rsidR="0061773D" w:rsidRPr="008701C8" w:rsidRDefault="0061773D" w:rsidP="00A71CA3">
            <w:pPr>
              <w:pStyle w:val="GS1TableText"/>
              <w:rPr>
                <w:lang w:val="en-US"/>
              </w:rPr>
            </w:pPr>
          </w:p>
        </w:tc>
        <w:tc>
          <w:tcPr>
            <w:tcW w:w="4111" w:type="dxa"/>
          </w:tcPr>
          <w:p w:rsidR="0061773D" w:rsidRPr="008701C8" w:rsidRDefault="0061773D" w:rsidP="00A71CA3">
            <w:pPr>
              <w:pStyle w:val="GS1TableText"/>
            </w:pPr>
            <w:r w:rsidRPr="008701C8">
              <w:rPr>
                <w:lang w:val="en-US"/>
              </w:rPr>
              <w:t xml:space="preserve">Code specifying an order instruction. Allowed code values </w:t>
            </w:r>
            <w:proofErr w:type="gramStart"/>
            <w:r w:rsidRPr="008701C8">
              <w:rPr>
                <w:lang w:val="en-US"/>
              </w:rPr>
              <w:t>are specified</w:t>
            </w:r>
            <w:proofErr w:type="gramEnd"/>
            <w:r w:rsidRPr="008701C8">
              <w:rPr>
                <w:lang w:val="en-US"/>
              </w:rPr>
              <w:t xml:space="preserve"> in GS1 Code List </w:t>
            </w:r>
            <w:hyperlink r:id="rId66" w:history="1">
              <w:r w:rsidRPr="00891EFC">
                <w:rPr>
                  <w:rStyle w:val="Hyperlink"/>
                  <w:lang w:val="en-US"/>
                </w:rPr>
                <w:t>OrderInstructionCode</w:t>
              </w:r>
            </w:hyperlink>
            <w:r w:rsidRPr="008701C8">
              <w:rPr>
                <w:lang w:val="en-US"/>
              </w:rPr>
              <w:t>.</w:t>
            </w:r>
          </w:p>
        </w:tc>
        <w:tc>
          <w:tcPr>
            <w:tcW w:w="1417" w:type="dxa"/>
          </w:tcPr>
          <w:p w:rsidR="0061773D" w:rsidRPr="008701C8" w:rsidRDefault="0061773D" w:rsidP="00A71CA3">
            <w:pPr>
              <w:pStyle w:val="GS1TableText"/>
            </w:pPr>
          </w:p>
        </w:tc>
      </w:tr>
      <w:tr w:rsidR="0061773D" w:rsidRPr="008701C8" w:rsidTr="00DD32B4">
        <w:trPr>
          <w:cantSplit/>
        </w:trPr>
        <w:tc>
          <w:tcPr>
            <w:tcW w:w="3618" w:type="dxa"/>
          </w:tcPr>
          <w:p w:rsidR="0061773D" w:rsidRPr="008701C8" w:rsidRDefault="0061773D" w:rsidP="00A71CA3">
            <w:pPr>
              <w:pStyle w:val="GS1TableText"/>
              <w:rPr>
                <w:lang w:val="en-US"/>
              </w:rPr>
            </w:pPr>
            <w:r w:rsidRPr="008701C8">
              <w:rPr>
                <w:lang w:val="en-US"/>
              </w:rPr>
              <w:t>Generalization</w:t>
            </w:r>
          </w:p>
        </w:tc>
        <w:tc>
          <w:tcPr>
            <w:tcW w:w="972" w:type="dxa"/>
          </w:tcPr>
          <w:p w:rsidR="0061773D" w:rsidRPr="008701C8" w:rsidRDefault="0061773D" w:rsidP="00A71CA3">
            <w:pPr>
              <w:pStyle w:val="GS1TableText"/>
              <w:rPr>
                <w:lang w:val="en-US"/>
              </w:rPr>
            </w:pPr>
          </w:p>
        </w:tc>
        <w:tc>
          <w:tcPr>
            <w:tcW w:w="1579" w:type="dxa"/>
          </w:tcPr>
          <w:p w:rsidR="0061773D" w:rsidRPr="008701C8" w:rsidRDefault="0061773D" w:rsidP="00A71CA3">
            <w:pPr>
              <w:pStyle w:val="GS1TableText"/>
              <w:rPr>
                <w:lang w:val="en-US"/>
              </w:rPr>
            </w:pPr>
            <w:r w:rsidRPr="008701C8">
              <w:rPr>
                <w:lang w:val="en-US"/>
              </w:rPr>
              <w:t>GS1Code</w:t>
            </w:r>
          </w:p>
        </w:tc>
        <w:tc>
          <w:tcPr>
            <w:tcW w:w="1134" w:type="dxa"/>
          </w:tcPr>
          <w:p w:rsidR="0061773D" w:rsidRPr="008701C8" w:rsidRDefault="0061773D" w:rsidP="00A71CA3">
            <w:pPr>
              <w:pStyle w:val="GS1TableText"/>
              <w:rPr>
                <w:lang w:val="en-US"/>
              </w:rPr>
            </w:pPr>
          </w:p>
        </w:tc>
        <w:tc>
          <w:tcPr>
            <w:tcW w:w="4111" w:type="dxa"/>
          </w:tcPr>
          <w:p w:rsidR="0061773D" w:rsidRPr="008701C8" w:rsidRDefault="0061773D" w:rsidP="00A71CA3">
            <w:pPr>
              <w:pStyle w:val="GS1TableText"/>
            </w:pPr>
            <w:r w:rsidRPr="008701C8">
              <w:rPr>
                <w:lang w:val="en-US"/>
              </w:rPr>
              <w:t xml:space="preserve"> </w:t>
            </w:r>
            <w:bookmarkEnd w:id="79"/>
          </w:p>
        </w:tc>
        <w:tc>
          <w:tcPr>
            <w:tcW w:w="1417" w:type="dxa"/>
          </w:tcPr>
          <w:p w:rsidR="0061773D" w:rsidRPr="008701C8" w:rsidRDefault="0061773D" w:rsidP="00A71CA3">
            <w:pPr>
              <w:pStyle w:val="GS1TableText"/>
            </w:pPr>
          </w:p>
        </w:tc>
      </w:tr>
      <w:tr w:rsidR="0061773D" w:rsidRPr="008701C8" w:rsidTr="00DD32B4">
        <w:trPr>
          <w:cantSplit/>
        </w:trPr>
        <w:tc>
          <w:tcPr>
            <w:tcW w:w="3618" w:type="dxa"/>
          </w:tcPr>
          <w:p w:rsidR="0061773D" w:rsidRPr="008701C8" w:rsidRDefault="0061773D" w:rsidP="00A71CA3">
            <w:pPr>
              <w:pStyle w:val="GS1TableText"/>
              <w:rPr>
                <w:lang w:val="en-US"/>
              </w:rPr>
            </w:pPr>
            <w:r>
              <w:rPr>
                <w:bCs/>
                <w:lang w:val="en-US"/>
              </w:rPr>
              <w:t>OrderRelationshipTypeCode</w:t>
            </w:r>
          </w:p>
        </w:tc>
        <w:tc>
          <w:tcPr>
            <w:tcW w:w="972" w:type="dxa"/>
          </w:tcPr>
          <w:p w:rsidR="0061773D" w:rsidRPr="008701C8" w:rsidRDefault="0061773D" w:rsidP="00A71CA3">
            <w:pPr>
              <w:pStyle w:val="GS1TableText"/>
              <w:rPr>
                <w:lang w:val="en-US"/>
              </w:rPr>
            </w:pPr>
          </w:p>
        </w:tc>
        <w:tc>
          <w:tcPr>
            <w:tcW w:w="1579" w:type="dxa"/>
          </w:tcPr>
          <w:p w:rsidR="0061773D" w:rsidRPr="008701C8" w:rsidRDefault="0061773D" w:rsidP="00A71CA3">
            <w:pPr>
              <w:pStyle w:val="GS1TableText"/>
              <w:rPr>
                <w:lang w:val="en-US"/>
              </w:rPr>
            </w:pPr>
          </w:p>
        </w:tc>
        <w:tc>
          <w:tcPr>
            <w:tcW w:w="1134" w:type="dxa"/>
          </w:tcPr>
          <w:p w:rsidR="0061773D" w:rsidRPr="008701C8" w:rsidRDefault="0061773D" w:rsidP="00A71CA3">
            <w:pPr>
              <w:pStyle w:val="GS1TableText"/>
              <w:rPr>
                <w:lang w:val="en-US"/>
              </w:rPr>
            </w:pPr>
          </w:p>
        </w:tc>
        <w:tc>
          <w:tcPr>
            <w:tcW w:w="4111" w:type="dxa"/>
          </w:tcPr>
          <w:p w:rsidR="0061773D" w:rsidRPr="008701C8" w:rsidRDefault="0061773D" w:rsidP="00A71CA3">
            <w:pPr>
              <w:pStyle w:val="GS1TableText"/>
              <w:rPr>
                <w:lang w:val="en-US"/>
              </w:rPr>
            </w:pPr>
            <w:r>
              <w:t xml:space="preserve">Code specifying relationship between related Purchase Order messages.  Allowed code values are specified in GS1 Code List </w:t>
            </w:r>
            <w:hyperlink r:id="rId67" w:history="1">
              <w:r w:rsidRPr="002C031A">
                <w:rPr>
                  <w:rStyle w:val="Hyperlink"/>
                </w:rPr>
                <w:t>OrderRelationshipTypeCode</w:t>
              </w:r>
            </w:hyperlink>
          </w:p>
        </w:tc>
        <w:tc>
          <w:tcPr>
            <w:tcW w:w="1417" w:type="dxa"/>
          </w:tcPr>
          <w:p w:rsidR="0061773D" w:rsidRPr="008701C8" w:rsidRDefault="0061773D" w:rsidP="00A71CA3">
            <w:pPr>
              <w:pStyle w:val="GS1TableText"/>
            </w:pPr>
          </w:p>
        </w:tc>
      </w:tr>
      <w:tr w:rsidR="0061773D" w:rsidRPr="008701C8" w:rsidTr="00DD32B4">
        <w:trPr>
          <w:cantSplit/>
        </w:trPr>
        <w:tc>
          <w:tcPr>
            <w:tcW w:w="3618" w:type="dxa"/>
          </w:tcPr>
          <w:p w:rsidR="0061773D" w:rsidRPr="008701C8" w:rsidRDefault="0061773D" w:rsidP="00F4005D">
            <w:pPr>
              <w:pStyle w:val="GS1TableText"/>
              <w:rPr>
                <w:lang w:val="en-US"/>
              </w:rPr>
            </w:pPr>
            <w:r w:rsidRPr="008701C8">
              <w:rPr>
                <w:lang w:val="en-US"/>
              </w:rPr>
              <w:t>Generalization</w:t>
            </w:r>
          </w:p>
        </w:tc>
        <w:tc>
          <w:tcPr>
            <w:tcW w:w="972" w:type="dxa"/>
          </w:tcPr>
          <w:p w:rsidR="0061773D" w:rsidRPr="008701C8" w:rsidRDefault="0061773D" w:rsidP="00F4005D">
            <w:pPr>
              <w:pStyle w:val="GS1TableText"/>
              <w:rPr>
                <w:lang w:val="en-US"/>
              </w:rPr>
            </w:pPr>
          </w:p>
        </w:tc>
        <w:tc>
          <w:tcPr>
            <w:tcW w:w="1579" w:type="dxa"/>
          </w:tcPr>
          <w:p w:rsidR="0061773D" w:rsidRPr="008701C8" w:rsidRDefault="0061773D" w:rsidP="00F4005D">
            <w:pPr>
              <w:pStyle w:val="GS1TableText"/>
              <w:rPr>
                <w:lang w:val="en-US"/>
              </w:rPr>
            </w:pPr>
            <w:r w:rsidRPr="008701C8">
              <w:rPr>
                <w:lang w:val="en-US"/>
              </w:rPr>
              <w:t>GS1Code</w:t>
            </w:r>
          </w:p>
        </w:tc>
        <w:tc>
          <w:tcPr>
            <w:tcW w:w="1134" w:type="dxa"/>
          </w:tcPr>
          <w:p w:rsidR="0061773D" w:rsidRPr="008701C8" w:rsidRDefault="0061773D" w:rsidP="00F4005D">
            <w:pPr>
              <w:pStyle w:val="GS1TableText"/>
              <w:rPr>
                <w:lang w:val="en-US"/>
              </w:rPr>
            </w:pPr>
          </w:p>
        </w:tc>
        <w:tc>
          <w:tcPr>
            <w:tcW w:w="4111" w:type="dxa"/>
          </w:tcPr>
          <w:p w:rsidR="0061773D" w:rsidRPr="008701C8" w:rsidRDefault="0061773D" w:rsidP="00F4005D">
            <w:pPr>
              <w:pStyle w:val="GS1TableText"/>
              <w:rPr>
                <w:lang w:val="en-US"/>
              </w:rPr>
            </w:pPr>
          </w:p>
        </w:tc>
        <w:tc>
          <w:tcPr>
            <w:tcW w:w="1417" w:type="dxa"/>
          </w:tcPr>
          <w:p w:rsidR="0061773D" w:rsidRPr="008701C8" w:rsidRDefault="0061773D" w:rsidP="00F4005D">
            <w:pPr>
              <w:pStyle w:val="GS1TableText"/>
            </w:pPr>
          </w:p>
        </w:tc>
      </w:tr>
      <w:tr w:rsidR="0061773D" w:rsidRPr="008701C8" w:rsidTr="00DD32B4">
        <w:trPr>
          <w:cantSplit/>
        </w:trPr>
        <w:tc>
          <w:tcPr>
            <w:tcW w:w="3618" w:type="dxa"/>
          </w:tcPr>
          <w:p w:rsidR="0061773D" w:rsidRPr="008701C8" w:rsidRDefault="0061773D" w:rsidP="00F4005D">
            <w:pPr>
              <w:pStyle w:val="GS1TableText"/>
              <w:rPr>
                <w:lang w:val="en-US"/>
              </w:rPr>
            </w:pPr>
            <w:bookmarkStart w:id="80" w:name="BKM_7B8D0A3C_42C7_41EB_B141_1C5F20C49D8F"/>
            <w:r w:rsidRPr="008701C8">
              <w:rPr>
                <w:lang w:val="en-US"/>
              </w:rPr>
              <w:t>OrderTypeCode</w:t>
            </w:r>
          </w:p>
        </w:tc>
        <w:tc>
          <w:tcPr>
            <w:tcW w:w="972" w:type="dxa"/>
          </w:tcPr>
          <w:p w:rsidR="0061773D" w:rsidRPr="008701C8" w:rsidRDefault="0061773D" w:rsidP="00F4005D">
            <w:pPr>
              <w:pStyle w:val="GS1TableText"/>
              <w:rPr>
                <w:lang w:val="en-US"/>
              </w:rPr>
            </w:pPr>
          </w:p>
        </w:tc>
        <w:tc>
          <w:tcPr>
            <w:tcW w:w="1579" w:type="dxa"/>
          </w:tcPr>
          <w:p w:rsidR="0061773D" w:rsidRPr="008701C8" w:rsidRDefault="0061773D" w:rsidP="00F4005D">
            <w:pPr>
              <w:pStyle w:val="GS1TableText"/>
              <w:rPr>
                <w:lang w:val="en-US"/>
              </w:rPr>
            </w:pPr>
          </w:p>
        </w:tc>
        <w:tc>
          <w:tcPr>
            <w:tcW w:w="1134" w:type="dxa"/>
          </w:tcPr>
          <w:p w:rsidR="0061773D" w:rsidRPr="008701C8" w:rsidRDefault="0061773D" w:rsidP="00F4005D">
            <w:pPr>
              <w:pStyle w:val="GS1TableText"/>
              <w:rPr>
                <w:lang w:val="en-US"/>
              </w:rPr>
            </w:pPr>
          </w:p>
        </w:tc>
        <w:tc>
          <w:tcPr>
            <w:tcW w:w="4111" w:type="dxa"/>
          </w:tcPr>
          <w:p w:rsidR="0061773D" w:rsidRPr="008701C8" w:rsidRDefault="0061773D" w:rsidP="00F4005D">
            <w:pPr>
              <w:pStyle w:val="GS1TableText"/>
            </w:pPr>
            <w:r w:rsidRPr="008701C8">
              <w:rPr>
                <w:lang w:val="en-US"/>
              </w:rPr>
              <w:t xml:space="preserve">Code specifying an order type. Allowed code values </w:t>
            </w:r>
            <w:proofErr w:type="gramStart"/>
            <w:r w:rsidRPr="008701C8">
              <w:rPr>
                <w:lang w:val="en-US"/>
              </w:rPr>
              <w:t>are specified</w:t>
            </w:r>
            <w:proofErr w:type="gramEnd"/>
            <w:r w:rsidRPr="008701C8">
              <w:rPr>
                <w:lang w:val="en-US"/>
              </w:rPr>
              <w:t xml:space="preserve"> in GS1 Code List </w:t>
            </w:r>
            <w:hyperlink r:id="rId68" w:history="1">
              <w:r w:rsidRPr="00891EFC">
                <w:rPr>
                  <w:rStyle w:val="Hyperlink"/>
                  <w:lang w:val="en-US"/>
                </w:rPr>
                <w:t>OrderTypeCode</w:t>
              </w:r>
            </w:hyperlink>
            <w:r w:rsidRPr="008701C8">
              <w:rPr>
                <w:lang w:val="en-US"/>
              </w:rPr>
              <w:t>.</w:t>
            </w:r>
          </w:p>
        </w:tc>
        <w:tc>
          <w:tcPr>
            <w:tcW w:w="1417" w:type="dxa"/>
          </w:tcPr>
          <w:p w:rsidR="0061773D" w:rsidRPr="008701C8" w:rsidRDefault="0061773D" w:rsidP="00F4005D">
            <w:pPr>
              <w:pStyle w:val="GS1TableText"/>
            </w:pPr>
          </w:p>
        </w:tc>
      </w:tr>
      <w:tr w:rsidR="0061773D" w:rsidRPr="008701C8" w:rsidTr="00DD32B4">
        <w:trPr>
          <w:cantSplit/>
        </w:trPr>
        <w:tc>
          <w:tcPr>
            <w:tcW w:w="3618" w:type="dxa"/>
          </w:tcPr>
          <w:p w:rsidR="0061773D" w:rsidRPr="008701C8" w:rsidRDefault="0061773D" w:rsidP="00F4005D">
            <w:pPr>
              <w:pStyle w:val="GS1TableText"/>
              <w:rPr>
                <w:lang w:val="en-US"/>
              </w:rPr>
            </w:pPr>
            <w:r w:rsidRPr="008701C8">
              <w:rPr>
                <w:lang w:val="en-US"/>
              </w:rPr>
              <w:t>Generalization</w:t>
            </w:r>
          </w:p>
        </w:tc>
        <w:tc>
          <w:tcPr>
            <w:tcW w:w="972" w:type="dxa"/>
          </w:tcPr>
          <w:p w:rsidR="0061773D" w:rsidRPr="008701C8" w:rsidRDefault="0061773D" w:rsidP="00F4005D">
            <w:pPr>
              <w:pStyle w:val="GS1TableText"/>
              <w:rPr>
                <w:lang w:val="en-US"/>
              </w:rPr>
            </w:pPr>
          </w:p>
        </w:tc>
        <w:tc>
          <w:tcPr>
            <w:tcW w:w="1579" w:type="dxa"/>
          </w:tcPr>
          <w:p w:rsidR="0061773D" w:rsidRPr="008701C8" w:rsidRDefault="0061773D" w:rsidP="00F4005D">
            <w:pPr>
              <w:pStyle w:val="GS1TableText"/>
              <w:rPr>
                <w:lang w:val="en-US"/>
              </w:rPr>
            </w:pPr>
            <w:r w:rsidRPr="008701C8">
              <w:rPr>
                <w:lang w:val="en-US"/>
              </w:rPr>
              <w:t>GS1Code</w:t>
            </w:r>
          </w:p>
        </w:tc>
        <w:tc>
          <w:tcPr>
            <w:tcW w:w="1134" w:type="dxa"/>
          </w:tcPr>
          <w:p w:rsidR="0061773D" w:rsidRPr="008701C8" w:rsidRDefault="0061773D" w:rsidP="00F4005D">
            <w:pPr>
              <w:pStyle w:val="GS1TableText"/>
              <w:rPr>
                <w:lang w:val="en-US"/>
              </w:rPr>
            </w:pPr>
          </w:p>
        </w:tc>
        <w:tc>
          <w:tcPr>
            <w:tcW w:w="4111" w:type="dxa"/>
          </w:tcPr>
          <w:p w:rsidR="0061773D" w:rsidRPr="008701C8" w:rsidRDefault="0061773D" w:rsidP="00F4005D">
            <w:pPr>
              <w:pStyle w:val="GS1TableText"/>
            </w:pPr>
            <w:r w:rsidRPr="008701C8">
              <w:rPr>
                <w:lang w:val="en-US"/>
              </w:rPr>
              <w:t xml:space="preserve"> </w:t>
            </w:r>
            <w:bookmarkEnd w:id="80"/>
          </w:p>
        </w:tc>
        <w:tc>
          <w:tcPr>
            <w:tcW w:w="1417" w:type="dxa"/>
          </w:tcPr>
          <w:p w:rsidR="0061773D" w:rsidRPr="008701C8" w:rsidRDefault="0061773D" w:rsidP="00F4005D">
            <w:pPr>
              <w:pStyle w:val="GS1TableText"/>
            </w:pPr>
          </w:p>
        </w:tc>
      </w:tr>
      <w:tr w:rsidR="0061773D" w:rsidRPr="008701C8" w:rsidTr="00DD32B4">
        <w:trPr>
          <w:cantSplit/>
        </w:trPr>
        <w:tc>
          <w:tcPr>
            <w:tcW w:w="3618" w:type="dxa"/>
          </w:tcPr>
          <w:p w:rsidR="0061773D" w:rsidRPr="008701C8" w:rsidRDefault="0061773D" w:rsidP="00F4005D">
            <w:pPr>
              <w:pStyle w:val="GS1TableText"/>
              <w:rPr>
                <w:lang w:val="en-US"/>
              </w:rPr>
            </w:pPr>
            <w:bookmarkStart w:id="81" w:name="BKM_9CFB0091_6335_45EA_9A8C_E4FA319EB776"/>
            <w:r w:rsidRPr="008701C8">
              <w:rPr>
                <w:lang w:val="en-US"/>
              </w:rPr>
              <w:t>OutOfStockMeasurementTypeCode</w:t>
            </w:r>
          </w:p>
        </w:tc>
        <w:tc>
          <w:tcPr>
            <w:tcW w:w="972" w:type="dxa"/>
          </w:tcPr>
          <w:p w:rsidR="0061773D" w:rsidRPr="008701C8" w:rsidRDefault="0061773D" w:rsidP="00F4005D">
            <w:pPr>
              <w:pStyle w:val="GS1TableText"/>
              <w:rPr>
                <w:lang w:val="en-US"/>
              </w:rPr>
            </w:pPr>
          </w:p>
        </w:tc>
        <w:tc>
          <w:tcPr>
            <w:tcW w:w="1579" w:type="dxa"/>
          </w:tcPr>
          <w:p w:rsidR="0061773D" w:rsidRPr="008701C8" w:rsidRDefault="0061773D" w:rsidP="00F4005D">
            <w:pPr>
              <w:pStyle w:val="GS1TableText"/>
              <w:rPr>
                <w:lang w:val="en-US"/>
              </w:rPr>
            </w:pPr>
          </w:p>
        </w:tc>
        <w:tc>
          <w:tcPr>
            <w:tcW w:w="1134" w:type="dxa"/>
          </w:tcPr>
          <w:p w:rsidR="0061773D" w:rsidRPr="008701C8" w:rsidRDefault="0061773D" w:rsidP="00F4005D">
            <w:pPr>
              <w:pStyle w:val="GS1TableText"/>
              <w:rPr>
                <w:lang w:val="en-US"/>
              </w:rPr>
            </w:pPr>
          </w:p>
        </w:tc>
        <w:tc>
          <w:tcPr>
            <w:tcW w:w="4111" w:type="dxa"/>
          </w:tcPr>
          <w:p w:rsidR="0061773D" w:rsidRPr="008701C8" w:rsidRDefault="0061773D" w:rsidP="00F4005D">
            <w:pPr>
              <w:pStyle w:val="GS1TableText"/>
            </w:pPr>
            <w:r w:rsidRPr="008701C8">
              <w:rPr>
                <w:lang w:val="en-US"/>
              </w:rPr>
              <w:t xml:space="preserve">Code specifying an out of stock measurement type. Allowed code values </w:t>
            </w:r>
            <w:proofErr w:type="gramStart"/>
            <w:r w:rsidRPr="008701C8">
              <w:rPr>
                <w:lang w:val="en-US"/>
              </w:rPr>
              <w:t>are specified</w:t>
            </w:r>
            <w:proofErr w:type="gramEnd"/>
            <w:r w:rsidRPr="008701C8">
              <w:rPr>
                <w:lang w:val="en-US"/>
              </w:rPr>
              <w:t xml:space="preserve"> in GS1 Code List </w:t>
            </w:r>
            <w:hyperlink r:id="rId69" w:history="1">
              <w:r w:rsidRPr="00891EFC">
                <w:rPr>
                  <w:rStyle w:val="Hyperlink"/>
                  <w:lang w:val="en-US"/>
                </w:rPr>
                <w:t>OutOfStockMeasurementTypeCode</w:t>
              </w:r>
            </w:hyperlink>
            <w:r w:rsidRPr="008701C8">
              <w:rPr>
                <w:lang w:val="en-US"/>
              </w:rPr>
              <w:t>.</w:t>
            </w:r>
          </w:p>
        </w:tc>
        <w:tc>
          <w:tcPr>
            <w:tcW w:w="1417" w:type="dxa"/>
          </w:tcPr>
          <w:p w:rsidR="0061773D" w:rsidRPr="008701C8" w:rsidRDefault="0061773D" w:rsidP="00F4005D">
            <w:pPr>
              <w:pStyle w:val="GS1TableText"/>
            </w:pPr>
          </w:p>
        </w:tc>
      </w:tr>
      <w:tr w:rsidR="0061773D" w:rsidRPr="008701C8" w:rsidTr="00DD32B4">
        <w:trPr>
          <w:cantSplit/>
        </w:trPr>
        <w:tc>
          <w:tcPr>
            <w:tcW w:w="3618" w:type="dxa"/>
          </w:tcPr>
          <w:p w:rsidR="0061773D" w:rsidRPr="008701C8" w:rsidRDefault="0061773D" w:rsidP="00F4005D">
            <w:pPr>
              <w:pStyle w:val="GS1TableText"/>
              <w:rPr>
                <w:lang w:val="en-US"/>
              </w:rPr>
            </w:pPr>
            <w:r w:rsidRPr="008701C8">
              <w:rPr>
                <w:lang w:val="en-US"/>
              </w:rPr>
              <w:t>Generalization</w:t>
            </w:r>
          </w:p>
        </w:tc>
        <w:tc>
          <w:tcPr>
            <w:tcW w:w="972" w:type="dxa"/>
          </w:tcPr>
          <w:p w:rsidR="0061773D" w:rsidRPr="008701C8" w:rsidRDefault="0061773D" w:rsidP="00F4005D">
            <w:pPr>
              <w:pStyle w:val="GS1TableText"/>
              <w:rPr>
                <w:lang w:val="en-US"/>
              </w:rPr>
            </w:pPr>
          </w:p>
        </w:tc>
        <w:tc>
          <w:tcPr>
            <w:tcW w:w="1579" w:type="dxa"/>
          </w:tcPr>
          <w:p w:rsidR="0061773D" w:rsidRPr="008701C8" w:rsidRDefault="0061773D" w:rsidP="00F4005D">
            <w:pPr>
              <w:pStyle w:val="GS1TableText"/>
              <w:rPr>
                <w:lang w:val="en-US"/>
              </w:rPr>
            </w:pPr>
            <w:r w:rsidRPr="008701C8">
              <w:rPr>
                <w:lang w:val="en-US"/>
              </w:rPr>
              <w:t>GS1Code</w:t>
            </w:r>
          </w:p>
        </w:tc>
        <w:tc>
          <w:tcPr>
            <w:tcW w:w="1134" w:type="dxa"/>
          </w:tcPr>
          <w:p w:rsidR="0061773D" w:rsidRPr="008701C8" w:rsidRDefault="0061773D" w:rsidP="00F4005D">
            <w:pPr>
              <w:pStyle w:val="GS1TableText"/>
              <w:rPr>
                <w:lang w:val="en-US"/>
              </w:rPr>
            </w:pPr>
          </w:p>
        </w:tc>
        <w:tc>
          <w:tcPr>
            <w:tcW w:w="4111" w:type="dxa"/>
          </w:tcPr>
          <w:p w:rsidR="0061773D" w:rsidRPr="008701C8" w:rsidRDefault="0061773D" w:rsidP="00F4005D">
            <w:pPr>
              <w:pStyle w:val="GS1TableText"/>
            </w:pPr>
            <w:r w:rsidRPr="008701C8">
              <w:rPr>
                <w:lang w:val="en-US"/>
              </w:rPr>
              <w:t xml:space="preserve"> </w:t>
            </w:r>
            <w:bookmarkEnd w:id="81"/>
          </w:p>
        </w:tc>
        <w:tc>
          <w:tcPr>
            <w:tcW w:w="1417" w:type="dxa"/>
          </w:tcPr>
          <w:p w:rsidR="0061773D" w:rsidRPr="008701C8" w:rsidRDefault="0061773D" w:rsidP="00F4005D">
            <w:pPr>
              <w:pStyle w:val="GS1TableText"/>
            </w:pPr>
          </w:p>
        </w:tc>
      </w:tr>
      <w:tr w:rsidR="0061773D" w:rsidRPr="008701C8" w:rsidTr="00DD32B4">
        <w:trPr>
          <w:cantSplit/>
        </w:trPr>
        <w:tc>
          <w:tcPr>
            <w:tcW w:w="3618" w:type="dxa"/>
          </w:tcPr>
          <w:p w:rsidR="0061773D" w:rsidRPr="008701C8" w:rsidRDefault="0061773D" w:rsidP="00F4005D">
            <w:pPr>
              <w:pStyle w:val="GS1TableText"/>
              <w:rPr>
                <w:lang w:val="en-US"/>
              </w:rPr>
            </w:pPr>
            <w:r>
              <w:rPr>
                <w:bCs/>
                <w:lang w:val="en-US"/>
              </w:rPr>
              <w:t>OwnershipTransferConditionCode</w:t>
            </w:r>
          </w:p>
        </w:tc>
        <w:tc>
          <w:tcPr>
            <w:tcW w:w="972" w:type="dxa"/>
          </w:tcPr>
          <w:p w:rsidR="0061773D" w:rsidRPr="008701C8" w:rsidRDefault="0061773D" w:rsidP="00F4005D">
            <w:pPr>
              <w:pStyle w:val="GS1TableText"/>
              <w:rPr>
                <w:lang w:val="en-US"/>
              </w:rPr>
            </w:pPr>
          </w:p>
        </w:tc>
        <w:tc>
          <w:tcPr>
            <w:tcW w:w="1579" w:type="dxa"/>
          </w:tcPr>
          <w:p w:rsidR="0061773D" w:rsidRPr="008701C8" w:rsidRDefault="0061773D" w:rsidP="00F4005D">
            <w:pPr>
              <w:pStyle w:val="GS1TableText"/>
              <w:rPr>
                <w:lang w:val="en-US"/>
              </w:rPr>
            </w:pPr>
          </w:p>
        </w:tc>
        <w:tc>
          <w:tcPr>
            <w:tcW w:w="1134" w:type="dxa"/>
          </w:tcPr>
          <w:p w:rsidR="0061773D" w:rsidRPr="008701C8" w:rsidRDefault="0061773D" w:rsidP="00F4005D">
            <w:pPr>
              <w:pStyle w:val="GS1TableText"/>
              <w:rPr>
                <w:lang w:val="en-US"/>
              </w:rPr>
            </w:pPr>
          </w:p>
        </w:tc>
        <w:tc>
          <w:tcPr>
            <w:tcW w:w="4111" w:type="dxa"/>
          </w:tcPr>
          <w:p w:rsidR="0061773D" w:rsidRPr="008701C8" w:rsidRDefault="0061773D" w:rsidP="00F4005D">
            <w:pPr>
              <w:pStyle w:val="GS1TableText"/>
              <w:rPr>
                <w:lang w:val="en-US"/>
              </w:rPr>
            </w:pPr>
            <w:r>
              <w:rPr>
                <w:lang w:val="en-US"/>
              </w:rPr>
              <w:t xml:space="preserve">Code specifying the condition for transfer of ownership of goods. Allowed code values are specified in GS1 Code List </w:t>
            </w:r>
            <w:hyperlink r:id="rId70" w:history="1">
              <w:r w:rsidRPr="00B2188C">
                <w:rPr>
                  <w:rStyle w:val="Hyperlink"/>
                  <w:lang w:val="en-US"/>
                </w:rPr>
                <w:t>OwnershipTransferConditionCode</w:t>
              </w:r>
            </w:hyperlink>
          </w:p>
        </w:tc>
        <w:tc>
          <w:tcPr>
            <w:tcW w:w="1417" w:type="dxa"/>
          </w:tcPr>
          <w:p w:rsidR="0061773D" w:rsidRPr="008701C8" w:rsidRDefault="0061773D" w:rsidP="00F4005D">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r w:rsidRPr="008701C8">
              <w:rPr>
                <w:lang w:val="en-US"/>
              </w:rPr>
              <w:t>Generalization</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r w:rsidRPr="008701C8">
              <w:rPr>
                <w:lang w:val="en-US"/>
              </w:rPr>
              <w:t>GS1Code</w:t>
            </w: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rPr>
                <w:lang w:val="en-US"/>
              </w:rPr>
            </w:pPr>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bookmarkStart w:id="82" w:name="BKM_FEF16EEA_9AF6_43E7_9709_C135D6DC92A9"/>
            <w:r w:rsidRPr="008701C8">
              <w:rPr>
                <w:lang w:val="en-US"/>
              </w:rPr>
              <w:t>PackageLevelCode</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Code specifying a package level. Allowed code values </w:t>
            </w:r>
            <w:proofErr w:type="gramStart"/>
            <w:r w:rsidRPr="008701C8">
              <w:rPr>
                <w:lang w:val="en-US"/>
              </w:rPr>
              <w:t>are specified</w:t>
            </w:r>
            <w:proofErr w:type="gramEnd"/>
            <w:r w:rsidRPr="008701C8">
              <w:rPr>
                <w:lang w:val="en-US"/>
              </w:rPr>
              <w:t xml:space="preserve"> in GS1 Code List </w:t>
            </w:r>
            <w:hyperlink r:id="rId71" w:history="1">
              <w:r w:rsidRPr="00281FB3">
                <w:rPr>
                  <w:rStyle w:val="Hyperlink"/>
                  <w:lang w:val="en-US"/>
                </w:rPr>
                <w:t>PackageLevelCode</w:t>
              </w:r>
            </w:hyperlink>
            <w:r w:rsidRPr="008701C8">
              <w:rPr>
                <w:lang w:val="en-US"/>
              </w:rPr>
              <w:t>.</w:t>
            </w:r>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r w:rsidRPr="008701C8">
              <w:rPr>
                <w:lang w:val="en-US"/>
              </w:rPr>
              <w:t>Generalization</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r w:rsidRPr="008701C8">
              <w:rPr>
                <w:lang w:val="en-US"/>
              </w:rPr>
              <w:t>GS1Code</w:t>
            </w: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 </w:t>
            </w:r>
            <w:bookmarkEnd w:id="82"/>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bookmarkStart w:id="83" w:name="BKM_4EBDE281_DDCA_45AF_9B85_232D351A593D"/>
            <w:r w:rsidRPr="008701C8">
              <w:rPr>
                <w:lang w:val="en-US"/>
              </w:rPr>
              <w:lastRenderedPageBreak/>
              <w:t>PackageTypeCode</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Code specifying a package type. Allowed code values </w:t>
            </w:r>
            <w:proofErr w:type="gramStart"/>
            <w:r w:rsidRPr="008701C8">
              <w:rPr>
                <w:lang w:val="en-US"/>
              </w:rPr>
              <w:t>are specified</w:t>
            </w:r>
            <w:proofErr w:type="gramEnd"/>
            <w:r w:rsidRPr="008701C8">
              <w:rPr>
                <w:lang w:val="en-US"/>
              </w:rPr>
              <w:t xml:space="preserve"> in UN/ECE Recommendation 21.</w:t>
            </w:r>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r w:rsidRPr="008701C8">
              <w:rPr>
                <w:lang w:val="en-US"/>
              </w:rPr>
              <w:t>Generalization</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r w:rsidRPr="008701C8">
              <w:rPr>
                <w:lang w:val="en-US"/>
              </w:rPr>
              <w:t>GS1Code</w:t>
            </w: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 </w:t>
            </w:r>
            <w:bookmarkEnd w:id="83"/>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bookmarkStart w:id="84" w:name="BKM_5EC1774D_03BF_4E76_BF77_D8310862FF68"/>
            <w:r w:rsidRPr="008701C8">
              <w:rPr>
                <w:lang w:val="en-US"/>
              </w:rPr>
              <w:t>PackagingConditionCode</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Code specifying a packaging quality condition. Allowed code values </w:t>
            </w:r>
            <w:proofErr w:type="gramStart"/>
            <w:r w:rsidRPr="008701C8">
              <w:rPr>
                <w:lang w:val="en-US"/>
              </w:rPr>
              <w:t>are specified</w:t>
            </w:r>
            <w:proofErr w:type="gramEnd"/>
            <w:r w:rsidRPr="008701C8">
              <w:rPr>
                <w:lang w:val="en-US"/>
              </w:rPr>
              <w:t xml:space="preserve"> in GS1 Code List </w:t>
            </w:r>
            <w:hyperlink r:id="rId72" w:history="1">
              <w:r w:rsidRPr="00281FB3">
                <w:rPr>
                  <w:rStyle w:val="Hyperlink"/>
                  <w:lang w:val="en-US"/>
                </w:rPr>
                <w:t>PackagingConditionCode</w:t>
              </w:r>
            </w:hyperlink>
            <w:r w:rsidRPr="008701C8">
              <w:rPr>
                <w:lang w:val="en-US"/>
              </w:rPr>
              <w:t>.</w:t>
            </w:r>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r w:rsidRPr="008701C8">
              <w:rPr>
                <w:lang w:val="en-US"/>
              </w:rPr>
              <w:t>Generalization</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r w:rsidRPr="008701C8">
              <w:rPr>
                <w:lang w:val="en-US"/>
              </w:rPr>
              <w:t>GS1Code</w:t>
            </w: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 </w:t>
            </w:r>
            <w:bookmarkEnd w:id="84"/>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bookmarkStart w:id="85" w:name="BKM_76BAC170_29B3_494B_B80F_E12290B930BB"/>
            <w:r w:rsidRPr="008701C8">
              <w:rPr>
                <w:lang w:val="en-US"/>
              </w:rPr>
              <w:t>PackagingMarkingTypeCode</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Code specifying </w:t>
            </w:r>
            <w:proofErr w:type="gramStart"/>
            <w:r w:rsidRPr="008701C8">
              <w:rPr>
                <w:lang w:val="en-US"/>
              </w:rPr>
              <w:t>an</w:t>
            </w:r>
            <w:proofErr w:type="gramEnd"/>
            <w:r w:rsidRPr="008701C8">
              <w:rPr>
                <w:lang w:val="en-US"/>
              </w:rPr>
              <w:t xml:space="preserve"> packaging marking type. Allowed code values </w:t>
            </w:r>
            <w:proofErr w:type="gramStart"/>
            <w:r w:rsidRPr="008701C8">
              <w:rPr>
                <w:lang w:val="en-US"/>
              </w:rPr>
              <w:t>are specified</w:t>
            </w:r>
            <w:proofErr w:type="gramEnd"/>
            <w:r w:rsidRPr="008701C8">
              <w:rPr>
                <w:lang w:val="en-US"/>
              </w:rPr>
              <w:t xml:space="preserve"> in GS1 Code List </w:t>
            </w:r>
            <w:hyperlink r:id="rId73" w:history="1">
              <w:r w:rsidRPr="00281FB3">
                <w:rPr>
                  <w:rStyle w:val="Hyperlink"/>
                  <w:lang w:val="en-US"/>
                </w:rPr>
                <w:t>PackagingMarkingTypeCode</w:t>
              </w:r>
            </w:hyperlink>
            <w:r w:rsidRPr="008701C8">
              <w:rPr>
                <w:lang w:val="en-US"/>
              </w:rPr>
              <w:t>.</w:t>
            </w:r>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r w:rsidRPr="008701C8">
              <w:rPr>
                <w:lang w:val="en-US"/>
              </w:rPr>
              <w:t>Generalization</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r w:rsidRPr="008701C8">
              <w:rPr>
                <w:lang w:val="en-US"/>
              </w:rPr>
              <w:t>GS1Code</w:t>
            </w: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 </w:t>
            </w:r>
            <w:bookmarkEnd w:id="85"/>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r>
              <w:rPr>
                <w:bCs/>
                <w:lang w:val="en-US"/>
              </w:rPr>
              <w:t>PackagingTermsCode</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p>
        </w:tc>
        <w:tc>
          <w:tcPr>
            <w:tcW w:w="1134" w:type="dxa"/>
          </w:tcPr>
          <w:p w:rsidR="0061773D" w:rsidRPr="008701C8" w:rsidRDefault="0061773D" w:rsidP="00AE6DE5">
            <w:pPr>
              <w:pStyle w:val="GS1TableText"/>
              <w:rPr>
                <w:lang w:val="en-US"/>
              </w:rPr>
            </w:pPr>
          </w:p>
        </w:tc>
        <w:tc>
          <w:tcPr>
            <w:tcW w:w="4111" w:type="dxa"/>
          </w:tcPr>
          <w:p w:rsidR="0061773D" w:rsidRDefault="0061773D" w:rsidP="00AE6DE5">
            <w:pPr>
              <w:pStyle w:val="GS1TableText"/>
            </w:pPr>
            <w:r>
              <w:t xml:space="preserve">Code specifying the packaging terms and conditions.  Allowed code values are specified in GS1 Code List </w:t>
            </w:r>
            <w:hyperlink r:id="rId74" w:history="1">
              <w:r w:rsidRPr="00DF31AB">
                <w:rPr>
                  <w:rStyle w:val="Hyperlink"/>
                </w:rPr>
                <w:t>PackagingTermsCode</w:t>
              </w:r>
            </w:hyperlink>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r w:rsidRPr="008701C8">
              <w:rPr>
                <w:lang w:val="en-US"/>
              </w:rPr>
              <w:t>Generalization</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r w:rsidRPr="008701C8">
              <w:rPr>
                <w:lang w:val="en-US"/>
              </w:rPr>
              <w:t>GS1Code</w:t>
            </w:r>
          </w:p>
        </w:tc>
        <w:tc>
          <w:tcPr>
            <w:tcW w:w="1134" w:type="dxa"/>
          </w:tcPr>
          <w:p w:rsidR="0061773D" w:rsidRPr="008701C8" w:rsidRDefault="0061773D" w:rsidP="00AE6DE5">
            <w:pPr>
              <w:pStyle w:val="GS1TableText"/>
              <w:rPr>
                <w:lang w:val="en-US"/>
              </w:rPr>
            </w:pPr>
          </w:p>
        </w:tc>
        <w:tc>
          <w:tcPr>
            <w:tcW w:w="4111" w:type="dxa"/>
          </w:tcPr>
          <w:p w:rsidR="0061773D" w:rsidRDefault="0061773D" w:rsidP="00AE6DE5">
            <w:pPr>
              <w:pStyle w:val="GS1TableText"/>
            </w:pPr>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bookmarkStart w:id="86" w:name="BKM_6423AE17_FDC0_4EF1_B3E2_EA4AF7869333"/>
            <w:r w:rsidRPr="008701C8">
              <w:rPr>
                <w:lang w:val="en-US"/>
              </w:rPr>
              <w:t>PassengerCategoryCode</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t xml:space="preserve">Code specifying the role, function or other main characteristic categorizing the type of passenger. </w:t>
            </w:r>
            <w:r w:rsidRPr="008701C8">
              <w:rPr>
                <w:lang w:val="en-US"/>
              </w:rPr>
              <w:t xml:space="preserve">Allowed code values </w:t>
            </w:r>
            <w:proofErr w:type="gramStart"/>
            <w:r w:rsidRPr="008701C8">
              <w:rPr>
                <w:lang w:val="en-US"/>
              </w:rPr>
              <w:t>are specified</w:t>
            </w:r>
            <w:proofErr w:type="gramEnd"/>
            <w:r w:rsidRPr="008701C8">
              <w:rPr>
                <w:lang w:val="en-US"/>
              </w:rPr>
              <w:t xml:space="preserve"> in GS1 Code List</w:t>
            </w:r>
            <w:r>
              <w:rPr>
                <w:lang w:val="en-US"/>
              </w:rPr>
              <w:t xml:space="preserve"> </w:t>
            </w:r>
            <w:hyperlink r:id="rId75" w:history="1">
              <w:r w:rsidRPr="00D56B73">
                <w:rPr>
                  <w:rStyle w:val="Hyperlink"/>
                  <w:lang w:val="en-US"/>
                </w:rPr>
                <w:t>PassengerCategoryCode</w:t>
              </w:r>
            </w:hyperlink>
            <w:r>
              <w:rPr>
                <w:lang w:val="en-US"/>
              </w:rPr>
              <w:t>.</w:t>
            </w:r>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r w:rsidRPr="008701C8">
              <w:rPr>
                <w:lang w:val="en-US"/>
              </w:rPr>
              <w:t>Generalization</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r w:rsidRPr="008701C8">
              <w:rPr>
                <w:lang w:val="en-US"/>
              </w:rPr>
              <w:t>GS1Code</w:t>
            </w: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 </w:t>
            </w:r>
            <w:bookmarkEnd w:id="86"/>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bookmarkStart w:id="87" w:name="BKM_B9625C92_2F4B_4D74_A699_DBF326A28EFF"/>
            <w:r w:rsidRPr="008701C8">
              <w:rPr>
                <w:lang w:val="en-US"/>
              </w:rPr>
              <w:t>PaymentFormatCode</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Code specifying a payment format. Allowed code values </w:t>
            </w:r>
            <w:proofErr w:type="gramStart"/>
            <w:r w:rsidRPr="008701C8">
              <w:rPr>
                <w:lang w:val="en-US"/>
              </w:rPr>
              <w:t>are specified</w:t>
            </w:r>
            <w:proofErr w:type="gramEnd"/>
            <w:r w:rsidRPr="008701C8">
              <w:rPr>
                <w:lang w:val="en-US"/>
              </w:rPr>
              <w:t xml:space="preserve"> in GS1 Code List </w:t>
            </w:r>
            <w:hyperlink r:id="rId76" w:history="1">
              <w:r w:rsidRPr="00D56B73">
                <w:rPr>
                  <w:rStyle w:val="Hyperlink"/>
                  <w:lang w:val="en-US"/>
                </w:rPr>
                <w:t>PaymentFormatCode</w:t>
              </w:r>
            </w:hyperlink>
            <w:r w:rsidRPr="008701C8">
              <w:rPr>
                <w:lang w:val="en-US"/>
              </w:rPr>
              <w:t>.</w:t>
            </w:r>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r w:rsidRPr="008701C8">
              <w:rPr>
                <w:lang w:val="en-US"/>
              </w:rPr>
              <w:t>Generalization</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r w:rsidRPr="008701C8">
              <w:rPr>
                <w:lang w:val="en-US"/>
              </w:rPr>
              <w:t>GS1Code</w:t>
            </w: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 </w:t>
            </w:r>
            <w:bookmarkEnd w:id="87"/>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bookmarkStart w:id="88" w:name="BKM_A002F5B2_7028_4B57_AD08_3166B8FBB99F"/>
            <w:r w:rsidRPr="008701C8">
              <w:rPr>
                <w:lang w:val="en-US"/>
              </w:rPr>
              <w:t>PaymentTermsEventCode</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Code specifying a payment terms event. Allowed code values </w:t>
            </w:r>
            <w:proofErr w:type="gramStart"/>
            <w:r w:rsidRPr="008701C8">
              <w:rPr>
                <w:lang w:val="en-US"/>
              </w:rPr>
              <w:t>are specified</w:t>
            </w:r>
            <w:proofErr w:type="gramEnd"/>
            <w:r w:rsidRPr="008701C8">
              <w:rPr>
                <w:lang w:val="en-US"/>
              </w:rPr>
              <w:t xml:space="preserve"> in GS1 Code List </w:t>
            </w:r>
            <w:hyperlink r:id="rId77" w:history="1">
              <w:r w:rsidRPr="000269FC">
                <w:rPr>
                  <w:rStyle w:val="Hyperlink"/>
                  <w:lang w:val="en-US"/>
                </w:rPr>
                <w:t>PaymentTermsEventCode</w:t>
              </w:r>
            </w:hyperlink>
            <w:r w:rsidRPr="008701C8">
              <w:rPr>
                <w:lang w:val="en-US"/>
              </w:rPr>
              <w:t>.</w:t>
            </w:r>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r w:rsidRPr="008701C8">
              <w:rPr>
                <w:lang w:val="en-US"/>
              </w:rPr>
              <w:t>Generalization</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r w:rsidRPr="008701C8">
              <w:rPr>
                <w:lang w:val="en-US"/>
              </w:rPr>
              <w:t>GS1Code</w:t>
            </w: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 </w:t>
            </w:r>
            <w:bookmarkEnd w:id="88"/>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bookmarkStart w:id="89" w:name="BKM_196C0AC7_71E0_4024_A12C_9E714D37F6F2"/>
            <w:r w:rsidRPr="008701C8">
              <w:rPr>
                <w:lang w:val="en-US"/>
              </w:rPr>
              <w:t>PerformanceMeasureTypeCode</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Code specifying a performance measure type. Allowed code values </w:t>
            </w:r>
            <w:proofErr w:type="gramStart"/>
            <w:r w:rsidRPr="008701C8">
              <w:rPr>
                <w:lang w:val="en-US"/>
              </w:rPr>
              <w:t>are specified</w:t>
            </w:r>
            <w:proofErr w:type="gramEnd"/>
            <w:r w:rsidRPr="008701C8">
              <w:rPr>
                <w:lang w:val="en-US"/>
              </w:rPr>
              <w:t xml:space="preserve"> in GS1 Code List </w:t>
            </w:r>
            <w:hyperlink r:id="rId78" w:history="1">
              <w:r w:rsidRPr="000269FC">
                <w:rPr>
                  <w:rStyle w:val="Hyperlink"/>
                  <w:lang w:val="en-US"/>
                </w:rPr>
                <w:t>PerformanceMeasureTypeCode</w:t>
              </w:r>
            </w:hyperlink>
            <w:r w:rsidRPr="008701C8">
              <w:rPr>
                <w:lang w:val="en-US"/>
              </w:rPr>
              <w:t>.</w:t>
            </w:r>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r w:rsidRPr="008701C8">
              <w:rPr>
                <w:lang w:val="en-US"/>
              </w:rPr>
              <w:t>Generalization</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r w:rsidRPr="008701C8">
              <w:rPr>
                <w:lang w:val="en-US"/>
              </w:rPr>
              <w:t>GS1Code</w:t>
            </w: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 </w:t>
            </w:r>
            <w:bookmarkEnd w:id="89"/>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bookmarkStart w:id="90" w:name="BKM_EFFDABC7_ACC6_4F2B_B561_C5D1903EBF74"/>
            <w:r w:rsidRPr="008701C8">
              <w:rPr>
                <w:lang w:val="en-US"/>
              </w:rPr>
              <w:lastRenderedPageBreak/>
              <w:t>PeriodicityTypeCode</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Code specifying a periodicity type. Allowed code values </w:t>
            </w:r>
            <w:proofErr w:type="gramStart"/>
            <w:r w:rsidRPr="008701C8">
              <w:rPr>
                <w:lang w:val="en-US"/>
              </w:rPr>
              <w:t>are specified</w:t>
            </w:r>
            <w:proofErr w:type="gramEnd"/>
            <w:r w:rsidRPr="008701C8">
              <w:rPr>
                <w:lang w:val="en-US"/>
              </w:rPr>
              <w:t xml:space="preserve"> in GS1 Code List </w:t>
            </w:r>
            <w:hyperlink r:id="rId79" w:history="1">
              <w:r w:rsidRPr="000269FC">
                <w:rPr>
                  <w:rStyle w:val="Hyperlink"/>
                  <w:lang w:val="en-US"/>
                </w:rPr>
                <w:t>PeriodicityTypeCode</w:t>
              </w:r>
            </w:hyperlink>
            <w:r w:rsidRPr="008701C8">
              <w:rPr>
                <w:lang w:val="en-US"/>
              </w:rPr>
              <w:t>.</w:t>
            </w:r>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r w:rsidRPr="008701C8">
              <w:rPr>
                <w:lang w:val="en-US"/>
              </w:rPr>
              <w:t>Generalization</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r w:rsidRPr="008701C8">
              <w:rPr>
                <w:lang w:val="en-US"/>
              </w:rPr>
              <w:t>GS1Code</w:t>
            </w: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 </w:t>
            </w:r>
            <w:bookmarkEnd w:id="90"/>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bookmarkStart w:id="91" w:name="BKM_6D8AD874_6856_4491_9391_BB80796EEDC7"/>
            <w:r w:rsidRPr="008701C8">
              <w:rPr>
                <w:lang w:val="en-US"/>
              </w:rPr>
              <w:t>PlanBucketSizeCode</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Code specifying a plan bucket size. Allowed code values </w:t>
            </w:r>
            <w:proofErr w:type="gramStart"/>
            <w:r w:rsidRPr="008701C8">
              <w:rPr>
                <w:lang w:val="en-US"/>
              </w:rPr>
              <w:t>are specified</w:t>
            </w:r>
            <w:proofErr w:type="gramEnd"/>
            <w:r w:rsidRPr="008701C8">
              <w:rPr>
                <w:lang w:val="en-US"/>
              </w:rPr>
              <w:t xml:space="preserve"> in GS1 Code List </w:t>
            </w:r>
            <w:hyperlink r:id="rId80" w:history="1">
              <w:r w:rsidRPr="000269FC">
                <w:rPr>
                  <w:rStyle w:val="Hyperlink"/>
                  <w:lang w:val="en-US"/>
                </w:rPr>
                <w:t>PlanBucketSizeCode</w:t>
              </w:r>
            </w:hyperlink>
            <w:r w:rsidRPr="008701C8">
              <w:rPr>
                <w:lang w:val="en-US"/>
              </w:rPr>
              <w:t>.</w:t>
            </w:r>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r w:rsidRPr="008701C8">
              <w:rPr>
                <w:lang w:val="en-US"/>
              </w:rPr>
              <w:t>Generalization</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r w:rsidRPr="008701C8">
              <w:rPr>
                <w:lang w:val="en-US"/>
              </w:rPr>
              <w:t>GS1Code</w:t>
            </w: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 </w:t>
            </w:r>
            <w:bookmarkEnd w:id="91"/>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bookmarkStart w:id="92" w:name="BKM_4B46CAE1_0282_47B5_8AF8_FC62A55B1B3F"/>
            <w:r w:rsidRPr="008701C8">
              <w:rPr>
                <w:lang w:val="en-US"/>
              </w:rPr>
              <w:t>PlanCommitmentLevelCode</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Code specifying a plan commitment level. Allowed code values </w:t>
            </w:r>
            <w:proofErr w:type="gramStart"/>
            <w:r w:rsidRPr="008701C8">
              <w:rPr>
                <w:lang w:val="en-US"/>
              </w:rPr>
              <w:t>are specified</w:t>
            </w:r>
            <w:proofErr w:type="gramEnd"/>
            <w:r w:rsidRPr="008701C8">
              <w:rPr>
                <w:lang w:val="en-US"/>
              </w:rPr>
              <w:t xml:space="preserve"> in GS1 Code List </w:t>
            </w:r>
            <w:hyperlink r:id="rId81" w:history="1">
              <w:r w:rsidRPr="000269FC">
                <w:rPr>
                  <w:rStyle w:val="Hyperlink"/>
                  <w:lang w:val="en-US"/>
                </w:rPr>
                <w:t>PlanCommitmentLevelCode</w:t>
              </w:r>
            </w:hyperlink>
            <w:r w:rsidRPr="008701C8">
              <w:rPr>
                <w:lang w:val="en-US"/>
              </w:rPr>
              <w:t>.</w:t>
            </w:r>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r w:rsidRPr="008701C8">
              <w:rPr>
                <w:lang w:val="en-US"/>
              </w:rPr>
              <w:t>Generalization</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r w:rsidRPr="008701C8">
              <w:rPr>
                <w:lang w:val="en-US"/>
              </w:rPr>
              <w:t>GS1Code</w:t>
            </w: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 </w:t>
            </w:r>
            <w:bookmarkEnd w:id="92"/>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bookmarkStart w:id="93" w:name="BKM_4655D634_90AB_4E5A_BE10_4146CF50A13B"/>
            <w:r w:rsidRPr="008701C8">
              <w:rPr>
                <w:lang w:val="en-US"/>
              </w:rPr>
              <w:t>PrintingInstructionCode</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Code specifying a printing instruction. Allowed code values </w:t>
            </w:r>
            <w:proofErr w:type="gramStart"/>
            <w:r w:rsidRPr="008701C8">
              <w:rPr>
                <w:lang w:val="en-US"/>
              </w:rPr>
              <w:t>are specified</w:t>
            </w:r>
            <w:proofErr w:type="gramEnd"/>
            <w:r w:rsidRPr="008701C8">
              <w:rPr>
                <w:lang w:val="en-US"/>
              </w:rPr>
              <w:t xml:space="preserve"> in GS1 Code List </w:t>
            </w:r>
            <w:hyperlink r:id="rId82" w:history="1">
              <w:r w:rsidRPr="00A4260A">
                <w:rPr>
                  <w:rStyle w:val="Hyperlink"/>
                  <w:lang w:val="en-US"/>
                </w:rPr>
                <w:t>PrintingInstructionCode</w:t>
              </w:r>
            </w:hyperlink>
            <w:r w:rsidRPr="008701C8">
              <w:rPr>
                <w:lang w:val="en-US"/>
              </w:rPr>
              <w:t>.</w:t>
            </w:r>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r w:rsidRPr="008701C8">
              <w:rPr>
                <w:lang w:val="en-US"/>
              </w:rPr>
              <w:t>Generalization</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r w:rsidRPr="008701C8">
              <w:rPr>
                <w:lang w:val="en-US"/>
              </w:rPr>
              <w:t>GS1Code</w:t>
            </w: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pPr>
            <w:r w:rsidRPr="008701C8">
              <w:rPr>
                <w:lang w:val="en-US"/>
              </w:rPr>
              <w:t xml:space="preserve"> </w:t>
            </w:r>
            <w:bookmarkEnd w:id="93"/>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AE6DE5">
            <w:pPr>
              <w:pStyle w:val="GS1TableText"/>
              <w:rPr>
                <w:lang w:val="en-US"/>
              </w:rPr>
            </w:pPr>
            <w:r>
              <w:rPr>
                <w:bCs/>
                <w:lang w:val="en-US"/>
              </w:rPr>
              <w:t>ProductionMethodForFishAndSeafoodCode</w:t>
            </w:r>
          </w:p>
        </w:tc>
        <w:tc>
          <w:tcPr>
            <w:tcW w:w="972" w:type="dxa"/>
          </w:tcPr>
          <w:p w:rsidR="0061773D" w:rsidRPr="008701C8" w:rsidRDefault="0061773D" w:rsidP="00AE6DE5">
            <w:pPr>
              <w:pStyle w:val="GS1TableText"/>
              <w:rPr>
                <w:lang w:val="en-US"/>
              </w:rPr>
            </w:pPr>
          </w:p>
        </w:tc>
        <w:tc>
          <w:tcPr>
            <w:tcW w:w="1579" w:type="dxa"/>
          </w:tcPr>
          <w:p w:rsidR="0061773D" w:rsidRPr="008701C8" w:rsidRDefault="0061773D" w:rsidP="00AE6DE5">
            <w:pPr>
              <w:pStyle w:val="GS1TableText"/>
              <w:rPr>
                <w:lang w:val="en-US"/>
              </w:rPr>
            </w:pPr>
          </w:p>
        </w:tc>
        <w:tc>
          <w:tcPr>
            <w:tcW w:w="1134" w:type="dxa"/>
          </w:tcPr>
          <w:p w:rsidR="0061773D" w:rsidRPr="008701C8" w:rsidRDefault="0061773D" w:rsidP="00AE6DE5">
            <w:pPr>
              <w:pStyle w:val="GS1TableText"/>
              <w:rPr>
                <w:lang w:val="en-US"/>
              </w:rPr>
            </w:pPr>
          </w:p>
        </w:tc>
        <w:tc>
          <w:tcPr>
            <w:tcW w:w="4111" w:type="dxa"/>
          </w:tcPr>
          <w:p w:rsidR="0061773D" w:rsidRPr="008701C8" w:rsidRDefault="0061773D" w:rsidP="00AE6DE5">
            <w:pPr>
              <w:pStyle w:val="GS1TableText"/>
              <w:rPr>
                <w:lang w:val="en-US"/>
              </w:rPr>
            </w:pPr>
            <w:r>
              <w:t xml:space="preserve">A code specifying how the fish had been grown / cultivated. </w:t>
            </w:r>
            <w:r w:rsidRPr="008701C8">
              <w:rPr>
                <w:lang w:val="en-US"/>
              </w:rPr>
              <w:t>Allowed code values are specified in GS1 Code List</w:t>
            </w:r>
            <w:r>
              <w:rPr>
                <w:lang w:val="en-US"/>
              </w:rPr>
              <w:t xml:space="preserve"> </w:t>
            </w:r>
            <w:hyperlink r:id="rId83" w:history="1">
              <w:r w:rsidRPr="002A72C1">
                <w:rPr>
                  <w:rStyle w:val="Hyperlink"/>
                  <w:bCs/>
                  <w:lang w:val="en-US"/>
                </w:rPr>
                <w:t>ProductionMethodForFishAndSeafoodCode</w:t>
              </w:r>
            </w:hyperlink>
          </w:p>
        </w:tc>
        <w:tc>
          <w:tcPr>
            <w:tcW w:w="1417" w:type="dxa"/>
          </w:tcPr>
          <w:p w:rsidR="0061773D" w:rsidRPr="008701C8" w:rsidRDefault="0061773D" w:rsidP="00AE6DE5">
            <w:pPr>
              <w:pStyle w:val="GS1TableText"/>
            </w:pPr>
          </w:p>
        </w:tc>
      </w:tr>
      <w:tr w:rsidR="0061773D" w:rsidRPr="008701C8" w:rsidTr="00DD32B4">
        <w:trPr>
          <w:cantSplit/>
        </w:trPr>
        <w:tc>
          <w:tcPr>
            <w:tcW w:w="3618" w:type="dxa"/>
          </w:tcPr>
          <w:p w:rsidR="0061773D" w:rsidRPr="008701C8" w:rsidRDefault="0061773D" w:rsidP="00F74B01">
            <w:pPr>
              <w:pStyle w:val="GS1TableText"/>
              <w:rPr>
                <w:lang w:val="en-US"/>
              </w:rPr>
            </w:pPr>
            <w:r w:rsidRPr="008701C8">
              <w:rPr>
                <w:lang w:val="en-US"/>
              </w:rPr>
              <w:t>Generalization</w:t>
            </w:r>
          </w:p>
        </w:tc>
        <w:tc>
          <w:tcPr>
            <w:tcW w:w="972" w:type="dxa"/>
          </w:tcPr>
          <w:p w:rsidR="0061773D" w:rsidRPr="008701C8" w:rsidRDefault="0061773D" w:rsidP="00F74B01">
            <w:pPr>
              <w:pStyle w:val="GS1TableText"/>
              <w:rPr>
                <w:lang w:val="en-US"/>
              </w:rPr>
            </w:pPr>
          </w:p>
        </w:tc>
        <w:tc>
          <w:tcPr>
            <w:tcW w:w="1579" w:type="dxa"/>
          </w:tcPr>
          <w:p w:rsidR="0061773D" w:rsidRPr="008701C8" w:rsidRDefault="0061773D" w:rsidP="00F74B01">
            <w:pPr>
              <w:pStyle w:val="GS1TableText"/>
              <w:rPr>
                <w:lang w:val="en-US"/>
              </w:rPr>
            </w:pPr>
            <w:r w:rsidRPr="008701C8">
              <w:rPr>
                <w:lang w:val="en-US"/>
              </w:rPr>
              <w:t>GS1Code</w:t>
            </w:r>
          </w:p>
        </w:tc>
        <w:tc>
          <w:tcPr>
            <w:tcW w:w="1134" w:type="dxa"/>
          </w:tcPr>
          <w:p w:rsidR="0061773D" w:rsidRPr="008701C8" w:rsidRDefault="0061773D" w:rsidP="00F74B01">
            <w:pPr>
              <w:pStyle w:val="GS1TableText"/>
              <w:rPr>
                <w:lang w:val="en-US"/>
              </w:rPr>
            </w:pPr>
          </w:p>
        </w:tc>
        <w:tc>
          <w:tcPr>
            <w:tcW w:w="4111" w:type="dxa"/>
          </w:tcPr>
          <w:p w:rsidR="0061773D" w:rsidRPr="008701C8" w:rsidRDefault="0061773D" w:rsidP="00F74B01">
            <w:pPr>
              <w:pStyle w:val="GS1TableText"/>
              <w:rPr>
                <w:lang w:val="en-US"/>
              </w:rPr>
            </w:pPr>
          </w:p>
        </w:tc>
        <w:tc>
          <w:tcPr>
            <w:tcW w:w="1417" w:type="dxa"/>
          </w:tcPr>
          <w:p w:rsidR="0061773D" w:rsidRPr="008701C8" w:rsidRDefault="0061773D" w:rsidP="00F74B01">
            <w:pPr>
              <w:pStyle w:val="GS1TableText"/>
            </w:pPr>
          </w:p>
        </w:tc>
      </w:tr>
      <w:tr w:rsidR="0061773D" w:rsidRPr="008701C8" w:rsidTr="00DD32B4">
        <w:trPr>
          <w:cantSplit/>
        </w:trPr>
        <w:tc>
          <w:tcPr>
            <w:tcW w:w="3618" w:type="dxa"/>
          </w:tcPr>
          <w:p w:rsidR="0061773D" w:rsidRPr="008701C8" w:rsidRDefault="0061773D" w:rsidP="00F74B01">
            <w:pPr>
              <w:pStyle w:val="GS1TableText"/>
              <w:rPr>
                <w:lang w:val="en-US"/>
              </w:rPr>
            </w:pPr>
            <w:bookmarkStart w:id="94" w:name="BKM_A8AE39BE_96A3_4455_B96B_50678B890DE0"/>
            <w:r w:rsidRPr="008701C8">
              <w:rPr>
                <w:lang w:val="en-US"/>
              </w:rPr>
              <w:t>PurchaseConditionsCommitmentTypeCode</w:t>
            </w:r>
          </w:p>
        </w:tc>
        <w:tc>
          <w:tcPr>
            <w:tcW w:w="972" w:type="dxa"/>
          </w:tcPr>
          <w:p w:rsidR="0061773D" w:rsidRPr="008701C8" w:rsidRDefault="0061773D" w:rsidP="00F74B01">
            <w:pPr>
              <w:pStyle w:val="GS1TableText"/>
              <w:rPr>
                <w:lang w:val="en-US"/>
              </w:rPr>
            </w:pPr>
          </w:p>
        </w:tc>
        <w:tc>
          <w:tcPr>
            <w:tcW w:w="1579" w:type="dxa"/>
          </w:tcPr>
          <w:p w:rsidR="0061773D" w:rsidRPr="008701C8" w:rsidRDefault="0061773D" w:rsidP="00F74B01">
            <w:pPr>
              <w:pStyle w:val="GS1TableText"/>
              <w:rPr>
                <w:lang w:val="en-US"/>
              </w:rPr>
            </w:pPr>
          </w:p>
        </w:tc>
        <w:tc>
          <w:tcPr>
            <w:tcW w:w="1134" w:type="dxa"/>
          </w:tcPr>
          <w:p w:rsidR="0061773D" w:rsidRPr="008701C8" w:rsidRDefault="0061773D" w:rsidP="00F74B01">
            <w:pPr>
              <w:pStyle w:val="GS1TableText"/>
              <w:rPr>
                <w:lang w:val="en-US"/>
              </w:rPr>
            </w:pPr>
          </w:p>
        </w:tc>
        <w:tc>
          <w:tcPr>
            <w:tcW w:w="4111" w:type="dxa"/>
          </w:tcPr>
          <w:p w:rsidR="0061773D" w:rsidRPr="008701C8" w:rsidRDefault="0061773D" w:rsidP="00F74B01">
            <w:pPr>
              <w:pStyle w:val="GS1TableText"/>
            </w:pPr>
            <w:r w:rsidRPr="008701C8">
              <w:rPr>
                <w:lang w:val="en-US"/>
              </w:rPr>
              <w:t xml:space="preserve">Code specifying a purchase conditions commitment type. Allowed code values </w:t>
            </w:r>
            <w:proofErr w:type="gramStart"/>
            <w:r w:rsidRPr="008701C8">
              <w:rPr>
                <w:lang w:val="en-US"/>
              </w:rPr>
              <w:t>are specified</w:t>
            </w:r>
            <w:proofErr w:type="gramEnd"/>
            <w:r w:rsidRPr="008701C8">
              <w:rPr>
                <w:lang w:val="en-US"/>
              </w:rPr>
              <w:t xml:space="preserve"> in GS1 Code List </w:t>
            </w:r>
            <w:hyperlink r:id="rId84" w:history="1">
              <w:r w:rsidRPr="00A4260A">
                <w:rPr>
                  <w:rStyle w:val="Hyperlink"/>
                  <w:lang w:val="en-US"/>
                </w:rPr>
                <w:t>PurchaseConditionsCommitmentTypeCode</w:t>
              </w:r>
            </w:hyperlink>
            <w:r w:rsidRPr="008701C8">
              <w:rPr>
                <w:lang w:val="en-US"/>
              </w:rPr>
              <w:t>.</w:t>
            </w:r>
          </w:p>
        </w:tc>
        <w:tc>
          <w:tcPr>
            <w:tcW w:w="1417" w:type="dxa"/>
          </w:tcPr>
          <w:p w:rsidR="0061773D" w:rsidRPr="008701C8" w:rsidRDefault="0061773D" w:rsidP="00F74B01">
            <w:pPr>
              <w:pStyle w:val="GS1TableText"/>
            </w:pPr>
          </w:p>
        </w:tc>
      </w:tr>
      <w:tr w:rsidR="0061773D" w:rsidRPr="008701C8" w:rsidTr="00DD32B4">
        <w:trPr>
          <w:cantSplit/>
        </w:trPr>
        <w:tc>
          <w:tcPr>
            <w:tcW w:w="3618" w:type="dxa"/>
          </w:tcPr>
          <w:p w:rsidR="0061773D" w:rsidRPr="008701C8" w:rsidRDefault="0061773D" w:rsidP="00F74B01">
            <w:pPr>
              <w:pStyle w:val="GS1TableText"/>
              <w:rPr>
                <w:lang w:val="en-US"/>
              </w:rPr>
            </w:pPr>
            <w:r w:rsidRPr="008701C8">
              <w:rPr>
                <w:lang w:val="en-US"/>
              </w:rPr>
              <w:t>Generalization</w:t>
            </w:r>
          </w:p>
        </w:tc>
        <w:tc>
          <w:tcPr>
            <w:tcW w:w="972" w:type="dxa"/>
          </w:tcPr>
          <w:p w:rsidR="0061773D" w:rsidRPr="008701C8" w:rsidRDefault="0061773D" w:rsidP="00F74B01">
            <w:pPr>
              <w:pStyle w:val="GS1TableText"/>
              <w:rPr>
                <w:lang w:val="en-US"/>
              </w:rPr>
            </w:pPr>
          </w:p>
        </w:tc>
        <w:tc>
          <w:tcPr>
            <w:tcW w:w="1579" w:type="dxa"/>
          </w:tcPr>
          <w:p w:rsidR="0061773D" w:rsidRPr="008701C8" w:rsidRDefault="0061773D" w:rsidP="00F74B01">
            <w:pPr>
              <w:pStyle w:val="GS1TableText"/>
              <w:rPr>
                <w:lang w:val="en-US"/>
              </w:rPr>
            </w:pPr>
            <w:r w:rsidRPr="008701C8">
              <w:rPr>
                <w:lang w:val="en-US"/>
              </w:rPr>
              <w:t>GS1Code</w:t>
            </w:r>
          </w:p>
        </w:tc>
        <w:tc>
          <w:tcPr>
            <w:tcW w:w="1134" w:type="dxa"/>
          </w:tcPr>
          <w:p w:rsidR="0061773D" w:rsidRPr="008701C8" w:rsidRDefault="0061773D" w:rsidP="00F74B01">
            <w:pPr>
              <w:pStyle w:val="GS1TableText"/>
              <w:rPr>
                <w:lang w:val="en-US"/>
              </w:rPr>
            </w:pPr>
          </w:p>
        </w:tc>
        <w:tc>
          <w:tcPr>
            <w:tcW w:w="4111" w:type="dxa"/>
          </w:tcPr>
          <w:p w:rsidR="0061773D" w:rsidRPr="008701C8" w:rsidRDefault="0061773D" w:rsidP="00F74B01">
            <w:pPr>
              <w:pStyle w:val="GS1TableText"/>
            </w:pPr>
            <w:r w:rsidRPr="008701C8">
              <w:rPr>
                <w:lang w:val="en-US"/>
              </w:rPr>
              <w:t xml:space="preserve"> </w:t>
            </w:r>
            <w:bookmarkEnd w:id="94"/>
          </w:p>
        </w:tc>
        <w:tc>
          <w:tcPr>
            <w:tcW w:w="1417" w:type="dxa"/>
          </w:tcPr>
          <w:p w:rsidR="0061773D" w:rsidRPr="008701C8" w:rsidRDefault="0061773D" w:rsidP="00F74B01">
            <w:pPr>
              <w:pStyle w:val="GS1TableText"/>
            </w:pPr>
          </w:p>
        </w:tc>
      </w:tr>
      <w:tr w:rsidR="0061773D" w:rsidRPr="008701C8" w:rsidTr="00DD32B4">
        <w:trPr>
          <w:cantSplit/>
        </w:trPr>
        <w:tc>
          <w:tcPr>
            <w:tcW w:w="3618" w:type="dxa"/>
          </w:tcPr>
          <w:p w:rsidR="0061773D" w:rsidRPr="008701C8" w:rsidRDefault="0061773D" w:rsidP="00F74B01">
            <w:pPr>
              <w:pStyle w:val="GS1TableText"/>
              <w:rPr>
                <w:lang w:val="en-US"/>
              </w:rPr>
            </w:pPr>
            <w:bookmarkStart w:id="95" w:name="BKM_3D3FB941_441A_4A81_B2A3_BEE14FF806DC"/>
            <w:r w:rsidRPr="008701C8">
              <w:rPr>
                <w:lang w:val="en-US"/>
              </w:rPr>
              <w:t>QualityControlCode</w:t>
            </w:r>
          </w:p>
        </w:tc>
        <w:tc>
          <w:tcPr>
            <w:tcW w:w="972" w:type="dxa"/>
          </w:tcPr>
          <w:p w:rsidR="0061773D" w:rsidRPr="008701C8" w:rsidRDefault="0061773D" w:rsidP="00F74B01">
            <w:pPr>
              <w:pStyle w:val="GS1TableText"/>
              <w:rPr>
                <w:lang w:val="en-US"/>
              </w:rPr>
            </w:pPr>
          </w:p>
        </w:tc>
        <w:tc>
          <w:tcPr>
            <w:tcW w:w="1579" w:type="dxa"/>
          </w:tcPr>
          <w:p w:rsidR="0061773D" w:rsidRPr="008701C8" w:rsidRDefault="0061773D" w:rsidP="00F74B01">
            <w:pPr>
              <w:pStyle w:val="GS1TableText"/>
              <w:rPr>
                <w:lang w:val="en-US"/>
              </w:rPr>
            </w:pPr>
          </w:p>
        </w:tc>
        <w:tc>
          <w:tcPr>
            <w:tcW w:w="1134" w:type="dxa"/>
          </w:tcPr>
          <w:p w:rsidR="0061773D" w:rsidRPr="008701C8" w:rsidRDefault="0061773D" w:rsidP="00F74B01">
            <w:pPr>
              <w:pStyle w:val="GS1TableText"/>
              <w:rPr>
                <w:lang w:val="en-US"/>
              </w:rPr>
            </w:pPr>
          </w:p>
        </w:tc>
        <w:tc>
          <w:tcPr>
            <w:tcW w:w="4111" w:type="dxa"/>
          </w:tcPr>
          <w:p w:rsidR="0061773D" w:rsidRPr="008701C8" w:rsidRDefault="0061773D" w:rsidP="00F74B01">
            <w:pPr>
              <w:pStyle w:val="GS1TableText"/>
            </w:pPr>
            <w:r>
              <w:t xml:space="preserve">Code specifying a type of required quality control. Allowed code values </w:t>
            </w:r>
            <w:proofErr w:type="gramStart"/>
            <w:r>
              <w:t>are specified</w:t>
            </w:r>
            <w:proofErr w:type="gramEnd"/>
            <w:r>
              <w:t xml:space="preserve"> in GS1 Code List </w:t>
            </w:r>
            <w:hyperlink r:id="rId85" w:history="1">
              <w:r w:rsidRPr="002B717B">
                <w:rPr>
                  <w:rStyle w:val="Hyperlink"/>
                </w:rPr>
                <w:t>QualityControlCode</w:t>
              </w:r>
            </w:hyperlink>
            <w:r>
              <w:t>.</w:t>
            </w:r>
          </w:p>
        </w:tc>
        <w:tc>
          <w:tcPr>
            <w:tcW w:w="1417" w:type="dxa"/>
          </w:tcPr>
          <w:p w:rsidR="0061773D" w:rsidRPr="008701C8" w:rsidRDefault="0061773D" w:rsidP="00F74B01">
            <w:pPr>
              <w:pStyle w:val="GS1TableText"/>
            </w:pPr>
          </w:p>
        </w:tc>
      </w:tr>
      <w:tr w:rsidR="0061773D" w:rsidRPr="008701C8" w:rsidTr="00DD32B4">
        <w:trPr>
          <w:cantSplit/>
        </w:trPr>
        <w:tc>
          <w:tcPr>
            <w:tcW w:w="3618" w:type="dxa"/>
          </w:tcPr>
          <w:p w:rsidR="0061773D" w:rsidRPr="008701C8" w:rsidRDefault="0061773D" w:rsidP="00F74B01">
            <w:pPr>
              <w:pStyle w:val="GS1TableText"/>
              <w:rPr>
                <w:lang w:val="en-US"/>
              </w:rPr>
            </w:pPr>
            <w:r w:rsidRPr="008701C8">
              <w:rPr>
                <w:lang w:val="en-US"/>
              </w:rPr>
              <w:t>Generalization</w:t>
            </w:r>
          </w:p>
        </w:tc>
        <w:tc>
          <w:tcPr>
            <w:tcW w:w="972" w:type="dxa"/>
          </w:tcPr>
          <w:p w:rsidR="0061773D" w:rsidRPr="008701C8" w:rsidRDefault="0061773D" w:rsidP="00F74B01">
            <w:pPr>
              <w:pStyle w:val="GS1TableText"/>
              <w:rPr>
                <w:lang w:val="en-US"/>
              </w:rPr>
            </w:pPr>
          </w:p>
        </w:tc>
        <w:tc>
          <w:tcPr>
            <w:tcW w:w="1579" w:type="dxa"/>
          </w:tcPr>
          <w:p w:rsidR="0061773D" w:rsidRPr="008701C8" w:rsidRDefault="0061773D" w:rsidP="00F74B01">
            <w:pPr>
              <w:pStyle w:val="GS1TableText"/>
              <w:rPr>
                <w:lang w:val="en-US"/>
              </w:rPr>
            </w:pPr>
            <w:r w:rsidRPr="008701C8">
              <w:rPr>
                <w:lang w:val="en-US"/>
              </w:rPr>
              <w:t>GS1Code</w:t>
            </w:r>
          </w:p>
        </w:tc>
        <w:tc>
          <w:tcPr>
            <w:tcW w:w="1134" w:type="dxa"/>
          </w:tcPr>
          <w:p w:rsidR="0061773D" w:rsidRPr="008701C8" w:rsidRDefault="0061773D" w:rsidP="00F74B01">
            <w:pPr>
              <w:pStyle w:val="GS1TableText"/>
              <w:rPr>
                <w:lang w:val="en-US"/>
              </w:rPr>
            </w:pPr>
          </w:p>
        </w:tc>
        <w:tc>
          <w:tcPr>
            <w:tcW w:w="4111" w:type="dxa"/>
          </w:tcPr>
          <w:p w:rsidR="0061773D" w:rsidRPr="008701C8" w:rsidRDefault="0061773D" w:rsidP="00F74B01">
            <w:pPr>
              <w:pStyle w:val="GS1TableText"/>
            </w:pPr>
            <w:r w:rsidRPr="008701C8">
              <w:rPr>
                <w:lang w:val="en-US"/>
              </w:rPr>
              <w:t xml:space="preserve"> </w:t>
            </w:r>
            <w:bookmarkEnd w:id="95"/>
          </w:p>
        </w:tc>
        <w:tc>
          <w:tcPr>
            <w:tcW w:w="1417" w:type="dxa"/>
          </w:tcPr>
          <w:p w:rsidR="0061773D" w:rsidRPr="008701C8" w:rsidRDefault="0061773D" w:rsidP="00F74B01">
            <w:pPr>
              <w:pStyle w:val="GS1TableText"/>
            </w:pPr>
          </w:p>
        </w:tc>
      </w:tr>
      <w:tr w:rsidR="0061773D" w:rsidRPr="008701C8" w:rsidTr="00DD32B4">
        <w:trPr>
          <w:cantSplit/>
        </w:trPr>
        <w:tc>
          <w:tcPr>
            <w:tcW w:w="3618" w:type="dxa"/>
          </w:tcPr>
          <w:p w:rsidR="0061773D" w:rsidRPr="008701C8" w:rsidRDefault="0061773D" w:rsidP="00F74B01">
            <w:pPr>
              <w:pStyle w:val="GS1TableText"/>
              <w:rPr>
                <w:lang w:val="en-US"/>
              </w:rPr>
            </w:pPr>
            <w:bookmarkStart w:id="96" w:name="BKM_6857B3E7_A765_42EE_93C8_479C13D7A193"/>
            <w:r w:rsidRPr="008701C8">
              <w:rPr>
                <w:lang w:val="en-US"/>
              </w:rPr>
              <w:t>QuantitySpecificationTypeCode</w:t>
            </w:r>
          </w:p>
        </w:tc>
        <w:tc>
          <w:tcPr>
            <w:tcW w:w="972" w:type="dxa"/>
          </w:tcPr>
          <w:p w:rsidR="0061773D" w:rsidRPr="008701C8" w:rsidRDefault="0061773D" w:rsidP="00F74B01">
            <w:pPr>
              <w:pStyle w:val="GS1TableText"/>
              <w:rPr>
                <w:lang w:val="en-US"/>
              </w:rPr>
            </w:pPr>
          </w:p>
        </w:tc>
        <w:tc>
          <w:tcPr>
            <w:tcW w:w="1579" w:type="dxa"/>
          </w:tcPr>
          <w:p w:rsidR="0061773D" w:rsidRPr="008701C8" w:rsidRDefault="0061773D" w:rsidP="00F74B01">
            <w:pPr>
              <w:pStyle w:val="GS1TableText"/>
              <w:rPr>
                <w:lang w:val="en-US"/>
              </w:rPr>
            </w:pPr>
          </w:p>
        </w:tc>
        <w:tc>
          <w:tcPr>
            <w:tcW w:w="1134" w:type="dxa"/>
          </w:tcPr>
          <w:p w:rsidR="0061773D" w:rsidRPr="008701C8" w:rsidRDefault="0061773D" w:rsidP="00F74B01">
            <w:pPr>
              <w:pStyle w:val="GS1TableText"/>
              <w:rPr>
                <w:lang w:val="en-US"/>
              </w:rPr>
            </w:pPr>
          </w:p>
        </w:tc>
        <w:tc>
          <w:tcPr>
            <w:tcW w:w="4111" w:type="dxa"/>
          </w:tcPr>
          <w:p w:rsidR="0061773D" w:rsidRPr="008701C8" w:rsidRDefault="0061773D" w:rsidP="00F74B01">
            <w:pPr>
              <w:pStyle w:val="GS1TableText"/>
            </w:pPr>
            <w:r w:rsidRPr="008701C8">
              <w:rPr>
                <w:lang w:val="en-US"/>
              </w:rPr>
              <w:t xml:space="preserve">Code specifying a quantity type. Allowed code values </w:t>
            </w:r>
            <w:proofErr w:type="gramStart"/>
            <w:r w:rsidRPr="008701C8">
              <w:rPr>
                <w:lang w:val="en-US"/>
              </w:rPr>
              <w:t>are specified</w:t>
            </w:r>
            <w:proofErr w:type="gramEnd"/>
            <w:r w:rsidRPr="008701C8">
              <w:rPr>
                <w:lang w:val="en-US"/>
              </w:rPr>
              <w:t xml:space="preserve"> in GS1 Code List </w:t>
            </w:r>
            <w:hyperlink r:id="rId86" w:history="1">
              <w:r w:rsidRPr="006D1EC7">
                <w:rPr>
                  <w:rStyle w:val="Hyperlink"/>
                  <w:lang w:val="en-US"/>
                </w:rPr>
                <w:t>QuantitySpecificationTypeCode</w:t>
              </w:r>
            </w:hyperlink>
            <w:r w:rsidRPr="008701C8">
              <w:rPr>
                <w:lang w:val="en-US"/>
              </w:rPr>
              <w:t>.</w:t>
            </w:r>
          </w:p>
        </w:tc>
        <w:tc>
          <w:tcPr>
            <w:tcW w:w="1417" w:type="dxa"/>
          </w:tcPr>
          <w:p w:rsidR="0061773D" w:rsidRPr="008701C8" w:rsidRDefault="0061773D" w:rsidP="00F74B01">
            <w:pPr>
              <w:pStyle w:val="GS1TableText"/>
            </w:pPr>
          </w:p>
        </w:tc>
      </w:tr>
      <w:tr w:rsidR="0061773D" w:rsidRPr="008701C8" w:rsidTr="00DD32B4">
        <w:trPr>
          <w:cantSplit/>
        </w:trPr>
        <w:tc>
          <w:tcPr>
            <w:tcW w:w="3618" w:type="dxa"/>
          </w:tcPr>
          <w:p w:rsidR="0061773D" w:rsidRPr="008701C8" w:rsidRDefault="0061773D" w:rsidP="00F74B01">
            <w:pPr>
              <w:pStyle w:val="GS1TableText"/>
              <w:rPr>
                <w:lang w:val="en-US"/>
              </w:rPr>
            </w:pPr>
            <w:r w:rsidRPr="008701C8">
              <w:rPr>
                <w:lang w:val="en-US"/>
              </w:rPr>
              <w:t>Generalization</w:t>
            </w:r>
          </w:p>
        </w:tc>
        <w:tc>
          <w:tcPr>
            <w:tcW w:w="972" w:type="dxa"/>
          </w:tcPr>
          <w:p w:rsidR="0061773D" w:rsidRPr="008701C8" w:rsidRDefault="0061773D" w:rsidP="00F74B01">
            <w:pPr>
              <w:pStyle w:val="GS1TableText"/>
              <w:rPr>
                <w:lang w:val="en-US"/>
              </w:rPr>
            </w:pPr>
          </w:p>
        </w:tc>
        <w:tc>
          <w:tcPr>
            <w:tcW w:w="1579" w:type="dxa"/>
          </w:tcPr>
          <w:p w:rsidR="0061773D" w:rsidRPr="008701C8" w:rsidRDefault="0061773D" w:rsidP="00F74B01">
            <w:pPr>
              <w:pStyle w:val="GS1TableText"/>
              <w:rPr>
                <w:lang w:val="en-US"/>
              </w:rPr>
            </w:pPr>
            <w:r w:rsidRPr="008701C8">
              <w:rPr>
                <w:lang w:val="en-US"/>
              </w:rPr>
              <w:t>GS1Code</w:t>
            </w:r>
          </w:p>
        </w:tc>
        <w:tc>
          <w:tcPr>
            <w:tcW w:w="1134" w:type="dxa"/>
          </w:tcPr>
          <w:p w:rsidR="0061773D" w:rsidRPr="008701C8" w:rsidRDefault="0061773D" w:rsidP="00F74B01">
            <w:pPr>
              <w:pStyle w:val="GS1TableText"/>
              <w:rPr>
                <w:lang w:val="en-US"/>
              </w:rPr>
            </w:pPr>
          </w:p>
        </w:tc>
        <w:tc>
          <w:tcPr>
            <w:tcW w:w="4111" w:type="dxa"/>
          </w:tcPr>
          <w:p w:rsidR="0061773D" w:rsidRPr="008701C8" w:rsidRDefault="0061773D" w:rsidP="00F74B01">
            <w:pPr>
              <w:pStyle w:val="GS1TableText"/>
            </w:pPr>
            <w:r w:rsidRPr="008701C8">
              <w:rPr>
                <w:lang w:val="en-US"/>
              </w:rPr>
              <w:t xml:space="preserve"> </w:t>
            </w:r>
            <w:bookmarkEnd w:id="96"/>
          </w:p>
        </w:tc>
        <w:tc>
          <w:tcPr>
            <w:tcW w:w="1417" w:type="dxa"/>
          </w:tcPr>
          <w:p w:rsidR="0061773D" w:rsidRPr="008701C8" w:rsidRDefault="0061773D" w:rsidP="00F74B01">
            <w:pPr>
              <w:pStyle w:val="GS1TableText"/>
            </w:pPr>
          </w:p>
        </w:tc>
      </w:tr>
      <w:tr w:rsidR="0061773D" w:rsidRPr="008701C8" w:rsidTr="00DD32B4">
        <w:trPr>
          <w:cantSplit/>
        </w:trPr>
        <w:tc>
          <w:tcPr>
            <w:tcW w:w="3618" w:type="dxa"/>
          </w:tcPr>
          <w:p w:rsidR="0061773D" w:rsidRPr="008701C8" w:rsidRDefault="0061773D" w:rsidP="00F74B01">
            <w:pPr>
              <w:pStyle w:val="GS1TableText"/>
              <w:rPr>
                <w:lang w:val="en-US"/>
              </w:rPr>
            </w:pPr>
            <w:bookmarkStart w:id="97" w:name="BKM_08FA0D91_EF76_42E0_9306_54E6303333DE"/>
            <w:r w:rsidRPr="008701C8">
              <w:rPr>
                <w:lang w:val="en-US"/>
              </w:rPr>
              <w:lastRenderedPageBreak/>
              <w:t>ReceivingConditionCode</w:t>
            </w:r>
          </w:p>
        </w:tc>
        <w:tc>
          <w:tcPr>
            <w:tcW w:w="972" w:type="dxa"/>
          </w:tcPr>
          <w:p w:rsidR="0061773D" w:rsidRPr="008701C8" w:rsidRDefault="0061773D" w:rsidP="00F74B01">
            <w:pPr>
              <w:pStyle w:val="GS1TableText"/>
              <w:rPr>
                <w:lang w:val="en-US"/>
              </w:rPr>
            </w:pPr>
          </w:p>
        </w:tc>
        <w:tc>
          <w:tcPr>
            <w:tcW w:w="1579" w:type="dxa"/>
          </w:tcPr>
          <w:p w:rsidR="0061773D" w:rsidRPr="008701C8" w:rsidRDefault="0061773D" w:rsidP="00F74B01">
            <w:pPr>
              <w:pStyle w:val="GS1TableText"/>
              <w:rPr>
                <w:lang w:val="en-US"/>
              </w:rPr>
            </w:pPr>
          </w:p>
        </w:tc>
        <w:tc>
          <w:tcPr>
            <w:tcW w:w="1134" w:type="dxa"/>
          </w:tcPr>
          <w:p w:rsidR="0061773D" w:rsidRPr="008701C8" w:rsidRDefault="0061773D" w:rsidP="00F74B01">
            <w:pPr>
              <w:pStyle w:val="GS1TableText"/>
              <w:rPr>
                <w:lang w:val="en-US"/>
              </w:rPr>
            </w:pPr>
          </w:p>
        </w:tc>
        <w:tc>
          <w:tcPr>
            <w:tcW w:w="4111" w:type="dxa"/>
          </w:tcPr>
          <w:p w:rsidR="0061773D" w:rsidRPr="008701C8" w:rsidRDefault="0061773D" w:rsidP="00F74B01">
            <w:pPr>
              <w:pStyle w:val="GS1TableText"/>
            </w:pPr>
            <w:r w:rsidRPr="008701C8">
              <w:rPr>
                <w:lang w:val="en-US"/>
              </w:rPr>
              <w:t xml:space="preserve">Code specifying a receiving condition. Allowed code values </w:t>
            </w:r>
            <w:proofErr w:type="gramStart"/>
            <w:r w:rsidRPr="008701C8">
              <w:rPr>
                <w:lang w:val="en-US"/>
              </w:rPr>
              <w:t>are specified</w:t>
            </w:r>
            <w:proofErr w:type="gramEnd"/>
            <w:r w:rsidRPr="008701C8">
              <w:rPr>
                <w:lang w:val="en-US"/>
              </w:rPr>
              <w:t xml:space="preserve"> in GS1 Code List </w:t>
            </w:r>
            <w:hyperlink r:id="rId87" w:history="1">
              <w:r w:rsidRPr="006D1EC7">
                <w:rPr>
                  <w:rStyle w:val="Hyperlink"/>
                  <w:lang w:val="en-US"/>
                </w:rPr>
                <w:t>ReceivingConditionCode</w:t>
              </w:r>
            </w:hyperlink>
            <w:r w:rsidRPr="008701C8">
              <w:rPr>
                <w:lang w:val="en-US"/>
              </w:rPr>
              <w:t>.</w:t>
            </w:r>
          </w:p>
        </w:tc>
        <w:tc>
          <w:tcPr>
            <w:tcW w:w="1417" w:type="dxa"/>
          </w:tcPr>
          <w:p w:rsidR="0061773D" w:rsidRPr="008701C8" w:rsidRDefault="0061773D" w:rsidP="00F74B01">
            <w:pPr>
              <w:pStyle w:val="GS1TableText"/>
            </w:pPr>
          </w:p>
        </w:tc>
      </w:tr>
      <w:tr w:rsidR="0061773D" w:rsidRPr="008701C8" w:rsidTr="00DD32B4">
        <w:trPr>
          <w:cantSplit/>
        </w:trPr>
        <w:tc>
          <w:tcPr>
            <w:tcW w:w="3618" w:type="dxa"/>
          </w:tcPr>
          <w:p w:rsidR="0061773D" w:rsidRPr="008701C8" w:rsidRDefault="0061773D" w:rsidP="00F74B01">
            <w:pPr>
              <w:pStyle w:val="GS1TableText"/>
              <w:rPr>
                <w:lang w:val="en-US"/>
              </w:rPr>
            </w:pPr>
            <w:r w:rsidRPr="008701C8">
              <w:rPr>
                <w:lang w:val="en-US"/>
              </w:rPr>
              <w:t>Generalization</w:t>
            </w:r>
          </w:p>
        </w:tc>
        <w:tc>
          <w:tcPr>
            <w:tcW w:w="972" w:type="dxa"/>
          </w:tcPr>
          <w:p w:rsidR="0061773D" w:rsidRPr="008701C8" w:rsidRDefault="0061773D" w:rsidP="00F74B01">
            <w:pPr>
              <w:pStyle w:val="GS1TableText"/>
              <w:rPr>
                <w:lang w:val="en-US"/>
              </w:rPr>
            </w:pPr>
          </w:p>
        </w:tc>
        <w:tc>
          <w:tcPr>
            <w:tcW w:w="1579" w:type="dxa"/>
          </w:tcPr>
          <w:p w:rsidR="0061773D" w:rsidRPr="008701C8" w:rsidRDefault="0061773D" w:rsidP="00F74B01">
            <w:pPr>
              <w:pStyle w:val="GS1TableText"/>
              <w:rPr>
                <w:lang w:val="en-US"/>
              </w:rPr>
            </w:pPr>
            <w:r w:rsidRPr="008701C8">
              <w:rPr>
                <w:lang w:val="en-US"/>
              </w:rPr>
              <w:t>GS1Code</w:t>
            </w:r>
          </w:p>
        </w:tc>
        <w:tc>
          <w:tcPr>
            <w:tcW w:w="1134" w:type="dxa"/>
          </w:tcPr>
          <w:p w:rsidR="0061773D" w:rsidRPr="008701C8" w:rsidRDefault="0061773D" w:rsidP="00F74B01">
            <w:pPr>
              <w:pStyle w:val="GS1TableText"/>
              <w:rPr>
                <w:lang w:val="en-US"/>
              </w:rPr>
            </w:pPr>
          </w:p>
        </w:tc>
        <w:tc>
          <w:tcPr>
            <w:tcW w:w="4111" w:type="dxa"/>
          </w:tcPr>
          <w:p w:rsidR="0061773D" w:rsidRPr="008701C8" w:rsidRDefault="0061773D" w:rsidP="00F74B01">
            <w:pPr>
              <w:pStyle w:val="GS1TableText"/>
            </w:pPr>
            <w:r w:rsidRPr="008701C8">
              <w:rPr>
                <w:lang w:val="en-US"/>
              </w:rPr>
              <w:t xml:space="preserve"> </w:t>
            </w:r>
            <w:bookmarkEnd w:id="97"/>
          </w:p>
        </w:tc>
        <w:tc>
          <w:tcPr>
            <w:tcW w:w="1417" w:type="dxa"/>
          </w:tcPr>
          <w:p w:rsidR="0061773D" w:rsidRPr="008701C8" w:rsidRDefault="0061773D" w:rsidP="00F74B01">
            <w:pPr>
              <w:pStyle w:val="GS1TableText"/>
            </w:pPr>
          </w:p>
        </w:tc>
      </w:tr>
      <w:tr w:rsidR="0061773D" w:rsidRPr="008701C8" w:rsidTr="00DD32B4">
        <w:trPr>
          <w:cantSplit/>
        </w:trPr>
        <w:tc>
          <w:tcPr>
            <w:tcW w:w="3618" w:type="dxa"/>
          </w:tcPr>
          <w:p w:rsidR="0061773D" w:rsidRPr="008701C8" w:rsidRDefault="0061773D" w:rsidP="00F74B01">
            <w:pPr>
              <w:pStyle w:val="GS1TableText"/>
              <w:rPr>
                <w:lang w:val="en-US"/>
              </w:rPr>
            </w:pPr>
            <w:r>
              <w:rPr>
                <w:bCs/>
                <w:lang w:val="en-US"/>
              </w:rPr>
              <w:t>ReferenceNumberTypeCode</w:t>
            </w:r>
          </w:p>
        </w:tc>
        <w:tc>
          <w:tcPr>
            <w:tcW w:w="972" w:type="dxa"/>
          </w:tcPr>
          <w:p w:rsidR="0061773D" w:rsidRPr="008701C8" w:rsidRDefault="0061773D" w:rsidP="00F74B01">
            <w:pPr>
              <w:pStyle w:val="GS1TableText"/>
              <w:rPr>
                <w:lang w:val="en-US"/>
              </w:rPr>
            </w:pPr>
          </w:p>
        </w:tc>
        <w:tc>
          <w:tcPr>
            <w:tcW w:w="1579" w:type="dxa"/>
          </w:tcPr>
          <w:p w:rsidR="0061773D" w:rsidRPr="008701C8" w:rsidRDefault="0061773D" w:rsidP="00F74B01">
            <w:pPr>
              <w:pStyle w:val="GS1TableText"/>
              <w:rPr>
                <w:lang w:val="en-US"/>
              </w:rPr>
            </w:pPr>
          </w:p>
        </w:tc>
        <w:tc>
          <w:tcPr>
            <w:tcW w:w="1134" w:type="dxa"/>
          </w:tcPr>
          <w:p w:rsidR="0061773D" w:rsidRPr="008701C8" w:rsidRDefault="0061773D" w:rsidP="00F74B01">
            <w:pPr>
              <w:pStyle w:val="GS1TableText"/>
              <w:rPr>
                <w:lang w:val="en-US"/>
              </w:rPr>
            </w:pPr>
          </w:p>
        </w:tc>
        <w:tc>
          <w:tcPr>
            <w:tcW w:w="4111" w:type="dxa"/>
          </w:tcPr>
          <w:p w:rsidR="0061773D" w:rsidRPr="008701C8" w:rsidRDefault="0061773D" w:rsidP="00F74B01">
            <w:pPr>
              <w:pStyle w:val="GS1TableText"/>
              <w:rPr>
                <w:lang w:val="en-US"/>
              </w:rPr>
            </w:pPr>
            <w:r>
              <w:rPr>
                <w:lang w:val="en-US"/>
              </w:rPr>
              <w:t xml:space="preserve">Code specifying the type of the reference number. Allowed code values are specified in GS1 Code List </w:t>
            </w:r>
            <w:hyperlink r:id="rId88" w:history="1">
              <w:r w:rsidRPr="007754BA">
                <w:rPr>
                  <w:rStyle w:val="Hyperlink"/>
                  <w:lang w:val="en-US"/>
                </w:rPr>
                <w:t>ReferenceNumberTypeCode</w:t>
              </w:r>
            </w:hyperlink>
          </w:p>
        </w:tc>
        <w:tc>
          <w:tcPr>
            <w:tcW w:w="1417" w:type="dxa"/>
          </w:tcPr>
          <w:p w:rsidR="0061773D" w:rsidRPr="008701C8" w:rsidRDefault="0061773D" w:rsidP="00F74B01">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r w:rsidRPr="008701C8">
              <w:rPr>
                <w:lang w:val="en-US"/>
              </w:rPr>
              <w:t>Generalization</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r w:rsidRPr="008701C8">
              <w:rPr>
                <w:lang w:val="en-US"/>
              </w:rPr>
              <w:t>GS1Code</w:t>
            </w: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rPr>
                <w:lang w:val="en-US"/>
              </w:rPr>
            </w:pPr>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bookmarkStart w:id="98" w:name="BKM_78B1E734_E654_428D_AF72_8724B6E7D90F"/>
            <w:r w:rsidRPr="008701C8">
              <w:rPr>
                <w:lang w:val="en-US"/>
              </w:rPr>
              <w:t>RemainingQuantityStatusCode</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Code specifying a remaining quantity status. Allowed code values </w:t>
            </w:r>
            <w:proofErr w:type="gramStart"/>
            <w:r w:rsidRPr="008701C8">
              <w:rPr>
                <w:lang w:val="en-US"/>
              </w:rPr>
              <w:t>are specified</w:t>
            </w:r>
            <w:proofErr w:type="gramEnd"/>
            <w:r w:rsidRPr="008701C8">
              <w:rPr>
                <w:lang w:val="en-US"/>
              </w:rPr>
              <w:t xml:space="preserve"> in GS1 Code List </w:t>
            </w:r>
            <w:hyperlink r:id="rId89" w:history="1">
              <w:r w:rsidRPr="006D1EC7">
                <w:rPr>
                  <w:rStyle w:val="Hyperlink"/>
                  <w:lang w:val="en-US"/>
                </w:rPr>
                <w:t>RemainingQuantityStatusCode</w:t>
              </w:r>
            </w:hyperlink>
            <w:r w:rsidRPr="008701C8">
              <w:rPr>
                <w:lang w:val="en-US"/>
              </w:rPr>
              <w:t>.</w:t>
            </w:r>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r w:rsidRPr="008701C8">
              <w:rPr>
                <w:lang w:val="en-US"/>
              </w:rPr>
              <w:t>Generalization</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r w:rsidRPr="008701C8">
              <w:rPr>
                <w:lang w:val="en-US"/>
              </w:rPr>
              <w:t>GS1Code</w:t>
            </w: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 </w:t>
            </w:r>
            <w:bookmarkEnd w:id="98"/>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bookmarkStart w:id="99" w:name="BKM_D4951B33_30F6_4992_B399_2B0726ECF907"/>
            <w:r w:rsidRPr="008701C8">
              <w:rPr>
                <w:lang w:val="en-US"/>
              </w:rPr>
              <w:t>ResponseStatusCode</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Code specifying a response status. Allowed code values </w:t>
            </w:r>
            <w:proofErr w:type="gramStart"/>
            <w:r w:rsidRPr="008701C8">
              <w:rPr>
                <w:lang w:val="en-US"/>
              </w:rPr>
              <w:t>are specified</w:t>
            </w:r>
            <w:proofErr w:type="gramEnd"/>
            <w:r w:rsidRPr="008701C8">
              <w:rPr>
                <w:lang w:val="en-US"/>
              </w:rPr>
              <w:t xml:space="preserve"> in GS1 Code List </w:t>
            </w:r>
            <w:hyperlink r:id="rId90" w:history="1">
              <w:r w:rsidRPr="00B243E8">
                <w:rPr>
                  <w:rStyle w:val="Hyperlink"/>
                  <w:lang w:val="en-US"/>
                </w:rPr>
                <w:t>ResponseStatusCode</w:t>
              </w:r>
            </w:hyperlink>
            <w:r w:rsidRPr="008701C8">
              <w:rPr>
                <w:lang w:val="en-US"/>
              </w:rPr>
              <w:t>.</w:t>
            </w:r>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r w:rsidRPr="008701C8">
              <w:rPr>
                <w:lang w:val="en-US"/>
              </w:rPr>
              <w:t>Generalization</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r w:rsidRPr="008701C8">
              <w:rPr>
                <w:lang w:val="en-US"/>
              </w:rPr>
              <w:t>GS1Code</w:t>
            </w: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 </w:t>
            </w:r>
            <w:bookmarkEnd w:id="99"/>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bookmarkStart w:id="100" w:name="BKM_703759E0_20C4_4770_A0FF_33532E763057"/>
            <w:r w:rsidRPr="008701C8">
              <w:rPr>
                <w:lang w:val="en-US"/>
              </w:rPr>
              <w:t>SalesMeasurementTypeCode</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Code specifying a </w:t>
            </w:r>
            <w:proofErr w:type="gramStart"/>
            <w:r w:rsidRPr="008701C8">
              <w:rPr>
                <w:lang w:val="en-US"/>
              </w:rPr>
              <w:t>sales measurement type code</w:t>
            </w:r>
            <w:proofErr w:type="gramEnd"/>
            <w:r w:rsidRPr="008701C8">
              <w:rPr>
                <w:lang w:val="en-US"/>
              </w:rPr>
              <w:t xml:space="preserve">. Allowed code values </w:t>
            </w:r>
            <w:proofErr w:type="gramStart"/>
            <w:r w:rsidRPr="008701C8">
              <w:rPr>
                <w:lang w:val="en-US"/>
              </w:rPr>
              <w:t>are specified</w:t>
            </w:r>
            <w:proofErr w:type="gramEnd"/>
            <w:r w:rsidRPr="008701C8">
              <w:rPr>
                <w:lang w:val="en-US"/>
              </w:rPr>
              <w:t xml:space="preserve"> in GS1 Code List </w:t>
            </w:r>
            <w:hyperlink r:id="rId91" w:history="1">
              <w:r w:rsidRPr="006D1EC7">
                <w:rPr>
                  <w:rStyle w:val="Hyperlink"/>
                  <w:lang w:val="en-US"/>
                </w:rPr>
                <w:t>SalesMeasurementTypeCode</w:t>
              </w:r>
            </w:hyperlink>
            <w:r w:rsidRPr="008701C8">
              <w:rPr>
                <w:lang w:val="en-US"/>
              </w:rPr>
              <w:t>.</w:t>
            </w:r>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r w:rsidRPr="008701C8">
              <w:rPr>
                <w:lang w:val="en-US"/>
              </w:rPr>
              <w:t>Generalization</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r w:rsidRPr="008701C8">
              <w:rPr>
                <w:lang w:val="en-US"/>
              </w:rPr>
              <w:t>GS1Code</w:t>
            </w: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 </w:t>
            </w:r>
            <w:bookmarkEnd w:id="100"/>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bookmarkStart w:id="101" w:name="BKM_CF65204A_BCFE_4711_A3DC_B3EA5D578EF1"/>
            <w:r w:rsidRPr="008701C8">
              <w:rPr>
                <w:lang w:val="en-US"/>
              </w:rPr>
              <w:t>SealConditionCode</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Code specifying a seal condition. Allowed code values </w:t>
            </w:r>
            <w:proofErr w:type="gramStart"/>
            <w:r w:rsidRPr="008701C8">
              <w:rPr>
                <w:lang w:val="en-US"/>
              </w:rPr>
              <w:t>are specified</w:t>
            </w:r>
            <w:proofErr w:type="gramEnd"/>
            <w:r w:rsidRPr="008701C8">
              <w:rPr>
                <w:lang w:val="en-US"/>
              </w:rPr>
              <w:t xml:space="preserve"> in GS1 Code List </w:t>
            </w:r>
            <w:hyperlink r:id="rId92" w:history="1">
              <w:r w:rsidRPr="006D1EC7">
                <w:rPr>
                  <w:rStyle w:val="Hyperlink"/>
                  <w:lang w:val="en-US"/>
                </w:rPr>
                <w:t>SealConditionCode</w:t>
              </w:r>
            </w:hyperlink>
            <w:r w:rsidRPr="008701C8">
              <w:rPr>
                <w:lang w:val="en-US"/>
              </w:rPr>
              <w:t>.</w:t>
            </w:r>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r w:rsidRPr="008701C8">
              <w:rPr>
                <w:lang w:val="en-US"/>
              </w:rPr>
              <w:t>Generalization</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r w:rsidRPr="008701C8">
              <w:rPr>
                <w:lang w:val="en-US"/>
              </w:rPr>
              <w:t>GS1Code</w:t>
            </w: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 </w:t>
            </w:r>
            <w:bookmarkEnd w:id="101"/>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bookmarkStart w:id="102" w:name="BKM_D30BE784_8E96_48D7_B5E4_2A7B4591F8DD"/>
            <w:r w:rsidRPr="008701C8">
              <w:rPr>
                <w:lang w:val="en-US"/>
              </w:rPr>
              <w:t>SealTypeCode</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Code specifying a seal type. Allowed code values </w:t>
            </w:r>
            <w:proofErr w:type="gramStart"/>
            <w:r w:rsidRPr="008701C8">
              <w:rPr>
                <w:lang w:val="en-US"/>
              </w:rPr>
              <w:t>are specified</w:t>
            </w:r>
            <w:proofErr w:type="gramEnd"/>
            <w:r w:rsidRPr="008701C8">
              <w:rPr>
                <w:lang w:val="en-US"/>
              </w:rPr>
              <w:t xml:space="preserve"> in GS1 Code List </w:t>
            </w:r>
            <w:hyperlink r:id="rId93" w:history="1">
              <w:r w:rsidRPr="00FE2275">
                <w:rPr>
                  <w:rStyle w:val="Hyperlink"/>
                  <w:lang w:val="en-US"/>
                </w:rPr>
                <w:t>SealTypeCode</w:t>
              </w:r>
            </w:hyperlink>
            <w:r w:rsidRPr="008701C8">
              <w:rPr>
                <w:lang w:val="en-US"/>
              </w:rPr>
              <w:t>.</w:t>
            </w:r>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r w:rsidRPr="008701C8">
              <w:rPr>
                <w:lang w:val="en-US"/>
              </w:rPr>
              <w:t>Generalization</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r w:rsidRPr="008701C8">
              <w:rPr>
                <w:lang w:val="en-US"/>
              </w:rPr>
              <w:t>GS1Code</w:t>
            </w: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 </w:t>
            </w:r>
            <w:bookmarkEnd w:id="102"/>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bookmarkStart w:id="103" w:name="BKM_13C5BCEF_3818_48C6_8B86_C5E008204351"/>
            <w:r w:rsidRPr="008701C8">
              <w:rPr>
                <w:lang w:val="en-US"/>
              </w:rPr>
              <w:t>ServiceLevelBasisTypeCode</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Code specifying a </w:t>
            </w:r>
            <w:proofErr w:type="gramStart"/>
            <w:r w:rsidRPr="008701C8">
              <w:rPr>
                <w:lang w:val="en-US"/>
              </w:rPr>
              <w:t>service level basis type</w:t>
            </w:r>
            <w:proofErr w:type="gramEnd"/>
            <w:r w:rsidRPr="008701C8">
              <w:rPr>
                <w:lang w:val="en-US"/>
              </w:rPr>
              <w:t xml:space="preserve">. Allowed code values </w:t>
            </w:r>
            <w:proofErr w:type="gramStart"/>
            <w:r w:rsidRPr="008701C8">
              <w:rPr>
                <w:lang w:val="en-US"/>
              </w:rPr>
              <w:t>are specified</w:t>
            </w:r>
            <w:proofErr w:type="gramEnd"/>
            <w:r w:rsidRPr="008701C8">
              <w:rPr>
                <w:lang w:val="en-US"/>
              </w:rPr>
              <w:t xml:space="preserve"> in GS1 Code List </w:t>
            </w:r>
            <w:hyperlink r:id="rId94" w:history="1">
              <w:r w:rsidRPr="00637AB5">
                <w:rPr>
                  <w:rStyle w:val="Hyperlink"/>
                  <w:lang w:val="en-US"/>
                </w:rPr>
                <w:t>ServiceLevelBasisTypeCode</w:t>
              </w:r>
            </w:hyperlink>
            <w:r w:rsidRPr="008701C8">
              <w:rPr>
                <w:lang w:val="en-US"/>
              </w:rPr>
              <w:t>.</w:t>
            </w:r>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r w:rsidRPr="008701C8">
              <w:rPr>
                <w:lang w:val="en-US"/>
              </w:rPr>
              <w:t>Generalization</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r w:rsidRPr="008701C8">
              <w:rPr>
                <w:lang w:val="en-US"/>
              </w:rPr>
              <w:t>GS1Code</w:t>
            </w: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 </w:t>
            </w:r>
            <w:bookmarkEnd w:id="103"/>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bookmarkStart w:id="104" w:name="BKM_C1E08922_D79C_49E5_8217_0219E852A93A"/>
            <w:r w:rsidRPr="008701C8">
              <w:rPr>
                <w:lang w:val="en-US"/>
              </w:rPr>
              <w:lastRenderedPageBreak/>
              <w:t>ServiceLevelMeasurementBasisTypeCode</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Code specifying a service level measurement basis type. Allowed code values </w:t>
            </w:r>
            <w:proofErr w:type="gramStart"/>
            <w:r w:rsidRPr="008701C8">
              <w:rPr>
                <w:lang w:val="en-US"/>
              </w:rPr>
              <w:t>are specified</w:t>
            </w:r>
            <w:proofErr w:type="gramEnd"/>
            <w:r w:rsidRPr="008701C8">
              <w:rPr>
                <w:lang w:val="en-US"/>
              </w:rPr>
              <w:t xml:space="preserve"> in GS1 Code List </w:t>
            </w:r>
            <w:hyperlink r:id="rId95" w:history="1">
              <w:r w:rsidRPr="00637AB5">
                <w:rPr>
                  <w:rStyle w:val="Hyperlink"/>
                  <w:lang w:val="en-US"/>
                </w:rPr>
                <w:t>ServiceLevelMeasurementBasisTypeCode</w:t>
              </w:r>
            </w:hyperlink>
            <w:r w:rsidRPr="008701C8">
              <w:rPr>
                <w:lang w:val="en-US"/>
              </w:rPr>
              <w:t>.</w:t>
            </w:r>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r w:rsidRPr="008701C8">
              <w:rPr>
                <w:lang w:val="en-US"/>
              </w:rPr>
              <w:t>Generalization</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r w:rsidRPr="008701C8">
              <w:rPr>
                <w:lang w:val="en-US"/>
              </w:rPr>
              <w:t>GS1Code</w:t>
            </w: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 </w:t>
            </w:r>
            <w:bookmarkEnd w:id="104"/>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bookmarkStart w:id="105" w:name="BKM_E88466BD_E1C0_4CC8_96FC_00E551772480"/>
            <w:r w:rsidRPr="008701C8">
              <w:rPr>
                <w:lang w:val="en-US"/>
              </w:rPr>
              <w:t>SettlementHandlingTypeCode</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Code specifying a settlement handling type. Allowed code values </w:t>
            </w:r>
            <w:proofErr w:type="gramStart"/>
            <w:r w:rsidRPr="008701C8">
              <w:rPr>
                <w:lang w:val="en-US"/>
              </w:rPr>
              <w:t>are specified</w:t>
            </w:r>
            <w:proofErr w:type="gramEnd"/>
            <w:r w:rsidRPr="008701C8">
              <w:rPr>
                <w:lang w:val="en-US"/>
              </w:rPr>
              <w:t xml:space="preserve"> in GS1 Code List </w:t>
            </w:r>
            <w:hyperlink r:id="rId96" w:history="1">
              <w:r w:rsidRPr="00637AB5">
                <w:rPr>
                  <w:rStyle w:val="Hyperlink"/>
                  <w:lang w:val="en-US"/>
                </w:rPr>
                <w:t>SettlementHandlingTypeCode</w:t>
              </w:r>
            </w:hyperlink>
            <w:r w:rsidRPr="008701C8">
              <w:rPr>
                <w:lang w:val="en-US"/>
              </w:rPr>
              <w:t>.</w:t>
            </w:r>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r w:rsidRPr="008701C8">
              <w:rPr>
                <w:lang w:val="en-US"/>
              </w:rPr>
              <w:t>Generalization</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r w:rsidRPr="008701C8">
              <w:rPr>
                <w:lang w:val="en-US"/>
              </w:rPr>
              <w:t>GS1Code</w:t>
            </w: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 </w:t>
            </w:r>
            <w:bookmarkEnd w:id="105"/>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bookmarkStart w:id="106" w:name="BKM_758B07DA_732A_4AD5_99B7_CBD070523760"/>
            <w:r w:rsidRPr="008701C8">
              <w:rPr>
                <w:lang w:val="en-US"/>
              </w:rPr>
              <w:t>SettlementTypeCode</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Code specifying a settlement type. Allowed code values </w:t>
            </w:r>
            <w:proofErr w:type="gramStart"/>
            <w:r w:rsidRPr="008701C8">
              <w:rPr>
                <w:lang w:val="en-US"/>
              </w:rPr>
              <w:t>are specified</w:t>
            </w:r>
            <w:proofErr w:type="gramEnd"/>
            <w:r w:rsidRPr="008701C8">
              <w:rPr>
                <w:lang w:val="en-US"/>
              </w:rPr>
              <w:t xml:space="preserve"> in GS1 Code List </w:t>
            </w:r>
            <w:hyperlink r:id="rId97" w:history="1">
              <w:r w:rsidRPr="0092533F">
                <w:rPr>
                  <w:rStyle w:val="Hyperlink"/>
                  <w:lang w:val="en-US"/>
                </w:rPr>
                <w:t>SettlementTypeCode</w:t>
              </w:r>
            </w:hyperlink>
            <w:r w:rsidRPr="008701C8">
              <w:rPr>
                <w:lang w:val="en-US"/>
              </w:rPr>
              <w:t>.</w:t>
            </w:r>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r w:rsidRPr="008701C8">
              <w:rPr>
                <w:lang w:val="en-US"/>
              </w:rPr>
              <w:t>Generalization</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r w:rsidRPr="008701C8">
              <w:rPr>
                <w:lang w:val="en-US"/>
              </w:rPr>
              <w:t>GS1Code</w:t>
            </w: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 </w:t>
            </w:r>
            <w:bookmarkEnd w:id="106"/>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bookmarkStart w:id="107" w:name="BKM_608C645B_63BD_4D1E_99BE_570408440FFD"/>
            <w:r w:rsidRPr="008701C8">
              <w:rPr>
                <w:lang w:val="en-US"/>
              </w:rPr>
              <w:t>SpecialServiceTypeCode</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Code specifying a special service</w:t>
            </w:r>
            <w:r>
              <w:rPr>
                <w:lang w:val="en-US"/>
              </w:rPr>
              <w:t xml:space="preserve">. </w:t>
            </w:r>
            <w:r w:rsidRPr="008701C8">
              <w:rPr>
                <w:lang w:val="en-US"/>
              </w:rPr>
              <w:t xml:space="preserve">Allowed code values </w:t>
            </w:r>
            <w:proofErr w:type="gramStart"/>
            <w:r w:rsidRPr="008701C8">
              <w:rPr>
                <w:lang w:val="en-US"/>
              </w:rPr>
              <w:t>are specified</w:t>
            </w:r>
            <w:proofErr w:type="gramEnd"/>
            <w:r w:rsidRPr="008701C8">
              <w:rPr>
                <w:lang w:val="en-US"/>
              </w:rPr>
              <w:t xml:space="preserve"> in GS1 Code List </w:t>
            </w:r>
            <w:hyperlink r:id="rId98" w:history="1">
              <w:r w:rsidRPr="00637AB5">
                <w:rPr>
                  <w:rStyle w:val="Hyperlink"/>
                  <w:lang w:val="en-US"/>
                </w:rPr>
                <w:t>SpecialServiceTypeCode</w:t>
              </w:r>
            </w:hyperlink>
            <w:r w:rsidRPr="008701C8">
              <w:rPr>
                <w:lang w:val="en-US"/>
              </w:rPr>
              <w:t>.</w:t>
            </w:r>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r w:rsidRPr="008701C8">
              <w:rPr>
                <w:lang w:val="en-US"/>
              </w:rPr>
              <w:t>Generalization</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r w:rsidRPr="008701C8">
              <w:rPr>
                <w:lang w:val="en-US"/>
              </w:rPr>
              <w:t>GS1Code</w:t>
            </w: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 </w:t>
            </w:r>
            <w:bookmarkEnd w:id="107"/>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bookmarkStart w:id="108" w:name="BKM_42EAAE3F_04AF_49F0_90BC_A45F8E57E4BB"/>
            <w:r w:rsidRPr="008701C8">
              <w:rPr>
                <w:lang w:val="en-US"/>
              </w:rPr>
              <w:t>StockRequirementTypeCode</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Code specifying a stock requirement type. Allowed code values </w:t>
            </w:r>
            <w:proofErr w:type="gramStart"/>
            <w:r w:rsidRPr="008701C8">
              <w:rPr>
                <w:lang w:val="en-US"/>
              </w:rPr>
              <w:t>are specified</w:t>
            </w:r>
            <w:proofErr w:type="gramEnd"/>
            <w:r w:rsidRPr="008701C8">
              <w:rPr>
                <w:lang w:val="en-US"/>
              </w:rPr>
              <w:t xml:space="preserve"> in GS1 Code List </w:t>
            </w:r>
            <w:hyperlink r:id="rId99" w:history="1">
              <w:r w:rsidRPr="00637AB5">
                <w:rPr>
                  <w:rStyle w:val="Hyperlink"/>
                  <w:lang w:val="en-US"/>
                </w:rPr>
                <w:t>StockRequirementTypeCode</w:t>
              </w:r>
            </w:hyperlink>
            <w:r w:rsidRPr="008701C8">
              <w:rPr>
                <w:lang w:val="en-US"/>
              </w:rPr>
              <w:t>.</w:t>
            </w:r>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r w:rsidRPr="008701C8">
              <w:rPr>
                <w:lang w:val="en-US"/>
              </w:rPr>
              <w:t>Generalization</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r w:rsidRPr="008701C8">
              <w:rPr>
                <w:lang w:val="en-US"/>
              </w:rPr>
              <w:t>GS1Code</w:t>
            </w: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 </w:t>
            </w:r>
            <w:bookmarkEnd w:id="108"/>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bookmarkStart w:id="109" w:name="BKM_3CC2C46A_086F_4D77_A524_FFD770C528CA"/>
            <w:r w:rsidRPr="008701C8">
              <w:rPr>
                <w:lang w:val="en-US"/>
              </w:rPr>
              <w:t>StructureTypeCode</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Code specifying a structure type. Allowed code values </w:t>
            </w:r>
            <w:proofErr w:type="gramStart"/>
            <w:r w:rsidRPr="008701C8">
              <w:rPr>
                <w:lang w:val="en-US"/>
              </w:rPr>
              <w:t>are specified</w:t>
            </w:r>
            <w:proofErr w:type="gramEnd"/>
            <w:r w:rsidRPr="008701C8">
              <w:rPr>
                <w:lang w:val="en-US"/>
              </w:rPr>
              <w:t xml:space="preserve"> in GS1 Code List </w:t>
            </w:r>
            <w:hyperlink r:id="rId100" w:history="1">
              <w:r w:rsidRPr="0092533F">
                <w:rPr>
                  <w:rStyle w:val="Hyperlink"/>
                  <w:lang w:val="en-US"/>
                </w:rPr>
                <w:t>StructureTypeCode</w:t>
              </w:r>
            </w:hyperlink>
            <w:r w:rsidRPr="008701C8">
              <w:rPr>
                <w:lang w:val="en-US"/>
              </w:rPr>
              <w:t>.</w:t>
            </w:r>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r w:rsidRPr="008701C8">
              <w:rPr>
                <w:lang w:val="en-US"/>
              </w:rPr>
              <w:t>Generalization</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r w:rsidRPr="008701C8">
              <w:rPr>
                <w:lang w:val="en-US"/>
              </w:rPr>
              <w:t>GS1Code</w:t>
            </w: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 </w:t>
            </w:r>
            <w:bookmarkEnd w:id="109"/>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bookmarkStart w:id="110" w:name="BKM_7EE70B95_62EF_476F_B82C_05FE32DC69C4"/>
            <w:r w:rsidRPr="008701C8">
              <w:rPr>
                <w:lang w:val="en-US"/>
              </w:rPr>
              <w:t>SymbolComponentCode</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Code specifying a symbol component. Allowed code values </w:t>
            </w:r>
            <w:proofErr w:type="gramStart"/>
            <w:r w:rsidRPr="008701C8">
              <w:rPr>
                <w:lang w:val="en-US"/>
              </w:rPr>
              <w:t>are specified</w:t>
            </w:r>
            <w:proofErr w:type="gramEnd"/>
            <w:r w:rsidRPr="008701C8">
              <w:rPr>
                <w:lang w:val="en-US"/>
              </w:rPr>
              <w:t xml:space="preserve"> in GS1 Code List </w:t>
            </w:r>
            <w:hyperlink r:id="rId101" w:history="1">
              <w:r w:rsidRPr="00F74C1A">
                <w:rPr>
                  <w:rStyle w:val="Hyperlink"/>
                  <w:lang w:val="en-US"/>
                </w:rPr>
                <w:t>SymbolComponentCode</w:t>
              </w:r>
            </w:hyperlink>
            <w:r w:rsidRPr="008701C8">
              <w:rPr>
                <w:lang w:val="en-US"/>
              </w:rPr>
              <w:t>.</w:t>
            </w:r>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r w:rsidRPr="008701C8">
              <w:rPr>
                <w:lang w:val="en-US"/>
              </w:rPr>
              <w:t>Generalization</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r w:rsidRPr="008701C8">
              <w:rPr>
                <w:lang w:val="en-US"/>
              </w:rPr>
              <w:t>GS1Code</w:t>
            </w: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 </w:t>
            </w:r>
            <w:bookmarkEnd w:id="110"/>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bookmarkStart w:id="111" w:name="BKM_4B1608AB_15A8_4DAC_B03E_412DB2AE7738"/>
            <w:r w:rsidRPr="008701C8">
              <w:rPr>
                <w:lang w:val="en-US"/>
              </w:rPr>
              <w:t>SynchronisationCalculationTypeCode</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Code specifying a synchronisation calculation type. Allowed code values </w:t>
            </w:r>
            <w:proofErr w:type="gramStart"/>
            <w:r w:rsidRPr="008701C8">
              <w:rPr>
                <w:lang w:val="en-US"/>
              </w:rPr>
              <w:t>are specified</w:t>
            </w:r>
            <w:proofErr w:type="gramEnd"/>
            <w:r w:rsidRPr="008701C8">
              <w:rPr>
                <w:lang w:val="en-US"/>
              </w:rPr>
              <w:t xml:space="preserve"> in GS1 Code List </w:t>
            </w:r>
            <w:hyperlink r:id="rId102" w:history="1">
              <w:r w:rsidRPr="00F74C1A">
                <w:rPr>
                  <w:rStyle w:val="Hyperlink"/>
                  <w:lang w:val="en-US"/>
                </w:rPr>
                <w:t>SynchronisationCalculationTypeCode</w:t>
              </w:r>
            </w:hyperlink>
            <w:r w:rsidRPr="008701C8">
              <w:rPr>
                <w:lang w:val="en-US"/>
              </w:rPr>
              <w:t>.</w:t>
            </w:r>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r w:rsidRPr="008701C8">
              <w:rPr>
                <w:lang w:val="en-US"/>
              </w:rPr>
              <w:t>Generalization</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r w:rsidRPr="008701C8">
              <w:rPr>
                <w:lang w:val="en-US"/>
              </w:rPr>
              <w:t>GS1Code</w:t>
            </w: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 </w:t>
            </w:r>
            <w:bookmarkEnd w:id="111"/>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bookmarkStart w:id="112" w:name="BKM_ED8155AA_A09B_4338_B00F_9C8E0BE50F67"/>
            <w:r w:rsidRPr="008701C8">
              <w:rPr>
                <w:lang w:val="en-US"/>
              </w:rPr>
              <w:lastRenderedPageBreak/>
              <w:t>TimePeriodScopeTypeCode</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Code specifying a </w:t>
            </w:r>
            <w:proofErr w:type="gramStart"/>
            <w:r w:rsidRPr="008701C8">
              <w:rPr>
                <w:lang w:val="en-US"/>
              </w:rPr>
              <w:t>time period scope type</w:t>
            </w:r>
            <w:proofErr w:type="gramEnd"/>
            <w:r w:rsidRPr="008701C8">
              <w:rPr>
                <w:lang w:val="en-US"/>
              </w:rPr>
              <w:t xml:space="preserve">. Allowed code values </w:t>
            </w:r>
            <w:proofErr w:type="gramStart"/>
            <w:r w:rsidRPr="008701C8">
              <w:rPr>
                <w:lang w:val="en-US"/>
              </w:rPr>
              <w:t>are specified</w:t>
            </w:r>
            <w:proofErr w:type="gramEnd"/>
            <w:r w:rsidRPr="008701C8">
              <w:rPr>
                <w:lang w:val="en-US"/>
              </w:rPr>
              <w:t xml:space="preserve"> in GS1 Code List </w:t>
            </w:r>
            <w:hyperlink r:id="rId103" w:history="1">
              <w:r w:rsidRPr="00F74C1A">
                <w:rPr>
                  <w:rStyle w:val="Hyperlink"/>
                  <w:lang w:val="en-US"/>
                </w:rPr>
                <w:t>TimePeriodScopeTypeCode</w:t>
              </w:r>
            </w:hyperlink>
            <w:r w:rsidRPr="008701C8">
              <w:rPr>
                <w:lang w:val="en-US"/>
              </w:rPr>
              <w:t>.</w:t>
            </w:r>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r w:rsidRPr="008701C8">
              <w:rPr>
                <w:lang w:val="en-US"/>
              </w:rPr>
              <w:t>Generalization</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r w:rsidRPr="008701C8">
              <w:rPr>
                <w:lang w:val="en-US"/>
              </w:rPr>
              <w:t>GS1Code</w:t>
            </w: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pPr>
            <w:r w:rsidRPr="008701C8">
              <w:rPr>
                <w:lang w:val="en-US"/>
              </w:rPr>
              <w:t xml:space="preserve"> </w:t>
            </w:r>
            <w:bookmarkEnd w:id="112"/>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B366D0">
            <w:pPr>
              <w:pStyle w:val="GS1TableText"/>
              <w:rPr>
                <w:lang w:val="en-US"/>
              </w:rPr>
            </w:pPr>
            <w:r>
              <w:rPr>
                <w:bCs/>
                <w:lang w:val="en-US"/>
              </w:rPr>
              <w:t>TradeItemDataOwnerCode</w:t>
            </w:r>
          </w:p>
        </w:tc>
        <w:tc>
          <w:tcPr>
            <w:tcW w:w="972" w:type="dxa"/>
          </w:tcPr>
          <w:p w:rsidR="0061773D" w:rsidRPr="008701C8" w:rsidRDefault="0061773D" w:rsidP="00B366D0">
            <w:pPr>
              <w:pStyle w:val="GS1TableText"/>
              <w:rPr>
                <w:lang w:val="en-US"/>
              </w:rPr>
            </w:pPr>
          </w:p>
        </w:tc>
        <w:tc>
          <w:tcPr>
            <w:tcW w:w="1579" w:type="dxa"/>
          </w:tcPr>
          <w:p w:rsidR="0061773D" w:rsidRPr="008701C8" w:rsidRDefault="0061773D" w:rsidP="00B366D0">
            <w:pPr>
              <w:pStyle w:val="GS1TableText"/>
              <w:rPr>
                <w:lang w:val="en-US"/>
              </w:rPr>
            </w:pPr>
          </w:p>
        </w:tc>
        <w:tc>
          <w:tcPr>
            <w:tcW w:w="1134" w:type="dxa"/>
          </w:tcPr>
          <w:p w:rsidR="0061773D" w:rsidRPr="008701C8" w:rsidRDefault="0061773D" w:rsidP="00B366D0">
            <w:pPr>
              <w:pStyle w:val="GS1TableText"/>
              <w:rPr>
                <w:lang w:val="en-US"/>
              </w:rPr>
            </w:pPr>
          </w:p>
        </w:tc>
        <w:tc>
          <w:tcPr>
            <w:tcW w:w="4111" w:type="dxa"/>
          </w:tcPr>
          <w:p w:rsidR="0061773D" w:rsidRPr="008701C8" w:rsidRDefault="0061773D" w:rsidP="00B366D0">
            <w:pPr>
              <w:pStyle w:val="GS1TableText"/>
              <w:rPr>
                <w:lang w:val="en-US"/>
              </w:rPr>
            </w:pPr>
            <w:r>
              <w:rPr>
                <w:lang w:val="en-US"/>
              </w:rPr>
              <w:t xml:space="preserve">The code indicating who owns the set of trade item transactional data. Allowed code values are specified in GS1 Code List </w:t>
            </w:r>
            <w:hyperlink r:id="rId104" w:history="1">
              <w:r w:rsidRPr="00E96FCD">
                <w:rPr>
                  <w:rStyle w:val="Hyperlink"/>
                  <w:lang w:val="en-US"/>
                </w:rPr>
                <w:t>TradeItemDataOwnerCode</w:t>
              </w:r>
            </w:hyperlink>
          </w:p>
        </w:tc>
        <w:tc>
          <w:tcPr>
            <w:tcW w:w="1417" w:type="dxa"/>
          </w:tcPr>
          <w:p w:rsidR="0061773D" w:rsidRPr="008701C8" w:rsidRDefault="0061773D" w:rsidP="00B366D0">
            <w:pPr>
              <w:pStyle w:val="GS1TableText"/>
            </w:pPr>
          </w:p>
        </w:tc>
      </w:tr>
      <w:tr w:rsidR="0061773D" w:rsidRPr="008701C8" w:rsidTr="00DD32B4">
        <w:trPr>
          <w:cantSplit/>
        </w:trPr>
        <w:tc>
          <w:tcPr>
            <w:tcW w:w="3618" w:type="dxa"/>
          </w:tcPr>
          <w:p w:rsidR="0061773D" w:rsidRPr="008701C8" w:rsidRDefault="0061773D" w:rsidP="00E96FCD">
            <w:pPr>
              <w:pStyle w:val="GS1TableText"/>
              <w:rPr>
                <w:lang w:val="en-US"/>
              </w:rPr>
            </w:pPr>
            <w:r w:rsidRPr="008701C8">
              <w:rPr>
                <w:lang w:val="en-US"/>
              </w:rPr>
              <w:t>Generalization</w:t>
            </w:r>
          </w:p>
        </w:tc>
        <w:tc>
          <w:tcPr>
            <w:tcW w:w="972" w:type="dxa"/>
          </w:tcPr>
          <w:p w:rsidR="0061773D" w:rsidRPr="008701C8" w:rsidRDefault="0061773D" w:rsidP="00E96FCD">
            <w:pPr>
              <w:pStyle w:val="GS1TableText"/>
              <w:rPr>
                <w:lang w:val="en-US"/>
              </w:rPr>
            </w:pPr>
          </w:p>
        </w:tc>
        <w:tc>
          <w:tcPr>
            <w:tcW w:w="1579" w:type="dxa"/>
          </w:tcPr>
          <w:p w:rsidR="0061773D" w:rsidRPr="008701C8" w:rsidRDefault="0061773D" w:rsidP="00E96FCD">
            <w:pPr>
              <w:pStyle w:val="GS1TableText"/>
              <w:rPr>
                <w:lang w:val="en-US"/>
              </w:rPr>
            </w:pPr>
            <w:r w:rsidRPr="008701C8">
              <w:rPr>
                <w:lang w:val="en-US"/>
              </w:rPr>
              <w:t>GS1Code</w:t>
            </w:r>
          </w:p>
        </w:tc>
        <w:tc>
          <w:tcPr>
            <w:tcW w:w="1134" w:type="dxa"/>
          </w:tcPr>
          <w:p w:rsidR="0061773D" w:rsidRPr="008701C8" w:rsidRDefault="0061773D" w:rsidP="00E96FCD">
            <w:pPr>
              <w:pStyle w:val="GS1TableText"/>
              <w:rPr>
                <w:lang w:val="en-US"/>
              </w:rPr>
            </w:pPr>
          </w:p>
        </w:tc>
        <w:tc>
          <w:tcPr>
            <w:tcW w:w="4111" w:type="dxa"/>
          </w:tcPr>
          <w:p w:rsidR="0061773D" w:rsidRPr="008701C8" w:rsidRDefault="0061773D" w:rsidP="00E96FCD">
            <w:pPr>
              <w:pStyle w:val="GS1TableText"/>
              <w:rPr>
                <w:lang w:val="en-US"/>
              </w:rPr>
            </w:pPr>
          </w:p>
        </w:tc>
        <w:tc>
          <w:tcPr>
            <w:tcW w:w="1417" w:type="dxa"/>
          </w:tcPr>
          <w:p w:rsidR="0061773D" w:rsidRPr="008701C8" w:rsidRDefault="0061773D" w:rsidP="00E96FCD">
            <w:pPr>
              <w:pStyle w:val="GS1TableText"/>
            </w:pPr>
          </w:p>
        </w:tc>
      </w:tr>
      <w:tr w:rsidR="0061773D" w:rsidRPr="008701C8" w:rsidTr="00DD32B4">
        <w:trPr>
          <w:cantSplit/>
        </w:trPr>
        <w:tc>
          <w:tcPr>
            <w:tcW w:w="3618" w:type="dxa"/>
          </w:tcPr>
          <w:p w:rsidR="0061773D" w:rsidRPr="008701C8" w:rsidRDefault="0061773D" w:rsidP="00E96FCD">
            <w:pPr>
              <w:pStyle w:val="GS1TableText"/>
              <w:rPr>
                <w:lang w:val="en-US"/>
              </w:rPr>
            </w:pPr>
            <w:bookmarkStart w:id="113" w:name="BKM_5ED2946C_9E76_470E_9BCC_D80B2D948FCF"/>
            <w:r w:rsidRPr="008701C8">
              <w:rPr>
                <w:lang w:val="en-US"/>
              </w:rPr>
              <w:t>TradeItemUnitDescriptorCode</w:t>
            </w:r>
          </w:p>
        </w:tc>
        <w:tc>
          <w:tcPr>
            <w:tcW w:w="972" w:type="dxa"/>
          </w:tcPr>
          <w:p w:rsidR="0061773D" w:rsidRPr="008701C8" w:rsidRDefault="0061773D" w:rsidP="00E96FCD">
            <w:pPr>
              <w:pStyle w:val="GS1TableText"/>
              <w:rPr>
                <w:lang w:val="en-US"/>
              </w:rPr>
            </w:pPr>
          </w:p>
        </w:tc>
        <w:tc>
          <w:tcPr>
            <w:tcW w:w="1579" w:type="dxa"/>
          </w:tcPr>
          <w:p w:rsidR="0061773D" w:rsidRPr="008701C8" w:rsidRDefault="0061773D" w:rsidP="00E96FCD">
            <w:pPr>
              <w:pStyle w:val="GS1TableText"/>
              <w:rPr>
                <w:lang w:val="en-US"/>
              </w:rPr>
            </w:pPr>
          </w:p>
        </w:tc>
        <w:tc>
          <w:tcPr>
            <w:tcW w:w="1134" w:type="dxa"/>
          </w:tcPr>
          <w:p w:rsidR="0061773D" w:rsidRPr="008701C8" w:rsidRDefault="0061773D" w:rsidP="00E96FCD">
            <w:pPr>
              <w:pStyle w:val="GS1TableText"/>
              <w:rPr>
                <w:lang w:val="en-US"/>
              </w:rPr>
            </w:pPr>
          </w:p>
        </w:tc>
        <w:tc>
          <w:tcPr>
            <w:tcW w:w="4111" w:type="dxa"/>
          </w:tcPr>
          <w:p w:rsidR="0061773D" w:rsidRPr="008701C8" w:rsidRDefault="0061773D" w:rsidP="00E96FCD">
            <w:pPr>
              <w:pStyle w:val="GS1TableText"/>
            </w:pPr>
            <w:r w:rsidRPr="008701C8">
              <w:rPr>
                <w:lang w:val="en-US"/>
              </w:rPr>
              <w:t xml:space="preserve">Code specifying a trade item unit. Allowed code values </w:t>
            </w:r>
            <w:proofErr w:type="gramStart"/>
            <w:r w:rsidRPr="008701C8">
              <w:rPr>
                <w:lang w:val="en-US"/>
              </w:rPr>
              <w:t>are specified</w:t>
            </w:r>
            <w:proofErr w:type="gramEnd"/>
            <w:r w:rsidRPr="008701C8">
              <w:rPr>
                <w:lang w:val="en-US"/>
              </w:rPr>
              <w:t xml:space="preserve"> in GS1 Code List </w:t>
            </w:r>
            <w:hyperlink r:id="rId105" w:history="1">
              <w:r w:rsidRPr="00F74C1A">
                <w:rPr>
                  <w:rStyle w:val="Hyperlink"/>
                  <w:lang w:val="en-US"/>
                </w:rPr>
                <w:t>TradeItemUnitDescriptorCode</w:t>
              </w:r>
            </w:hyperlink>
            <w:r w:rsidRPr="008701C8">
              <w:rPr>
                <w:lang w:val="en-US"/>
              </w:rPr>
              <w:t>.</w:t>
            </w:r>
          </w:p>
        </w:tc>
        <w:tc>
          <w:tcPr>
            <w:tcW w:w="1417" w:type="dxa"/>
          </w:tcPr>
          <w:p w:rsidR="0061773D" w:rsidRPr="008701C8" w:rsidRDefault="0061773D" w:rsidP="00E96FCD">
            <w:pPr>
              <w:pStyle w:val="GS1TableText"/>
            </w:pPr>
          </w:p>
        </w:tc>
      </w:tr>
      <w:tr w:rsidR="0061773D" w:rsidRPr="008701C8" w:rsidTr="00DD32B4">
        <w:trPr>
          <w:cantSplit/>
        </w:trPr>
        <w:tc>
          <w:tcPr>
            <w:tcW w:w="3618" w:type="dxa"/>
          </w:tcPr>
          <w:p w:rsidR="0061773D" w:rsidRPr="008701C8" w:rsidRDefault="0061773D" w:rsidP="00E96FCD">
            <w:pPr>
              <w:pStyle w:val="GS1TableText"/>
              <w:rPr>
                <w:lang w:val="en-US"/>
              </w:rPr>
            </w:pPr>
            <w:r w:rsidRPr="008701C8">
              <w:rPr>
                <w:lang w:val="en-US"/>
              </w:rPr>
              <w:t>Generalization</w:t>
            </w:r>
          </w:p>
        </w:tc>
        <w:tc>
          <w:tcPr>
            <w:tcW w:w="972" w:type="dxa"/>
          </w:tcPr>
          <w:p w:rsidR="0061773D" w:rsidRPr="008701C8" w:rsidRDefault="0061773D" w:rsidP="00E96FCD">
            <w:pPr>
              <w:pStyle w:val="GS1TableText"/>
              <w:rPr>
                <w:lang w:val="en-US"/>
              </w:rPr>
            </w:pPr>
          </w:p>
        </w:tc>
        <w:tc>
          <w:tcPr>
            <w:tcW w:w="1579" w:type="dxa"/>
          </w:tcPr>
          <w:p w:rsidR="0061773D" w:rsidRPr="008701C8" w:rsidRDefault="0061773D" w:rsidP="00E96FCD">
            <w:pPr>
              <w:pStyle w:val="GS1TableText"/>
              <w:rPr>
                <w:lang w:val="en-US"/>
              </w:rPr>
            </w:pPr>
            <w:r w:rsidRPr="008701C8">
              <w:rPr>
                <w:lang w:val="en-US"/>
              </w:rPr>
              <w:t>GS1Code</w:t>
            </w:r>
          </w:p>
        </w:tc>
        <w:tc>
          <w:tcPr>
            <w:tcW w:w="1134" w:type="dxa"/>
          </w:tcPr>
          <w:p w:rsidR="0061773D" w:rsidRPr="008701C8" w:rsidRDefault="0061773D" w:rsidP="00E96FCD">
            <w:pPr>
              <w:pStyle w:val="GS1TableText"/>
              <w:rPr>
                <w:lang w:val="en-US"/>
              </w:rPr>
            </w:pPr>
          </w:p>
        </w:tc>
        <w:tc>
          <w:tcPr>
            <w:tcW w:w="4111" w:type="dxa"/>
          </w:tcPr>
          <w:p w:rsidR="0061773D" w:rsidRPr="008701C8" w:rsidRDefault="0061773D" w:rsidP="00E96FCD">
            <w:pPr>
              <w:pStyle w:val="GS1TableText"/>
            </w:pPr>
            <w:r w:rsidRPr="008701C8">
              <w:rPr>
                <w:lang w:val="en-US"/>
              </w:rPr>
              <w:t xml:space="preserve"> </w:t>
            </w:r>
            <w:bookmarkEnd w:id="113"/>
          </w:p>
        </w:tc>
        <w:tc>
          <w:tcPr>
            <w:tcW w:w="1417" w:type="dxa"/>
          </w:tcPr>
          <w:p w:rsidR="0061773D" w:rsidRPr="008701C8" w:rsidRDefault="0061773D" w:rsidP="00E96FCD">
            <w:pPr>
              <w:pStyle w:val="GS1TableText"/>
            </w:pPr>
          </w:p>
        </w:tc>
      </w:tr>
      <w:tr w:rsidR="0061773D" w:rsidRPr="008701C8" w:rsidTr="00DD32B4">
        <w:trPr>
          <w:cantSplit/>
        </w:trPr>
        <w:tc>
          <w:tcPr>
            <w:tcW w:w="3618" w:type="dxa"/>
          </w:tcPr>
          <w:p w:rsidR="0061773D" w:rsidRPr="008701C8" w:rsidRDefault="0061773D" w:rsidP="00E96FCD">
            <w:pPr>
              <w:pStyle w:val="GS1TableText"/>
              <w:rPr>
                <w:lang w:val="en-US"/>
              </w:rPr>
            </w:pPr>
            <w:bookmarkStart w:id="114" w:name="BKM_D17CFA8C_98B8_4323_9DE6_09C44A35D5E2"/>
            <w:r w:rsidRPr="008701C8">
              <w:rPr>
                <w:lang w:val="en-US"/>
              </w:rPr>
              <w:t>TransactionalReferenceTypeCode</w:t>
            </w:r>
          </w:p>
        </w:tc>
        <w:tc>
          <w:tcPr>
            <w:tcW w:w="972" w:type="dxa"/>
          </w:tcPr>
          <w:p w:rsidR="0061773D" w:rsidRPr="008701C8" w:rsidRDefault="0061773D" w:rsidP="00E96FCD">
            <w:pPr>
              <w:pStyle w:val="GS1TableText"/>
              <w:rPr>
                <w:lang w:val="en-US"/>
              </w:rPr>
            </w:pPr>
          </w:p>
        </w:tc>
        <w:tc>
          <w:tcPr>
            <w:tcW w:w="1579" w:type="dxa"/>
          </w:tcPr>
          <w:p w:rsidR="0061773D" w:rsidRPr="008701C8" w:rsidRDefault="0061773D" w:rsidP="00E96FCD">
            <w:pPr>
              <w:pStyle w:val="GS1TableText"/>
              <w:rPr>
                <w:lang w:val="en-US"/>
              </w:rPr>
            </w:pPr>
          </w:p>
        </w:tc>
        <w:tc>
          <w:tcPr>
            <w:tcW w:w="1134" w:type="dxa"/>
          </w:tcPr>
          <w:p w:rsidR="0061773D" w:rsidRPr="008701C8" w:rsidRDefault="0061773D" w:rsidP="00E96FCD">
            <w:pPr>
              <w:pStyle w:val="GS1TableText"/>
              <w:rPr>
                <w:lang w:val="en-US"/>
              </w:rPr>
            </w:pPr>
          </w:p>
        </w:tc>
        <w:tc>
          <w:tcPr>
            <w:tcW w:w="4111" w:type="dxa"/>
          </w:tcPr>
          <w:p w:rsidR="0061773D" w:rsidRPr="008701C8" w:rsidRDefault="0061773D" w:rsidP="00E96FCD">
            <w:pPr>
              <w:pStyle w:val="GS1TableText"/>
            </w:pPr>
            <w:r w:rsidRPr="008701C8">
              <w:rPr>
                <w:lang w:val="en-US"/>
              </w:rPr>
              <w:t xml:space="preserve">Code specifying a transactional reference type. Allowed code values </w:t>
            </w:r>
            <w:proofErr w:type="gramStart"/>
            <w:r w:rsidRPr="008701C8">
              <w:rPr>
                <w:lang w:val="en-US"/>
              </w:rPr>
              <w:t>are specified</w:t>
            </w:r>
            <w:proofErr w:type="gramEnd"/>
            <w:r w:rsidRPr="008701C8">
              <w:rPr>
                <w:lang w:val="en-US"/>
              </w:rPr>
              <w:t xml:space="preserve"> in GS1 Code List </w:t>
            </w:r>
            <w:hyperlink r:id="rId106" w:history="1">
              <w:r w:rsidRPr="00F74C1A">
                <w:rPr>
                  <w:rStyle w:val="Hyperlink"/>
                  <w:lang w:val="en-US"/>
                </w:rPr>
                <w:t>TransactionalReferenceTypeCode</w:t>
              </w:r>
            </w:hyperlink>
            <w:r w:rsidRPr="008701C8">
              <w:rPr>
                <w:lang w:val="en-US"/>
              </w:rPr>
              <w:t>.</w:t>
            </w:r>
          </w:p>
        </w:tc>
        <w:tc>
          <w:tcPr>
            <w:tcW w:w="1417" w:type="dxa"/>
          </w:tcPr>
          <w:p w:rsidR="0061773D" w:rsidRPr="008701C8" w:rsidRDefault="0061773D" w:rsidP="00E96FCD">
            <w:pPr>
              <w:pStyle w:val="GS1TableText"/>
            </w:pPr>
          </w:p>
        </w:tc>
      </w:tr>
      <w:tr w:rsidR="0061773D" w:rsidRPr="008701C8" w:rsidTr="00DD32B4">
        <w:trPr>
          <w:cantSplit/>
        </w:trPr>
        <w:tc>
          <w:tcPr>
            <w:tcW w:w="3618" w:type="dxa"/>
          </w:tcPr>
          <w:p w:rsidR="0061773D" w:rsidRPr="008701C8" w:rsidRDefault="0061773D" w:rsidP="00E96FCD">
            <w:pPr>
              <w:pStyle w:val="GS1TableText"/>
              <w:rPr>
                <w:lang w:val="en-US"/>
              </w:rPr>
            </w:pPr>
            <w:r w:rsidRPr="008701C8">
              <w:rPr>
                <w:lang w:val="en-US"/>
              </w:rPr>
              <w:t>Generalization</w:t>
            </w:r>
          </w:p>
        </w:tc>
        <w:tc>
          <w:tcPr>
            <w:tcW w:w="972" w:type="dxa"/>
          </w:tcPr>
          <w:p w:rsidR="0061773D" w:rsidRPr="008701C8" w:rsidRDefault="0061773D" w:rsidP="00E96FCD">
            <w:pPr>
              <w:pStyle w:val="GS1TableText"/>
              <w:rPr>
                <w:lang w:val="en-US"/>
              </w:rPr>
            </w:pPr>
          </w:p>
        </w:tc>
        <w:tc>
          <w:tcPr>
            <w:tcW w:w="1579" w:type="dxa"/>
          </w:tcPr>
          <w:p w:rsidR="0061773D" w:rsidRPr="008701C8" w:rsidRDefault="0061773D" w:rsidP="00E96FCD">
            <w:pPr>
              <w:pStyle w:val="GS1TableText"/>
              <w:rPr>
                <w:lang w:val="en-US"/>
              </w:rPr>
            </w:pPr>
            <w:r w:rsidRPr="008701C8">
              <w:rPr>
                <w:lang w:val="en-US"/>
              </w:rPr>
              <w:t>GS1Code</w:t>
            </w:r>
          </w:p>
        </w:tc>
        <w:tc>
          <w:tcPr>
            <w:tcW w:w="1134" w:type="dxa"/>
          </w:tcPr>
          <w:p w:rsidR="0061773D" w:rsidRPr="008701C8" w:rsidRDefault="0061773D" w:rsidP="00E96FCD">
            <w:pPr>
              <w:pStyle w:val="GS1TableText"/>
              <w:rPr>
                <w:lang w:val="en-US"/>
              </w:rPr>
            </w:pPr>
          </w:p>
        </w:tc>
        <w:tc>
          <w:tcPr>
            <w:tcW w:w="4111" w:type="dxa"/>
          </w:tcPr>
          <w:p w:rsidR="0061773D" w:rsidRPr="008701C8" w:rsidRDefault="0061773D" w:rsidP="00E96FCD">
            <w:pPr>
              <w:pStyle w:val="GS1TableText"/>
            </w:pPr>
            <w:r w:rsidRPr="008701C8">
              <w:rPr>
                <w:lang w:val="en-US"/>
              </w:rPr>
              <w:t xml:space="preserve"> </w:t>
            </w:r>
            <w:bookmarkEnd w:id="114"/>
          </w:p>
        </w:tc>
        <w:tc>
          <w:tcPr>
            <w:tcW w:w="1417" w:type="dxa"/>
          </w:tcPr>
          <w:p w:rsidR="0061773D" w:rsidRPr="008701C8" w:rsidRDefault="0061773D" w:rsidP="00E96FCD">
            <w:pPr>
              <w:pStyle w:val="GS1TableText"/>
            </w:pPr>
          </w:p>
        </w:tc>
      </w:tr>
      <w:tr w:rsidR="0061773D" w:rsidRPr="008701C8" w:rsidTr="00DD32B4">
        <w:trPr>
          <w:cantSplit/>
        </w:trPr>
        <w:tc>
          <w:tcPr>
            <w:tcW w:w="3618" w:type="dxa"/>
          </w:tcPr>
          <w:p w:rsidR="0061773D" w:rsidRPr="008701C8" w:rsidRDefault="0061773D" w:rsidP="00E96FCD">
            <w:pPr>
              <w:pStyle w:val="GS1TableText"/>
              <w:rPr>
                <w:lang w:val="en-US"/>
              </w:rPr>
            </w:pPr>
            <w:r>
              <w:rPr>
                <w:bCs/>
                <w:lang w:val="en-US"/>
              </w:rPr>
              <w:t>TransportChargesPaymentMethodCode</w:t>
            </w:r>
          </w:p>
        </w:tc>
        <w:tc>
          <w:tcPr>
            <w:tcW w:w="972" w:type="dxa"/>
          </w:tcPr>
          <w:p w:rsidR="0061773D" w:rsidRPr="008701C8" w:rsidRDefault="0061773D" w:rsidP="00E96FCD">
            <w:pPr>
              <w:pStyle w:val="GS1TableText"/>
              <w:rPr>
                <w:lang w:val="en-US"/>
              </w:rPr>
            </w:pPr>
          </w:p>
        </w:tc>
        <w:tc>
          <w:tcPr>
            <w:tcW w:w="1579" w:type="dxa"/>
          </w:tcPr>
          <w:p w:rsidR="0061773D" w:rsidRPr="008701C8" w:rsidRDefault="0061773D" w:rsidP="00E96FCD">
            <w:pPr>
              <w:pStyle w:val="GS1TableText"/>
              <w:rPr>
                <w:lang w:val="en-US"/>
              </w:rPr>
            </w:pPr>
          </w:p>
        </w:tc>
        <w:tc>
          <w:tcPr>
            <w:tcW w:w="1134" w:type="dxa"/>
          </w:tcPr>
          <w:p w:rsidR="0061773D" w:rsidRPr="008701C8" w:rsidRDefault="0061773D" w:rsidP="00E96FCD">
            <w:pPr>
              <w:pStyle w:val="GS1TableText"/>
              <w:rPr>
                <w:lang w:val="en-US"/>
              </w:rPr>
            </w:pPr>
          </w:p>
        </w:tc>
        <w:tc>
          <w:tcPr>
            <w:tcW w:w="4111" w:type="dxa"/>
          </w:tcPr>
          <w:p w:rsidR="0061773D" w:rsidRPr="008701C8" w:rsidRDefault="0061773D" w:rsidP="00E96FCD">
            <w:pPr>
              <w:pStyle w:val="GS1TableText"/>
              <w:rPr>
                <w:lang w:val="en-US"/>
              </w:rPr>
            </w:pPr>
            <w:r>
              <w:t xml:space="preserve">Code specifying the payment method for transport charges.  Allowed code values are specified in GS1 Code List </w:t>
            </w:r>
            <w:hyperlink r:id="rId107" w:history="1">
              <w:r w:rsidRPr="00F23C70">
                <w:rPr>
                  <w:rStyle w:val="Hyperlink"/>
                </w:rPr>
                <w:t>TransportChargesPaymentMethodCode</w:t>
              </w:r>
            </w:hyperlink>
          </w:p>
        </w:tc>
        <w:tc>
          <w:tcPr>
            <w:tcW w:w="1417" w:type="dxa"/>
          </w:tcPr>
          <w:p w:rsidR="0061773D" w:rsidRPr="008701C8" w:rsidRDefault="0061773D" w:rsidP="00E96FCD">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r w:rsidRPr="008701C8">
              <w:rPr>
                <w:lang w:val="en-US"/>
              </w:rPr>
              <w:t>Generalization</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r w:rsidRPr="008701C8">
              <w:rPr>
                <w:lang w:val="en-US"/>
              </w:rPr>
              <w:t>GS1Code</w:t>
            </w: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rPr>
                <w:lang w:val="en-US"/>
              </w:rPr>
            </w:pPr>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bookmarkStart w:id="115" w:name="BKM_221909D3_7FC4_492D_9D1F_4E01389D82BA"/>
            <w:r w:rsidRPr="008701C8">
              <w:rPr>
                <w:lang w:val="en-US"/>
              </w:rPr>
              <w:t>TransportInstructionStatusReasonCode</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Code specifying a </w:t>
            </w:r>
            <w:proofErr w:type="gramStart"/>
            <w:r w:rsidRPr="008701C8">
              <w:rPr>
                <w:lang w:val="en-US"/>
              </w:rPr>
              <w:t>transport instruction status reason</w:t>
            </w:r>
            <w:proofErr w:type="gramEnd"/>
            <w:r w:rsidRPr="008701C8">
              <w:rPr>
                <w:lang w:val="en-US"/>
              </w:rPr>
              <w:t xml:space="preserve">. Allowed code values </w:t>
            </w:r>
            <w:proofErr w:type="gramStart"/>
            <w:r w:rsidRPr="008701C8">
              <w:rPr>
                <w:lang w:val="en-US"/>
              </w:rPr>
              <w:t>are specified</w:t>
            </w:r>
            <w:proofErr w:type="gramEnd"/>
            <w:r w:rsidRPr="008701C8">
              <w:rPr>
                <w:lang w:val="en-US"/>
              </w:rPr>
              <w:t xml:space="preserve"> in GS1 Code List </w:t>
            </w:r>
            <w:hyperlink r:id="rId108" w:history="1">
              <w:r w:rsidRPr="00F74C1A">
                <w:rPr>
                  <w:rStyle w:val="Hyperlink"/>
                  <w:lang w:val="en-US"/>
                </w:rPr>
                <w:t>TransportInstructionStatusReasonCode</w:t>
              </w:r>
            </w:hyperlink>
            <w:r w:rsidRPr="008701C8">
              <w:rPr>
                <w:lang w:val="en-US"/>
              </w:rPr>
              <w:t>.</w:t>
            </w:r>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r w:rsidRPr="008701C8">
              <w:rPr>
                <w:lang w:val="en-US"/>
              </w:rPr>
              <w:t>Generalization</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r w:rsidRPr="008701C8">
              <w:rPr>
                <w:lang w:val="en-US"/>
              </w:rPr>
              <w:t>GS1Code</w:t>
            </w: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 </w:t>
            </w:r>
            <w:bookmarkEnd w:id="115"/>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bookmarkStart w:id="116" w:name="BKM_F9819F15_FAB3_4A09_BC45_04A060255625"/>
            <w:r w:rsidRPr="008701C8">
              <w:rPr>
                <w:lang w:val="en-US"/>
              </w:rPr>
              <w:t>TransportMeansTypeCode</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Code specifying a transport means type. Allowed code values </w:t>
            </w:r>
            <w:proofErr w:type="gramStart"/>
            <w:r w:rsidRPr="008701C8">
              <w:rPr>
                <w:lang w:val="en-US"/>
              </w:rPr>
              <w:t>are specified</w:t>
            </w:r>
            <w:proofErr w:type="gramEnd"/>
            <w:r w:rsidRPr="008701C8">
              <w:rPr>
                <w:lang w:val="en-US"/>
              </w:rPr>
              <w:t xml:space="preserve"> in GS1 Code List </w:t>
            </w:r>
            <w:hyperlink r:id="rId109" w:history="1">
              <w:r w:rsidRPr="00F74C1A">
                <w:rPr>
                  <w:rStyle w:val="Hyperlink"/>
                  <w:lang w:val="en-US"/>
                </w:rPr>
                <w:t>TransportMeansTypeCode</w:t>
              </w:r>
            </w:hyperlink>
            <w:r w:rsidRPr="008701C8">
              <w:rPr>
                <w:lang w:val="en-US"/>
              </w:rPr>
              <w:t>.</w:t>
            </w:r>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r w:rsidRPr="008701C8">
              <w:rPr>
                <w:lang w:val="en-US"/>
              </w:rPr>
              <w:t>Generalization</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r w:rsidRPr="008701C8">
              <w:rPr>
                <w:lang w:val="en-US"/>
              </w:rPr>
              <w:t>GS1Code</w:t>
            </w: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 </w:t>
            </w:r>
            <w:bookmarkEnd w:id="116"/>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bookmarkStart w:id="117" w:name="BKM_D37AF13E_8C4D_4950_B082_D723B6F05725"/>
            <w:r w:rsidRPr="008701C8">
              <w:rPr>
                <w:lang w:val="en-US"/>
              </w:rPr>
              <w:t>TransportModeCode</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Code specifying a transport mode. Allowed code values </w:t>
            </w:r>
            <w:proofErr w:type="gramStart"/>
            <w:r w:rsidRPr="008701C8">
              <w:rPr>
                <w:lang w:val="en-US"/>
              </w:rPr>
              <w:t>are specified</w:t>
            </w:r>
            <w:proofErr w:type="gramEnd"/>
            <w:r w:rsidRPr="008701C8">
              <w:rPr>
                <w:lang w:val="en-US"/>
              </w:rPr>
              <w:t xml:space="preserve"> in GS1 Code List </w:t>
            </w:r>
            <w:hyperlink r:id="rId110" w:history="1">
              <w:r w:rsidRPr="00F74C1A">
                <w:rPr>
                  <w:rStyle w:val="Hyperlink"/>
                  <w:lang w:val="en-US"/>
                </w:rPr>
                <w:t>TransportModeCode</w:t>
              </w:r>
            </w:hyperlink>
            <w:r w:rsidRPr="008701C8">
              <w:rPr>
                <w:lang w:val="en-US"/>
              </w:rPr>
              <w:t>.</w:t>
            </w:r>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r w:rsidRPr="008701C8">
              <w:rPr>
                <w:lang w:val="en-US"/>
              </w:rPr>
              <w:lastRenderedPageBreak/>
              <w:t>Generalization</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r w:rsidRPr="008701C8">
              <w:rPr>
                <w:lang w:val="en-US"/>
              </w:rPr>
              <w:t>GS1Code</w:t>
            </w: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 </w:t>
            </w:r>
            <w:bookmarkEnd w:id="117"/>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bookmarkStart w:id="118" w:name="BKM_DC453B01_7DA5_44B0_AA15_440FAA70DAF8"/>
            <w:r w:rsidRPr="008701C8">
              <w:rPr>
                <w:lang w:val="en-US"/>
              </w:rPr>
              <w:t>TransportPartyRoleCode</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Code specifying a transport party role. Allowed code values </w:t>
            </w:r>
            <w:proofErr w:type="gramStart"/>
            <w:r w:rsidRPr="008701C8">
              <w:rPr>
                <w:lang w:val="en-US"/>
              </w:rPr>
              <w:t>are specified</w:t>
            </w:r>
            <w:proofErr w:type="gramEnd"/>
            <w:r w:rsidRPr="008701C8">
              <w:rPr>
                <w:lang w:val="en-US"/>
              </w:rPr>
              <w:t xml:space="preserve"> in GS1 Code List </w:t>
            </w:r>
            <w:hyperlink r:id="rId111" w:history="1">
              <w:r w:rsidRPr="00F74C1A">
                <w:rPr>
                  <w:rStyle w:val="Hyperlink"/>
                  <w:lang w:val="en-US"/>
                </w:rPr>
                <w:t>TransportPartyRoleCode</w:t>
              </w:r>
            </w:hyperlink>
            <w:r w:rsidRPr="008701C8">
              <w:rPr>
                <w:lang w:val="en-US"/>
              </w:rPr>
              <w:t>.</w:t>
            </w:r>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r w:rsidRPr="008701C8">
              <w:rPr>
                <w:lang w:val="en-US"/>
              </w:rPr>
              <w:t>Generalization</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r w:rsidRPr="008701C8">
              <w:rPr>
                <w:lang w:val="en-US"/>
              </w:rPr>
              <w:t>GS1Code</w:t>
            </w: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 </w:t>
            </w:r>
            <w:bookmarkEnd w:id="118"/>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bookmarkStart w:id="119" w:name="BKM_60218919_55C2_4769_A637_846AE582D12C"/>
            <w:r w:rsidRPr="008701C8">
              <w:rPr>
                <w:lang w:val="en-US"/>
              </w:rPr>
              <w:t>TransportPaymentMethodCode</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Code specifying a transport payment method. Allowed code values </w:t>
            </w:r>
            <w:proofErr w:type="gramStart"/>
            <w:r w:rsidRPr="008701C8">
              <w:rPr>
                <w:lang w:val="en-US"/>
              </w:rPr>
              <w:t>are specified</w:t>
            </w:r>
            <w:proofErr w:type="gramEnd"/>
            <w:r w:rsidRPr="008701C8">
              <w:rPr>
                <w:lang w:val="en-US"/>
              </w:rPr>
              <w:t xml:space="preserve"> in GS1 Code List </w:t>
            </w:r>
            <w:hyperlink r:id="rId112" w:history="1">
              <w:r w:rsidRPr="00F74C1A">
                <w:rPr>
                  <w:rStyle w:val="Hyperlink"/>
                  <w:lang w:val="en-US"/>
                </w:rPr>
                <w:t>TransportPaymentMethodCode</w:t>
              </w:r>
            </w:hyperlink>
            <w:r w:rsidRPr="008701C8">
              <w:rPr>
                <w:lang w:val="en-US"/>
              </w:rPr>
              <w:t>.</w:t>
            </w:r>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r w:rsidRPr="008701C8">
              <w:rPr>
                <w:lang w:val="en-US"/>
              </w:rPr>
              <w:t>Generalization</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r w:rsidRPr="008701C8">
              <w:rPr>
                <w:lang w:val="en-US"/>
              </w:rPr>
              <w:t>GS1Code</w:t>
            </w: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 </w:t>
            </w:r>
            <w:bookmarkEnd w:id="119"/>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bookmarkStart w:id="120" w:name="BKM_5AAC5840_EDA4_44F1_9348_E1246127B0CB"/>
            <w:r w:rsidRPr="008701C8">
              <w:rPr>
                <w:lang w:val="en-US"/>
              </w:rPr>
              <w:t>TransportReferenceTypeCode</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Code specifying a transport reference type. Allowed code values </w:t>
            </w:r>
            <w:proofErr w:type="gramStart"/>
            <w:r w:rsidRPr="008701C8">
              <w:rPr>
                <w:lang w:val="en-US"/>
              </w:rPr>
              <w:t>are specified</w:t>
            </w:r>
            <w:proofErr w:type="gramEnd"/>
            <w:r w:rsidRPr="008701C8">
              <w:rPr>
                <w:lang w:val="en-US"/>
              </w:rPr>
              <w:t xml:space="preserve"> in GS1 Code List </w:t>
            </w:r>
            <w:hyperlink r:id="rId113" w:history="1">
              <w:r w:rsidRPr="00F74C1A">
                <w:rPr>
                  <w:rStyle w:val="Hyperlink"/>
                  <w:lang w:val="en-US"/>
                </w:rPr>
                <w:t>TransportReferenceTypeCode</w:t>
              </w:r>
            </w:hyperlink>
            <w:r w:rsidRPr="008701C8">
              <w:rPr>
                <w:lang w:val="en-US"/>
              </w:rPr>
              <w:t>.</w:t>
            </w:r>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r w:rsidRPr="008701C8">
              <w:rPr>
                <w:lang w:val="en-US"/>
              </w:rPr>
              <w:t>Generalization</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r w:rsidRPr="008701C8">
              <w:rPr>
                <w:lang w:val="en-US"/>
              </w:rPr>
              <w:t>GS1Code</w:t>
            </w: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 </w:t>
            </w:r>
            <w:bookmarkEnd w:id="120"/>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bookmarkStart w:id="121" w:name="BKM_E22259ED_89C8_4FA4_85BF_60530483C34E"/>
            <w:r w:rsidRPr="008701C8">
              <w:rPr>
                <w:lang w:val="en-US"/>
              </w:rPr>
              <w:t>TransportServiceCategoryCode</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Code specifying a transport service category. Allowed code values </w:t>
            </w:r>
            <w:proofErr w:type="gramStart"/>
            <w:r w:rsidRPr="008701C8">
              <w:rPr>
                <w:lang w:val="en-US"/>
              </w:rPr>
              <w:t>are specified</w:t>
            </w:r>
            <w:proofErr w:type="gramEnd"/>
            <w:r w:rsidRPr="008701C8">
              <w:rPr>
                <w:lang w:val="en-US"/>
              </w:rPr>
              <w:t xml:space="preserve"> in GS1 Code List </w:t>
            </w:r>
            <w:hyperlink r:id="rId114" w:history="1">
              <w:r w:rsidRPr="00F74C1A">
                <w:rPr>
                  <w:rStyle w:val="Hyperlink"/>
                  <w:lang w:val="en-US"/>
                </w:rPr>
                <w:t>TransportServiceCategoryCode</w:t>
              </w:r>
            </w:hyperlink>
            <w:r w:rsidRPr="008701C8">
              <w:rPr>
                <w:lang w:val="en-US"/>
              </w:rPr>
              <w:t>.</w:t>
            </w:r>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r w:rsidRPr="008701C8">
              <w:rPr>
                <w:lang w:val="en-US"/>
              </w:rPr>
              <w:t>Generalization</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r w:rsidRPr="008701C8">
              <w:rPr>
                <w:lang w:val="en-US"/>
              </w:rPr>
              <w:t>GS1Code</w:t>
            </w: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 </w:t>
            </w:r>
            <w:bookmarkEnd w:id="121"/>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bookmarkStart w:id="122" w:name="BKM_06E04949_DA04_4CFA_AAD5_E4D415714479"/>
            <w:r w:rsidRPr="008701C8">
              <w:rPr>
                <w:lang w:val="en-US"/>
              </w:rPr>
              <w:t>TransportServiceConditionTypeCode</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Code specifying a transport service condition. Allowed code values </w:t>
            </w:r>
            <w:proofErr w:type="gramStart"/>
            <w:r w:rsidRPr="008701C8">
              <w:rPr>
                <w:lang w:val="en-US"/>
              </w:rPr>
              <w:t>are specified</w:t>
            </w:r>
            <w:proofErr w:type="gramEnd"/>
            <w:r w:rsidRPr="008701C8">
              <w:rPr>
                <w:lang w:val="en-US"/>
              </w:rPr>
              <w:t xml:space="preserve"> in GS1 Code List </w:t>
            </w:r>
            <w:hyperlink r:id="rId115" w:history="1">
              <w:r w:rsidRPr="001029F8">
                <w:rPr>
                  <w:rStyle w:val="Hyperlink"/>
                  <w:lang w:val="en-US"/>
                </w:rPr>
                <w:t>TransportServiceConditionCode</w:t>
              </w:r>
            </w:hyperlink>
            <w:r w:rsidRPr="008701C8">
              <w:rPr>
                <w:lang w:val="en-US"/>
              </w:rPr>
              <w:t>.</w:t>
            </w:r>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r w:rsidRPr="008701C8">
              <w:rPr>
                <w:lang w:val="en-US"/>
              </w:rPr>
              <w:t>Generalization</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r w:rsidRPr="008701C8">
              <w:rPr>
                <w:lang w:val="en-US"/>
              </w:rPr>
              <w:t>GS1Code</w:t>
            </w: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 </w:t>
            </w:r>
            <w:bookmarkEnd w:id="122"/>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bookmarkStart w:id="123" w:name="BKM_5070D131_9B56_4B45_B0D5_F5F0BFD184AA"/>
            <w:r w:rsidRPr="008701C8">
              <w:rPr>
                <w:lang w:val="en-US"/>
              </w:rPr>
              <w:t>TransportServiceLevelCode</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Code specifying a transport service level. Allowed code values </w:t>
            </w:r>
            <w:proofErr w:type="gramStart"/>
            <w:r w:rsidRPr="008701C8">
              <w:rPr>
                <w:lang w:val="en-US"/>
              </w:rPr>
              <w:t>are specified</w:t>
            </w:r>
            <w:proofErr w:type="gramEnd"/>
            <w:r w:rsidRPr="008701C8">
              <w:rPr>
                <w:lang w:val="en-US"/>
              </w:rPr>
              <w:t xml:space="preserve"> in GS1 Code List </w:t>
            </w:r>
            <w:hyperlink r:id="rId116" w:history="1">
              <w:r w:rsidRPr="001029F8">
                <w:rPr>
                  <w:rStyle w:val="Hyperlink"/>
                  <w:lang w:val="en-US"/>
                </w:rPr>
                <w:t>TransportServiceLevelCode</w:t>
              </w:r>
            </w:hyperlink>
            <w:r w:rsidRPr="008701C8">
              <w:rPr>
                <w:lang w:val="en-US"/>
              </w:rPr>
              <w:t>.</w:t>
            </w:r>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r w:rsidRPr="008701C8">
              <w:rPr>
                <w:lang w:val="en-US"/>
              </w:rPr>
              <w:t>Generalization</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r w:rsidRPr="008701C8">
              <w:rPr>
                <w:lang w:val="en-US"/>
              </w:rPr>
              <w:t>GS1Code</w:t>
            </w: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 </w:t>
            </w:r>
            <w:bookmarkEnd w:id="123"/>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bookmarkStart w:id="124" w:name="BKM_C81A2595_503B_41D8_B702_F603C23E732F"/>
            <w:r w:rsidRPr="008701C8">
              <w:rPr>
                <w:lang w:val="en-US"/>
              </w:rPr>
              <w:t>TransportStatusConditionCode</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Code specifying a transport status condition. Allowed code values </w:t>
            </w:r>
            <w:proofErr w:type="gramStart"/>
            <w:r w:rsidRPr="008701C8">
              <w:rPr>
                <w:lang w:val="en-US"/>
              </w:rPr>
              <w:t>are specified</w:t>
            </w:r>
            <w:proofErr w:type="gramEnd"/>
            <w:r w:rsidRPr="008701C8">
              <w:rPr>
                <w:lang w:val="en-US"/>
              </w:rPr>
              <w:t xml:space="preserve"> in GS1 Code List </w:t>
            </w:r>
            <w:hyperlink r:id="rId117" w:history="1">
              <w:r w:rsidRPr="00DC2BD6">
                <w:rPr>
                  <w:rStyle w:val="Hyperlink"/>
                  <w:lang w:val="en-US"/>
                </w:rPr>
                <w:t>TransportStatusConditionCode</w:t>
              </w:r>
            </w:hyperlink>
            <w:r w:rsidRPr="008701C8">
              <w:rPr>
                <w:lang w:val="en-US"/>
              </w:rPr>
              <w:t>.</w:t>
            </w:r>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r w:rsidRPr="008701C8">
              <w:rPr>
                <w:lang w:val="en-US"/>
              </w:rPr>
              <w:t>Generalization</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r w:rsidRPr="008701C8">
              <w:rPr>
                <w:lang w:val="en-US"/>
              </w:rPr>
              <w:t>GS1Code</w:t>
            </w: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 </w:t>
            </w:r>
            <w:bookmarkEnd w:id="124"/>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bookmarkStart w:id="125" w:name="BKM_A7327EA7_F131_437C_94CA_378E2970F5EE"/>
            <w:r w:rsidRPr="008701C8">
              <w:rPr>
                <w:lang w:val="en-US"/>
              </w:rPr>
              <w:t>TransportStatusReasonCode</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Code specifying a transport status reason. Allowed code values </w:t>
            </w:r>
            <w:proofErr w:type="gramStart"/>
            <w:r w:rsidRPr="008701C8">
              <w:rPr>
                <w:lang w:val="en-US"/>
              </w:rPr>
              <w:t>are specified</w:t>
            </w:r>
            <w:proofErr w:type="gramEnd"/>
            <w:r w:rsidRPr="008701C8">
              <w:rPr>
                <w:lang w:val="en-US"/>
              </w:rPr>
              <w:t xml:space="preserve"> in GS1 Code List </w:t>
            </w:r>
            <w:hyperlink r:id="rId118" w:history="1">
              <w:r w:rsidRPr="00DC2BD6">
                <w:rPr>
                  <w:rStyle w:val="Hyperlink"/>
                  <w:lang w:val="en-US"/>
                </w:rPr>
                <w:t>TransportStatusReasonCode</w:t>
              </w:r>
            </w:hyperlink>
            <w:r w:rsidRPr="008701C8">
              <w:rPr>
                <w:lang w:val="en-US"/>
              </w:rPr>
              <w:t>.</w:t>
            </w:r>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r w:rsidRPr="008701C8">
              <w:rPr>
                <w:lang w:val="en-US"/>
              </w:rPr>
              <w:t>Generalization</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r w:rsidRPr="008701C8">
              <w:rPr>
                <w:lang w:val="en-US"/>
              </w:rPr>
              <w:t>GS1Code</w:t>
            </w: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 </w:t>
            </w:r>
            <w:bookmarkEnd w:id="125"/>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bookmarkStart w:id="126" w:name="BKM_6FCB76C4_D1FB_468C_A04F_5DFE382D099D"/>
            <w:r w:rsidRPr="008701C8">
              <w:rPr>
                <w:lang w:val="en-US"/>
              </w:rPr>
              <w:lastRenderedPageBreak/>
              <w:t>UNLocationCode</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Code specifying a location used in trade or transport. Allowed code values </w:t>
            </w:r>
            <w:proofErr w:type="gramStart"/>
            <w:r w:rsidRPr="008701C8">
              <w:rPr>
                <w:lang w:val="en-US"/>
              </w:rPr>
              <w:t>are specified</w:t>
            </w:r>
            <w:proofErr w:type="gramEnd"/>
            <w:r w:rsidRPr="008701C8">
              <w:rPr>
                <w:lang w:val="en-US"/>
              </w:rPr>
              <w:t xml:space="preserve"> in the United Nations Code for Trade and Transport Locations (UN/LOCODE).</w:t>
            </w:r>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r w:rsidRPr="008701C8">
              <w:rPr>
                <w:lang w:val="en-US"/>
              </w:rPr>
              <w:t>Generalization</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r w:rsidRPr="008701C8">
              <w:rPr>
                <w:lang w:val="en-US"/>
              </w:rPr>
              <w:t>GS1Code</w:t>
            </w: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 </w:t>
            </w:r>
            <w:bookmarkEnd w:id="126"/>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bookmarkStart w:id="127" w:name="BKM_E05B9D3C_0F39_4F5C_8E07_F316A6972DBE"/>
            <w:r w:rsidRPr="008701C8">
              <w:rPr>
                <w:lang w:val="en-US"/>
              </w:rPr>
              <w:t>VarianceReasonCode</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Code specifying a variance reason. Allowed code values </w:t>
            </w:r>
            <w:proofErr w:type="gramStart"/>
            <w:r w:rsidRPr="008701C8">
              <w:rPr>
                <w:lang w:val="en-US"/>
              </w:rPr>
              <w:t>are specified</w:t>
            </w:r>
            <w:proofErr w:type="gramEnd"/>
            <w:r w:rsidRPr="008701C8">
              <w:rPr>
                <w:lang w:val="en-US"/>
              </w:rPr>
              <w:t xml:space="preserve"> in GS1 Code List </w:t>
            </w:r>
            <w:hyperlink r:id="rId119" w:history="1">
              <w:r w:rsidRPr="00D71C32">
                <w:rPr>
                  <w:rStyle w:val="Hyperlink"/>
                  <w:lang w:val="en-US"/>
                </w:rPr>
                <w:t>VarianceReasonCode</w:t>
              </w:r>
            </w:hyperlink>
            <w:r w:rsidRPr="008701C8">
              <w:rPr>
                <w:lang w:val="en-US"/>
              </w:rPr>
              <w:t>.</w:t>
            </w:r>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r w:rsidRPr="008701C8">
              <w:rPr>
                <w:lang w:val="en-US"/>
              </w:rPr>
              <w:t>Generalization</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r w:rsidRPr="008701C8">
              <w:rPr>
                <w:lang w:val="en-US"/>
              </w:rPr>
              <w:t>GS1Code</w:t>
            </w: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 </w:t>
            </w:r>
            <w:bookmarkEnd w:id="127"/>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bookmarkStart w:id="128" w:name="BKM_09D48CD5_8482_468D_8DBB_CDD0AA5941C6"/>
            <w:r w:rsidRPr="008701C8">
              <w:rPr>
                <w:lang w:val="en-US"/>
              </w:rPr>
              <w:t>WarehouseABCClassificationCode</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t xml:space="preserve">Code specifying a Warehouse Classification category. Allowed code values </w:t>
            </w:r>
            <w:proofErr w:type="gramStart"/>
            <w:r>
              <w:t>are specified</w:t>
            </w:r>
            <w:proofErr w:type="gramEnd"/>
            <w:r>
              <w:t xml:space="preserve"> in GS1 Code List </w:t>
            </w:r>
            <w:hyperlink r:id="rId120" w:history="1">
              <w:r w:rsidRPr="00EB0DB2">
                <w:rPr>
                  <w:rStyle w:val="Hyperlink"/>
                </w:rPr>
                <w:t>WarehouseABCClassificationCode</w:t>
              </w:r>
            </w:hyperlink>
            <w:r>
              <w:t>.</w:t>
            </w:r>
          </w:p>
        </w:tc>
        <w:tc>
          <w:tcPr>
            <w:tcW w:w="1417" w:type="dxa"/>
          </w:tcPr>
          <w:p w:rsidR="0061773D" w:rsidRPr="008701C8" w:rsidRDefault="0061773D" w:rsidP="00F23C70">
            <w:pPr>
              <w:pStyle w:val="GS1TableText"/>
            </w:pPr>
          </w:p>
        </w:tc>
      </w:tr>
      <w:tr w:rsidR="0061773D" w:rsidRPr="008701C8" w:rsidTr="00DD32B4">
        <w:trPr>
          <w:cantSplit/>
        </w:trPr>
        <w:tc>
          <w:tcPr>
            <w:tcW w:w="3618" w:type="dxa"/>
          </w:tcPr>
          <w:p w:rsidR="0061773D" w:rsidRPr="008701C8" w:rsidRDefault="0061773D" w:rsidP="00F23C70">
            <w:pPr>
              <w:pStyle w:val="GS1TableText"/>
              <w:rPr>
                <w:lang w:val="en-US"/>
              </w:rPr>
            </w:pPr>
            <w:r w:rsidRPr="008701C8">
              <w:rPr>
                <w:lang w:val="en-US"/>
              </w:rPr>
              <w:t>Generalization</w:t>
            </w:r>
          </w:p>
        </w:tc>
        <w:tc>
          <w:tcPr>
            <w:tcW w:w="972" w:type="dxa"/>
          </w:tcPr>
          <w:p w:rsidR="0061773D" w:rsidRPr="008701C8" w:rsidRDefault="0061773D" w:rsidP="00F23C70">
            <w:pPr>
              <w:pStyle w:val="GS1TableText"/>
              <w:rPr>
                <w:lang w:val="en-US"/>
              </w:rPr>
            </w:pPr>
          </w:p>
        </w:tc>
        <w:tc>
          <w:tcPr>
            <w:tcW w:w="1579" w:type="dxa"/>
          </w:tcPr>
          <w:p w:rsidR="0061773D" w:rsidRPr="008701C8" w:rsidRDefault="0061773D" w:rsidP="00F23C70">
            <w:pPr>
              <w:pStyle w:val="GS1TableText"/>
              <w:rPr>
                <w:lang w:val="en-US"/>
              </w:rPr>
            </w:pPr>
            <w:r w:rsidRPr="008701C8">
              <w:rPr>
                <w:lang w:val="en-US"/>
              </w:rPr>
              <w:t>GS1Code</w:t>
            </w:r>
          </w:p>
        </w:tc>
        <w:tc>
          <w:tcPr>
            <w:tcW w:w="1134" w:type="dxa"/>
          </w:tcPr>
          <w:p w:rsidR="0061773D" w:rsidRPr="008701C8" w:rsidRDefault="0061773D" w:rsidP="00F23C70">
            <w:pPr>
              <w:pStyle w:val="GS1TableText"/>
              <w:rPr>
                <w:lang w:val="en-US"/>
              </w:rPr>
            </w:pPr>
          </w:p>
        </w:tc>
        <w:tc>
          <w:tcPr>
            <w:tcW w:w="4111" w:type="dxa"/>
          </w:tcPr>
          <w:p w:rsidR="0061773D" w:rsidRPr="008701C8" w:rsidRDefault="0061773D" w:rsidP="00F23C70">
            <w:pPr>
              <w:pStyle w:val="GS1TableText"/>
            </w:pPr>
            <w:r w:rsidRPr="008701C8">
              <w:rPr>
                <w:lang w:val="en-US"/>
              </w:rPr>
              <w:t xml:space="preserve">   </w:t>
            </w:r>
            <w:bookmarkEnd w:id="128"/>
          </w:p>
        </w:tc>
        <w:tc>
          <w:tcPr>
            <w:tcW w:w="1417" w:type="dxa"/>
          </w:tcPr>
          <w:p w:rsidR="0061773D" w:rsidRPr="008701C8" w:rsidRDefault="0061773D" w:rsidP="00F23C70">
            <w:pPr>
              <w:pStyle w:val="GS1TableText"/>
            </w:pPr>
          </w:p>
        </w:tc>
      </w:tr>
    </w:tbl>
    <w:p w:rsidR="00AE5C29" w:rsidRDefault="00AE5C29" w:rsidP="00C3701A">
      <w:pPr>
        <w:pStyle w:val="GS1Body"/>
      </w:pPr>
    </w:p>
    <w:p w:rsidR="00BB7257" w:rsidRDefault="00BB7257" w:rsidP="00BB7257">
      <w:pPr>
        <w:pStyle w:val="Heading3"/>
      </w:pPr>
      <w:bookmarkStart w:id="129" w:name="_Toc396902546"/>
      <w:bookmarkStart w:id="130" w:name="_Toc528682774"/>
      <w:r>
        <w:t>Enumerations</w:t>
      </w:r>
      <w:bookmarkEnd w:id="129"/>
      <w:bookmarkEnd w:id="130"/>
    </w:p>
    <w:p w:rsidR="00BB7257" w:rsidRPr="00F71F62" w:rsidRDefault="00BB7257" w:rsidP="00BB7257">
      <w:pPr>
        <w:pStyle w:val="GS1BodyHeading"/>
      </w:pPr>
      <w:r w:rsidRPr="00F71F62">
        <w:t>Class Diagram</w:t>
      </w:r>
    </w:p>
    <w:p w:rsidR="00BB7257" w:rsidRPr="00F71F62" w:rsidRDefault="00BB7257" w:rsidP="00BB7257">
      <w:pPr>
        <w:pStyle w:val="GS1Body"/>
      </w:pPr>
      <w:r>
        <w:rPr>
          <w:noProof/>
          <w:lang w:eastAsia="en-GB"/>
        </w:rPr>
        <w:drawing>
          <wp:inline distT="0" distB="0" distL="0" distR="0" wp14:anchorId="4C08C4DE" wp14:editId="077567FF">
            <wp:extent cx="3800475" cy="1240155"/>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800475" cy="1240155"/>
                    </a:xfrm>
                    <a:prstGeom prst="rect">
                      <a:avLst/>
                    </a:prstGeom>
                    <a:noFill/>
                    <a:ln>
                      <a:noFill/>
                    </a:ln>
                  </pic:spPr>
                </pic:pic>
              </a:graphicData>
            </a:graphic>
          </wp:inline>
        </w:drawing>
      </w:r>
    </w:p>
    <w:p w:rsidR="00AE5C29" w:rsidRDefault="00AE5C29" w:rsidP="00C3701A">
      <w:pPr>
        <w:pStyle w:val="GS1Body"/>
      </w:pPr>
    </w:p>
    <w:p w:rsidR="00AE5C29" w:rsidRDefault="00AE5C29" w:rsidP="00C3701A">
      <w:pPr>
        <w:pStyle w:val="GS1Body"/>
      </w:pPr>
    </w:p>
    <w:p w:rsidR="00C3701A" w:rsidRDefault="00C3701A" w:rsidP="00C3701A">
      <w:pPr>
        <w:pStyle w:val="GS1Body"/>
      </w:pPr>
    </w:p>
    <w:p w:rsidR="00D50C5D" w:rsidRDefault="00D50C5D" w:rsidP="00C3701A">
      <w:pPr>
        <w:pStyle w:val="GS1Body"/>
      </w:pPr>
    </w:p>
    <w:p w:rsidR="00BB7257" w:rsidRDefault="00BB7257" w:rsidP="00BB7257">
      <w:pPr>
        <w:pStyle w:val="Heading2"/>
      </w:pPr>
      <w:bookmarkStart w:id="131" w:name="_Toc396902547"/>
      <w:bookmarkStart w:id="132" w:name="_Toc528682775"/>
      <w:r>
        <w:lastRenderedPageBreak/>
        <w:t>Components</w:t>
      </w:r>
      <w:bookmarkEnd w:id="131"/>
      <w:bookmarkEnd w:id="132"/>
    </w:p>
    <w:p w:rsidR="009A19C3" w:rsidRDefault="009A19C3" w:rsidP="009A19C3">
      <w:pPr>
        <w:pStyle w:val="Heading3"/>
      </w:pPr>
      <w:bookmarkStart w:id="133" w:name="_Toc355359837"/>
      <w:bookmarkStart w:id="134" w:name="_Toc396902548"/>
      <w:bookmarkStart w:id="135" w:name="_Toc528682776"/>
      <w:proofErr w:type="gramStart"/>
      <w:r w:rsidRPr="009A19C3">
        <w:t>eCom</w:t>
      </w:r>
      <w:proofErr w:type="gramEnd"/>
      <w:r w:rsidRPr="009A19C3">
        <w:t xml:space="preserve"> GS1 Identification</w:t>
      </w:r>
      <w:bookmarkEnd w:id="135"/>
    </w:p>
    <w:p w:rsidR="009A19C3" w:rsidRPr="00F71F62" w:rsidRDefault="009A19C3" w:rsidP="009A19C3">
      <w:pPr>
        <w:pStyle w:val="GS1BodyHeading"/>
        <w:ind w:left="0"/>
      </w:pPr>
      <w:r w:rsidRPr="00F71F62">
        <w:t>Class Diagram</w:t>
      </w:r>
    </w:p>
    <w:p w:rsidR="009A19C3" w:rsidRDefault="009A19C3" w:rsidP="009A19C3">
      <w:pPr>
        <w:pStyle w:val="GS1Body"/>
      </w:pPr>
      <w:r w:rsidRPr="009A19C3">
        <w:rPr>
          <w:noProof/>
          <w:lang w:eastAsia="en-GB"/>
        </w:rPr>
        <w:drawing>
          <wp:inline distT="0" distB="0" distL="0" distR="0">
            <wp:extent cx="7056120" cy="2819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7056120" cy="2819400"/>
                    </a:xfrm>
                    <a:prstGeom prst="rect">
                      <a:avLst/>
                    </a:prstGeom>
                    <a:noFill/>
                    <a:ln>
                      <a:noFill/>
                    </a:ln>
                  </pic:spPr>
                </pic:pic>
              </a:graphicData>
            </a:graphic>
          </wp:inline>
        </w:drawing>
      </w:r>
    </w:p>
    <w:p w:rsidR="009A19C3" w:rsidRDefault="009A19C3" w:rsidP="009A19C3">
      <w:pPr>
        <w:pStyle w:val="GS1Body"/>
      </w:pPr>
    </w:p>
    <w:p w:rsidR="009A19C3" w:rsidRDefault="009A19C3" w:rsidP="009A19C3">
      <w:pPr>
        <w:pStyle w:val="GS1BodyHeading"/>
        <w:ind w:left="0"/>
      </w:pPr>
      <w:r w:rsidRPr="00F71F62">
        <w:t>GDD Report</w:t>
      </w:r>
    </w:p>
    <w:tbl>
      <w:tblPr>
        <w:tblStyle w:val="GS1Table"/>
        <w:tblW w:w="0" w:type="auto"/>
        <w:tblLayout w:type="fixed"/>
        <w:tblCellMar>
          <w:left w:w="57" w:type="dxa"/>
          <w:right w:w="57" w:type="dxa"/>
        </w:tblCellMar>
        <w:tblLook w:val="04A0" w:firstRow="1" w:lastRow="0" w:firstColumn="1" w:lastColumn="0" w:noHBand="0" w:noVBand="1"/>
      </w:tblPr>
      <w:tblGrid>
        <w:gridCol w:w="3087"/>
        <w:gridCol w:w="3328"/>
        <w:gridCol w:w="2369"/>
        <w:gridCol w:w="1134"/>
        <w:gridCol w:w="2413"/>
        <w:gridCol w:w="1317"/>
      </w:tblGrid>
      <w:tr w:rsidR="005B2855" w:rsidRPr="00643697" w:rsidTr="0063767C">
        <w:trPr>
          <w:cnfStyle w:val="100000000000" w:firstRow="1" w:lastRow="0" w:firstColumn="0" w:lastColumn="0" w:oddVBand="0" w:evenVBand="0" w:oddHBand="0" w:evenHBand="0" w:firstRowFirstColumn="0" w:firstRowLastColumn="0" w:lastRowFirstColumn="0" w:lastRowLastColumn="0"/>
        </w:trPr>
        <w:tc>
          <w:tcPr>
            <w:tcW w:w="3087" w:type="dxa"/>
          </w:tcPr>
          <w:p w:rsidR="005B2855" w:rsidRPr="00643697" w:rsidRDefault="005B2855" w:rsidP="005B2855">
            <w:pPr>
              <w:pStyle w:val="GS1TableHeading"/>
              <w:rPr>
                <w:lang w:val="en-US"/>
              </w:rPr>
            </w:pPr>
            <w:r w:rsidRPr="00643697">
              <w:rPr>
                <w:lang w:val="fr-BE"/>
              </w:rPr>
              <w:t>C</w:t>
            </w:r>
            <w:r w:rsidRPr="00643697">
              <w:rPr>
                <w:lang w:val="nl-NL"/>
              </w:rPr>
              <w:t>ontent</w:t>
            </w:r>
          </w:p>
        </w:tc>
        <w:tc>
          <w:tcPr>
            <w:tcW w:w="3328" w:type="dxa"/>
          </w:tcPr>
          <w:p w:rsidR="005B2855" w:rsidRPr="00643697" w:rsidRDefault="005B2855" w:rsidP="005B2855">
            <w:pPr>
              <w:pStyle w:val="GS1TableText"/>
              <w:rPr>
                <w:lang w:val="en-US"/>
              </w:rPr>
            </w:pPr>
            <w:r w:rsidRPr="00643697">
              <w:rPr>
                <w:lang w:val="fr-BE"/>
              </w:rPr>
              <w:t>A</w:t>
            </w:r>
            <w:r w:rsidRPr="00643697">
              <w:rPr>
                <w:lang w:val="nl-NL"/>
              </w:rPr>
              <w:t xml:space="preserve">ttribute / </w:t>
            </w:r>
            <w:r w:rsidRPr="00643697">
              <w:rPr>
                <w:lang w:val="fr-BE"/>
              </w:rPr>
              <w:t>R</w:t>
            </w:r>
            <w:r w:rsidRPr="00643697">
              <w:rPr>
                <w:lang w:val="nl-NL"/>
              </w:rPr>
              <w:t>ole</w:t>
            </w:r>
          </w:p>
        </w:tc>
        <w:tc>
          <w:tcPr>
            <w:tcW w:w="2369" w:type="dxa"/>
          </w:tcPr>
          <w:p w:rsidR="005B2855" w:rsidRPr="00643697" w:rsidRDefault="005B2855" w:rsidP="005B2855">
            <w:pPr>
              <w:pStyle w:val="GS1TableText"/>
              <w:rPr>
                <w:lang w:val="en-US"/>
              </w:rPr>
            </w:pPr>
            <w:r w:rsidRPr="00643697">
              <w:rPr>
                <w:lang w:val="fr-BE"/>
              </w:rPr>
              <w:t>D</w:t>
            </w:r>
            <w:r w:rsidRPr="00643697">
              <w:rPr>
                <w:lang w:val="nl-NL"/>
              </w:rPr>
              <w:t>atatype /</w:t>
            </w:r>
            <w:r w:rsidRPr="00643697">
              <w:rPr>
                <w:lang w:val="fr-BE"/>
              </w:rPr>
              <w:t>S</w:t>
            </w:r>
            <w:r w:rsidRPr="00643697">
              <w:rPr>
                <w:lang w:val="nl-NL"/>
              </w:rPr>
              <w:t>econdary class</w:t>
            </w:r>
          </w:p>
        </w:tc>
        <w:tc>
          <w:tcPr>
            <w:tcW w:w="1134" w:type="dxa"/>
          </w:tcPr>
          <w:p w:rsidR="005B2855" w:rsidRPr="00643697" w:rsidRDefault="005B2855" w:rsidP="005B2855">
            <w:pPr>
              <w:pStyle w:val="GS1TableText"/>
              <w:rPr>
                <w:lang w:val="en-US"/>
              </w:rPr>
            </w:pPr>
            <w:r w:rsidRPr="00643697">
              <w:rPr>
                <w:lang w:val="fr-BE"/>
              </w:rPr>
              <w:t>M</w:t>
            </w:r>
            <w:r w:rsidRPr="00643697">
              <w:rPr>
                <w:lang w:val="nl-NL"/>
              </w:rPr>
              <w:t>ultiplicity</w:t>
            </w:r>
          </w:p>
        </w:tc>
        <w:tc>
          <w:tcPr>
            <w:tcW w:w="2413" w:type="dxa"/>
          </w:tcPr>
          <w:p w:rsidR="005B2855" w:rsidRPr="00643697" w:rsidRDefault="005B2855" w:rsidP="005B2855">
            <w:pPr>
              <w:pStyle w:val="GS1TableText"/>
              <w:rPr>
                <w:lang w:val="en-US"/>
              </w:rPr>
            </w:pPr>
            <w:r w:rsidRPr="00643697">
              <w:rPr>
                <w:lang w:val="fr-BE"/>
              </w:rPr>
              <w:t>D</w:t>
            </w:r>
            <w:r w:rsidRPr="00643697">
              <w:rPr>
                <w:lang w:val="nl-NL"/>
              </w:rPr>
              <w:t>efinition</w:t>
            </w:r>
          </w:p>
        </w:tc>
        <w:tc>
          <w:tcPr>
            <w:tcW w:w="1317" w:type="dxa"/>
          </w:tcPr>
          <w:p w:rsidR="005B2855" w:rsidRPr="00643697" w:rsidRDefault="005B2855" w:rsidP="005B2855">
            <w:pPr>
              <w:pStyle w:val="GS1TableText"/>
              <w:rPr>
                <w:lang w:val="nl-NL"/>
              </w:rPr>
            </w:pPr>
            <w:r w:rsidRPr="00643697">
              <w:rPr>
                <w:lang w:val="fr-BE"/>
              </w:rPr>
              <w:t>R</w:t>
            </w:r>
            <w:r w:rsidRPr="00643697">
              <w:rPr>
                <w:lang w:val="nl-NL"/>
              </w:rPr>
              <w:t>equirements</w:t>
            </w:r>
          </w:p>
        </w:tc>
      </w:tr>
      <w:tr w:rsidR="005B2855" w:rsidRPr="00643697" w:rsidTr="0063767C">
        <w:tc>
          <w:tcPr>
            <w:tcW w:w="3087" w:type="dxa"/>
          </w:tcPr>
          <w:p w:rsidR="005B2855" w:rsidRPr="003C4BF8" w:rsidRDefault="005B2855" w:rsidP="005B2855">
            <w:pPr>
              <w:pStyle w:val="GS1TableText"/>
              <w:rPr>
                <w:b/>
                <w:lang w:val="en-US"/>
              </w:rPr>
            </w:pPr>
            <w:r w:rsidRPr="003C4BF8">
              <w:rPr>
                <w:b/>
                <w:lang w:val="en-US"/>
              </w:rPr>
              <w:t>Ecom_ConsignmentIdentification</w:t>
            </w:r>
          </w:p>
        </w:tc>
        <w:tc>
          <w:tcPr>
            <w:tcW w:w="3328" w:type="dxa"/>
          </w:tcPr>
          <w:p w:rsidR="005B2855" w:rsidRPr="00643697" w:rsidRDefault="005B2855" w:rsidP="005B2855">
            <w:pPr>
              <w:pStyle w:val="GS1TableText"/>
              <w:rPr>
                <w:lang w:val="en-US"/>
              </w:rPr>
            </w:pPr>
          </w:p>
        </w:tc>
        <w:tc>
          <w:tcPr>
            <w:tcW w:w="2369" w:type="dxa"/>
          </w:tcPr>
          <w:p w:rsidR="005B2855" w:rsidRPr="00643697" w:rsidRDefault="005B2855" w:rsidP="005B2855">
            <w:pPr>
              <w:pStyle w:val="GS1TableText"/>
              <w:rPr>
                <w:lang w:val="en-US"/>
              </w:rPr>
            </w:pPr>
          </w:p>
        </w:tc>
        <w:tc>
          <w:tcPr>
            <w:tcW w:w="1134" w:type="dxa"/>
          </w:tcPr>
          <w:p w:rsidR="005B2855" w:rsidRPr="00643697" w:rsidRDefault="005B2855" w:rsidP="005B2855">
            <w:pPr>
              <w:pStyle w:val="GS1TableText"/>
              <w:rPr>
                <w:lang w:val="en-US"/>
              </w:rPr>
            </w:pPr>
          </w:p>
        </w:tc>
        <w:tc>
          <w:tcPr>
            <w:tcW w:w="2413" w:type="dxa"/>
          </w:tcPr>
          <w:p w:rsidR="005B2855" w:rsidRPr="00643697" w:rsidRDefault="005B2855" w:rsidP="005B2855">
            <w:pPr>
              <w:pStyle w:val="GS1TableText"/>
              <w:rPr>
                <w:lang w:val="nl-NL"/>
              </w:rPr>
            </w:pPr>
            <w:r w:rsidRPr="00643697">
              <w:rPr>
                <w:lang w:val="en-US"/>
              </w:rPr>
              <w:t>Information used to identify a consignment.</w:t>
            </w:r>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643697" w:rsidRDefault="005B2855" w:rsidP="005B2855">
            <w:pPr>
              <w:pStyle w:val="GS1TableText"/>
              <w:rPr>
                <w:lang w:val="en-US"/>
              </w:rPr>
            </w:pPr>
            <w:r w:rsidRPr="00643697">
              <w:rPr>
                <w:lang w:val="nl-NL"/>
              </w:rPr>
              <w:t>A</w:t>
            </w:r>
            <w:bookmarkStart w:id="136" w:name="BKM_FC445E1F_CCEB_4568_967F_CB8CF016C12D"/>
            <w:r w:rsidRPr="00643697">
              <w:rPr>
                <w:lang w:val="nl-NL"/>
              </w:rPr>
              <w:t>ttribute</w:t>
            </w:r>
          </w:p>
        </w:tc>
        <w:tc>
          <w:tcPr>
            <w:tcW w:w="3328" w:type="dxa"/>
          </w:tcPr>
          <w:p w:rsidR="005B2855" w:rsidRPr="00643697" w:rsidRDefault="005B2855" w:rsidP="005B2855">
            <w:pPr>
              <w:pStyle w:val="GS1TableText"/>
              <w:rPr>
                <w:lang w:val="en-US"/>
              </w:rPr>
            </w:pPr>
            <w:r w:rsidRPr="00643697">
              <w:rPr>
                <w:lang w:val="en-US"/>
              </w:rPr>
              <w:t>ginc</w:t>
            </w:r>
          </w:p>
        </w:tc>
        <w:tc>
          <w:tcPr>
            <w:tcW w:w="2369" w:type="dxa"/>
          </w:tcPr>
          <w:p w:rsidR="005B2855" w:rsidRPr="00643697" w:rsidRDefault="005B2855" w:rsidP="005B2855">
            <w:pPr>
              <w:pStyle w:val="GS1TableText"/>
              <w:rPr>
                <w:lang w:val="en-US"/>
              </w:rPr>
            </w:pPr>
            <w:r w:rsidRPr="00643697">
              <w:rPr>
                <w:lang w:val="en-US"/>
              </w:rPr>
              <w:t>GINC</w:t>
            </w:r>
          </w:p>
        </w:tc>
        <w:tc>
          <w:tcPr>
            <w:tcW w:w="1134" w:type="dxa"/>
          </w:tcPr>
          <w:p w:rsidR="005B2855" w:rsidRPr="00643697" w:rsidRDefault="005B2855" w:rsidP="005B2855">
            <w:pPr>
              <w:pStyle w:val="GS1TableText"/>
              <w:rPr>
                <w:lang w:val="en-US"/>
              </w:rPr>
            </w:pPr>
            <w:r w:rsidRPr="00643697">
              <w:rPr>
                <w:lang w:val="en-US"/>
              </w:rPr>
              <w:t>0..1</w:t>
            </w:r>
          </w:p>
        </w:tc>
        <w:tc>
          <w:tcPr>
            <w:tcW w:w="2413" w:type="dxa"/>
          </w:tcPr>
          <w:p w:rsidR="005B2855" w:rsidRPr="00643697" w:rsidRDefault="005B2855" w:rsidP="005B2855">
            <w:pPr>
              <w:pStyle w:val="GS1TableText"/>
              <w:rPr>
                <w:lang w:val="nl-NL"/>
              </w:rPr>
            </w:pPr>
            <w:r w:rsidRPr="00643697">
              <w:rPr>
                <w:lang w:val="en-US"/>
              </w:rPr>
              <w:t>Global Identification Number for Consignment (GINC), the GS1 key used for the identification of consignments.</w:t>
            </w:r>
            <w:bookmarkEnd w:id="136"/>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643697" w:rsidRDefault="005B2855" w:rsidP="005B2855">
            <w:pPr>
              <w:pStyle w:val="GS1TableText"/>
              <w:rPr>
                <w:lang w:val="en-US"/>
              </w:rPr>
            </w:pPr>
            <w:r w:rsidRPr="00643697">
              <w:rPr>
                <w:lang w:val="nl-NL"/>
              </w:rPr>
              <w:lastRenderedPageBreak/>
              <w:t>A</w:t>
            </w:r>
            <w:bookmarkStart w:id="137" w:name="BKM_6BD69BEE_6B15_4CEC_ACC4_145BA92F5208"/>
            <w:r w:rsidRPr="00643697">
              <w:rPr>
                <w:lang w:val="nl-NL"/>
              </w:rPr>
              <w:t>ttribute</w:t>
            </w:r>
          </w:p>
        </w:tc>
        <w:tc>
          <w:tcPr>
            <w:tcW w:w="3328" w:type="dxa"/>
          </w:tcPr>
          <w:p w:rsidR="005B2855" w:rsidRPr="00643697" w:rsidRDefault="005B2855" w:rsidP="005B2855">
            <w:pPr>
              <w:pStyle w:val="GS1TableText"/>
              <w:rPr>
                <w:lang w:val="en-US"/>
              </w:rPr>
            </w:pPr>
            <w:r w:rsidRPr="00643697">
              <w:rPr>
                <w:lang w:val="en-US"/>
              </w:rPr>
              <w:t>additionalConsignmentIdentification</w:t>
            </w:r>
          </w:p>
        </w:tc>
        <w:tc>
          <w:tcPr>
            <w:tcW w:w="2369" w:type="dxa"/>
          </w:tcPr>
          <w:p w:rsidR="005B2855" w:rsidRPr="00643697" w:rsidRDefault="005B2855" w:rsidP="005B2855">
            <w:pPr>
              <w:pStyle w:val="GS1TableText"/>
              <w:rPr>
                <w:lang w:val="en-US"/>
              </w:rPr>
            </w:pPr>
            <w:r w:rsidRPr="00643697">
              <w:rPr>
                <w:lang w:val="en-US"/>
              </w:rPr>
              <w:t>AdditionalConsignmentIdentification</w:t>
            </w:r>
          </w:p>
        </w:tc>
        <w:tc>
          <w:tcPr>
            <w:tcW w:w="1134" w:type="dxa"/>
          </w:tcPr>
          <w:p w:rsidR="005B2855" w:rsidRPr="00643697" w:rsidRDefault="005B2855" w:rsidP="005B2855">
            <w:pPr>
              <w:pStyle w:val="GS1TableText"/>
              <w:rPr>
                <w:lang w:val="en-US"/>
              </w:rPr>
            </w:pPr>
            <w:r w:rsidRPr="00643697">
              <w:rPr>
                <w:lang w:val="en-US"/>
              </w:rPr>
              <w:t>0..*</w:t>
            </w:r>
          </w:p>
        </w:tc>
        <w:tc>
          <w:tcPr>
            <w:tcW w:w="2413" w:type="dxa"/>
          </w:tcPr>
          <w:p w:rsidR="005B2855" w:rsidRPr="00643697" w:rsidRDefault="005B2855" w:rsidP="005B2855">
            <w:pPr>
              <w:pStyle w:val="GS1TableText"/>
              <w:rPr>
                <w:lang w:val="nl-NL"/>
              </w:rPr>
            </w:pPr>
            <w:r w:rsidRPr="00643697">
              <w:rPr>
                <w:lang w:val="en-US"/>
              </w:rPr>
              <w:t>Additional identification key used to identify a consignment.</w:t>
            </w:r>
            <w:bookmarkEnd w:id="137"/>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3C4BF8" w:rsidRDefault="005B2855" w:rsidP="005B2855">
            <w:pPr>
              <w:pStyle w:val="GS1TableText"/>
              <w:rPr>
                <w:b/>
                <w:lang w:val="en-US"/>
              </w:rPr>
            </w:pPr>
            <w:bookmarkStart w:id="138" w:name="BKM_E4615D7D_763C_4645_8014_75F1A5DE99C4"/>
            <w:r w:rsidRPr="003C4BF8">
              <w:rPr>
                <w:b/>
                <w:lang w:val="en-US"/>
              </w:rPr>
              <w:t>Ecom_EntityIdentification</w:t>
            </w:r>
          </w:p>
        </w:tc>
        <w:tc>
          <w:tcPr>
            <w:tcW w:w="3328" w:type="dxa"/>
          </w:tcPr>
          <w:p w:rsidR="005B2855" w:rsidRPr="00643697" w:rsidRDefault="005B2855" w:rsidP="005B2855">
            <w:pPr>
              <w:pStyle w:val="GS1TableText"/>
              <w:rPr>
                <w:lang w:val="en-US"/>
              </w:rPr>
            </w:pPr>
          </w:p>
        </w:tc>
        <w:tc>
          <w:tcPr>
            <w:tcW w:w="2369" w:type="dxa"/>
          </w:tcPr>
          <w:p w:rsidR="005B2855" w:rsidRPr="00643697" w:rsidRDefault="005B2855" w:rsidP="005B2855">
            <w:pPr>
              <w:pStyle w:val="GS1TableText"/>
              <w:rPr>
                <w:lang w:val="en-US"/>
              </w:rPr>
            </w:pPr>
          </w:p>
        </w:tc>
        <w:tc>
          <w:tcPr>
            <w:tcW w:w="1134" w:type="dxa"/>
          </w:tcPr>
          <w:p w:rsidR="005B2855" w:rsidRPr="00643697" w:rsidRDefault="005B2855" w:rsidP="005B2855">
            <w:pPr>
              <w:pStyle w:val="GS1TableText"/>
              <w:rPr>
                <w:lang w:val="en-US"/>
              </w:rPr>
            </w:pPr>
          </w:p>
        </w:tc>
        <w:tc>
          <w:tcPr>
            <w:tcW w:w="2413" w:type="dxa"/>
          </w:tcPr>
          <w:p w:rsidR="005B2855" w:rsidRPr="00643697" w:rsidRDefault="005B2855" w:rsidP="005B2855">
            <w:pPr>
              <w:pStyle w:val="GS1TableText"/>
              <w:rPr>
                <w:lang w:val="nl-NL"/>
              </w:rPr>
            </w:pPr>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643697" w:rsidRDefault="005B2855" w:rsidP="005B2855">
            <w:pPr>
              <w:pStyle w:val="GS1TableText"/>
              <w:rPr>
                <w:lang w:val="en-US"/>
              </w:rPr>
            </w:pPr>
            <w:r w:rsidRPr="00643697">
              <w:rPr>
                <w:lang w:val="en-US"/>
              </w:rPr>
              <w:t>Association</w:t>
            </w:r>
          </w:p>
        </w:tc>
        <w:tc>
          <w:tcPr>
            <w:tcW w:w="3328" w:type="dxa"/>
          </w:tcPr>
          <w:p w:rsidR="005B2855" w:rsidRPr="00643697" w:rsidRDefault="005B2855" w:rsidP="005B2855">
            <w:pPr>
              <w:pStyle w:val="GS1TableText"/>
              <w:rPr>
                <w:lang w:val="en-US"/>
              </w:rPr>
            </w:pPr>
            <w:r w:rsidRPr="00643697">
              <w:rPr>
                <w:lang w:val="en-US"/>
              </w:rPr>
              <w:t>contentOwner</w:t>
            </w:r>
          </w:p>
        </w:tc>
        <w:tc>
          <w:tcPr>
            <w:tcW w:w="2369" w:type="dxa"/>
          </w:tcPr>
          <w:p w:rsidR="005B2855" w:rsidRPr="00643697" w:rsidRDefault="005B2855" w:rsidP="005B2855">
            <w:pPr>
              <w:pStyle w:val="GS1TableText"/>
              <w:rPr>
                <w:lang w:val="en-US"/>
              </w:rPr>
            </w:pPr>
            <w:r w:rsidRPr="00643697">
              <w:rPr>
                <w:lang w:val="en-US"/>
              </w:rPr>
              <w:t>Ecom_PartyIdentification</w:t>
            </w:r>
          </w:p>
        </w:tc>
        <w:tc>
          <w:tcPr>
            <w:tcW w:w="1134" w:type="dxa"/>
          </w:tcPr>
          <w:p w:rsidR="005B2855" w:rsidRPr="00643697" w:rsidRDefault="005B2855" w:rsidP="005B2855">
            <w:pPr>
              <w:pStyle w:val="GS1TableText"/>
              <w:rPr>
                <w:lang w:val="en-US"/>
              </w:rPr>
            </w:pPr>
            <w:r w:rsidRPr="00643697">
              <w:rPr>
                <w:lang w:val="en-US"/>
              </w:rPr>
              <w:t>0..1</w:t>
            </w:r>
          </w:p>
        </w:tc>
        <w:tc>
          <w:tcPr>
            <w:tcW w:w="2413" w:type="dxa"/>
          </w:tcPr>
          <w:p w:rsidR="005B2855" w:rsidRPr="00643697" w:rsidRDefault="005B2855" w:rsidP="005B2855">
            <w:pPr>
              <w:pStyle w:val="GS1TableText"/>
              <w:rPr>
                <w:lang w:val="nl-NL"/>
              </w:rPr>
            </w:pPr>
            <w:r w:rsidRPr="00643697">
              <w:rPr>
                <w:lang w:val="en-US"/>
              </w:rPr>
              <w:t>Uniquely identifies the creator of the instance document.</w:t>
            </w:r>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643697" w:rsidRDefault="005B2855" w:rsidP="005B2855">
            <w:pPr>
              <w:pStyle w:val="GS1TableText"/>
              <w:rPr>
                <w:lang w:val="en-US"/>
              </w:rPr>
            </w:pPr>
            <w:r w:rsidRPr="00643697">
              <w:rPr>
                <w:lang w:val="nl-NL"/>
              </w:rPr>
              <w:t>A</w:t>
            </w:r>
            <w:bookmarkStart w:id="139" w:name="BKM_63FE9EE5_1815_4E2A_80B9_4925AC55CEF3"/>
            <w:r w:rsidRPr="00643697">
              <w:rPr>
                <w:lang w:val="nl-NL"/>
              </w:rPr>
              <w:t>ttribute</w:t>
            </w:r>
          </w:p>
        </w:tc>
        <w:tc>
          <w:tcPr>
            <w:tcW w:w="3328" w:type="dxa"/>
          </w:tcPr>
          <w:p w:rsidR="005B2855" w:rsidRPr="00643697" w:rsidRDefault="005B2855" w:rsidP="005B2855">
            <w:pPr>
              <w:pStyle w:val="GS1TableText"/>
              <w:rPr>
                <w:lang w:val="en-US"/>
              </w:rPr>
            </w:pPr>
            <w:r w:rsidRPr="00643697">
              <w:rPr>
                <w:lang w:val="en-US"/>
              </w:rPr>
              <w:t>entityIdentification</w:t>
            </w:r>
          </w:p>
        </w:tc>
        <w:tc>
          <w:tcPr>
            <w:tcW w:w="2369" w:type="dxa"/>
          </w:tcPr>
          <w:p w:rsidR="005B2855" w:rsidRPr="00643697" w:rsidRDefault="005B2855" w:rsidP="005B2855">
            <w:pPr>
              <w:pStyle w:val="GS1TableText"/>
              <w:rPr>
                <w:lang w:val="en-US"/>
              </w:rPr>
            </w:pPr>
            <w:r w:rsidRPr="00643697">
              <w:rPr>
                <w:lang w:val="en-US"/>
              </w:rPr>
              <w:t>string</w:t>
            </w:r>
          </w:p>
        </w:tc>
        <w:tc>
          <w:tcPr>
            <w:tcW w:w="1134" w:type="dxa"/>
          </w:tcPr>
          <w:p w:rsidR="005B2855" w:rsidRPr="00643697" w:rsidRDefault="005B2855" w:rsidP="005B2855">
            <w:pPr>
              <w:pStyle w:val="GS1TableText"/>
              <w:rPr>
                <w:lang w:val="en-US"/>
              </w:rPr>
            </w:pPr>
            <w:r w:rsidRPr="00643697">
              <w:rPr>
                <w:lang w:val="en-US"/>
              </w:rPr>
              <w:t>1..1</w:t>
            </w:r>
          </w:p>
        </w:tc>
        <w:tc>
          <w:tcPr>
            <w:tcW w:w="2413" w:type="dxa"/>
          </w:tcPr>
          <w:p w:rsidR="005B2855" w:rsidRPr="00643697" w:rsidRDefault="005B2855" w:rsidP="005B2855">
            <w:pPr>
              <w:pStyle w:val="GS1TableText"/>
              <w:rPr>
                <w:lang w:val="nl-NL"/>
              </w:rPr>
            </w:pPr>
            <w:r w:rsidRPr="00643697">
              <w:rPr>
                <w:lang w:val="en-US"/>
              </w:rPr>
              <w:t>The unique identifier of the piece of information, such as the object identifier or the document identifier.</w:t>
            </w:r>
            <w:bookmarkEnd w:id="139"/>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3C4BF8" w:rsidRDefault="005B2855" w:rsidP="005B2855">
            <w:pPr>
              <w:pStyle w:val="GS1TableText"/>
              <w:rPr>
                <w:b/>
                <w:lang w:val="en-US"/>
              </w:rPr>
            </w:pPr>
            <w:bookmarkStart w:id="140" w:name="BKM_CDF2405B_DCEC_49CE_B5D4_1FDC7FA8553B"/>
            <w:bookmarkEnd w:id="138"/>
            <w:r w:rsidRPr="003C4BF8">
              <w:rPr>
                <w:b/>
                <w:lang w:val="en-US"/>
              </w:rPr>
              <w:t>Ecom_IndividualAssetIdentification</w:t>
            </w:r>
          </w:p>
        </w:tc>
        <w:tc>
          <w:tcPr>
            <w:tcW w:w="3328" w:type="dxa"/>
          </w:tcPr>
          <w:p w:rsidR="005B2855" w:rsidRPr="00643697" w:rsidRDefault="005B2855" w:rsidP="005B2855">
            <w:pPr>
              <w:pStyle w:val="GS1TableText"/>
              <w:rPr>
                <w:lang w:val="en-US"/>
              </w:rPr>
            </w:pPr>
          </w:p>
        </w:tc>
        <w:tc>
          <w:tcPr>
            <w:tcW w:w="2369" w:type="dxa"/>
          </w:tcPr>
          <w:p w:rsidR="005B2855" w:rsidRPr="00643697" w:rsidRDefault="005B2855" w:rsidP="005B2855">
            <w:pPr>
              <w:pStyle w:val="GS1TableText"/>
              <w:rPr>
                <w:lang w:val="en-US"/>
              </w:rPr>
            </w:pPr>
          </w:p>
        </w:tc>
        <w:tc>
          <w:tcPr>
            <w:tcW w:w="1134" w:type="dxa"/>
          </w:tcPr>
          <w:p w:rsidR="005B2855" w:rsidRPr="00643697" w:rsidRDefault="005B2855" w:rsidP="005B2855">
            <w:pPr>
              <w:pStyle w:val="GS1TableText"/>
              <w:rPr>
                <w:lang w:val="en-US"/>
              </w:rPr>
            </w:pPr>
          </w:p>
        </w:tc>
        <w:tc>
          <w:tcPr>
            <w:tcW w:w="2413" w:type="dxa"/>
          </w:tcPr>
          <w:p w:rsidR="005B2855" w:rsidRPr="00643697" w:rsidRDefault="005B2855" w:rsidP="005B2855">
            <w:pPr>
              <w:pStyle w:val="GS1TableText"/>
              <w:rPr>
                <w:lang w:val="nl-NL"/>
              </w:rPr>
            </w:pPr>
            <w:r w:rsidRPr="00643697">
              <w:rPr>
                <w:lang w:val="en-US"/>
              </w:rPr>
              <w:t>Information used to identify an asset.</w:t>
            </w:r>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643697" w:rsidRDefault="005B2855" w:rsidP="005B2855">
            <w:pPr>
              <w:pStyle w:val="GS1TableText"/>
              <w:rPr>
                <w:lang w:val="en-US"/>
              </w:rPr>
            </w:pPr>
            <w:r w:rsidRPr="00643697">
              <w:rPr>
                <w:lang w:val="nl-NL"/>
              </w:rPr>
              <w:t>A</w:t>
            </w:r>
            <w:bookmarkStart w:id="141" w:name="BKM_52A59FDC_5540_468B_815D_3ADF67159A46"/>
            <w:r w:rsidRPr="00643697">
              <w:rPr>
                <w:lang w:val="nl-NL"/>
              </w:rPr>
              <w:t>ttribute</w:t>
            </w:r>
          </w:p>
        </w:tc>
        <w:tc>
          <w:tcPr>
            <w:tcW w:w="3328" w:type="dxa"/>
          </w:tcPr>
          <w:p w:rsidR="005B2855" w:rsidRPr="00643697" w:rsidRDefault="005B2855" w:rsidP="005B2855">
            <w:pPr>
              <w:pStyle w:val="GS1TableText"/>
              <w:rPr>
                <w:lang w:val="en-US"/>
              </w:rPr>
            </w:pPr>
            <w:r w:rsidRPr="00643697">
              <w:rPr>
                <w:lang w:val="en-US"/>
              </w:rPr>
              <w:t>giai</w:t>
            </w:r>
          </w:p>
        </w:tc>
        <w:tc>
          <w:tcPr>
            <w:tcW w:w="2369" w:type="dxa"/>
          </w:tcPr>
          <w:p w:rsidR="005B2855" w:rsidRPr="00643697" w:rsidRDefault="005B2855" w:rsidP="005B2855">
            <w:pPr>
              <w:pStyle w:val="GS1TableText"/>
              <w:rPr>
                <w:lang w:val="en-US"/>
              </w:rPr>
            </w:pPr>
            <w:r w:rsidRPr="00643697">
              <w:rPr>
                <w:lang w:val="en-US"/>
              </w:rPr>
              <w:t>GIAI</w:t>
            </w:r>
          </w:p>
        </w:tc>
        <w:tc>
          <w:tcPr>
            <w:tcW w:w="1134" w:type="dxa"/>
          </w:tcPr>
          <w:p w:rsidR="005B2855" w:rsidRPr="00643697" w:rsidRDefault="005B2855" w:rsidP="005B2855">
            <w:pPr>
              <w:pStyle w:val="GS1TableText"/>
              <w:rPr>
                <w:lang w:val="en-US"/>
              </w:rPr>
            </w:pPr>
            <w:r w:rsidRPr="00643697">
              <w:rPr>
                <w:lang w:val="en-US"/>
              </w:rPr>
              <w:t>0..1</w:t>
            </w:r>
          </w:p>
        </w:tc>
        <w:tc>
          <w:tcPr>
            <w:tcW w:w="2413" w:type="dxa"/>
          </w:tcPr>
          <w:p w:rsidR="005B2855" w:rsidRPr="00643697" w:rsidRDefault="005B2855" w:rsidP="005B2855">
            <w:pPr>
              <w:pStyle w:val="GS1TableText"/>
              <w:rPr>
                <w:lang w:val="nl-NL"/>
              </w:rPr>
            </w:pPr>
            <w:r w:rsidRPr="00643697">
              <w:rPr>
                <w:lang w:val="en-US"/>
              </w:rPr>
              <w:t>Global Individual Asset Identifier (GIAI), the GS1 key used for the identification of individual assets.</w:t>
            </w:r>
            <w:bookmarkEnd w:id="141"/>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643697" w:rsidRDefault="005B2855" w:rsidP="005B2855">
            <w:pPr>
              <w:pStyle w:val="GS1TableText"/>
              <w:rPr>
                <w:lang w:val="en-US"/>
              </w:rPr>
            </w:pPr>
            <w:r w:rsidRPr="00643697">
              <w:rPr>
                <w:lang w:val="nl-NL"/>
              </w:rPr>
              <w:t>A</w:t>
            </w:r>
            <w:bookmarkStart w:id="142" w:name="BKM_E4DF1048_532D_40BE_A190_325F8FCAAF25"/>
            <w:r w:rsidRPr="00643697">
              <w:rPr>
                <w:lang w:val="nl-NL"/>
              </w:rPr>
              <w:t>ttribute</w:t>
            </w:r>
          </w:p>
        </w:tc>
        <w:tc>
          <w:tcPr>
            <w:tcW w:w="3328" w:type="dxa"/>
          </w:tcPr>
          <w:p w:rsidR="005B2855" w:rsidRPr="00643697" w:rsidRDefault="005B2855" w:rsidP="005B2855">
            <w:pPr>
              <w:pStyle w:val="GS1TableText"/>
              <w:rPr>
                <w:lang w:val="en-US"/>
              </w:rPr>
            </w:pPr>
            <w:r w:rsidRPr="00643697">
              <w:rPr>
                <w:lang w:val="en-US"/>
              </w:rPr>
              <w:t>additionalIndividualAssetIdentification</w:t>
            </w:r>
          </w:p>
        </w:tc>
        <w:tc>
          <w:tcPr>
            <w:tcW w:w="2369" w:type="dxa"/>
          </w:tcPr>
          <w:p w:rsidR="005B2855" w:rsidRPr="00643697" w:rsidRDefault="005B2855" w:rsidP="005B2855">
            <w:pPr>
              <w:pStyle w:val="GS1TableText"/>
              <w:rPr>
                <w:lang w:val="en-US"/>
              </w:rPr>
            </w:pPr>
            <w:r w:rsidRPr="00643697">
              <w:rPr>
                <w:lang w:val="en-US"/>
              </w:rPr>
              <w:t>AdditionalIndividualAssetIdentification</w:t>
            </w:r>
          </w:p>
        </w:tc>
        <w:tc>
          <w:tcPr>
            <w:tcW w:w="1134" w:type="dxa"/>
          </w:tcPr>
          <w:p w:rsidR="005B2855" w:rsidRPr="00643697" w:rsidRDefault="005B2855" w:rsidP="005B2855">
            <w:pPr>
              <w:pStyle w:val="GS1TableText"/>
              <w:rPr>
                <w:lang w:val="en-US"/>
              </w:rPr>
            </w:pPr>
            <w:r w:rsidRPr="00643697">
              <w:rPr>
                <w:lang w:val="en-US"/>
              </w:rPr>
              <w:t>0..*</w:t>
            </w:r>
          </w:p>
        </w:tc>
        <w:tc>
          <w:tcPr>
            <w:tcW w:w="2413" w:type="dxa"/>
          </w:tcPr>
          <w:p w:rsidR="005B2855" w:rsidRPr="00643697" w:rsidRDefault="005B2855" w:rsidP="005B2855">
            <w:pPr>
              <w:pStyle w:val="GS1TableText"/>
              <w:rPr>
                <w:lang w:val="nl-NL"/>
              </w:rPr>
            </w:pPr>
            <w:r w:rsidRPr="00643697">
              <w:rPr>
                <w:lang w:val="en-US"/>
              </w:rPr>
              <w:t>Identifier of the asset, specified in addition to the GIAI.</w:t>
            </w:r>
            <w:bookmarkEnd w:id="142"/>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3C4BF8" w:rsidRDefault="005B2855" w:rsidP="005B2855">
            <w:pPr>
              <w:pStyle w:val="GS1TableText"/>
              <w:rPr>
                <w:b/>
                <w:lang w:val="en-US"/>
              </w:rPr>
            </w:pPr>
            <w:bookmarkStart w:id="143" w:name="BKM_426648B8_DC4C_4093_A77C_80A14A91252B"/>
            <w:bookmarkEnd w:id="140"/>
            <w:r w:rsidRPr="003C4BF8">
              <w:rPr>
                <w:b/>
                <w:lang w:val="en-US"/>
              </w:rPr>
              <w:t>Ecom_LogisticUnitIdentification</w:t>
            </w:r>
          </w:p>
        </w:tc>
        <w:tc>
          <w:tcPr>
            <w:tcW w:w="3328" w:type="dxa"/>
          </w:tcPr>
          <w:p w:rsidR="005B2855" w:rsidRPr="00643697" w:rsidRDefault="005B2855" w:rsidP="005B2855">
            <w:pPr>
              <w:pStyle w:val="GS1TableText"/>
              <w:rPr>
                <w:lang w:val="en-US"/>
              </w:rPr>
            </w:pPr>
          </w:p>
        </w:tc>
        <w:tc>
          <w:tcPr>
            <w:tcW w:w="2369" w:type="dxa"/>
          </w:tcPr>
          <w:p w:rsidR="005B2855" w:rsidRPr="00643697" w:rsidRDefault="005B2855" w:rsidP="005B2855">
            <w:pPr>
              <w:pStyle w:val="GS1TableText"/>
              <w:rPr>
                <w:lang w:val="en-US"/>
              </w:rPr>
            </w:pPr>
          </w:p>
        </w:tc>
        <w:tc>
          <w:tcPr>
            <w:tcW w:w="1134" w:type="dxa"/>
          </w:tcPr>
          <w:p w:rsidR="005B2855" w:rsidRPr="00643697" w:rsidRDefault="005B2855" w:rsidP="005B2855">
            <w:pPr>
              <w:pStyle w:val="GS1TableText"/>
              <w:rPr>
                <w:lang w:val="en-US"/>
              </w:rPr>
            </w:pPr>
          </w:p>
        </w:tc>
        <w:tc>
          <w:tcPr>
            <w:tcW w:w="2413" w:type="dxa"/>
          </w:tcPr>
          <w:p w:rsidR="005B2855" w:rsidRPr="00643697" w:rsidRDefault="005B2855" w:rsidP="005B2855">
            <w:pPr>
              <w:pStyle w:val="GS1TableText"/>
              <w:rPr>
                <w:lang w:val="nl-NL"/>
              </w:rPr>
            </w:pPr>
            <w:r w:rsidRPr="00643697">
              <w:rPr>
                <w:lang w:val="en-US"/>
              </w:rPr>
              <w:t>The globally unique identification attached to a shipping container or shipping package and used for logistical and traceability purposes.</w:t>
            </w:r>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643697" w:rsidRDefault="005B2855" w:rsidP="005B2855">
            <w:pPr>
              <w:pStyle w:val="GS1TableText"/>
              <w:rPr>
                <w:lang w:val="en-US"/>
              </w:rPr>
            </w:pPr>
            <w:r w:rsidRPr="00643697">
              <w:rPr>
                <w:lang w:val="nl-NL"/>
              </w:rPr>
              <w:t>A</w:t>
            </w:r>
            <w:bookmarkStart w:id="144" w:name="BKM_BC805BAB_911F_43BF_B636_5358289F2669"/>
            <w:r w:rsidRPr="00643697">
              <w:rPr>
                <w:lang w:val="nl-NL"/>
              </w:rPr>
              <w:t>ttribute</w:t>
            </w:r>
          </w:p>
        </w:tc>
        <w:tc>
          <w:tcPr>
            <w:tcW w:w="3328" w:type="dxa"/>
          </w:tcPr>
          <w:p w:rsidR="005B2855" w:rsidRPr="00643697" w:rsidRDefault="005B2855" w:rsidP="005B2855">
            <w:pPr>
              <w:pStyle w:val="GS1TableText"/>
              <w:rPr>
                <w:lang w:val="en-US"/>
              </w:rPr>
            </w:pPr>
            <w:r w:rsidRPr="00643697">
              <w:rPr>
                <w:lang w:val="en-US"/>
              </w:rPr>
              <w:t>sscc</w:t>
            </w:r>
          </w:p>
        </w:tc>
        <w:tc>
          <w:tcPr>
            <w:tcW w:w="2369" w:type="dxa"/>
          </w:tcPr>
          <w:p w:rsidR="005B2855" w:rsidRPr="00643697" w:rsidRDefault="005B2855" w:rsidP="005B2855">
            <w:pPr>
              <w:pStyle w:val="GS1TableText"/>
              <w:rPr>
                <w:lang w:val="en-US"/>
              </w:rPr>
            </w:pPr>
            <w:r w:rsidRPr="00643697">
              <w:rPr>
                <w:lang w:val="en-US"/>
              </w:rPr>
              <w:t>SSCC</w:t>
            </w:r>
          </w:p>
        </w:tc>
        <w:tc>
          <w:tcPr>
            <w:tcW w:w="1134" w:type="dxa"/>
          </w:tcPr>
          <w:p w:rsidR="005B2855" w:rsidRPr="00643697" w:rsidRDefault="005B2855" w:rsidP="005B2855">
            <w:pPr>
              <w:pStyle w:val="GS1TableText"/>
              <w:rPr>
                <w:lang w:val="en-US"/>
              </w:rPr>
            </w:pPr>
            <w:r w:rsidRPr="00643697">
              <w:rPr>
                <w:lang w:val="en-US"/>
              </w:rPr>
              <w:t>0..1</w:t>
            </w:r>
          </w:p>
        </w:tc>
        <w:tc>
          <w:tcPr>
            <w:tcW w:w="2413" w:type="dxa"/>
          </w:tcPr>
          <w:p w:rsidR="005B2855" w:rsidRPr="00643697" w:rsidRDefault="005B2855" w:rsidP="005B2855">
            <w:pPr>
              <w:pStyle w:val="GS1TableText"/>
              <w:rPr>
                <w:lang w:val="nl-NL"/>
              </w:rPr>
            </w:pPr>
            <w:r w:rsidRPr="00643697">
              <w:rPr>
                <w:lang w:val="en-US"/>
              </w:rPr>
              <w:t>Serial Shipping Container Code (SSCC), the GS1 key used for the identification of logistic units.</w:t>
            </w:r>
            <w:bookmarkEnd w:id="144"/>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643697" w:rsidRDefault="005B2855" w:rsidP="005B2855">
            <w:pPr>
              <w:pStyle w:val="GS1TableText"/>
              <w:rPr>
                <w:lang w:val="en-US"/>
              </w:rPr>
            </w:pPr>
            <w:r w:rsidRPr="00643697">
              <w:rPr>
                <w:lang w:val="nl-NL"/>
              </w:rPr>
              <w:t>A</w:t>
            </w:r>
            <w:bookmarkStart w:id="145" w:name="BKM_80433031_C0C3_47C3_A0B3_4CC19064C342"/>
            <w:r w:rsidRPr="00643697">
              <w:rPr>
                <w:lang w:val="nl-NL"/>
              </w:rPr>
              <w:t>ttribute</w:t>
            </w:r>
          </w:p>
        </w:tc>
        <w:tc>
          <w:tcPr>
            <w:tcW w:w="3328" w:type="dxa"/>
          </w:tcPr>
          <w:p w:rsidR="005B2855" w:rsidRPr="00643697" w:rsidRDefault="005B2855" w:rsidP="005B2855">
            <w:pPr>
              <w:pStyle w:val="GS1TableText"/>
              <w:rPr>
                <w:lang w:val="en-US"/>
              </w:rPr>
            </w:pPr>
            <w:r w:rsidRPr="00643697">
              <w:rPr>
                <w:lang w:val="en-US"/>
              </w:rPr>
              <w:t>additionalLogisiticUnitIdentification</w:t>
            </w:r>
          </w:p>
        </w:tc>
        <w:tc>
          <w:tcPr>
            <w:tcW w:w="2369" w:type="dxa"/>
          </w:tcPr>
          <w:p w:rsidR="005B2855" w:rsidRPr="00643697" w:rsidRDefault="005B2855" w:rsidP="005B2855">
            <w:pPr>
              <w:pStyle w:val="GS1TableText"/>
              <w:rPr>
                <w:lang w:val="en-US"/>
              </w:rPr>
            </w:pPr>
            <w:r w:rsidRPr="00643697">
              <w:rPr>
                <w:lang w:val="en-US"/>
              </w:rPr>
              <w:t>AdditionalLogisticUnitIdentification</w:t>
            </w:r>
          </w:p>
        </w:tc>
        <w:tc>
          <w:tcPr>
            <w:tcW w:w="1134" w:type="dxa"/>
          </w:tcPr>
          <w:p w:rsidR="005B2855" w:rsidRPr="00643697" w:rsidRDefault="005B2855" w:rsidP="005B2855">
            <w:pPr>
              <w:pStyle w:val="GS1TableText"/>
              <w:rPr>
                <w:lang w:val="en-US"/>
              </w:rPr>
            </w:pPr>
            <w:r w:rsidRPr="00643697">
              <w:rPr>
                <w:lang w:val="en-US"/>
              </w:rPr>
              <w:t>0..*</w:t>
            </w:r>
          </w:p>
        </w:tc>
        <w:tc>
          <w:tcPr>
            <w:tcW w:w="2413" w:type="dxa"/>
          </w:tcPr>
          <w:p w:rsidR="005B2855" w:rsidRPr="00643697" w:rsidRDefault="005B2855" w:rsidP="005B2855">
            <w:pPr>
              <w:pStyle w:val="GS1TableText"/>
              <w:rPr>
                <w:lang w:val="nl-NL"/>
              </w:rPr>
            </w:pPr>
            <w:r w:rsidRPr="00643697">
              <w:rPr>
                <w:lang w:val="en-US"/>
              </w:rPr>
              <w:t>Additional (non-SSCC) identification attached to a shipping container or shipping package and used for logistical and traceability purposes.</w:t>
            </w:r>
            <w:bookmarkEnd w:id="145"/>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3C4BF8" w:rsidRDefault="005B2855" w:rsidP="005B2855">
            <w:pPr>
              <w:pStyle w:val="GS1TableText"/>
              <w:rPr>
                <w:b/>
                <w:lang w:val="en-US"/>
              </w:rPr>
            </w:pPr>
            <w:bookmarkStart w:id="146" w:name="BKM_FE5CE5C0_E978_404C_A355_0987C3F2A83F"/>
            <w:bookmarkEnd w:id="143"/>
            <w:r w:rsidRPr="003C4BF8">
              <w:rPr>
                <w:b/>
                <w:lang w:val="en-US"/>
              </w:rPr>
              <w:t>Ecom_PartyIdentification</w:t>
            </w:r>
          </w:p>
        </w:tc>
        <w:tc>
          <w:tcPr>
            <w:tcW w:w="3328" w:type="dxa"/>
          </w:tcPr>
          <w:p w:rsidR="005B2855" w:rsidRPr="00643697" w:rsidRDefault="005B2855" w:rsidP="005B2855">
            <w:pPr>
              <w:pStyle w:val="GS1TableText"/>
              <w:rPr>
                <w:lang w:val="en-US"/>
              </w:rPr>
            </w:pPr>
          </w:p>
        </w:tc>
        <w:tc>
          <w:tcPr>
            <w:tcW w:w="2369" w:type="dxa"/>
          </w:tcPr>
          <w:p w:rsidR="005B2855" w:rsidRPr="00643697" w:rsidRDefault="005B2855" w:rsidP="005B2855">
            <w:pPr>
              <w:pStyle w:val="GS1TableText"/>
              <w:rPr>
                <w:lang w:val="en-US"/>
              </w:rPr>
            </w:pPr>
          </w:p>
        </w:tc>
        <w:tc>
          <w:tcPr>
            <w:tcW w:w="1134" w:type="dxa"/>
          </w:tcPr>
          <w:p w:rsidR="005B2855" w:rsidRPr="00643697" w:rsidRDefault="005B2855" w:rsidP="005B2855">
            <w:pPr>
              <w:pStyle w:val="GS1TableText"/>
              <w:rPr>
                <w:lang w:val="en-US"/>
              </w:rPr>
            </w:pPr>
          </w:p>
        </w:tc>
        <w:tc>
          <w:tcPr>
            <w:tcW w:w="2413" w:type="dxa"/>
          </w:tcPr>
          <w:p w:rsidR="005B2855" w:rsidRPr="00643697" w:rsidRDefault="005B2855" w:rsidP="005B2855">
            <w:pPr>
              <w:pStyle w:val="GS1TableText"/>
              <w:rPr>
                <w:lang w:val="nl-NL"/>
              </w:rPr>
            </w:pPr>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643697" w:rsidRDefault="005B2855" w:rsidP="005B2855">
            <w:pPr>
              <w:pStyle w:val="GS1TableText"/>
              <w:rPr>
                <w:lang w:val="en-US"/>
              </w:rPr>
            </w:pPr>
            <w:r w:rsidRPr="00643697">
              <w:rPr>
                <w:lang w:val="nl-NL"/>
              </w:rPr>
              <w:lastRenderedPageBreak/>
              <w:t>A</w:t>
            </w:r>
            <w:bookmarkStart w:id="147" w:name="BKM_32B8CDE7_D794_43DD_98D5_7E058153C96E"/>
            <w:r w:rsidRPr="00643697">
              <w:rPr>
                <w:lang w:val="nl-NL"/>
              </w:rPr>
              <w:t>ttribute</w:t>
            </w:r>
          </w:p>
        </w:tc>
        <w:tc>
          <w:tcPr>
            <w:tcW w:w="3328" w:type="dxa"/>
          </w:tcPr>
          <w:p w:rsidR="005B2855" w:rsidRPr="00643697" w:rsidRDefault="005B2855" w:rsidP="005B2855">
            <w:pPr>
              <w:pStyle w:val="GS1TableText"/>
              <w:rPr>
                <w:lang w:val="en-US"/>
              </w:rPr>
            </w:pPr>
            <w:r w:rsidRPr="00643697">
              <w:rPr>
                <w:lang w:val="en-US"/>
              </w:rPr>
              <w:t>gln</w:t>
            </w:r>
          </w:p>
        </w:tc>
        <w:tc>
          <w:tcPr>
            <w:tcW w:w="2369" w:type="dxa"/>
          </w:tcPr>
          <w:p w:rsidR="005B2855" w:rsidRPr="00643697" w:rsidRDefault="005B2855" w:rsidP="005B2855">
            <w:pPr>
              <w:pStyle w:val="GS1TableText"/>
              <w:rPr>
                <w:lang w:val="en-US"/>
              </w:rPr>
            </w:pPr>
            <w:r w:rsidRPr="00643697">
              <w:rPr>
                <w:lang w:val="en-US"/>
              </w:rPr>
              <w:t>GLN</w:t>
            </w:r>
          </w:p>
        </w:tc>
        <w:tc>
          <w:tcPr>
            <w:tcW w:w="1134" w:type="dxa"/>
          </w:tcPr>
          <w:p w:rsidR="005B2855" w:rsidRPr="00643697" w:rsidRDefault="005B2855" w:rsidP="005B2855">
            <w:pPr>
              <w:pStyle w:val="GS1TableText"/>
              <w:rPr>
                <w:lang w:val="en-US"/>
              </w:rPr>
            </w:pPr>
            <w:r w:rsidRPr="00643697">
              <w:rPr>
                <w:lang w:val="en-US"/>
              </w:rPr>
              <w:t>0..1</w:t>
            </w:r>
          </w:p>
        </w:tc>
        <w:tc>
          <w:tcPr>
            <w:tcW w:w="2413" w:type="dxa"/>
          </w:tcPr>
          <w:p w:rsidR="005B2855" w:rsidRPr="00643697" w:rsidRDefault="005B2855" w:rsidP="005B2855">
            <w:pPr>
              <w:pStyle w:val="GS1TableText"/>
              <w:rPr>
                <w:lang w:val="nl-NL"/>
              </w:rPr>
            </w:pPr>
            <w:r w:rsidRPr="00643697">
              <w:rPr>
                <w:lang w:val="en-US"/>
              </w:rPr>
              <w:t>Global Location Number (GLN), the GS1 key used for the identification of parties and locations.</w:t>
            </w:r>
            <w:bookmarkEnd w:id="147"/>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643697" w:rsidRDefault="005B2855" w:rsidP="005B2855">
            <w:pPr>
              <w:pStyle w:val="GS1TableText"/>
              <w:rPr>
                <w:lang w:val="en-US"/>
              </w:rPr>
            </w:pPr>
            <w:r w:rsidRPr="00643697">
              <w:rPr>
                <w:lang w:val="nl-NL"/>
              </w:rPr>
              <w:t>A</w:t>
            </w:r>
            <w:bookmarkStart w:id="148" w:name="BKM_3DF4B4A6_56BA_4D8C_A01F_DD9810655D7D"/>
            <w:r w:rsidRPr="00643697">
              <w:rPr>
                <w:lang w:val="nl-NL"/>
              </w:rPr>
              <w:t>ttribute</w:t>
            </w:r>
          </w:p>
        </w:tc>
        <w:tc>
          <w:tcPr>
            <w:tcW w:w="3328" w:type="dxa"/>
          </w:tcPr>
          <w:p w:rsidR="005B2855" w:rsidRPr="00643697" w:rsidRDefault="005B2855" w:rsidP="005B2855">
            <w:pPr>
              <w:pStyle w:val="GS1TableText"/>
              <w:rPr>
                <w:lang w:val="en-US"/>
              </w:rPr>
            </w:pPr>
            <w:r w:rsidRPr="00643697">
              <w:rPr>
                <w:lang w:val="en-US"/>
              </w:rPr>
              <w:t>additionalPartyIdentification</w:t>
            </w:r>
          </w:p>
        </w:tc>
        <w:tc>
          <w:tcPr>
            <w:tcW w:w="2369" w:type="dxa"/>
          </w:tcPr>
          <w:p w:rsidR="005B2855" w:rsidRPr="00643697" w:rsidRDefault="005B2855" w:rsidP="005B2855">
            <w:pPr>
              <w:pStyle w:val="GS1TableText"/>
              <w:rPr>
                <w:lang w:val="en-US"/>
              </w:rPr>
            </w:pPr>
            <w:r w:rsidRPr="00643697">
              <w:rPr>
                <w:lang w:val="en-US"/>
              </w:rPr>
              <w:t>AdditionalPartyIdentification</w:t>
            </w:r>
          </w:p>
        </w:tc>
        <w:tc>
          <w:tcPr>
            <w:tcW w:w="1134" w:type="dxa"/>
          </w:tcPr>
          <w:p w:rsidR="005B2855" w:rsidRPr="00643697" w:rsidRDefault="005B2855" w:rsidP="005B2855">
            <w:pPr>
              <w:pStyle w:val="GS1TableText"/>
              <w:rPr>
                <w:lang w:val="en-US"/>
              </w:rPr>
            </w:pPr>
            <w:r w:rsidRPr="00643697">
              <w:rPr>
                <w:lang w:val="en-US"/>
              </w:rPr>
              <w:t>0..*</w:t>
            </w:r>
          </w:p>
        </w:tc>
        <w:tc>
          <w:tcPr>
            <w:tcW w:w="2413" w:type="dxa"/>
          </w:tcPr>
          <w:p w:rsidR="005B2855" w:rsidRPr="00643697" w:rsidRDefault="005B2855" w:rsidP="005B2855">
            <w:pPr>
              <w:pStyle w:val="GS1TableText"/>
              <w:rPr>
                <w:lang w:val="nl-NL"/>
              </w:rPr>
            </w:pPr>
            <w:r w:rsidRPr="00643697">
              <w:rPr>
                <w:lang w:val="en-US"/>
              </w:rPr>
              <w:t>Identifier of the party or location, specified in addition to the GLN.</w:t>
            </w:r>
            <w:bookmarkEnd w:id="148"/>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3C4BF8" w:rsidRDefault="005B2855" w:rsidP="005B2855">
            <w:pPr>
              <w:pStyle w:val="GS1TableText"/>
              <w:rPr>
                <w:b/>
                <w:lang w:val="en-US"/>
              </w:rPr>
            </w:pPr>
            <w:bookmarkStart w:id="149" w:name="BKM_3656D0D5_CE8A_481A_9627_652F36EF8C48"/>
            <w:bookmarkEnd w:id="146"/>
            <w:r w:rsidRPr="003C4BF8">
              <w:rPr>
                <w:b/>
                <w:lang w:val="en-US"/>
              </w:rPr>
              <w:t>Ecom_ReturnableAssetIdentification</w:t>
            </w:r>
          </w:p>
        </w:tc>
        <w:tc>
          <w:tcPr>
            <w:tcW w:w="3328" w:type="dxa"/>
          </w:tcPr>
          <w:p w:rsidR="005B2855" w:rsidRPr="00643697" w:rsidRDefault="005B2855" w:rsidP="005B2855">
            <w:pPr>
              <w:pStyle w:val="GS1TableText"/>
              <w:rPr>
                <w:lang w:val="en-US"/>
              </w:rPr>
            </w:pPr>
          </w:p>
        </w:tc>
        <w:tc>
          <w:tcPr>
            <w:tcW w:w="2369" w:type="dxa"/>
          </w:tcPr>
          <w:p w:rsidR="005B2855" w:rsidRPr="00643697" w:rsidRDefault="005B2855" w:rsidP="005B2855">
            <w:pPr>
              <w:pStyle w:val="GS1TableText"/>
              <w:rPr>
                <w:lang w:val="en-US"/>
              </w:rPr>
            </w:pPr>
          </w:p>
        </w:tc>
        <w:tc>
          <w:tcPr>
            <w:tcW w:w="1134" w:type="dxa"/>
          </w:tcPr>
          <w:p w:rsidR="005B2855" w:rsidRPr="00643697" w:rsidRDefault="005B2855" w:rsidP="005B2855">
            <w:pPr>
              <w:pStyle w:val="GS1TableText"/>
              <w:rPr>
                <w:lang w:val="en-US"/>
              </w:rPr>
            </w:pPr>
          </w:p>
        </w:tc>
        <w:tc>
          <w:tcPr>
            <w:tcW w:w="2413" w:type="dxa"/>
          </w:tcPr>
          <w:p w:rsidR="005B2855" w:rsidRPr="00643697" w:rsidRDefault="005B2855" w:rsidP="005B2855">
            <w:pPr>
              <w:pStyle w:val="GS1TableText"/>
              <w:rPr>
                <w:lang w:val="nl-NL"/>
              </w:rPr>
            </w:pPr>
            <w:r w:rsidRPr="00643697">
              <w:rPr>
                <w:lang w:val="en-US"/>
              </w:rPr>
              <w:t>Information used to identify a returnable asset.</w:t>
            </w:r>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643697" w:rsidRDefault="005B2855" w:rsidP="005B2855">
            <w:pPr>
              <w:pStyle w:val="GS1TableText"/>
              <w:rPr>
                <w:lang w:val="en-US"/>
              </w:rPr>
            </w:pPr>
            <w:r w:rsidRPr="00643697">
              <w:rPr>
                <w:lang w:val="nl-NL"/>
              </w:rPr>
              <w:t>A</w:t>
            </w:r>
            <w:bookmarkStart w:id="150" w:name="BKM_B336E96D_91F5_4010_AD00_0E8DE1B23AF1"/>
            <w:r w:rsidRPr="00643697">
              <w:rPr>
                <w:lang w:val="nl-NL"/>
              </w:rPr>
              <w:t>ttribute</w:t>
            </w:r>
          </w:p>
        </w:tc>
        <w:tc>
          <w:tcPr>
            <w:tcW w:w="3328" w:type="dxa"/>
          </w:tcPr>
          <w:p w:rsidR="005B2855" w:rsidRPr="00643697" w:rsidRDefault="005B2855" w:rsidP="005B2855">
            <w:pPr>
              <w:pStyle w:val="GS1TableText"/>
              <w:rPr>
                <w:lang w:val="en-US"/>
              </w:rPr>
            </w:pPr>
            <w:r w:rsidRPr="00643697">
              <w:rPr>
                <w:lang w:val="en-US"/>
              </w:rPr>
              <w:t>grai</w:t>
            </w:r>
          </w:p>
        </w:tc>
        <w:tc>
          <w:tcPr>
            <w:tcW w:w="2369" w:type="dxa"/>
          </w:tcPr>
          <w:p w:rsidR="005B2855" w:rsidRPr="00643697" w:rsidRDefault="005B2855" w:rsidP="005B2855">
            <w:pPr>
              <w:pStyle w:val="GS1TableText"/>
              <w:rPr>
                <w:lang w:val="en-US"/>
              </w:rPr>
            </w:pPr>
            <w:r w:rsidRPr="00643697">
              <w:rPr>
                <w:lang w:val="en-US"/>
              </w:rPr>
              <w:t>GRAI</w:t>
            </w:r>
          </w:p>
        </w:tc>
        <w:tc>
          <w:tcPr>
            <w:tcW w:w="1134" w:type="dxa"/>
          </w:tcPr>
          <w:p w:rsidR="005B2855" w:rsidRPr="00643697" w:rsidRDefault="005B2855" w:rsidP="005B2855">
            <w:pPr>
              <w:pStyle w:val="GS1TableText"/>
              <w:rPr>
                <w:lang w:val="en-US"/>
              </w:rPr>
            </w:pPr>
            <w:r w:rsidRPr="00643697">
              <w:rPr>
                <w:lang w:val="en-US"/>
              </w:rPr>
              <w:t>0..1</w:t>
            </w:r>
          </w:p>
        </w:tc>
        <w:tc>
          <w:tcPr>
            <w:tcW w:w="2413" w:type="dxa"/>
          </w:tcPr>
          <w:p w:rsidR="005B2855" w:rsidRPr="00643697" w:rsidRDefault="005B2855" w:rsidP="005B2855">
            <w:pPr>
              <w:pStyle w:val="GS1TableText"/>
              <w:rPr>
                <w:lang w:val="nl-NL"/>
              </w:rPr>
            </w:pPr>
            <w:r w:rsidRPr="00643697">
              <w:rPr>
                <w:lang w:val="en-US"/>
              </w:rPr>
              <w:t>Global Returnable Asset Identifier (GRAI), the GS1 key used for the identification of returnable assets.</w:t>
            </w:r>
            <w:bookmarkEnd w:id="150"/>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643697" w:rsidRDefault="005B2855" w:rsidP="005B2855">
            <w:pPr>
              <w:pStyle w:val="GS1TableText"/>
              <w:rPr>
                <w:lang w:val="en-US"/>
              </w:rPr>
            </w:pPr>
            <w:r w:rsidRPr="00643697">
              <w:rPr>
                <w:lang w:val="nl-NL"/>
              </w:rPr>
              <w:t>A</w:t>
            </w:r>
            <w:bookmarkStart w:id="151" w:name="BKM_754C79E8_E821_4A83_B131_18B1A5E4C42C"/>
            <w:r w:rsidRPr="00643697">
              <w:rPr>
                <w:lang w:val="nl-NL"/>
              </w:rPr>
              <w:t>ttribute</w:t>
            </w:r>
          </w:p>
        </w:tc>
        <w:tc>
          <w:tcPr>
            <w:tcW w:w="3328" w:type="dxa"/>
          </w:tcPr>
          <w:p w:rsidR="005B2855" w:rsidRPr="00643697" w:rsidRDefault="005B2855" w:rsidP="005B2855">
            <w:pPr>
              <w:pStyle w:val="GS1TableText"/>
              <w:rPr>
                <w:lang w:val="en-US"/>
              </w:rPr>
            </w:pPr>
            <w:r w:rsidRPr="00643697">
              <w:rPr>
                <w:lang w:val="en-US"/>
              </w:rPr>
              <w:t>additionalReturnableAssetIdentification</w:t>
            </w:r>
          </w:p>
        </w:tc>
        <w:tc>
          <w:tcPr>
            <w:tcW w:w="2369" w:type="dxa"/>
          </w:tcPr>
          <w:p w:rsidR="005B2855" w:rsidRPr="00643697" w:rsidRDefault="005B2855" w:rsidP="005B2855">
            <w:pPr>
              <w:pStyle w:val="GS1TableText"/>
              <w:rPr>
                <w:lang w:val="en-US"/>
              </w:rPr>
            </w:pPr>
            <w:r w:rsidRPr="00643697">
              <w:rPr>
                <w:lang w:val="en-US"/>
              </w:rPr>
              <w:t>AdditionalReturnableAssetIdentification</w:t>
            </w:r>
          </w:p>
        </w:tc>
        <w:tc>
          <w:tcPr>
            <w:tcW w:w="1134" w:type="dxa"/>
          </w:tcPr>
          <w:p w:rsidR="005B2855" w:rsidRPr="00643697" w:rsidRDefault="005B2855" w:rsidP="005B2855">
            <w:pPr>
              <w:pStyle w:val="GS1TableText"/>
              <w:rPr>
                <w:lang w:val="en-US"/>
              </w:rPr>
            </w:pPr>
            <w:r w:rsidRPr="00643697">
              <w:rPr>
                <w:lang w:val="en-US"/>
              </w:rPr>
              <w:t>0..*</w:t>
            </w:r>
          </w:p>
        </w:tc>
        <w:tc>
          <w:tcPr>
            <w:tcW w:w="2413" w:type="dxa"/>
          </w:tcPr>
          <w:p w:rsidR="005B2855" w:rsidRPr="00643697" w:rsidRDefault="005B2855" w:rsidP="005B2855">
            <w:pPr>
              <w:pStyle w:val="GS1TableText"/>
              <w:rPr>
                <w:lang w:val="nl-NL"/>
              </w:rPr>
            </w:pPr>
            <w:r w:rsidRPr="00643697">
              <w:rPr>
                <w:lang w:val="en-US"/>
              </w:rPr>
              <w:t>The additional identification Key used to identify returnable assets.</w:t>
            </w:r>
            <w:bookmarkEnd w:id="151"/>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3C4BF8" w:rsidRDefault="005B2855" w:rsidP="005B2855">
            <w:pPr>
              <w:pStyle w:val="GS1TableText"/>
              <w:rPr>
                <w:b/>
                <w:lang w:val="en-US"/>
              </w:rPr>
            </w:pPr>
            <w:bookmarkStart w:id="152" w:name="BKM_F9C8ADB1_414F_45DD_8606_94D93316185B"/>
            <w:bookmarkEnd w:id="149"/>
            <w:r w:rsidRPr="003C4BF8">
              <w:rPr>
                <w:b/>
                <w:lang w:val="en-US"/>
              </w:rPr>
              <w:t>Ecom_ServiceRelationIdentification</w:t>
            </w:r>
          </w:p>
        </w:tc>
        <w:tc>
          <w:tcPr>
            <w:tcW w:w="3328" w:type="dxa"/>
          </w:tcPr>
          <w:p w:rsidR="005B2855" w:rsidRPr="00643697" w:rsidRDefault="005B2855" w:rsidP="005B2855">
            <w:pPr>
              <w:pStyle w:val="GS1TableText"/>
              <w:rPr>
                <w:lang w:val="en-US"/>
              </w:rPr>
            </w:pPr>
          </w:p>
        </w:tc>
        <w:tc>
          <w:tcPr>
            <w:tcW w:w="2369" w:type="dxa"/>
          </w:tcPr>
          <w:p w:rsidR="005B2855" w:rsidRPr="00643697" w:rsidRDefault="005B2855" w:rsidP="005B2855">
            <w:pPr>
              <w:pStyle w:val="GS1TableText"/>
              <w:rPr>
                <w:lang w:val="en-US"/>
              </w:rPr>
            </w:pPr>
          </w:p>
        </w:tc>
        <w:tc>
          <w:tcPr>
            <w:tcW w:w="1134" w:type="dxa"/>
          </w:tcPr>
          <w:p w:rsidR="005B2855" w:rsidRPr="00643697" w:rsidRDefault="005B2855" w:rsidP="005B2855">
            <w:pPr>
              <w:pStyle w:val="GS1TableText"/>
              <w:rPr>
                <w:lang w:val="en-US"/>
              </w:rPr>
            </w:pPr>
          </w:p>
        </w:tc>
        <w:tc>
          <w:tcPr>
            <w:tcW w:w="2413" w:type="dxa"/>
          </w:tcPr>
          <w:p w:rsidR="005B2855" w:rsidRPr="00643697" w:rsidRDefault="005B2855" w:rsidP="005B2855">
            <w:pPr>
              <w:pStyle w:val="GS1TableText"/>
              <w:rPr>
                <w:lang w:val="nl-NL"/>
              </w:rPr>
            </w:pPr>
            <w:r w:rsidRPr="00643697">
              <w:rPr>
                <w:lang w:val="en-US"/>
              </w:rPr>
              <w:t>Information used to identify a service relation.</w:t>
            </w:r>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643697" w:rsidRDefault="005B2855" w:rsidP="005B2855">
            <w:pPr>
              <w:pStyle w:val="GS1TableText"/>
              <w:rPr>
                <w:lang w:val="en-US"/>
              </w:rPr>
            </w:pPr>
            <w:r w:rsidRPr="00643697">
              <w:rPr>
                <w:lang w:val="nl-NL"/>
              </w:rPr>
              <w:t>A</w:t>
            </w:r>
            <w:bookmarkStart w:id="153" w:name="BKM_1477A93D_3F43_4140_99BB_1B0A0FA6D0A4"/>
            <w:r w:rsidRPr="00643697">
              <w:rPr>
                <w:lang w:val="nl-NL"/>
              </w:rPr>
              <w:t>ttribute</w:t>
            </w:r>
          </w:p>
        </w:tc>
        <w:tc>
          <w:tcPr>
            <w:tcW w:w="3328" w:type="dxa"/>
          </w:tcPr>
          <w:p w:rsidR="005B2855" w:rsidRPr="00643697" w:rsidRDefault="005B2855" w:rsidP="005B2855">
            <w:pPr>
              <w:pStyle w:val="GS1TableText"/>
              <w:rPr>
                <w:lang w:val="en-US"/>
              </w:rPr>
            </w:pPr>
            <w:r w:rsidRPr="00643697">
              <w:rPr>
                <w:lang w:val="en-US"/>
              </w:rPr>
              <w:t>gsrn</w:t>
            </w:r>
          </w:p>
        </w:tc>
        <w:tc>
          <w:tcPr>
            <w:tcW w:w="2369" w:type="dxa"/>
          </w:tcPr>
          <w:p w:rsidR="005B2855" w:rsidRPr="00643697" w:rsidRDefault="005B2855" w:rsidP="005B2855">
            <w:pPr>
              <w:pStyle w:val="GS1TableText"/>
              <w:rPr>
                <w:lang w:val="en-US"/>
              </w:rPr>
            </w:pPr>
            <w:r w:rsidRPr="00643697">
              <w:rPr>
                <w:lang w:val="en-US"/>
              </w:rPr>
              <w:t>GSRN</w:t>
            </w:r>
          </w:p>
        </w:tc>
        <w:tc>
          <w:tcPr>
            <w:tcW w:w="1134" w:type="dxa"/>
          </w:tcPr>
          <w:p w:rsidR="005B2855" w:rsidRPr="00643697" w:rsidRDefault="005B2855" w:rsidP="005B2855">
            <w:pPr>
              <w:pStyle w:val="GS1TableText"/>
              <w:rPr>
                <w:lang w:val="en-US"/>
              </w:rPr>
            </w:pPr>
            <w:r w:rsidRPr="00643697">
              <w:rPr>
                <w:lang w:val="en-US"/>
              </w:rPr>
              <w:t>0..1</w:t>
            </w:r>
          </w:p>
        </w:tc>
        <w:tc>
          <w:tcPr>
            <w:tcW w:w="2413" w:type="dxa"/>
          </w:tcPr>
          <w:p w:rsidR="005B2855" w:rsidRPr="00643697" w:rsidRDefault="005B2855" w:rsidP="005B2855">
            <w:pPr>
              <w:pStyle w:val="GS1TableText"/>
              <w:rPr>
                <w:lang w:val="nl-NL"/>
              </w:rPr>
            </w:pPr>
            <w:r w:rsidRPr="00643697">
              <w:rPr>
                <w:lang w:val="en-US"/>
              </w:rPr>
              <w:t xml:space="preserve">Global Service Relation </w:t>
            </w:r>
            <w:r w:rsidR="00C83738" w:rsidRPr="00643697">
              <w:rPr>
                <w:lang w:val="en-US"/>
              </w:rPr>
              <w:t>Number (</w:t>
            </w:r>
            <w:r w:rsidRPr="00643697">
              <w:rPr>
                <w:lang w:val="en-US"/>
              </w:rPr>
              <w:t>GSRN), the GS1 key used for the identification of relationships between service providers and service recipients.</w:t>
            </w:r>
            <w:bookmarkEnd w:id="153"/>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643697" w:rsidRDefault="005B2855" w:rsidP="005B2855">
            <w:pPr>
              <w:pStyle w:val="GS1TableText"/>
              <w:rPr>
                <w:lang w:val="en-US"/>
              </w:rPr>
            </w:pPr>
            <w:r w:rsidRPr="00643697">
              <w:rPr>
                <w:lang w:val="nl-NL"/>
              </w:rPr>
              <w:t>A</w:t>
            </w:r>
            <w:bookmarkStart w:id="154" w:name="BKM_4DBBBE1C_123D_46F1_97B6_3FAD915C6543"/>
            <w:r w:rsidRPr="00643697">
              <w:rPr>
                <w:lang w:val="nl-NL"/>
              </w:rPr>
              <w:t>ttribute</w:t>
            </w:r>
          </w:p>
        </w:tc>
        <w:tc>
          <w:tcPr>
            <w:tcW w:w="3328" w:type="dxa"/>
          </w:tcPr>
          <w:p w:rsidR="005B2855" w:rsidRPr="00643697" w:rsidRDefault="005B2855" w:rsidP="005B2855">
            <w:pPr>
              <w:pStyle w:val="GS1TableText"/>
              <w:rPr>
                <w:lang w:val="en-US"/>
              </w:rPr>
            </w:pPr>
            <w:r w:rsidRPr="00643697">
              <w:rPr>
                <w:lang w:val="en-US"/>
              </w:rPr>
              <w:t>additionalServiceRelationIdentification</w:t>
            </w:r>
          </w:p>
        </w:tc>
        <w:tc>
          <w:tcPr>
            <w:tcW w:w="2369" w:type="dxa"/>
          </w:tcPr>
          <w:p w:rsidR="005B2855" w:rsidRPr="00643697" w:rsidRDefault="005B2855" w:rsidP="005B2855">
            <w:pPr>
              <w:pStyle w:val="GS1TableText"/>
              <w:rPr>
                <w:lang w:val="en-US"/>
              </w:rPr>
            </w:pPr>
            <w:r w:rsidRPr="00643697">
              <w:rPr>
                <w:lang w:val="en-US"/>
              </w:rPr>
              <w:t>AdditionalServiceRelationIdentification</w:t>
            </w:r>
          </w:p>
        </w:tc>
        <w:tc>
          <w:tcPr>
            <w:tcW w:w="1134" w:type="dxa"/>
          </w:tcPr>
          <w:p w:rsidR="005B2855" w:rsidRPr="00643697" w:rsidRDefault="005B2855" w:rsidP="005B2855">
            <w:pPr>
              <w:pStyle w:val="GS1TableText"/>
              <w:rPr>
                <w:lang w:val="en-US"/>
              </w:rPr>
            </w:pPr>
            <w:r w:rsidRPr="00643697">
              <w:rPr>
                <w:lang w:val="en-US"/>
              </w:rPr>
              <w:t>0..*</w:t>
            </w:r>
          </w:p>
        </w:tc>
        <w:tc>
          <w:tcPr>
            <w:tcW w:w="2413" w:type="dxa"/>
          </w:tcPr>
          <w:p w:rsidR="005B2855" w:rsidRPr="00643697" w:rsidRDefault="005B2855" w:rsidP="005B2855">
            <w:pPr>
              <w:pStyle w:val="GS1TableText"/>
              <w:rPr>
                <w:lang w:val="nl-NL"/>
              </w:rPr>
            </w:pPr>
            <w:r w:rsidRPr="00643697">
              <w:rPr>
                <w:lang w:val="en-US"/>
              </w:rPr>
              <w:t>The additional key used to identify the relationship between a service provider and service recipient.</w:t>
            </w:r>
            <w:bookmarkEnd w:id="154"/>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3C4BF8" w:rsidRDefault="005B2855" w:rsidP="005B2855">
            <w:pPr>
              <w:pStyle w:val="GS1TableText"/>
              <w:rPr>
                <w:b/>
                <w:lang w:val="en-US"/>
              </w:rPr>
            </w:pPr>
            <w:bookmarkStart w:id="155" w:name="BKM_3DA8BC3F_9982_4D18_9188_256DF7133D0F"/>
            <w:bookmarkEnd w:id="152"/>
            <w:r w:rsidRPr="003C4BF8">
              <w:rPr>
                <w:b/>
                <w:lang w:val="en-US"/>
              </w:rPr>
              <w:t>Ecom_ShipmentIdentification</w:t>
            </w:r>
          </w:p>
        </w:tc>
        <w:tc>
          <w:tcPr>
            <w:tcW w:w="3328" w:type="dxa"/>
          </w:tcPr>
          <w:p w:rsidR="005B2855" w:rsidRPr="00643697" w:rsidRDefault="005B2855" w:rsidP="005B2855">
            <w:pPr>
              <w:pStyle w:val="GS1TableText"/>
              <w:rPr>
                <w:lang w:val="en-US"/>
              </w:rPr>
            </w:pPr>
          </w:p>
        </w:tc>
        <w:tc>
          <w:tcPr>
            <w:tcW w:w="2369" w:type="dxa"/>
          </w:tcPr>
          <w:p w:rsidR="005B2855" w:rsidRPr="00643697" w:rsidRDefault="005B2855" w:rsidP="005B2855">
            <w:pPr>
              <w:pStyle w:val="GS1TableText"/>
              <w:rPr>
                <w:lang w:val="en-US"/>
              </w:rPr>
            </w:pPr>
          </w:p>
        </w:tc>
        <w:tc>
          <w:tcPr>
            <w:tcW w:w="1134" w:type="dxa"/>
          </w:tcPr>
          <w:p w:rsidR="005B2855" w:rsidRPr="00643697" w:rsidRDefault="005B2855" w:rsidP="005B2855">
            <w:pPr>
              <w:pStyle w:val="GS1TableText"/>
              <w:rPr>
                <w:lang w:val="en-US"/>
              </w:rPr>
            </w:pPr>
          </w:p>
        </w:tc>
        <w:tc>
          <w:tcPr>
            <w:tcW w:w="2413" w:type="dxa"/>
          </w:tcPr>
          <w:p w:rsidR="005B2855" w:rsidRPr="00643697" w:rsidRDefault="005B2855" w:rsidP="005B2855">
            <w:pPr>
              <w:pStyle w:val="GS1TableText"/>
              <w:rPr>
                <w:lang w:val="nl-NL"/>
              </w:rPr>
            </w:pPr>
            <w:r w:rsidRPr="00643697">
              <w:rPr>
                <w:lang w:val="en-US"/>
              </w:rPr>
              <w:t>Information used to identify a shipment.</w:t>
            </w:r>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643697" w:rsidRDefault="005B2855" w:rsidP="005B2855">
            <w:pPr>
              <w:pStyle w:val="GS1TableText"/>
              <w:rPr>
                <w:lang w:val="en-US"/>
              </w:rPr>
            </w:pPr>
            <w:r w:rsidRPr="00643697">
              <w:rPr>
                <w:lang w:val="nl-NL"/>
              </w:rPr>
              <w:t>A</w:t>
            </w:r>
            <w:bookmarkStart w:id="156" w:name="BKM_1F565BE7_B54B_4636_AAE5_E8F8E48D7816"/>
            <w:r w:rsidRPr="00643697">
              <w:rPr>
                <w:lang w:val="nl-NL"/>
              </w:rPr>
              <w:t>ttribute</w:t>
            </w:r>
          </w:p>
        </w:tc>
        <w:tc>
          <w:tcPr>
            <w:tcW w:w="3328" w:type="dxa"/>
          </w:tcPr>
          <w:p w:rsidR="005B2855" w:rsidRPr="00643697" w:rsidRDefault="005B2855" w:rsidP="005B2855">
            <w:pPr>
              <w:pStyle w:val="GS1TableText"/>
              <w:rPr>
                <w:lang w:val="en-US"/>
              </w:rPr>
            </w:pPr>
            <w:r w:rsidRPr="00643697">
              <w:rPr>
                <w:lang w:val="en-US"/>
              </w:rPr>
              <w:t>gsin</w:t>
            </w:r>
          </w:p>
        </w:tc>
        <w:tc>
          <w:tcPr>
            <w:tcW w:w="2369" w:type="dxa"/>
          </w:tcPr>
          <w:p w:rsidR="005B2855" w:rsidRPr="00643697" w:rsidRDefault="005B2855" w:rsidP="005B2855">
            <w:pPr>
              <w:pStyle w:val="GS1TableText"/>
              <w:rPr>
                <w:lang w:val="en-US"/>
              </w:rPr>
            </w:pPr>
            <w:r w:rsidRPr="00643697">
              <w:rPr>
                <w:lang w:val="en-US"/>
              </w:rPr>
              <w:t>GSIN</w:t>
            </w:r>
          </w:p>
        </w:tc>
        <w:tc>
          <w:tcPr>
            <w:tcW w:w="1134" w:type="dxa"/>
          </w:tcPr>
          <w:p w:rsidR="005B2855" w:rsidRPr="00643697" w:rsidRDefault="005B2855" w:rsidP="005B2855">
            <w:pPr>
              <w:pStyle w:val="GS1TableText"/>
              <w:rPr>
                <w:lang w:val="en-US"/>
              </w:rPr>
            </w:pPr>
            <w:r w:rsidRPr="00643697">
              <w:rPr>
                <w:lang w:val="en-US"/>
              </w:rPr>
              <w:t>0..1</w:t>
            </w:r>
          </w:p>
        </w:tc>
        <w:tc>
          <w:tcPr>
            <w:tcW w:w="2413" w:type="dxa"/>
          </w:tcPr>
          <w:p w:rsidR="005B2855" w:rsidRPr="00643697" w:rsidRDefault="005B2855" w:rsidP="005B2855">
            <w:pPr>
              <w:pStyle w:val="GS1TableText"/>
              <w:rPr>
                <w:lang w:val="nl-NL"/>
              </w:rPr>
            </w:pPr>
            <w:r w:rsidRPr="00643697">
              <w:rPr>
                <w:lang w:val="en-US"/>
              </w:rPr>
              <w:t>Global Shipment Identification Number (GSIN), the GS1 key used for the identification of shipments.</w:t>
            </w:r>
            <w:bookmarkEnd w:id="156"/>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643697" w:rsidRDefault="005B2855" w:rsidP="005B2855">
            <w:pPr>
              <w:pStyle w:val="GS1TableText"/>
              <w:rPr>
                <w:lang w:val="en-US"/>
              </w:rPr>
            </w:pPr>
            <w:r w:rsidRPr="00643697">
              <w:rPr>
                <w:lang w:val="nl-NL"/>
              </w:rPr>
              <w:t>A</w:t>
            </w:r>
            <w:bookmarkStart w:id="157" w:name="BKM_9E4698FA_C54F_412A_BF16_1BEA9FA1F254"/>
            <w:r w:rsidRPr="00643697">
              <w:rPr>
                <w:lang w:val="nl-NL"/>
              </w:rPr>
              <w:t>ttribute</w:t>
            </w:r>
          </w:p>
        </w:tc>
        <w:tc>
          <w:tcPr>
            <w:tcW w:w="3328" w:type="dxa"/>
          </w:tcPr>
          <w:p w:rsidR="005B2855" w:rsidRPr="00643697" w:rsidRDefault="005B2855" w:rsidP="005B2855">
            <w:pPr>
              <w:pStyle w:val="GS1TableText"/>
              <w:rPr>
                <w:lang w:val="en-US"/>
              </w:rPr>
            </w:pPr>
            <w:r w:rsidRPr="00643697">
              <w:rPr>
                <w:lang w:val="en-US"/>
              </w:rPr>
              <w:t>additionalShipmentIdentification</w:t>
            </w:r>
          </w:p>
        </w:tc>
        <w:tc>
          <w:tcPr>
            <w:tcW w:w="2369" w:type="dxa"/>
          </w:tcPr>
          <w:p w:rsidR="005B2855" w:rsidRPr="00643697" w:rsidRDefault="005B2855" w:rsidP="005B2855">
            <w:pPr>
              <w:pStyle w:val="GS1TableText"/>
              <w:rPr>
                <w:lang w:val="en-US"/>
              </w:rPr>
            </w:pPr>
            <w:r w:rsidRPr="00643697">
              <w:rPr>
                <w:lang w:val="en-US"/>
              </w:rPr>
              <w:t>AdditionalShipmentIdentification</w:t>
            </w:r>
          </w:p>
        </w:tc>
        <w:tc>
          <w:tcPr>
            <w:tcW w:w="1134" w:type="dxa"/>
          </w:tcPr>
          <w:p w:rsidR="005B2855" w:rsidRPr="00643697" w:rsidRDefault="005B2855" w:rsidP="005B2855">
            <w:pPr>
              <w:pStyle w:val="GS1TableText"/>
              <w:rPr>
                <w:lang w:val="en-US"/>
              </w:rPr>
            </w:pPr>
            <w:r w:rsidRPr="00643697">
              <w:rPr>
                <w:lang w:val="en-US"/>
              </w:rPr>
              <w:t>0..*</w:t>
            </w:r>
          </w:p>
        </w:tc>
        <w:tc>
          <w:tcPr>
            <w:tcW w:w="2413" w:type="dxa"/>
          </w:tcPr>
          <w:p w:rsidR="005B2855" w:rsidRPr="00643697" w:rsidRDefault="005B2855" w:rsidP="005B2855">
            <w:pPr>
              <w:pStyle w:val="GS1TableText"/>
              <w:rPr>
                <w:lang w:val="nl-NL"/>
              </w:rPr>
            </w:pPr>
            <w:r w:rsidRPr="00643697">
              <w:rPr>
                <w:lang w:val="en-US"/>
              </w:rPr>
              <w:t>Additional identification key used to identify a shipment.</w:t>
            </w:r>
            <w:bookmarkEnd w:id="157"/>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3C4BF8" w:rsidRDefault="005B2855" w:rsidP="005B2855">
            <w:pPr>
              <w:pStyle w:val="GS1TableText"/>
              <w:rPr>
                <w:b/>
                <w:lang w:val="en-US"/>
              </w:rPr>
            </w:pPr>
            <w:bookmarkStart w:id="158" w:name="BKM_9534E70D_B80F_4F58_A5E5_9F73D2826706"/>
            <w:bookmarkEnd w:id="155"/>
            <w:r w:rsidRPr="003C4BF8">
              <w:rPr>
                <w:b/>
                <w:lang w:val="en-US"/>
              </w:rPr>
              <w:lastRenderedPageBreak/>
              <w:t>Ecom_TradeItemIdentification</w:t>
            </w:r>
          </w:p>
        </w:tc>
        <w:tc>
          <w:tcPr>
            <w:tcW w:w="3328" w:type="dxa"/>
          </w:tcPr>
          <w:p w:rsidR="005B2855" w:rsidRPr="00643697" w:rsidRDefault="005B2855" w:rsidP="005B2855">
            <w:pPr>
              <w:pStyle w:val="GS1TableText"/>
              <w:rPr>
                <w:lang w:val="en-US"/>
              </w:rPr>
            </w:pPr>
          </w:p>
        </w:tc>
        <w:tc>
          <w:tcPr>
            <w:tcW w:w="2369" w:type="dxa"/>
          </w:tcPr>
          <w:p w:rsidR="005B2855" w:rsidRPr="00643697" w:rsidRDefault="005B2855" w:rsidP="005B2855">
            <w:pPr>
              <w:pStyle w:val="GS1TableText"/>
              <w:rPr>
                <w:lang w:val="en-US"/>
              </w:rPr>
            </w:pPr>
          </w:p>
        </w:tc>
        <w:tc>
          <w:tcPr>
            <w:tcW w:w="1134" w:type="dxa"/>
          </w:tcPr>
          <w:p w:rsidR="005B2855" w:rsidRPr="00643697" w:rsidRDefault="005B2855" w:rsidP="005B2855">
            <w:pPr>
              <w:pStyle w:val="GS1TableText"/>
              <w:rPr>
                <w:lang w:val="en-US"/>
              </w:rPr>
            </w:pPr>
          </w:p>
        </w:tc>
        <w:tc>
          <w:tcPr>
            <w:tcW w:w="2413" w:type="dxa"/>
          </w:tcPr>
          <w:p w:rsidR="005B2855" w:rsidRPr="00643697" w:rsidRDefault="005B2855" w:rsidP="005B2855">
            <w:pPr>
              <w:pStyle w:val="GS1TableText"/>
              <w:rPr>
                <w:lang w:val="nl-NL"/>
              </w:rPr>
            </w:pPr>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643697" w:rsidRDefault="005B2855" w:rsidP="005B2855">
            <w:pPr>
              <w:pStyle w:val="GS1TableText"/>
              <w:rPr>
                <w:lang w:val="en-US"/>
              </w:rPr>
            </w:pPr>
            <w:r w:rsidRPr="00643697">
              <w:rPr>
                <w:lang w:val="nl-NL"/>
              </w:rPr>
              <w:t>A</w:t>
            </w:r>
            <w:bookmarkStart w:id="159" w:name="BKM_78DD3987_52B3_4F2F_B1E3_6977DF427C48"/>
            <w:r w:rsidRPr="00643697">
              <w:rPr>
                <w:lang w:val="nl-NL"/>
              </w:rPr>
              <w:t>ttribute</w:t>
            </w:r>
          </w:p>
        </w:tc>
        <w:tc>
          <w:tcPr>
            <w:tcW w:w="3328" w:type="dxa"/>
          </w:tcPr>
          <w:p w:rsidR="005B2855" w:rsidRPr="00643697" w:rsidRDefault="005B2855" w:rsidP="005B2855">
            <w:pPr>
              <w:pStyle w:val="GS1TableText"/>
              <w:rPr>
                <w:lang w:val="en-US"/>
              </w:rPr>
            </w:pPr>
            <w:r w:rsidRPr="00643697">
              <w:rPr>
                <w:lang w:val="en-US"/>
              </w:rPr>
              <w:t>gtin</w:t>
            </w:r>
          </w:p>
        </w:tc>
        <w:tc>
          <w:tcPr>
            <w:tcW w:w="2369" w:type="dxa"/>
          </w:tcPr>
          <w:p w:rsidR="005B2855" w:rsidRPr="00643697" w:rsidRDefault="005B2855" w:rsidP="005B2855">
            <w:pPr>
              <w:pStyle w:val="GS1TableText"/>
              <w:rPr>
                <w:lang w:val="en-US"/>
              </w:rPr>
            </w:pPr>
            <w:r w:rsidRPr="00643697">
              <w:rPr>
                <w:lang w:val="en-US"/>
              </w:rPr>
              <w:t>GTIN</w:t>
            </w:r>
          </w:p>
        </w:tc>
        <w:tc>
          <w:tcPr>
            <w:tcW w:w="1134" w:type="dxa"/>
          </w:tcPr>
          <w:p w:rsidR="005B2855" w:rsidRPr="00643697" w:rsidRDefault="005B2855" w:rsidP="005B2855">
            <w:pPr>
              <w:pStyle w:val="GS1TableText"/>
              <w:rPr>
                <w:lang w:val="en-US"/>
              </w:rPr>
            </w:pPr>
            <w:r w:rsidRPr="00643697">
              <w:rPr>
                <w:lang w:val="en-US"/>
              </w:rPr>
              <w:t>0..1</w:t>
            </w:r>
          </w:p>
        </w:tc>
        <w:tc>
          <w:tcPr>
            <w:tcW w:w="2413" w:type="dxa"/>
          </w:tcPr>
          <w:p w:rsidR="005B2855" w:rsidRPr="00643697" w:rsidRDefault="005B2855" w:rsidP="005B2855">
            <w:pPr>
              <w:pStyle w:val="GS1TableText"/>
              <w:rPr>
                <w:lang w:val="nl-NL"/>
              </w:rPr>
            </w:pPr>
            <w:r w:rsidRPr="00643697">
              <w:rPr>
                <w:lang w:val="en-US"/>
              </w:rPr>
              <w:t>Global Trade Item Number (GTIN), the GS1 key used for the identification of trade items.</w:t>
            </w:r>
            <w:bookmarkEnd w:id="159"/>
          </w:p>
        </w:tc>
        <w:tc>
          <w:tcPr>
            <w:tcW w:w="1317" w:type="dxa"/>
          </w:tcPr>
          <w:p w:rsidR="005B2855" w:rsidRPr="00643697" w:rsidRDefault="005B2855" w:rsidP="005B2855">
            <w:pPr>
              <w:pStyle w:val="GS1TableText"/>
              <w:rPr>
                <w:lang w:val="nl-NL"/>
              </w:rPr>
            </w:pPr>
          </w:p>
        </w:tc>
      </w:tr>
      <w:tr w:rsidR="005B2855" w:rsidRPr="00643697" w:rsidTr="0063767C">
        <w:tc>
          <w:tcPr>
            <w:tcW w:w="3087" w:type="dxa"/>
          </w:tcPr>
          <w:p w:rsidR="005B2855" w:rsidRPr="00643697" w:rsidRDefault="005B2855" w:rsidP="005B2855">
            <w:pPr>
              <w:pStyle w:val="GS1TableText"/>
              <w:rPr>
                <w:lang w:val="en-US"/>
              </w:rPr>
            </w:pPr>
            <w:r w:rsidRPr="00643697">
              <w:rPr>
                <w:lang w:val="nl-NL"/>
              </w:rPr>
              <w:t>A</w:t>
            </w:r>
            <w:bookmarkStart w:id="160" w:name="BKM_462DB6A6_6F54_4F77_AD00_40F78C67CAEA"/>
            <w:r w:rsidRPr="00643697">
              <w:rPr>
                <w:lang w:val="nl-NL"/>
              </w:rPr>
              <w:t>ttribute</w:t>
            </w:r>
          </w:p>
        </w:tc>
        <w:tc>
          <w:tcPr>
            <w:tcW w:w="3328" w:type="dxa"/>
          </w:tcPr>
          <w:p w:rsidR="005B2855" w:rsidRPr="00643697" w:rsidRDefault="005B2855" w:rsidP="005B2855">
            <w:pPr>
              <w:pStyle w:val="GS1TableText"/>
              <w:rPr>
                <w:lang w:val="en-US"/>
              </w:rPr>
            </w:pPr>
            <w:r w:rsidRPr="00643697">
              <w:rPr>
                <w:lang w:val="en-US"/>
              </w:rPr>
              <w:t>additionalTradeItemIdentification</w:t>
            </w:r>
          </w:p>
        </w:tc>
        <w:tc>
          <w:tcPr>
            <w:tcW w:w="2369" w:type="dxa"/>
          </w:tcPr>
          <w:p w:rsidR="005B2855" w:rsidRPr="00643697" w:rsidRDefault="005B2855" w:rsidP="005B2855">
            <w:pPr>
              <w:pStyle w:val="GS1TableText"/>
              <w:rPr>
                <w:lang w:val="en-US"/>
              </w:rPr>
            </w:pPr>
            <w:r w:rsidRPr="00643697">
              <w:rPr>
                <w:lang w:val="en-US"/>
              </w:rPr>
              <w:t>AdditionalTradeItemIdentification</w:t>
            </w:r>
          </w:p>
        </w:tc>
        <w:tc>
          <w:tcPr>
            <w:tcW w:w="1134" w:type="dxa"/>
          </w:tcPr>
          <w:p w:rsidR="005B2855" w:rsidRPr="00643697" w:rsidRDefault="005B2855" w:rsidP="005B2855">
            <w:pPr>
              <w:pStyle w:val="GS1TableText"/>
              <w:rPr>
                <w:lang w:val="en-US"/>
              </w:rPr>
            </w:pPr>
            <w:r w:rsidRPr="00643697">
              <w:rPr>
                <w:lang w:val="en-US"/>
              </w:rPr>
              <w:t>0..*</w:t>
            </w:r>
          </w:p>
        </w:tc>
        <w:tc>
          <w:tcPr>
            <w:tcW w:w="2413" w:type="dxa"/>
          </w:tcPr>
          <w:p w:rsidR="005B2855" w:rsidRPr="00643697" w:rsidRDefault="005B2855" w:rsidP="005B2855">
            <w:pPr>
              <w:pStyle w:val="GS1TableText"/>
              <w:rPr>
                <w:lang w:val="nl-NL"/>
              </w:rPr>
            </w:pPr>
            <w:r w:rsidRPr="00643697">
              <w:rPr>
                <w:lang w:val="en-US"/>
              </w:rPr>
              <w:t>Alternative means to the Global Trade Item Number to identify a trade item.</w:t>
            </w:r>
            <w:bookmarkEnd w:id="158"/>
            <w:bookmarkEnd w:id="160"/>
          </w:p>
        </w:tc>
        <w:tc>
          <w:tcPr>
            <w:tcW w:w="1317" w:type="dxa"/>
          </w:tcPr>
          <w:p w:rsidR="005B2855" w:rsidRPr="00643697" w:rsidRDefault="005B2855" w:rsidP="005B2855">
            <w:pPr>
              <w:pStyle w:val="GS1TableText"/>
              <w:rPr>
                <w:lang w:val="nl-NL"/>
              </w:rPr>
            </w:pPr>
          </w:p>
        </w:tc>
      </w:tr>
    </w:tbl>
    <w:p w:rsidR="009A19C3" w:rsidRPr="009A19C3" w:rsidRDefault="009A19C3" w:rsidP="009A19C3">
      <w:pPr>
        <w:pStyle w:val="GS1Body"/>
      </w:pPr>
    </w:p>
    <w:p w:rsidR="00D03D08" w:rsidRDefault="001B3533" w:rsidP="001B3533">
      <w:pPr>
        <w:pStyle w:val="Heading3"/>
      </w:pPr>
      <w:bookmarkStart w:id="161" w:name="_Toc528682777"/>
      <w:r w:rsidRPr="001B3533">
        <w:t>Acceptable</w:t>
      </w:r>
      <w:r>
        <w:t xml:space="preserve"> </w:t>
      </w:r>
      <w:r w:rsidRPr="001B3533">
        <w:t>Over</w:t>
      </w:r>
      <w:r>
        <w:t xml:space="preserve"> </w:t>
      </w:r>
      <w:r w:rsidRPr="001B3533">
        <w:t>Allocation</w:t>
      </w:r>
      <w:bookmarkEnd w:id="161"/>
    </w:p>
    <w:p w:rsidR="001B3533" w:rsidRPr="00F71F62" w:rsidRDefault="001B3533" w:rsidP="001B3533">
      <w:pPr>
        <w:pStyle w:val="GS1BodyHeading"/>
        <w:ind w:left="0"/>
      </w:pPr>
      <w:r w:rsidRPr="00F71F62">
        <w:t>Class Diagram</w:t>
      </w:r>
    </w:p>
    <w:p w:rsidR="00D03D08" w:rsidRDefault="00D03D08" w:rsidP="001B3533">
      <w:pPr>
        <w:pStyle w:val="GS1Body"/>
        <w:ind w:left="900" w:hanging="38"/>
      </w:pPr>
      <w:r w:rsidRPr="00D03D08">
        <w:rPr>
          <w:noProof/>
          <w:lang w:eastAsia="en-GB"/>
        </w:rPr>
        <w:drawing>
          <wp:inline distT="0" distB="0" distL="0" distR="0">
            <wp:extent cx="4237971" cy="1783549"/>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3">
                      <a:extLst>
                        <a:ext uri="{28A0092B-C50C-407E-A947-70E740481C1C}">
                          <a14:useLocalDpi xmlns:a14="http://schemas.microsoft.com/office/drawing/2010/main" val="0"/>
                        </a:ext>
                      </a:extLst>
                    </a:blip>
                    <a:srcRect r="31838" b="30114"/>
                    <a:stretch/>
                  </pic:blipFill>
                  <pic:spPr bwMode="auto">
                    <a:xfrm>
                      <a:off x="0" y="0"/>
                      <a:ext cx="4272147" cy="1797932"/>
                    </a:xfrm>
                    <a:prstGeom prst="rect">
                      <a:avLst/>
                    </a:prstGeom>
                    <a:noFill/>
                    <a:ln>
                      <a:noFill/>
                    </a:ln>
                    <a:extLst>
                      <a:ext uri="{53640926-AAD7-44D8-BBD7-CCE9431645EC}">
                        <a14:shadowObscured xmlns:a14="http://schemas.microsoft.com/office/drawing/2010/main"/>
                      </a:ext>
                    </a:extLst>
                  </pic:spPr>
                </pic:pic>
              </a:graphicData>
            </a:graphic>
          </wp:inline>
        </w:drawing>
      </w:r>
    </w:p>
    <w:p w:rsidR="001B3533" w:rsidRDefault="001B3533" w:rsidP="001B3533">
      <w:pPr>
        <w:pStyle w:val="GS1BodyHeading"/>
        <w:ind w:left="0"/>
      </w:pPr>
      <w:r w:rsidRPr="00F71F62">
        <w:t>GDD Report</w:t>
      </w:r>
    </w:p>
    <w:p w:rsidR="001B3533" w:rsidRDefault="001B3533" w:rsidP="001B3533">
      <w:pPr>
        <w:pStyle w:val="GS1Body"/>
        <w:spacing w:after="120"/>
        <w:rPr>
          <w:rStyle w:val="Hyperlink"/>
        </w:rPr>
      </w:pPr>
      <w:r w:rsidRPr="006E1114">
        <w:t xml:space="preserve">The content of </w:t>
      </w:r>
      <w:proofErr w:type="gramStart"/>
      <w:r w:rsidRPr="006E1114">
        <w:t>the</w:t>
      </w:r>
      <w:r>
        <w:t>:</w:t>
      </w:r>
      <w:proofErr w:type="gramEnd"/>
      <w:r w:rsidRPr="00F4531F">
        <w:t xml:space="preserve"> </w:t>
      </w:r>
      <w:r w:rsidR="0079084A" w:rsidRPr="00DB0697">
        <w:t>AcceptableOverAllocation</w:t>
      </w:r>
      <w:r w:rsidR="0079084A" w:rsidRPr="006E1114">
        <w:t xml:space="preserve"> </w:t>
      </w:r>
      <w:r w:rsidRPr="006E1114">
        <w:t xml:space="preserve">class, its structure and component definitions can be accessed in the Global Data Dictionary: </w:t>
      </w:r>
      <w:hyperlink r:id="rId124" w:history="1">
        <w:r w:rsidR="0079084A">
          <w:rPr>
            <w:rStyle w:val="Hyperlink"/>
          </w:rPr>
          <w:t>http://apps.gs1.org/GDD/bms/Version3_4/Pages/bieDetails.aspx?semanticURN=urn:gs1:gdd:bie:AcceptableOverAllocation</w:t>
        </w:r>
      </w:hyperlink>
    </w:p>
    <w:tbl>
      <w:tblPr>
        <w:tblW w:w="12840" w:type="dxa"/>
        <w:tblInd w:w="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620"/>
        <w:gridCol w:w="2520"/>
        <w:gridCol w:w="2520"/>
        <w:gridCol w:w="1037"/>
        <w:gridCol w:w="3643"/>
        <w:gridCol w:w="1500"/>
      </w:tblGrid>
      <w:tr w:rsidR="001B3533" w:rsidRPr="00400A6D" w:rsidTr="00DB0697">
        <w:trPr>
          <w:cantSplit/>
          <w:tblHeader/>
        </w:trPr>
        <w:tc>
          <w:tcPr>
            <w:tcW w:w="1620" w:type="dxa"/>
            <w:shd w:val="clear" w:color="auto" w:fill="002C6C"/>
          </w:tcPr>
          <w:p w:rsidR="001B3533" w:rsidRPr="00400A6D" w:rsidRDefault="001B3533" w:rsidP="00977B4B">
            <w:pPr>
              <w:pStyle w:val="GS1TableHeading"/>
            </w:pPr>
            <w:r w:rsidRPr="00400A6D">
              <w:lastRenderedPageBreak/>
              <w:t>Content</w:t>
            </w:r>
          </w:p>
        </w:tc>
        <w:tc>
          <w:tcPr>
            <w:tcW w:w="2520" w:type="dxa"/>
            <w:shd w:val="clear" w:color="auto" w:fill="002C6C"/>
          </w:tcPr>
          <w:p w:rsidR="001B3533" w:rsidRPr="00400A6D" w:rsidRDefault="001B3533" w:rsidP="00977B4B">
            <w:pPr>
              <w:pStyle w:val="GS1TableHeading"/>
            </w:pPr>
            <w:r w:rsidRPr="00400A6D">
              <w:t>Attribute / Role</w:t>
            </w:r>
          </w:p>
        </w:tc>
        <w:tc>
          <w:tcPr>
            <w:tcW w:w="2520" w:type="dxa"/>
            <w:shd w:val="clear" w:color="auto" w:fill="002C6C"/>
          </w:tcPr>
          <w:p w:rsidR="001B3533" w:rsidRPr="00400A6D" w:rsidRDefault="001B3533" w:rsidP="00977B4B">
            <w:pPr>
              <w:pStyle w:val="GS1TableHeading"/>
            </w:pPr>
            <w:r w:rsidRPr="00400A6D">
              <w:t>Datatype /Secondary class</w:t>
            </w:r>
          </w:p>
        </w:tc>
        <w:tc>
          <w:tcPr>
            <w:tcW w:w="1037" w:type="dxa"/>
            <w:shd w:val="clear" w:color="auto" w:fill="002C6C"/>
          </w:tcPr>
          <w:p w:rsidR="001B3533" w:rsidRPr="00400A6D" w:rsidRDefault="001B3533" w:rsidP="00977B4B">
            <w:pPr>
              <w:pStyle w:val="GS1TableHeading"/>
            </w:pPr>
            <w:r w:rsidRPr="00400A6D">
              <w:t>Multiplicity</w:t>
            </w:r>
          </w:p>
        </w:tc>
        <w:tc>
          <w:tcPr>
            <w:tcW w:w="3643" w:type="dxa"/>
            <w:shd w:val="clear" w:color="auto" w:fill="002C6C"/>
          </w:tcPr>
          <w:p w:rsidR="001B3533" w:rsidRPr="00400A6D" w:rsidRDefault="001B3533" w:rsidP="00977B4B">
            <w:pPr>
              <w:pStyle w:val="GS1TableHeading"/>
            </w:pPr>
            <w:r w:rsidRPr="00400A6D">
              <w:t>Definition</w:t>
            </w:r>
          </w:p>
        </w:tc>
        <w:tc>
          <w:tcPr>
            <w:tcW w:w="1500" w:type="dxa"/>
            <w:shd w:val="clear" w:color="auto" w:fill="002C6C"/>
          </w:tcPr>
          <w:p w:rsidR="001B3533" w:rsidRPr="00400A6D" w:rsidRDefault="001B3533" w:rsidP="00977B4B">
            <w:pPr>
              <w:pStyle w:val="GS1TableHeading"/>
            </w:pPr>
            <w:r w:rsidRPr="00400A6D">
              <w:t>Requirements</w:t>
            </w:r>
          </w:p>
        </w:tc>
      </w:tr>
      <w:tr w:rsidR="001B3533" w:rsidRPr="00F71F62" w:rsidTr="00DB0697">
        <w:trPr>
          <w:cantSplit/>
        </w:trPr>
        <w:tc>
          <w:tcPr>
            <w:tcW w:w="1620" w:type="dxa"/>
            <w:shd w:val="clear" w:color="auto" w:fill="auto"/>
          </w:tcPr>
          <w:p w:rsidR="001B3533" w:rsidRPr="00F71F62" w:rsidRDefault="00DB0697" w:rsidP="00977B4B">
            <w:pPr>
              <w:pStyle w:val="GS1TableText"/>
            </w:pPr>
            <w:r w:rsidRPr="00DB0697">
              <w:t>AcceptableOverAllocation</w:t>
            </w:r>
          </w:p>
        </w:tc>
        <w:tc>
          <w:tcPr>
            <w:tcW w:w="2520" w:type="dxa"/>
            <w:shd w:val="clear" w:color="auto" w:fill="auto"/>
          </w:tcPr>
          <w:p w:rsidR="001B3533" w:rsidRPr="00F71F62" w:rsidRDefault="001B3533" w:rsidP="00977B4B">
            <w:pPr>
              <w:pStyle w:val="GS1TableText"/>
            </w:pPr>
          </w:p>
        </w:tc>
        <w:tc>
          <w:tcPr>
            <w:tcW w:w="2520" w:type="dxa"/>
            <w:shd w:val="clear" w:color="auto" w:fill="auto"/>
          </w:tcPr>
          <w:p w:rsidR="001B3533" w:rsidRPr="00F71F62" w:rsidRDefault="001B3533" w:rsidP="00977B4B">
            <w:pPr>
              <w:pStyle w:val="GS1TableText"/>
            </w:pPr>
          </w:p>
        </w:tc>
        <w:tc>
          <w:tcPr>
            <w:tcW w:w="1037" w:type="dxa"/>
          </w:tcPr>
          <w:p w:rsidR="001B3533" w:rsidRPr="00F71F62" w:rsidRDefault="001B3533" w:rsidP="00977B4B">
            <w:pPr>
              <w:pStyle w:val="GS1TableText"/>
            </w:pPr>
          </w:p>
        </w:tc>
        <w:tc>
          <w:tcPr>
            <w:tcW w:w="3643" w:type="dxa"/>
            <w:shd w:val="clear" w:color="auto" w:fill="auto"/>
          </w:tcPr>
          <w:p w:rsidR="001B3533" w:rsidRPr="00F71F62" w:rsidRDefault="00DB0697" w:rsidP="00977B4B">
            <w:pPr>
              <w:pStyle w:val="GS1TableText"/>
            </w:pPr>
            <w:r>
              <w:t xml:space="preserve">Quantity or percentage of items that can be rounded up (over allocated) for practical purpose, e.g. customer ordered 7 items, but receives the package of 8. Acceptable over allocation </w:t>
            </w:r>
            <w:proofErr w:type="gramStart"/>
            <w:r>
              <w:t>can be expressed</w:t>
            </w:r>
            <w:proofErr w:type="gramEnd"/>
            <w:r>
              <w:t xml:space="preserve"> as quantity or percentage of the originally ordered quantity.</w:t>
            </w:r>
          </w:p>
        </w:tc>
        <w:tc>
          <w:tcPr>
            <w:tcW w:w="1500" w:type="dxa"/>
            <w:shd w:val="clear" w:color="auto" w:fill="auto"/>
          </w:tcPr>
          <w:p w:rsidR="001B3533" w:rsidRPr="00F71F62" w:rsidRDefault="00DB0697" w:rsidP="00977B4B">
            <w:pPr>
              <w:pStyle w:val="GS1TableText"/>
            </w:pPr>
            <w:r>
              <w:t>WR 17-000311 – 17-000317</w:t>
            </w:r>
          </w:p>
        </w:tc>
      </w:tr>
      <w:tr w:rsidR="001B3533" w:rsidRPr="00F71F62" w:rsidTr="00DB0697">
        <w:trPr>
          <w:cantSplit/>
        </w:trPr>
        <w:tc>
          <w:tcPr>
            <w:tcW w:w="1620" w:type="dxa"/>
            <w:shd w:val="clear" w:color="auto" w:fill="auto"/>
          </w:tcPr>
          <w:p w:rsidR="001B3533" w:rsidRPr="00F71F62" w:rsidRDefault="001B3533" w:rsidP="00977B4B">
            <w:pPr>
              <w:pStyle w:val="GS1TableText"/>
            </w:pPr>
            <w:r w:rsidRPr="00F71F62">
              <w:t>Attribute</w:t>
            </w:r>
          </w:p>
        </w:tc>
        <w:tc>
          <w:tcPr>
            <w:tcW w:w="2520" w:type="dxa"/>
            <w:shd w:val="clear" w:color="auto" w:fill="auto"/>
          </w:tcPr>
          <w:p w:rsidR="001B3533" w:rsidRPr="00F71F62" w:rsidRDefault="00BD0F44" w:rsidP="00977B4B">
            <w:pPr>
              <w:pStyle w:val="GS1TableText"/>
            </w:pPr>
            <w:r w:rsidRPr="00BD0F44">
              <w:t>overAllocationQuantity</w:t>
            </w:r>
          </w:p>
        </w:tc>
        <w:tc>
          <w:tcPr>
            <w:tcW w:w="2520" w:type="dxa"/>
            <w:shd w:val="clear" w:color="auto" w:fill="auto"/>
          </w:tcPr>
          <w:p w:rsidR="001B3533" w:rsidRPr="00F71F62" w:rsidRDefault="00BD0F44" w:rsidP="00977B4B">
            <w:pPr>
              <w:pStyle w:val="GS1TableText"/>
              <w:rPr>
                <w:rtl/>
                <w:lang w:bidi="he-IL"/>
              </w:rPr>
            </w:pPr>
            <w:r w:rsidRPr="00BD0F44">
              <w:t>Quantity</w:t>
            </w:r>
          </w:p>
        </w:tc>
        <w:tc>
          <w:tcPr>
            <w:tcW w:w="1037" w:type="dxa"/>
          </w:tcPr>
          <w:p w:rsidR="001B3533" w:rsidRPr="00F71F62" w:rsidRDefault="00BD0F44" w:rsidP="00977B4B">
            <w:pPr>
              <w:pStyle w:val="GS1TableText"/>
            </w:pPr>
            <w:r>
              <w:t>0</w:t>
            </w:r>
            <w:r w:rsidR="001B3533" w:rsidRPr="00F71F62">
              <w:t>..1</w:t>
            </w:r>
          </w:p>
        </w:tc>
        <w:tc>
          <w:tcPr>
            <w:tcW w:w="3643" w:type="dxa"/>
            <w:shd w:val="clear" w:color="auto" w:fill="auto"/>
          </w:tcPr>
          <w:p w:rsidR="001B3533" w:rsidRPr="00F71F62" w:rsidRDefault="00BD0F44" w:rsidP="00977B4B">
            <w:pPr>
              <w:pStyle w:val="GS1TableText"/>
            </w:pPr>
            <w:r>
              <w:t xml:space="preserve">Acceptable quantity that </w:t>
            </w:r>
            <w:proofErr w:type="gramStart"/>
            <w:r>
              <w:t>can be over allocated</w:t>
            </w:r>
            <w:proofErr w:type="gramEnd"/>
            <w:r>
              <w:t xml:space="preserve"> for the given order.</w:t>
            </w:r>
          </w:p>
        </w:tc>
        <w:tc>
          <w:tcPr>
            <w:tcW w:w="1500" w:type="dxa"/>
            <w:shd w:val="clear" w:color="auto" w:fill="auto"/>
          </w:tcPr>
          <w:p w:rsidR="001B3533" w:rsidRPr="00F71F62" w:rsidRDefault="001B3533" w:rsidP="00977B4B">
            <w:pPr>
              <w:pStyle w:val="GS1TableText"/>
            </w:pPr>
          </w:p>
        </w:tc>
      </w:tr>
      <w:tr w:rsidR="00BD0F44" w:rsidRPr="00F71F62" w:rsidTr="00DB0697">
        <w:trPr>
          <w:cantSplit/>
        </w:trPr>
        <w:tc>
          <w:tcPr>
            <w:tcW w:w="1620" w:type="dxa"/>
            <w:shd w:val="clear" w:color="auto" w:fill="auto"/>
          </w:tcPr>
          <w:p w:rsidR="00BD0F44" w:rsidRPr="00F71F62" w:rsidRDefault="00BD0F44" w:rsidP="00977B4B">
            <w:pPr>
              <w:pStyle w:val="GS1TableText"/>
            </w:pPr>
            <w:r w:rsidRPr="00F71F62">
              <w:t>Attribute</w:t>
            </w:r>
          </w:p>
        </w:tc>
        <w:tc>
          <w:tcPr>
            <w:tcW w:w="2520" w:type="dxa"/>
            <w:shd w:val="clear" w:color="auto" w:fill="auto"/>
          </w:tcPr>
          <w:p w:rsidR="00BD0F44" w:rsidRPr="00BD0F44" w:rsidRDefault="00BD0F44" w:rsidP="00977B4B">
            <w:pPr>
              <w:pStyle w:val="GS1TableText"/>
            </w:pPr>
            <w:r w:rsidRPr="00BD0F44">
              <w:t>overAllocationPercentage</w:t>
            </w:r>
          </w:p>
        </w:tc>
        <w:tc>
          <w:tcPr>
            <w:tcW w:w="2520" w:type="dxa"/>
            <w:shd w:val="clear" w:color="auto" w:fill="auto"/>
          </w:tcPr>
          <w:p w:rsidR="00BD0F44" w:rsidRPr="00BD0F44" w:rsidRDefault="00BD0F44" w:rsidP="00977B4B">
            <w:pPr>
              <w:pStyle w:val="GS1TableText"/>
            </w:pPr>
            <w:r w:rsidRPr="00BD0F44">
              <w:t>Percentage</w:t>
            </w:r>
          </w:p>
        </w:tc>
        <w:tc>
          <w:tcPr>
            <w:tcW w:w="1037" w:type="dxa"/>
          </w:tcPr>
          <w:p w:rsidR="00BD0F44" w:rsidRDefault="00BD0F44" w:rsidP="00977B4B">
            <w:pPr>
              <w:pStyle w:val="GS1TableText"/>
            </w:pPr>
            <w:r>
              <w:t>0</w:t>
            </w:r>
            <w:r w:rsidRPr="00F71F62">
              <w:t>..1</w:t>
            </w:r>
          </w:p>
        </w:tc>
        <w:tc>
          <w:tcPr>
            <w:tcW w:w="3643" w:type="dxa"/>
            <w:shd w:val="clear" w:color="auto" w:fill="auto"/>
          </w:tcPr>
          <w:p w:rsidR="00BD0F44" w:rsidRDefault="00BD0F44" w:rsidP="00977B4B">
            <w:pPr>
              <w:pStyle w:val="GS1TableText"/>
            </w:pPr>
          </w:p>
        </w:tc>
        <w:tc>
          <w:tcPr>
            <w:tcW w:w="1500" w:type="dxa"/>
            <w:shd w:val="clear" w:color="auto" w:fill="auto"/>
          </w:tcPr>
          <w:p w:rsidR="00BD0F44" w:rsidRPr="00F71F62" w:rsidRDefault="00BD0F44" w:rsidP="00977B4B">
            <w:pPr>
              <w:pStyle w:val="GS1TableText"/>
            </w:pPr>
          </w:p>
        </w:tc>
      </w:tr>
    </w:tbl>
    <w:p w:rsidR="001B3533" w:rsidRPr="00D03D08" w:rsidRDefault="001B3533" w:rsidP="001B3533">
      <w:pPr>
        <w:pStyle w:val="GS1Body"/>
        <w:ind w:left="900" w:hanging="38"/>
      </w:pPr>
    </w:p>
    <w:p w:rsidR="00BB7257" w:rsidRDefault="00BB7257" w:rsidP="00BB7257">
      <w:pPr>
        <w:pStyle w:val="Heading3"/>
      </w:pPr>
      <w:bookmarkStart w:id="162" w:name="_Toc528682778"/>
      <w:r w:rsidRPr="00356EB5">
        <w:t>Administrative Unit</w:t>
      </w:r>
      <w:bookmarkEnd w:id="133"/>
      <w:bookmarkEnd w:id="134"/>
      <w:bookmarkEnd w:id="162"/>
    </w:p>
    <w:p w:rsidR="00BB7257" w:rsidRPr="00F71F62" w:rsidRDefault="00BB7257" w:rsidP="00BB7257">
      <w:pPr>
        <w:pStyle w:val="GS1BodyHeading"/>
        <w:ind w:left="0"/>
      </w:pPr>
      <w:r w:rsidRPr="00F71F62">
        <w:t>Class Diagram</w:t>
      </w:r>
    </w:p>
    <w:p w:rsidR="00BB7257" w:rsidRPr="00F71F62" w:rsidRDefault="00BB7257" w:rsidP="00BB7257">
      <w:pPr>
        <w:pStyle w:val="GS1Body"/>
        <w:ind w:left="0"/>
      </w:pPr>
      <w:r>
        <w:rPr>
          <w:noProof/>
          <w:lang w:eastAsia="en-GB"/>
        </w:rPr>
        <w:drawing>
          <wp:inline distT="0" distB="0" distL="0" distR="0" wp14:anchorId="744551D6" wp14:editId="22617D00">
            <wp:extent cx="5009515" cy="1534795"/>
            <wp:effectExtent l="0" t="0" r="63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009515" cy="1534795"/>
                    </a:xfrm>
                    <a:prstGeom prst="rect">
                      <a:avLst/>
                    </a:prstGeom>
                    <a:noFill/>
                    <a:ln>
                      <a:noFill/>
                    </a:ln>
                  </pic:spPr>
                </pic:pic>
              </a:graphicData>
            </a:graphic>
          </wp:inline>
        </w:drawing>
      </w:r>
    </w:p>
    <w:p w:rsidR="00BB7257" w:rsidRDefault="00BB7257" w:rsidP="00BB7257">
      <w:pPr>
        <w:pStyle w:val="GS1BodyHeading"/>
        <w:ind w:left="0"/>
      </w:pPr>
      <w:r w:rsidRPr="00F71F62">
        <w:t>GDD Report</w:t>
      </w:r>
    </w:p>
    <w:p w:rsidR="00BB7257" w:rsidRDefault="00BB7257" w:rsidP="00BB7257">
      <w:pPr>
        <w:pStyle w:val="GS1Body"/>
        <w:spacing w:after="120"/>
        <w:rPr>
          <w:rStyle w:val="Hyperlink"/>
        </w:rPr>
      </w:pPr>
      <w:r w:rsidRPr="006E1114">
        <w:t xml:space="preserve">The content of </w:t>
      </w:r>
      <w:proofErr w:type="gramStart"/>
      <w:r w:rsidRPr="006E1114">
        <w:t>the</w:t>
      </w:r>
      <w:r>
        <w:t>:</w:t>
      </w:r>
      <w:proofErr w:type="gramEnd"/>
      <w:r w:rsidRPr="00F4531F">
        <w:t xml:space="preserve"> </w:t>
      </w:r>
      <w:r w:rsidRPr="00F71F62">
        <w:t xml:space="preserve">AdministrativeUnit </w:t>
      </w:r>
      <w:r w:rsidRPr="006E1114">
        <w:t xml:space="preserve">class, its structure and component definitions can be accessed in the Global Data Dictionary: </w:t>
      </w:r>
      <w:hyperlink r:id="rId126" w:history="1">
        <w:r w:rsidR="00F2490C">
          <w:rPr>
            <w:rStyle w:val="Hyperlink"/>
          </w:rPr>
          <w:t>http://apps.gs1.org/GDD/bms/Version</w:t>
        </w:r>
        <w:r w:rsidR="00FA4521">
          <w:rPr>
            <w:rStyle w:val="Hyperlink"/>
          </w:rPr>
          <w:t>3_4</w:t>
        </w:r>
        <w:r w:rsidR="00F2490C">
          <w:rPr>
            <w:rStyle w:val="Hyperlink"/>
          </w:rPr>
          <w:t>/Pages/bieDetails.aspx?semanticURN=urn:gs1:gdd:bie:AdministrativeUnit</w:t>
        </w:r>
      </w:hyperlink>
    </w:p>
    <w:tbl>
      <w:tblPr>
        <w:tblW w:w="12330" w:type="dxa"/>
        <w:tblInd w:w="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620"/>
        <w:gridCol w:w="2520"/>
        <w:gridCol w:w="2520"/>
        <w:gridCol w:w="1037"/>
        <w:gridCol w:w="3643"/>
        <w:gridCol w:w="990"/>
      </w:tblGrid>
      <w:tr w:rsidR="0061773D" w:rsidRPr="00400A6D" w:rsidTr="0061773D">
        <w:trPr>
          <w:cantSplit/>
          <w:tblHeader/>
        </w:trPr>
        <w:tc>
          <w:tcPr>
            <w:tcW w:w="1620" w:type="dxa"/>
            <w:shd w:val="clear" w:color="auto" w:fill="002C6C"/>
          </w:tcPr>
          <w:p w:rsidR="0061773D" w:rsidRPr="00400A6D" w:rsidRDefault="0061773D" w:rsidP="00576DAF">
            <w:pPr>
              <w:pStyle w:val="GS1TableHeading"/>
            </w:pPr>
            <w:r w:rsidRPr="00400A6D">
              <w:t>Content</w:t>
            </w:r>
          </w:p>
        </w:tc>
        <w:tc>
          <w:tcPr>
            <w:tcW w:w="2520" w:type="dxa"/>
            <w:shd w:val="clear" w:color="auto" w:fill="002C6C"/>
          </w:tcPr>
          <w:p w:rsidR="0061773D" w:rsidRPr="00400A6D" w:rsidRDefault="0061773D" w:rsidP="00576DAF">
            <w:pPr>
              <w:pStyle w:val="GS1TableHeading"/>
            </w:pPr>
            <w:r w:rsidRPr="00400A6D">
              <w:t>Attribute / Role</w:t>
            </w:r>
          </w:p>
        </w:tc>
        <w:tc>
          <w:tcPr>
            <w:tcW w:w="2520" w:type="dxa"/>
            <w:shd w:val="clear" w:color="auto" w:fill="002C6C"/>
          </w:tcPr>
          <w:p w:rsidR="0061773D" w:rsidRPr="00400A6D" w:rsidRDefault="0061773D" w:rsidP="00576DAF">
            <w:pPr>
              <w:pStyle w:val="GS1TableHeading"/>
            </w:pPr>
            <w:r w:rsidRPr="00400A6D">
              <w:t>Datatype /Secondary class</w:t>
            </w:r>
          </w:p>
        </w:tc>
        <w:tc>
          <w:tcPr>
            <w:tcW w:w="1037" w:type="dxa"/>
            <w:shd w:val="clear" w:color="auto" w:fill="002C6C"/>
          </w:tcPr>
          <w:p w:rsidR="0061773D" w:rsidRPr="00400A6D" w:rsidRDefault="0061773D" w:rsidP="00576DAF">
            <w:pPr>
              <w:pStyle w:val="GS1TableHeading"/>
            </w:pPr>
            <w:r w:rsidRPr="00400A6D">
              <w:t>Multiplicity</w:t>
            </w:r>
          </w:p>
        </w:tc>
        <w:tc>
          <w:tcPr>
            <w:tcW w:w="3643" w:type="dxa"/>
            <w:shd w:val="clear" w:color="auto" w:fill="002C6C"/>
          </w:tcPr>
          <w:p w:rsidR="0061773D" w:rsidRPr="00400A6D" w:rsidRDefault="0061773D" w:rsidP="00576DAF">
            <w:pPr>
              <w:pStyle w:val="GS1TableHeading"/>
            </w:pPr>
            <w:r w:rsidRPr="00400A6D">
              <w:t>Definition</w:t>
            </w:r>
          </w:p>
        </w:tc>
        <w:tc>
          <w:tcPr>
            <w:tcW w:w="990" w:type="dxa"/>
            <w:shd w:val="clear" w:color="auto" w:fill="002C6C"/>
          </w:tcPr>
          <w:p w:rsidR="0061773D" w:rsidRPr="00400A6D" w:rsidRDefault="0061773D" w:rsidP="00576DAF">
            <w:pPr>
              <w:pStyle w:val="GS1TableHeading"/>
            </w:pPr>
            <w:r w:rsidRPr="00400A6D">
              <w:t>Requirements</w:t>
            </w:r>
          </w:p>
        </w:tc>
      </w:tr>
      <w:tr w:rsidR="0061773D" w:rsidRPr="00F71F62" w:rsidTr="0061773D">
        <w:trPr>
          <w:cantSplit/>
        </w:trPr>
        <w:tc>
          <w:tcPr>
            <w:tcW w:w="1620" w:type="dxa"/>
            <w:shd w:val="clear" w:color="auto" w:fill="auto"/>
          </w:tcPr>
          <w:p w:rsidR="0061773D" w:rsidRPr="00F71F62" w:rsidRDefault="0061773D" w:rsidP="00576DAF">
            <w:pPr>
              <w:pStyle w:val="GS1TableText"/>
            </w:pPr>
            <w:r w:rsidRPr="00F71F62">
              <w:t>AdministrativeUnit</w:t>
            </w:r>
          </w:p>
        </w:tc>
        <w:tc>
          <w:tcPr>
            <w:tcW w:w="2520" w:type="dxa"/>
            <w:shd w:val="clear" w:color="auto" w:fill="auto"/>
          </w:tcPr>
          <w:p w:rsidR="0061773D" w:rsidRPr="00F71F62" w:rsidRDefault="0061773D" w:rsidP="00576DAF">
            <w:pPr>
              <w:pStyle w:val="GS1TableText"/>
            </w:pPr>
          </w:p>
        </w:tc>
        <w:tc>
          <w:tcPr>
            <w:tcW w:w="2520" w:type="dxa"/>
            <w:shd w:val="clear" w:color="auto" w:fill="auto"/>
          </w:tcPr>
          <w:p w:rsidR="0061773D" w:rsidRPr="00F71F62" w:rsidRDefault="0061773D" w:rsidP="00576DAF">
            <w:pPr>
              <w:pStyle w:val="GS1TableText"/>
            </w:pPr>
          </w:p>
        </w:tc>
        <w:tc>
          <w:tcPr>
            <w:tcW w:w="1037" w:type="dxa"/>
          </w:tcPr>
          <w:p w:rsidR="0061773D" w:rsidRPr="00F71F62" w:rsidRDefault="0061773D" w:rsidP="00576DAF">
            <w:pPr>
              <w:pStyle w:val="GS1TableText"/>
            </w:pPr>
          </w:p>
        </w:tc>
        <w:tc>
          <w:tcPr>
            <w:tcW w:w="3643" w:type="dxa"/>
            <w:shd w:val="clear" w:color="auto" w:fill="auto"/>
          </w:tcPr>
          <w:p w:rsidR="0061773D" w:rsidRPr="00F71F62" w:rsidRDefault="0061773D" w:rsidP="00576DAF">
            <w:pPr>
              <w:pStyle w:val="GS1TableText"/>
            </w:pPr>
            <w:r w:rsidRPr="00F71F62">
              <w:t>An organizational grouping used for internal planning, control and accounting purposes.</w:t>
            </w:r>
          </w:p>
        </w:tc>
        <w:tc>
          <w:tcPr>
            <w:tcW w:w="990" w:type="dxa"/>
            <w:shd w:val="clear" w:color="auto" w:fill="auto"/>
          </w:tcPr>
          <w:p w:rsidR="0061773D" w:rsidRPr="00F71F62" w:rsidRDefault="0061773D" w:rsidP="00576DAF">
            <w:pPr>
              <w:pStyle w:val="GS1TableText"/>
            </w:pPr>
          </w:p>
        </w:tc>
      </w:tr>
      <w:tr w:rsidR="0061773D" w:rsidRPr="00F71F62" w:rsidTr="0061773D">
        <w:trPr>
          <w:cantSplit/>
        </w:trPr>
        <w:tc>
          <w:tcPr>
            <w:tcW w:w="1620" w:type="dxa"/>
            <w:shd w:val="clear" w:color="auto" w:fill="auto"/>
          </w:tcPr>
          <w:p w:rsidR="0061773D" w:rsidRPr="00F71F62" w:rsidRDefault="0061773D" w:rsidP="00576DAF">
            <w:pPr>
              <w:pStyle w:val="GS1TableText"/>
            </w:pPr>
            <w:r w:rsidRPr="00F71F62">
              <w:lastRenderedPageBreak/>
              <w:t>A</w:t>
            </w:r>
            <w:bookmarkStart w:id="163" w:name="BKM_60A9CA3D_F817_4437_BEE0_2E84E5ECA81C"/>
            <w:r w:rsidRPr="00F71F62">
              <w:t>ttribute</w:t>
            </w:r>
          </w:p>
        </w:tc>
        <w:tc>
          <w:tcPr>
            <w:tcW w:w="2520" w:type="dxa"/>
            <w:shd w:val="clear" w:color="auto" w:fill="auto"/>
          </w:tcPr>
          <w:p w:rsidR="0061773D" w:rsidRPr="00F71F62" w:rsidRDefault="0061773D" w:rsidP="00576DAF">
            <w:pPr>
              <w:pStyle w:val="GS1TableText"/>
            </w:pPr>
            <w:r w:rsidRPr="00F71F62">
              <w:t>administrativeUnitTypeCode</w:t>
            </w:r>
          </w:p>
        </w:tc>
        <w:tc>
          <w:tcPr>
            <w:tcW w:w="2520" w:type="dxa"/>
            <w:shd w:val="clear" w:color="auto" w:fill="auto"/>
          </w:tcPr>
          <w:p w:rsidR="0061773D" w:rsidRPr="00F71F62" w:rsidRDefault="0061773D" w:rsidP="00576DAF">
            <w:pPr>
              <w:pStyle w:val="GS1TableText"/>
              <w:rPr>
                <w:rtl/>
                <w:lang w:bidi="he-IL"/>
              </w:rPr>
            </w:pPr>
            <w:r w:rsidRPr="00F71F62">
              <w:t>AdministrativeUnitTypeCode</w:t>
            </w:r>
          </w:p>
        </w:tc>
        <w:tc>
          <w:tcPr>
            <w:tcW w:w="1037" w:type="dxa"/>
          </w:tcPr>
          <w:p w:rsidR="0061773D" w:rsidRPr="00F71F62" w:rsidRDefault="0061773D" w:rsidP="00576DAF">
            <w:pPr>
              <w:pStyle w:val="GS1TableText"/>
            </w:pPr>
            <w:r w:rsidRPr="00F71F62">
              <w:t>1..1</w:t>
            </w:r>
          </w:p>
        </w:tc>
        <w:tc>
          <w:tcPr>
            <w:tcW w:w="3643" w:type="dxa"/>
            <w:shd w:val="clear" w:color="auto" w:fill="auto"/>
          </w:tcPr>
          <w:p w:rsidR="0061773D" w:rsidRPr="00F71F62" w:rsidRDefault="0061773D" w:rsidP="00576DAF">
            <w:pPr>
              <w:pStyle w:val="GS1TableText"/>
            </w:pPr>
            <w:r w:rsidRPr="00F71F62">
              <w:rPr>
                <w:rtl/>
                <w:lang w:bidi="he-IL"/>
              </w:rPr>
              <w:t xml:space="preserve"> </w:t>
            </w:r>
            <w:r w:rsidRPr="00F71F62">
              <w:t xml:space="preserve">Code specifying the type of this administrative unit. </w:t>
            </w:r>
            <w:bookmarkEnd w:id="163"/>
          </w:p>
        </w:tc>
        <w:tc>
          <w:tcPr>
            <w:tcW w:w="990" w:type="dxa"/>
            <w:shd w:val="clear" w:color="auto" w:fill="auto"/>
          </w:tcPr>
          <w:p w:rsidR="0061773D" w:rsidRPr="00F71F62" w:rsidRDefault="0061773D" w:rsidP="00576DAF">
            <w:pPr>
              <w:pStyle w:val="GS1TableText"/>
            </w:pPr>
          </w:p>
        </w:tc>
      </w:tr>
      <w:tr w:rsidR="0061773D" w:rsidRPr="00F71F62" w:rsidTr="0061773D">
        <w:trPr>
          <w:cantSplit/>
        </w:trPr>
        <w:tc>
          <w:tcPr>
            <w:tcW w:w="1620" w:type="dxa"/>
            <w:shd w:val="clear" w:color="auto" w:fill="auto"/>
          </w:tcPr>
          <w:p w:rsidR="0061773D" w:rsidRPr="00F71F62" w:rsidRDefault="0061773D" w:rsidP="00576DAF">
            <w:pPr>
              <w:pStyle w:val="GS1TableText"/>
            </w:pPr>
            <w:r w:rsidRPr="00F71F62">
              <w:t>A</w:t>
            </w:r>
            <w:bookmarkStart w:id="164" w:name="BKM_26A2BF17_A5B6_48b1_ADD0_981441694A92"/>
            <w:r w:rsidRPr="00F71F62">
              <w:t>ttribute</w:t>
            </w:r>
          </w:p>
        </w:tc>
        <w:tc>
          <w:tcPr>
            <w:tcW w:w="2520" w:type="dxa"/>
            <w:shd w:val="clear" w:color="auto" w:fill="auto"/>
          </w:tcPr>
          <w:p w:rsidR="0061773D" w:rsidRPr="00F71F62" w:rsidRDefault="0061773D" w:rsidP="00576DAF">
            <w:pPr>
              <w:pStyle w:val="GS1TableText"/>
            </w:pPr>
            <w:r w:rsidRPr="00F71F62">
              <w:t>gln</w:t>
            </w:r>
          </w:p>
        </w:tc>
        <w:tc>
          <w:tcPr>
            <w:tcW w:w="2520" w:type="dxa"/>
            <w:shd w:val="clear" w:color="auto" w:fill="auto"/>
          </w:tcPr>
          <w:p w:rsidR="0061773D" w:rsidRPr="00F71F62" w:rsidRDefault="0061773D" w:rsidP="00576DAF">
            <w:pPr>
              <w:pStyle w:val="GS1TableText"/>
              <w:rPr>
                <w:rtl/>
                <w:lang w:bidi="he-IL"/>
              </w:rPr>
            </w:pPr>
            <w:r w:rsidRPr="00F71F62">
              <w:t>GLN</w:t>
            </w:r>
          </w:p>
        </w:tc>
        <w:tc>
          <w:tcPr>
            <w:tcW w:w="1037" w:type="dxa"/>
          </w:tcPr>
          <w:p w:rsidR="0061773D" w:rsidRPr="00F71F62" w:rsidRDefault="0061773D" w:rsidP="00576DAF">
            <w:pPr>
              <w:pStyle w:val="GS1TableText"/>
            </w:pPr>
            <w:r w:rsidRPr="00F71F62">
              <w:t>0..1</w:t>
            </w:r>
          </w:p>
        </w:tc>
        <w:tc>
          <w:tcPr>
            <w:tcW w:w="3643" w:type="dxa"/>
            <w:shd w:val="clear" w:color="auto" w:fill="auto"/>
          </w:tcPr>
          <w:p w:rsidR="0061773D" w:rsidRPr="00F71F62" w:rsidRDefault="0061773D" w:rsidP="00576DAF">
            <w:pPr>
              <w:pStyle w:val="GS1TableText"/>
            </w:pPr>
            <w:r w:rsidRPr="00F71F62">
              <w:rPr>
                <w:rtl/>
                <w:lang w:bidi="he-IL"/>
              </w:rPr>
              <w:t xml:space="preserve"> </w:t>
            </w:r>
            <w:r w:rsidRPr="00F71F62">
              <w:t xml:space="preserve">The Global Location Number (GLN) identifying this administrative unit. </w:t>
            </w:r>
            <w:bookmarkEnd w:id="164"/>
          </w:p>
        </w:tc>
        <w:tc>
          <w:tcPr>
            <w:tcW w:w="990" w:type="dxa"/>
            <w:shd w:val="clear" w:color="auto" w:fill="auto"/>
          </w:tcPr>
          <w:p w:rsidR="0061773D" w:rsidRPr="00F71F62" w:rsidRDefault="0061773D" w:rsidP="00576DAF">
            <w:pPr>
              <w:pStyle w:val="GS1TableText"/>
            </w:pPr>
          </w:p>
        </w:tc>
      </w:tr>
      <w:tr w:rsidR="0061773D" w:rsidRPr="00F71F62" w:rsidTr="0061773D">
        <w:trPr>
          <w:cantSplit/>
        </w:trPr>
        <w:tc>
          <w:tcPr>
            <w:tcW w:w="1620" w:type="dxa"/>
            <w:shd w:val="clear" w:color="auto" w:fill="auto"/>
          </w:tcPr>
          <w:p w:rsidR="0061773D" w:rsidRPr="00F71F62" w:rsidRDefault="0061773D" w:rsidP="00576DAF">
            <w:pPr>
              <w:pStyle w:val="GS1TableText"/>
            </w:pPr>
            <w:r w:rsidRPr="00F71F62">
              <w:t>A</w:t>
            </w:r>
            <w:bookmarkStart w:id="165" w:name="BKM_6C064D38_9059_4204_837F_F2CFD044D546"/>
            <w:r w:rsidRPr="00F71F62">
              <w:t>ttribute</w:t>
            </w:r>
          </w:p>
        </w:tc>
        <w:tc>
          <w:tcPr>
            <w:tcW w:w="2520" w:type="dxa"/>
            <w:shd w:val="clear" w:color="auto" w:fill="auto"/>
          </w:tcPr>
          <w:p w:rsidR="0061773D" w:rsidRPr="00F71F62" w:rsidRDefault="0061773D" w:rsidP="00576DAF">
            <w:pPr>
              <w:pStyle w:val="GS1TableText"/>
            </w:pPr>
            <w:r w:rsidRPr="00F71F62">
              <w:t>internalAdministrativeUnitIdentification</w:t>
            </w:r>
          </w:p>
        </w:tc>
        <w:tc>
          <w:tcPr>
            <w:tcW w:w="2520" w:type="dxa"/>
            <w:shd w:val="clear" w:color="auto" w:fill="auto"/>
          </w:tcPr>
          <w:p w:rsidR="0061773D" w:rsidRPr="00F71F62" w:rsidRDefault="0061773D" w:rsidP="00576DAF">
            <w:pPr>
              <w:pStyle w:val="GS1TableText"/>
              <w:rPr>
                <w:rtl/>
                <w:lang w:bidi="he-IL"/>
              </w:rPr>
            </w:pPr>
            <w:r w:rsidRPr="00F71F62">
              <w:t>string</w:t>
            </w:r>
          </w:p>
        </w:tc>
        <w:tc>
          <w:tcPr>
            <w:tcW w:w="1037" w:type="dxa"/>
          </w:tcPr>
          <w:p w:rsidR="0061773D" w:rsidRPr="00F71F62" w:rsidRDefault="0061773D" w:rsidP="00576DAF">
            <w:pPr>
              <w:pStyle w:val="GS1TableText"/>
            </w:pPr>
            <w:r w:rsidRPr="00F71F62">
              <w:t>0..1</w:t>
            </w:r>
          </w:p>
        </w:tc>
        <w:tc>
          <w:tcPr>
            <w:tcW w:w="3643" w:type="dxa"/>
            <w:shd w:val="clear" w:color="auto" w:fill="auto"/>
          </w:tcPr>
          <w:p w:rsidR="0061773D" w:rsidRPr="00F71F62" w:rsidRDefault="0061773D" w:rsidP="00576DAF">
            <w:pPr>
              <w:pStyle w:val="GS1TableText"/>
            </w:pPr>
            <w:r w:rsidRPr="00F71F62">
              <w:rPr>
                <w:rtl/>
                <w:lang w:bidi="he-IL"/>
              </w:rPr>
              <w:t xml:space="preserve"> </w:t>
            </w:r>
            <w:r w:rsidRPr="00F71F62">
              <w:t xml:space="preserve">Internal identifier of this administrative unit. </w:t>
            </w:r>
            <w:bookmarkEnd w:id="165"/>
          </w:p>
        </w:tc>
        <w:tc>
          <w:tcPr>
            <w:tcW w:w="990" w:type="dxa"/>
            <w:shd w:val="clear" w:color="auto" w:fill="auto"/>
          </w:tcPr>
          <w:p w:rsidR="0061773D" w:rsidRPr="00F71F62" w:rsidRDefault="0061773D" w:rsidP="00576DAF">
            <w:pPr>
              <w:pStyle w:val="GS1TableText"/>
            </w:pPr>
          </w:p>
        </w:tc>
      </w:tr>
    </w:tbl>
    <w:p w:rsidR="00D50C5D" w:rsidRDefault="00D50C5D" w:rsidP="00C3701A">
      <w:pPr>
        <w:pStyle w:val="GS1Body"/>
      </w:pPr>
    </w:p>
    <w:p w:rsidR="00C80C0A" w:rsidRPr="00F71F62" w:rsidRDefault="00C80C0A" w:rsidP="00C80C0A">
      <w:pPr>
        <w:pStyle w:val="Heading3"/>
      </w:pPr>
      <w:bookmarkStart w:id="166" w:name="_Toc355359838"/>
      <w:bookmarkStart w:id="167" w:name="_Toc396902549"/>
      <w:bookmarkStart w:id="168" w:name="_Toc528682779"/>
      <w:r w:rsidRPr="00F71F62">
        <w:t>Allowance Charge</w:t>
      </w:r>
      <w:bookmarkEnd w:id="166"/>
      <w:bookmarkEnd w:id="167"/>
      <w:bookmarkEnd w:id="168"/>
    </w:p>
    <w:p w:rsidR="00C80C0A" w:rsidRDefault="00C80C0A" w:rsidP="00C80C0A">
      <w:pPr>
        <w:pStyle w:val="GS1BodyHeading"/>
        <w:ind w:left="0"/>
      </w:pPr>
      <w:r w:rsidRPr="00F71F62">
        <w:t>Class Diagram</w:t>
      </w:r>
    </w:p>
    <w:p w:rsidR="00C80C0A" w:rsidRDefault="00C80C0A" w:rsidP="00C80C0A">
      <w:pPr>
        <w:pStyle w:val="GS1BodyHeading"/>
        <w:ind w:left="0"/>
      </w:pPr>
      <w:r>
        <w:rPr>
          <w:noProof/>
          <w:lang w:eastAsia="en-GB"/>
        </w:rPr>
        <w:drawing>
          <wp:inline distT="0" distB="0" distL="0" distR="0" wp14:anchorId="56F5D959" wp14:editId="30A01103">
            <wp:extent cx="6536055" cy="250444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536055" cy="2504440"/>
                    </a:xfrm>
                    <a:prstGeom prst="rect">
                      <a:avLst/>
                    </a:prstGeom>
                    <a:noFill/>
                    <a:ln>
                      <a:noFill/>
                    </a:ln>
                  </pic:spPr>
                </pic:pic>
              </a:graphicData>
            </a:graphic>
          </wp:inline>
        </w:drawing>
      </w:r>
    </w:p>
    <w:p w:rsidR="00C80C0A" w:rsidRDefault="00C80C0A" w:rsidP="00C80C0A">
      <w:pPr>
        <w:pStyle w:val="GS1BodyHeading"/>
        <w:ind w:left="0"/>
      </w:pPr>
      <w:r w:rsidRPr="00F71F62">
        <w:t>GDD Report</w:t>
      </w:r>
    </w:p>
    <w:p w:rsidR="00C80C0A" w:rsidRPr="00A945B8" w:rsidRDefault="00C80C0A" w:rsidP="00C80C0A">
      <w:pPr>
        <w:pStyle w:val="GS1Body"/>
        <w:spacing w:after="120"/>
        <w:rPr>
          <w:lang w:val="en-US"/>
        </w:rPr>
      </w:pPr>
      <w:r w:rsidRPr="006E1114">
        <w:t xml:space="preserve">The content of </w:t>
      </w:r>
      <w:proofErr w:type="gramStart"/>
      <w:r w:rsidRPr="006E1114">
        <w:t>the</w:t>
      </w:r>
      <w:r>
        <w:t>:</w:t>
      </w:r>
      <w:proofErr w:type="gramEnd"/>
      <w:r w:rsidRPr="00F4531F">
        <w:t xml:space="preserve"> </w:t>
      </w:r>
      <w:r w:rsidRPr="006D27AB">
        <w:rPr>
          <w:lang w:val="en-US"/>
        </w:rPr>
        <w:t>AllowanceCharge</w:t>
      </w:r>
      <w:r w:rsidRPr="006D27AB">
        <w:t xml:space="preserve"> </w:t>
      </w:r>
      <w:r w:rsidRPr="006E1114">
        <w:t xml:space="preserve">class, its structure and component definitions can be accessed in the Global Data Dictionary: </w:t>
      </w:r>
      <w:hyperlink r:id="rId128" w:history="1">
        <w:r w:rsidR="00D402CC">
          <w:rPr>
            <w:rStyle w:val="Hyperlink"/>
          </w:rPr>
          <w:t>http://apps.gs1.org/GDD/bms/Version</w:t>
        </w:r>
        <w:r w:rsidR="00FA4521">
          <w:rPr>
            <w:rStyle w:val="Hyperlink"/>
          </w:rPr>
          <w:t>3_4</w:t>
        </w:r>
        <w:r w:rsidRPr="008D46CB">
          <w:rPr>
            <w:rStyle w:val="Hyperlink"/>
          </w:rPr>
          <w:t>/Pages/bieDetails.aspx?semanticURN=urn:gs1:gdd:bie:</w:t>
        </w:r>
        <w:r w:rsidRPr="008D46CB">
          <w:rPr>
            <w:rStyle w:val="Hyperlink"/>
            <w:lang w:val="en-US"/>
          </w:rPr>
          <w:t>AllowanceCharge</w:t>
        </w:r>
      </w:hyperlink>
      <w:r>
        <w:rPr>
          <w:lang w:val="en-US"/>
        </w:rPr>
        <w:t xml:space="preserve"> </w:t>
      </w:r>
    </w:p>
    <w:tbl>
      <w:tblPr>
        <w:tblStyle w:val="GS1TableStyle"/>
        <w:tblW w:w="12330" w:type="dxa"/>
        <w:tblInd w:w="252" w:type="dxa"/>
        <w:tblLayout w:type="fixed"/>
        <w:tblCellMar>
          <w:left w:w="72" w:type="dxa"/>
          <w:right w:w="72" w:type="dxa"/>
        </w:tblCellMar>
        <w:tblLook w:val="04A0" w:firstRow="1" w:lastRow="0" w:firstColumn="1" w:lastColumn="0" w:noHBand="0" w:noVBand="1"/>
      </w:tblPr>
      <w:tblGrid>
        <w:gridCol w:w="1555"/>
        <w:gridCol w:w="2495"/>
        <w:gridCol w:w="2520"/>
        <w:gridCol w:w="1080"/>
        <w:gridCol w:w="3690"/>
        <w:gridCol w:w="990"/>
      </w:tblGrid>
      <w:tr w:rsidR="0061773D" w:rsidRPr="00395719" w:rsidTr="0061773D">
        <w:trPr>
          <w:cnfStyle w:val="100000000000" w:firstRow="1" w:lastRow="0" w:firstColumn="0" w:lastColumn="0" w:oddVBand="0" w:evenVBand="0" w:oddHBand="0" w:evenHBand="0" w:firstRowFirstColumn="0" w:firstRowLastColumn="0" w:lastRowFirstColumn="0" w:lastRowLastColumn="0"/>
          <w:cantSplit/>
          <w:tblHeader/>
        </w:trPr>
        <w:tc>
          <w:tcPr>
            <w:tcW w:w="1555" w:type="dxa"/>
          </w:tcPr>
          <w:p w:rsidR="0061773D" w:rsidRPr="00395719" w:rsidRDefault="0061773D" w:rsidP="00576DAF">
            <w:pPr>
              <w:pStyle w:val="GS1TableHeading"/>
              <w:rPr>
                <w:lang w:val="en-US"/>
              </w:rPr>
            </w:pPr>
            <w:r w:rsidRPr="00395719">
              <w:rPr>
                <w:lang w:val="fr-BE"/>
              </w:rPr>
              <w:lastRenderedPageBreak/>
              <w:t>C</w:t>
            </w:r>
            <w:r w:rsidRPr="00395719">
              <w:t>ontent</w:t>
            </w:r>
          </w:p>
        </w:tc>
        <w:tc>
          <w:tcPr>
            <w:tcW w:w="2495" w:type="dxa"/>
          </w:tcPr>
          <w:p w:rsidR="0061773D" w:rsidRPr="00395719" w:rsidRDefault="0061773D" w:rsidP="00576DAF">
            <w:pPr>
              <w:pStyle w:val="GS1TableHeading"/>
              <w:rPr>
                <w:lang w:val="en-US"/>
              </w:rPr>
            </w:pPr>
            <w:r w:rsidRPr="00395719">
              <w:rPr>
                <w:lang w:val="fr-BE"/>
              </w:rPr>
              <w:t>A</w:t>
            </w:r>
            <w:r w:rsidRPr="00395719">
              <w:t xml:space="preserve">ttribute / </w:t>
            </w:r>
            <w:r w:rsidRPr="00395719">
              <w:rPr>
                <w:lang w:val="fr-BE"/>
              </w:rPr>
              <w:t>R</w:t>
            </w:r>
            <w:r w:rsidRPr="00395719">
              <w:t>ole</w:t>
            </w:r>
          </w:p>
        </w:tc>
        <w:tc>
          <w:tcPr>
            <w:tcW w:w="2520" w:type="dxa"/>
          </w:tcPr>
          <w:p w:rsidR="0061773D" w:rsidRPr="00395719" w:rsidRDefault="0061773D" w:rsidP="00576DAF">
            <w:pPr>
              <w:pStyle w:val="GS1TableHeading"/>
              <w:rPr>
                <w:lang w:val="en-US"/>
              </w:rPr>
            </w:pPr>
            <w:r w:rsidRPr="00395719">
              <w:rPr>
                <w:lang w:val="fr-BE"/>
              </w:rPr>
              <w:t>D</w:t>
            </w:r>
            <w:r w:rsidRPr="00395719">
              <w:t>atatype /</w:t>
            </w:r>
            <w:r w:rsidRPr="00395719">
              <w:rPr>
                <w:lang w:val="fr-BE"/>
              </w:rPr>
              <w:t>S</w:t>
            </w:r>
            <w:r w:rsidRPr="00395719">
              <w:t>econdary class</w:t>
            </w:r>
          </w:p>
        </w:tc>
        <w:tc>
          <w:tcPr>
            <w:tcW w:w="1080" w:type="dxa"/>
          </w:tcPr>
          <w:p w:rsidR="0061773D" w:rsidRPr="00395719" w:rsidRDefault="0061773D" w:rsidP="00576DAF">
            <w:pPr>
              <w:pStyle w:val="GS1TableHeading"/>
              <w:rPr>
                <w:lang w:val="en-US"/>
              </w:rPr>
            </w:pPr>
            <w:r w:rsidRPr="00395719">
              <w:rPr>
                <w:lang w:val="fr-BE"/>
              </w:rPr>
              <w:t>M</w:t>
            </w:r>
            <w:r w:rsidRPr="00395719">
              <w:t>ultiplicity</w:t>
            </w:r>
          </w:p>
        </w:tc>
        <w:tc>
          <w:tcPr>
            <w:tcW w:w="3690" w:type="dxa"/>
          </w:tcPr>
          <w:p w:rsidR="0061773D" w:rsidRPr="00395719" w:rsidRDefault="0061773D" w:rsidP="00576DAF">
            <w:pPr>
              <w:pStyle w:val="GS1TableHeading"/>
              <w:rPr>
                <w:lang w:val="en-US"/>
              </w:rPr>
            </w:pPr>
            <w:r w:rsidRPr="00395719">
              <w:rPr>
                <w:lang w:val="fr-BE"/>
              </w:rPr>
              <w:t>D</w:t>
            </w:r>
            <w:r w:rsidRPr="00395719">
              <w:t>efinition</w:t>
            </w:r>
          </w:p>
        </w:tc>
        <w:tc>
          <w:tcPr>
            <w:tcW w:w="990" w:type="dxa"/>
          </w:tcPr>
          <w:p w:rsidR="0061773D" w:rsidRPr="00395719" w:rsidRDefault="0061773D" w:rsidP="00576DAF">
            <w:pPr>
              <w:pStyle w:val="GS1TableHeading"/>
            </w:pPr>
            <w:r w:rsidRPr="00395719">
              <w:rPr>
                <w:lang w:val="fr-BE"/>
              </w:rPr>
              <w:t>R</w:t>
            </w:r>
            <w:r w:rsidRPr="00395719">
              <w:t>equirements</w:t>
            </w:r>
          </w:p>
        </w:tc>
      </w:tr>
      <w:tr w:rsidR="0061773D" w:rsidRPr="006D27AB" w:rsidTr="0061773D">
        <w:trPr>
          <w:cantSplit/>
        </w:trPr>
        <w:tc>
          <w:tcPr>
            <w:tcW w:w="1555" w:type="dxa"/>
          </w:tcPr>
          <w:p w:rsidR="0061773D" w:rsidRPr="006D27AB" w:rsidRDefault="0061773D" w:rsidP="00576DAF">
            <w:pPr>
              <w:pStyle w:val="GS1TableText"/>
              <w:rPr>
                <w:lang w:val="en-US"/>
              </w:rPr>
            </w:pPr>
            <w:r w:rsidRPr="006D27AB">
              <w:rPr>
                <w:lang w:val="en-US"/>
              </w:rPr>
              <w:t>AllowanceCharge</w:t>
            </w:r>
          </w:p>
        </w:tc>
        <w:tc>
          <w:tcPr>
            <w:tcW w:w="2495" w:type="dxa"/>
          </w:tcPr>
          <w:p w:rsidR="0061773D" w:rsidRPr="006D27AB" w:rsidRDefault="0061773D" w:rsidP="00576DAF">
            <w:pPr>
              <w:pStyle w:val="GS1TableText"/>
              <w:rPr>
                <w:lang w:val="en-US"/>
              </w:rPr>
            </w:pPr>
          </w:p>
        </w:tc>
        <w:tc>
          <w:tcPr>
            <w:tcW w:w="2520" w:type="dxa"/>
          </w:tcPr>
          <w:p w:rsidR="0061773D" w:rsidRPr="006D27AB" w:rsidRDefault="0061773D" w:rsidP="00576DAF">
            <w:pPr>
              <w:pStyle w:val="GS1TableText"/>
              <w:rPr>
                <w:lang w:val="en-US"/>
              </w:rPr>
            </w:pPr>
          </w:p>
        </w:tc>
        <w:tc>
          <w:tcPr>
            <w:tcW w:w="1080" w:type="dxa"/>
          </w:tcPr>
          <w:p w:rsidR="0061773D" w:rsidRPr="006D27AB" w:rsidRDefault="0061773D" w:rsidP="00576DAF">
            <w:pPr>
              <w:pStyle w:val="GS1TableText"/>
              <w:rPr>
                <w:lang w:val="en-US"/>
              </w:rPr>
            </w:pPr>
          </w:p>
        </w:tc>
        <w:tc>
          <w:tcPr>
            <w:tcW w:w="3690" w:type="dxa"/>
          </w:tcPr>
          <w:p w:rsidR="0061773D" w:rsidRPr="006D27AB" w:rsidRDefault="0061773D" w:rsidP="00576DAF">
            <w:pPr>
              <w:pStyle w:val="GS1TableText"/>
            </w:pPr>
            <w:r w:rsidRPr="006D27AB">
              <w:rPr>
                <w:lang w:val="en-US"/>
              </w:rPr>
              <w:t xml:space="preserve">Specifies allowances and charges specified </w:t>
            </w:r>
            <w:proofErr w:type="gramStart"/>
            <w:r w:rsidRPr="006D27AB">
              <w:rPr>
                <w:lang w:val="en-US"/>
              </w:rPr>
              <w:t>to either</w:t>
            </w:r>
            <w:proofErr w:type="gramEnd"/>
            <w:r w:rsidRPr="006D27AB">
              <w:rPr>
                <w:lang w:val="en-US"/>
              </w:rPr>
              <w:t xml:space="preserve"> the entire message or to individual line items contained in the message.</w:t>
            </w:r>
          </w:p>
        </w:tc>
        <w:tc>
          <w:tcPr>
            <w:tcW w:w="990" w:type="dxa"/>
          </w:tcPr>
          <w:p w:rsidR="0061773D" w:rsidRPr="006D27AB" w:rsidRDefault="0061773D" w:rsidP="00576DAF">
            <w:pPr>
              <w:pStyle w:val="GS1TableText"/>
            </w:pPr>
          </w:p>
        </w:tc>
      </w:tr>
      <w:tr w:rsidR="0061773D" w:rsidRPr="006D27AB" w:rsidTr="0061773D">
        <w:trPr>
          <w:cantSplit/>
        </w:trPr>
        <w:tc>
          <w:tcPr>
            <w:tcW w:w="1555" w:type="dxa"/>
          </w:tcPr>
          <w:p w:rsidR="0061773D" w:rsidRPr="006D27AB" w:rsidRDefault="0061773D" w:rsidP="00576DAF">
            <w:pPr>
              <w:pStyle w:val="GS1TableText"/>
              <w:rPr>
                <w:lang w:val="en-US"/>
              </w:rPr>
            </w:pPr>
            <w:r w:rsidRPr="006D27AB">
              <w:rPr>
                <w:lang w:val="en-US"/>
              </w:rPr>
              <w:t>Association</w:t>
            </w:r>
          </w:p>
        </w:tc>
        <w:tc>
          <w:tcPr>
            <w:tcW w:w="2495" w:type="dxa"/>
          </w:tcPr>
          <w:p w:rsidR="0061773D" w:rsidRPr="006D27AB" w:rsidRDefault="0061773D" w:rsidP="00576DAF">
            <w:pPr>
              <w:pStyle w:val="GS1TableText"/>
              <w:rPr>
                <w:lang w:val="en-US"/>
              </w:rPr>
            </w:pPr>
            <w:r w:rsidRPr="006D27AB">
              <w:rPr>
                <w:lang w:val="en-US"/>
              </w:rPr>
              <w:t>allowanceChargeDescription</w:t>
            </w:r>
          </w:p>
        </w:tc>
        <w:tc>
          <w:tcPr>
            <w:tcW w:w="2520" w:type="dxa"/>
          </w:tcPr>
          <w:p w:rsidR="0061773D" w:rsidRPr="006D27AB" w:rsidRDefault="0061773D" w:rsidP="00576DAF">
            <w:pPr>
              <w:pStyle w:val="GS1TableText"/>
              <w:rPr>
                <w:lang w:val="en-US"/>
              </w:rPr>
            </w:pPr>
            <w:r w:rsidRPr="006D27AB">
              <w:rPr>
                <w:lang w:val="en-US"/>
              </w:rPr>
              <w:t>MultiDescription70</w:t>
            </w:r>
          </w:p>
        </w:tc>
        <w:tc>
          <w:tcPr>
            <w:tcW w:w="1080" w:type="dxa"/>
          </w:tcPr>
          <w:p w:rsidR="0061773D" w:rsidRPr="006D27AB" w:rsidRDefault="0061773D" w:rsidP="00576DAF">
            <w:pPr>
              <w:pStyle w:val="GS1TableText"/>
              <w:rPr>
                <w:lang w:val="en-US"/>
              </w:rPr>
            </w:pPr>
            <w:r w:rsidRPr="006D27AB">
              <w:rPr>
                <w:lang w:val="en-US"/>
              </w:rPr>
              <w:t>0..1</w:t>
            </w:r>
          </w:p>
        </w:tc>
        <w:tc>
          <w:tcPr>
            <w:tcW w:w="3690" w:type="dxa"/>
          </w:tcPr>
          <w:p w:rsidR="0061773D" w:rsidRPr="006D27AB" w:rsidRDefault="0061773D" w:rsidP="00576DAF">
            <w:pPr>
              <w:pStyle w:val="GS1TableText"/>
            </w:pPr>
            <w:r w:rsidRPr="006D27AB">
              <w:rPr>
                <w:lang w:val="en-US"/>
              </w:rPr>
              <w:t>A text explanation of the allowance or charge.</w:t>
            </w:r>
          </w:p>
        </w:tc>
        <w:tc>
          <w:tcPr>
            <w:tcW w:w="990" w:type="dxa"/>
          </w:tcPr>
          <w:p w:rsidR="0061773D" w:rsidRPr="006D27AB" w:rsidRDefault="0061773D" w:rsidP="00576DAF">
            <w:pPr>
              <w:pStyle w:val="GS1TableText"/>
            </w:pPr>
          </w:p>
        </w:tc>
      </w:tr>
      <w:tr w:rsidR="0061773D" w:rsidRPr="006D27AB" w:rsidTr="0061773D">
        <w:trPr>
          <w:cantSplit/>
        </w:trPr>
        <w:tc>
          <w:tcPr>
            <w:tcW w:w="1555" w:type="dxa"/>
          </w:tcPr>
          <w:p w:rsidR="0061773D" w:rsidRPr="006D27AB" w:rsidRDefault="0061773D" w:rsidP="00576DAF">
            <w:pPr>
              <w:pStyle w:val="GS1TableText"/>
              <w:rPr>
                <w:lang w:val="en-US"/>
              </w:rPr>
            </w:pPr>
            <w:r w:rsidRPr="006D27AB">
              <w:t>A</w:t>
            </w:r>
            <w:bookmarkStart w:id="169" w:name="BKM_7995F88F_EFCC_44F8_8C44_A2DA88A9DB39"/>
            <w:r w:rsidRPr="006D27AB">
              <w:t>ttribute</w:t>
            </w:r>
          </w:p>
        </w:tc>
        <w:tc>
          <w:tcPr>
            <w:tcW w:w="2495" w:type="dxa"/>
          </w:tcPr>
          <w:p w:rsidR="0061773D" w:rsidRPr="006D27AB" w:rsidRDefault="0061773D" w:rsidP="00576DAF">
            <w:pPr>
              <w:pStyle w:val="GS1TableText"/>
              <w:rPr>
                <w:lang w:val="en-US"/>
              </w:rPr>
            </w:pPr>
            <w:r w:rsidRPr="006D27AB">
              <w:rPr>
                <w:lang w:val="en-US"/>
              </w:rPr>
              <w:t>allowanceChargeAmount</w:t>
            </w:r>
          </w:p>
        </w:tc>
        <w:tc>
          <w:tcPr>
            <w:tcW w:w="2520" w:type="dxa"/>
          </w:tcPr>
          <w:p w:rsidR="0061773D" w:rsidRPr="006D27AB" w:rsidRDefault="0061773D" w:rsidP="00576DAF">
            <w:pPr>
              <w:pStyle w:val="GS1TableText"/>
              <w:rPr>
                <w:lang w:val="en-US"/>
              </w:rPr>
            </w:pPr>
            <w:r w:rsidRPr="006D27AB">
              <w:rPr>
                <w:lang w:val="en-US"/>
              </w:rPr>
              <w:t>Amount</w:t>
            </w:r>
          </w:p>
        </w:tc>
        <w:tc>
          <w:tcPr>
            <w:tcW w:w="1080" w:type="dxa"/>
          </w:tcPr>
          <w:p w:rsidR="0061773D" w:rsidRPr="006D27AB" w:rsidRDefault="0061773D" w:rsidP="00576DAF">
            <w:pPr>
              <w:pStyle w:val="GS1TableText"/>
              <w:rPr>
                <w:lang w:val="en-US"/>
              </w:rPr>
            </w:pPr>
            <w:r w:rsidRPr="006D27AB">
              <w:rPr>
                <w:lang w:val="en-US"/>
              </w:rPr>
              <w:t>0..1</w:t>
            </w:r>
          </w:p>
        </w:tc>
        <w:tc>
          <w:tcPr>
            <w:tcW w:w="3690" w:type="dxa"/>
          </w:tcPr>
          <w:p w:rsidR="0061773D" w:rsidRPr="006D27AB" w:rsidRDefault="0061773D" w:rsidP="00576DAF">
            <w:pPr>
              <w:pStyle w:val="GS1TableText"/>
            </w:pPr>
            <w:r w:rsidRPr="006D27AB">
              <w:rPr>
                <w:lang w:val="en-US"/>
              </w:rPr>
              <w:t>Amount of allowance or charge applicable.</w:t>
            </w:r>
            <w:bookmarkEnd w:id="169"/>
          </w:p>
        </w:tc>
        <w:tc>
          <w:tcPr>
            <w:tcW w:w="990" w:type="dxa"/>
          </w:tcPr>
          <w:p w:rsidR="0061773D" w:rsidRPr="006D27AB" w:rsidRDefault="0061773D" w:rsidP="00576DAF">
            <w:pPr>
              <w:pStyle w:val="GS1TableText"/>
            </w:pPr>
          </w:p>
        </w:tc>
      </w:tr>
      <w:tr w:rsidR="0061773D" w:rsidRPr="006D27AB" w:rsidTr="0061773D">
        <w:trPr>
          <w:cantSplit/>
        </w:trPr>
        <w:tc>
          <w:tcPr>
            <w:tcW w:w="1555" w:type="dxa"/>
          </w:tcPr>
          <w:p w:rsidR="0061773D" w:rsidRPr="006D27AB" w:rsidRDefault="0061773D" w:rsidP="00576DAF">
            <w:pPr>
              <w:pStyle w:val="GS1TableText"/>
              <w:rPr>
                <w:lang w:val="en-US"/>
              </w:rPr>
            </w:pPr>
            <w:r w:rsidRPr="006D27AB">
              <w:t>A</w:t>
            </w:r>
            <w:bookmarkStart w:id="170" w:name="BKM_66CF2DD9_3C1F_41B9_9992_833CA47D00BB"/>
            <w:r w:rsidRPr="006D27AB">
              <w:t>ttribute</w:t>
            </w:r>
          </w:p>
        </w:tc>
        <w:tc>
          <w:tcPr>
            <w:tcW w:w="2495" w:type="dxa"/>
          </w:tcPr>
          <w:p w:rsidR="0061773D" w:rsidRPr="006D27AB" w:rsidRDefault="0061773D" w:rsidP="00576DAF">
            <w:pPr>
              <w:pStyle w:val="GS1TableText"/>
              <w:rPr>
                <w:lang w:val="en-US"/>
              </w:rPr>
            </w:pPr>
            <w:r w:rsidRPr="006D27AB">
              <w:rPr>
                <w:lang w:val="en-US"/>
              </w:rPr>
              <w:t>allowanceChargePercentage</w:t>
            </w:r>
          </w:p>
        </w:tc>
        <w:tc>
          <w:tcPr>
            <w:tcW w:w="2520" w:type="dxa"/>
          </w:tcPr>
          <w:p w:rsidR="0061773D" w:rsidRPr="006D27AB" w:rsidRDefault="0061773D" w:rsidP="00576DAF">
            <w:pPr>
              <w:pStyle w:val="GS1TableText"/>
              <w:rPr>
                <w:lang w:val="en-US"/>
              </w:rPr>
            </w:pPr>
            <w:r w:rsidRPr="006D27AB">
              <w:rPr>
                <w:lang w:val="en-US"/>
              </w:rPr>
              <w:t>float</w:t>
            </w:r>
          </w:p>
        </w:tc>
        <w:tc>
          <w:tcPr>
            <w:tcW w:w="1080" w:type="dxa"/>
          </w:tcPr>
          <w:p w:rsidR="0061773D" w:rsidRPr="006D27AB" w:rsidRDefault="0061773D" w:rsidP="00576DAF">
            <w:pPr>
              <w:pStyle w:val="GS1TableText"/>
              <w:rPr>
                <w:lang w:val="en-US"/>
              </w:rPr>
            </w:pPr>
            <w:r w:rsidRPr="006D27AB">
              <w:rPr>
                <w:lang w:val="en-US"/>
              </w:rPr>
              <w:t>0..1</w:t>
            </w:r>
          </w:p>
        </w:tc>
        <w:tc>
          <w:tcPr>
            <w:tcW w:w="3690" w:type="dxa"/>
          </w:tcPr>
          <w:p w:rsidR="0061773D" w:rsidRPr="006D27AB" w:rsidRDefault="0061773D" w:rsidP="00576DAF">
            <w:pPr>
              <w:pStyle w:val="GS1TableText"/>
            </w:pPr>
            <w:r w:rsidRPr="006D27AB">
              <w:rPr>
                <w:lang w:val="en-US"/>
              </w:rPr>
              <w:t xml:space="preserve">Allowance and charges </w:t>
            </w:r>
            <w:proofErr w:type="gramStart"/>
            <w:r w:rsidRPr="006D27AB">
              <w:rPr>
                <w:lang w:val="en-US"/>
              </w:rPr>
              <w:t>can be expressed</w:t>
            </w:r>
            <w:proofErr w:type="gramEnd"/>
            <w:r w:rsidRPr="006D27AB">
              <w:rPr>
                <w:lang w:val="en-US"/>
              </w:rPr>
              <w:t xml:space="preserve"> in different ways. By using percentage, they </w:t>
            </w:r>
            <w:proofErr w:type="gramStart"/>
            <w:r w:rsidRPr="006D27AB">
              <w:rPr>
                <w:lang w:val="en-US"/>
              </w:rPr>
              <w:t>are expressed</w:t>
            </w:r>
            <w:proofErr w:type="gramEnd"/>
            <w:r w:rsidRPr="006D27AB">
              <w:rPr>
                <w:lang w:val="en-US"/>
              </w:rPr>
              <w:t xml:space="preserve"> as a percentage of another amount, e.g. the base amount. </w:t>
            </w:r>
            <w:bookmarkEnd w:id="170"/>
          </w:p>
        </w:tc>
        <w:tc>
          <w:tcPr>
            <w:tcW w:w="990" w:type="dxa"/>
          </w:tcPr>
          <w:p w:rsidR="0061773D" w:rsidRPr="006D27AB" w:rsidRDefault="0061773D" w:rsidP="00576DAF">
            <w:pPr>
              <w:pStyle w:val="GS1TableText"/>
            </w:pPr>
          </w:p>
        </w:tc>
      </w:tr>
      <w:tr w:rsidR="0061773D" w:rsidRPr="006D27AB" w:rsidTr="0061773D">
        <w:trPr>
          <w:cantSplit/>
        </w:trPr>
        <w:tc>
          <w:tcPr>
            <w:tcW w:w="1555" w:type="dxa"/>
          </w:tcPr>
          <w:p w:rsidR="0061773D" w:rsidRPr="006D27AB" w:rsidRDefault="0061773D" w:rsidP="00576DAF">
            <w:pPr>
              <w:pStyle w:val="GS1TableText"/>
              <w:rPr>
                <w:lang w:val="en-US"/>
              </w:rPr>
            </w:pPr>
            <w:r w:rsidRPr="006D27AB">
              <w:t>A</w:t>
            </w:r>
            <w:bookmarkStart w:id="171" w:name="BKM_1B8A02F0_AC31_4AAC_8ED4_E9E4FAF0F1AE"/>
            <w:r w:rsidRPr="006D27AB">
              <w:t>ttribute</w:t>
            </w:r>
          </w:p>
        </w:tc>
        <w:tc>
          <w:tcPr>
            <w:tcW w:w="2495" w:type="dxa"/>
          </w:tcPr>
          <w:p w:rsidR="0061773D" w:rsidRPr="006D27AB" w:rsidRDefault="0061773D" w:rsidP="00576DAF">
            <w:pPr>
              <w:pStyle w:val="GS1TableText"/>
              <w:rPr>
                <w:lang w:val="en-US"/>
              </w:rPr>
            </w:pPr>
            <w:r w:rsidRPr="006D27AB">
              <w:rPr>
                <w:lang w:val="en-US"/>
              </w:rPr>
              <w:t>allowanceChargeType</w:t>
            </w:r>
          </w:p>
        </w:tc>
        <w:tc>
          <w:tcPr>
            <w:tcW w:w="2520" w:type="dxa"/>
          </w:tcPr>
          <w:p w:rsidR="0061773D" w:rsidRPr="006D27AB" w:rsidRDefault="0061773D" w:rsidP="00576DAF">
            <w:pPr>
              <w:pStyle w:val="GS1TableText"/>
              <w:rPr>
                <w:lang w:val="en-US"/>
              </w:rPr>
            </w:pPr>
            <w:r w:rsidRPr="006D27AB">
              <w:rPr>
                <w:lang w:val="en-US"/>
              </w:rPr>
              <w:t>AllowanceChargeTypeCode</w:t>
            </w:r>
          </w:p>
        </w:tc>
        <w:tc>
          <w:tcPr>
            <w:tcW w:w="1080" w:type="dxa"/>
          </w:tcPr>
          <w:p w:rsidR="0061773D" w:rsidRPr="006D27AB" w:rsidRDefault="0061773D" w:rsidP="00576DAF">
            <w:pPr>
              <w:pStyle w:val="GS1TableText"/>
              <w:rPr>
                <w:lang w:val="en-US"/>
              </w:rPr>
            </w:pPr>
            <w:r w:rsidRPr="006D27AB">
              <w:rPr>
                <w:lang w:val="en-US"/>
              </w:rPr>
              <w:t>1..1</w:t>
            </w:r>
          </w:p>
        </w:tc>
        <w:tc>
          <w:tcPr>
            <w:tcW w:w="3690" w:type="dxa"/>
          </w:tcPr>
          <w:p w:rsidR="0061773D" w:rsidRPr="006D27AB" w:rsidRDefault="0061773D" w:rsidP="00576DAF">
            <w:pPr>
              <w:pStyle w:val="GS1TableText"/>
            </w:pPr>
            <w:r w:rsidRPr="006D27AB">
              <w:rPr>
                <w:lang w:val="en-US"/>
              </w:rPr>
              <w:t>The identification of an allowance charge selected from a predefined list.</w:t>
            </w:r>
            <w:bookmarkEnd w:id="171"/>
          </w:p>
        </w:tc>
        <w:tc>
          <w:tcPr>
            <w:tcW w:w="990" w:type="dxa"/>
          </w:tcPr>
          <w:p w:rsidR="0061773D" w:rsidRPr="006D27AB" w:rsidRDefault="0061773D" w:rsidP="00576DAF">
            <w:pPr>
              <w:pStyle w:val="GS1TableText"/>
            </w:pPr>
          </w:p>
        </w:tc>
      </w:tr>
      <w:tr w:rsidR="0061773D" w:rsidRPr="006D27AB" w:rsidTr="0061773D">
        <w:trPr>
          <w:cantSplit/>
        </w:trPr>
        <w:tc>
          <w:tcPr>
            <w:tcW w:w="1555" w:type="dxa"/>
          </w:tcPr>
          <w:p w:rsidR="0061773D" w:rsidRPr="006D27AB" w:rsidRDefault="0061773D" w:rsidP="00576DAF">
            <w:pPr>
              <w:pStyle w:val="GS1TableText"/>
              <w:rPr>
                <w:lang w:val="en-US"/>
              </w:rPr>
            </w:pPr>
            <w:r w:rsidRPr="006D27AB">
              <w:t>A</w:t>
            </w:r>
            <w:bookmarkStart w:id="172" w:name="BKM_B89B41E8_D9C2_4B71_9460_0B5E85EFD09D"/>
            <w:r w:rsidRPr="006D27AB">
              <w:t>ttribute</w:t>
            </w:r>
          </w:p>
        </w:tc>
        <w:tc>
          <w:tcPr>
            <w:tcW w:w="2495" w:type="dxa"/>
          </w:tcPr>
          <w:p w:rsidR="0061773D" w:rsidRPr="006D27AB" w:rsidRDefault="0061773D" w:rsidP="00576DAF">
            <w:pPr>
              <w:pStyle w:val="GS1TableText"/>
              <w:rPr>
                <w:lang w:val="en-US"/>
              </w:rPr>
            </w:pPr>
            <w:r w:rsidRPr="006D27AB">
              <w:rPr>
                <w:lang w:val="en-US"/>
              </w:rPr>
              <w:t>allowanceOrChargeType</w:t>
            </w:r>
          </w:p>
        </w:tc>
        <w:tc>
          <w:tcPr>
            <w:tcW w:w="2520" w:type="dxa"/>
          </w:tcPr>
          <w:p w:rsidR="0061773D" w:rsidRPr="006D27AB" w:rsidRDefault="0061773D" w:rsidP="00576DAF">
            <w:pPr>
              <w:pStyle w:val="GS1TableText"/>
              <w:rPr>
                <w:lang w:val="en-US"/>
              </w:rPr>
            </w:pPr>
            <w:r w:rsidRPr="006D27AB">
              <w:rPr>
                <w:lang w:val="en-US"/>
              </w:rPr>
              <w:t>AllowanceOrChargeEnumeration</w:t>
            </w:r>
          </w:p>
        </w:tc>
        <w:tc>
          <w:tcPr>
            <w:tcW w:w="1080" w:type="dxa"/>
          </w:tcPr>
          <w:p w:rsidR="0061773D" w:rsidRPr="006D27AB" w:rsidRDefault="0061773D" w:rsidP="00576DAF">
            <w:pPr>
              <w:pStyle w:val="GS1TableText"/>
              <w:rPr>
                <w:lang w:val="en-US"/>
              </w:rPr>
            </w:pPr>
            <w:r w:rsidRPr="006D27AB">
              <w:rPr>
                <w:lang w:val="en-US"/>
              </w:rPr>
              <w:t>1..1</w:t>
            </w:r>
          </w:p>
        </w:tc>
        <w:tc>
          <w:tcPr>
            <w:tcW w:w="3690" w:type="dxa"/>
          </w:tcPr>
          <w:p w:rsidR="0061773D" w:rsidRPr="006D27AB" w:rsidRDefault="0061773D" w:rsidP="00576DAF">
            <w:pPr>
              <w:pStyle w:val="GS1TableText"/>
            </w:pPr>
            <w:r w:rsidRPr="006D27AB">
              <w:rPr>
                <w:lang w:val="en-US"/>
              </w:rPr>
              <w:t>Code specifying whether this is an allowance or a charge.</w:t>
            </w:r>
            <w:bookmarkEnd w:id="172"/>
          </w:p>
        </w:tc>
        <w:tc>
          <w:tcPr>
            <w:tcW w:w="990" w:type="dxa"/>
          </w:tcPr>
          <w:p w:rsidR="0061773D" w:rsidRPr="006D27AB" w:rsidRDefault="0061773D" w:rsidP="00576DAF">
            <w:pPr>
              <w:pStyle w:val="GS1TableText"/>
            </w:pPr>
          </w:p>
        </w:tc>
      </w:tr>
      <w:tr w:rsidR="0061773D" w:rsidRPr="006D27AB" w:rsidTr="0061773D">
        <w:trPr>
          <w:cantSplit/>
        </w:trPr>
        <w:tc>
          <w:tcPr>
            <w:tcW w:w="1555" w:type="dxa"/>
          </w:tcPr>
          <w:p w:rsidR="0061773D" w:rsidRPr="006D27AB" w:rsidRDefault="0061773D" w:rsidP="00576DAF">
            <w:pPr>
              <w:pStyle w:val="GS1TableText"/>
              <w:rPr>
                <w:lang w:val="en-US"/>
              </w:rPr>
            </w:pPr>
            <w:r w:rsidRPr="006D27AB">
              <w:t>A</w:t>
            </w:r>
            <w:bookmarkStart w:id="173" w:name="BKM_E1DC274B_0E3E_4C59_B426_F09C003F867C"/>
            <w:r w:rsidRPr="006D27AB">
              <w:t>ttribute</w:t>
            </w:r>
          </w:p>
        </w:tc>
        <w:tc>
          <w:tcPr>
            <w:tcW w:w="2495" w:type="dxa"/>
          </w:tcPr>
          <w:p w:rsidR="0061773D" w:rsidRPr="006D27AB" w:rsidRDefault="0061773D" w:rsidP="00576DAF">
            <w:pPr>
              <w:pStyle w:val="GS1TableText"/>
              <w:rPr>
                <w:lang w:val="en-US"/>
              </w:rPr>
            </w:pPr>
            <w:r w:rsidRPr="006D27AB">
              <w:rPr>
                <w:lang w:val="en-US"/>
              </w:rPr>
              <w:t>amountPerUnit</w:t>
            </w:r>
          </w:p>
        </w:tc>
        <w:tc>
          <w:tcPr>
            <w:tcW w:w="2520" w:type="dxa"/>
          </w:tcPr>
          <w:p w:rsidR="0061773D" w:rsidRPr="006D27AB" w:rsidRDefault="0061773D" w:rsidP="00576DAF">
            <w:pPr>
              <w:pStyle w:val="GS1TableText"/>
              <w:rPr>
                <w:lang w:val="en-US"/>
              </w:rPr>
            </w:pPr>
            <w:r w:rsidRPr="006D27AB">
              <w:rPr>
                <w:lang w:val="en-US"/>
              </w:rPr>
              <w:t>Amount</w:t>
            </w:r>
          </w:p>
        </w:tc>
        <w:tc>
          <w:tcPr>
            <w:tcW w:w="1080" w:type="dxa"/>
          </w:tcPr>
          <w:p w:rsidR="0061773D" w:rsidRPr="006D27AB" w:rsidRDefault="0061773D" w:rsidP="00576DAF">
            <w:pPr>
              <w:pStyle w:val="GS1TableText"/>
              <w:rPr>
                <w:lang w:val="en-US"/>
              </w:rPr>
            </w:pPr>
            <w:r w:rsidRPr="006D27AB">
              <w:rPr>
                <w:lang w:val="en-US"/>
              </w:rPr>
              <w:t>0..1</w:t>
            </w:r>
          </w:p>
        </w:tc>
        <w:tc>
          <w:tcPr>
            <w:tcW w:w="3690" w:type="dxa"/>
          </w:tcPr>
          <w:p w:rsidR="0061773D" w:rsidRPr="006D27AB" w:rsidRDefault="0061773D" w:rsidP="00576DAF">
            <w:pPr>
              <w:pStyle w:val="GS1TableText"/>
              <w:rPr>
                <w:lang w:val="en-US"/>
              </w:rPr>
            </w:pPr>
            <w:r w:rsidRPr="006D27AB">
              <w:rPr>
                <w:lang w:val="en-US"/>
              </w:rPr>
              <w:t xml:space="preserve">Allowance/charge per unit expressed as an amount. </w:t>
            </w:r>
          </w:p>
        </w:tc>
        <w:bookmarkEnd w:id="173"/>
        <w:tc>
          <w:tcPr>
            <w:tcW w:w="990" w:type="dxa"/>
          </w:tcPr>
          <w:p w:rsidR="0061773D" w:rsidRPr="006D27AB" w:rsidRDefault="0061773D" w:rsidP="00576DAF">
            <w:pPr>
              <w:pStyle w:val="GS1TableText"/>
            </w:pPr>
          </w:p>
        </w:tc>
      </w:tr>
      <w:tr w:rsidR="0061773D" w:rsidRPr="006D27AB" w:rsidTr="0061773D">
        <w:trPr>
          <w:cantSplit/>
        </w:trPr>
        <w:tc>
          <w:tcPr>
            <w:tcW w:w="1555" w:type="dxa"/>
          </w:tcPr>
          <w:p w:rsidR="0061773D" w:rsidRPr="006D27AB" w:rsidRDefault="0061773D" w:rsidP="00576DAF">
            <w:pPr>
              <w:pStyle w:val="GS1TableText"/>
              <w:rPr>
                <w:lang w:val="en-US"/>
              </w:rPr>
            </w:pPr>
            <w:r w:rsidRPr="006D27AB">
              <w:t>A</w:t>
            </w:r>
            <w:bookmarkStart w:id="174" w:name="BKM_D5E3C45B_C1C9_440B_9AF9_3006B53D0898"/>
            <w:r w:rsidRPr="006D27AB">
              <w:t>ttribute</w:t>
            </w:r>
          </w:p>
        </w:tc>
        <w:tc>
          <w:tcPr>
            <w:tcW w:w="2495" w:type="dxa"/>
          </w:tcPr>
          <w:p w:rsidR="0061773D" w:rsidRPr="006D27AB" w:rsidRDefault="0061773D" w:rsidP="00576DAF">
            <w:pPr>
              <w:pStyle w:val="GS1TableText"/>
              <w:rPr>
                <w:lang w:val="en-US"/>
              </w:rPr>
            </w:pPr>
            <w:r w:rsidRPr="006D27AB">
              <w:rPr>
                <w:lang w:val="en-US"/>
              </w:rPr>
              <w:t>baseAmount</w:t>
            </w:r>
          </w:p>
        </w:tc>
        <w:tc>
          <w:tcPr>
            <w:tcW w:w="2520" w:type="dxa"/>
          </w:tcPr>
          <w:p w:rsidR="0061773D" w:rsidRPr="006D27AB" w:rsidRDefault="0061773D" w:rsidP="00576DAF">
            <w:pPr>
              <w:pStyle w:val="GS1TableText"/>
              <w:rPr>
                <w:lang w:val="en-US"/>
              </w:rPr>
            </w:pPr>
            <w:r w:rsidRPr="006D27AB">
              <w:rPr>
                <w:lang w:val="en-US"/>
              </w:rPr>
              <w:t>Amount</w:t>
            </w:r>
          </w:p>
        </w:tc>
        <w:tc>
          <w:tcPr>
            <w:tcW w:w="1080" w:type="dxa"/>
          </w:tcPr>
          <w:p w:rsidR="0061773D" w:rsidRPr="006D27AB" w:rsidRDefault="0061773D" w:rsidP="00576DAF">
            <w:pPr>
              <w:pStyle w:val="GS1TableText"/>
              <w:rPr>
                <w:lang w:val="en-US"/>
              </w:rPr>
            </w:pPr>
            <w:r w:rsidRPr="006D27AB">
              <w:rPr>
                <w:lang w:val="en-US"/>
              </w:rPr>
              <w:t>0..1</w:t>
            </w:r>
          </w:p>
        </w:tc>
        <w:tc>
          <w:tcPr>
            <w:tcW w:w="3690" w:type="dxa"/>
          </w:tcPr>
          <w:p w:rsidR="0061773D" w:rsidRPr="006D27AB" w:rsidRDefault="0061773D" w:rsidP="00576DAF">
            <w:pPr>
              <w:pStyle w:val="GS1TableText"/>
            </w:pPr>
            <w:r w:rsidRPr="006D27AB">
              <w:rPr>
                <w:lang w:val="en-US"/>
              </w:rPr>
              <w:t xml:space="preserve">The amount on which the calculation of the allowance or charge </w:t>
            </w:r>
            <w:proofErr w:type="gramStart"/>
            <w:r w:rsidRPr="006D27AB">
              <w:rPr>
                <w:lang w:val="en-US"/>
              </w:rPr>
              <w:t>is based</w:t>
            </w:r>
            <w:proofErr w:type="gramEnd"/>
            <w:r w:rsidRPr="006D27AB">
              <w:rPr>
                <w:lang w:val="en-US"/>
              </w:rPr>
              <w:t>.</w:t>
            </w:r>
            <w:bookmarkEnd w:id="174"/>
          </w:p>
        </w:tc>
        <w:tc>
          <w:tcPr>
            <w:tcW w:w="990" w:type="dxa"/>
          </w:tcPr>
          <w:p w:rsidR="0061773D" w:rsidRPr="006D27AB" w:rsidRDefault="0061773D" w:rsidP="00576DAF">
            <w:pPr>
              <w:pStyle w:val="GS1TableText"/>
            </w:pPr>
          </w:p>
        </w:tc>
      </w:tr>
      <w:tr w:rsidR="0061773D" w:rsidRPr="006D27AB" w:rsidTr="0061773D">
        <w:trPr>
          <w:cantSplit/>
        </w:trPr>
        <w:tc>
          <w:tcPr>
            <w:tcW w:w="1555" w:type="dxa"/>
          </w:tcPr>
          <w:p w:rsidR="0061773D" w:rsidRPr="006D27AB" w:rsidRDefault="0061773D" w:rsidP="00576DAF">
            <w:pPr>
              <w:pStyle w:val="GS1TableText"/>
              <w:rPr>
                <w:lang w:val="en-US"/>
              </w:rPr>
            </w:pPr>
            <w:r w:rsidRPr="006D27AB">
              <w:t>A</w:t>
            </w:r>
            <w:bookmarkStart w:id="175" w:name="BKM_5E045D53_EB78_42F3_ACD9_9A5DCDFEA646"/>
            <w:r w:rsidRPr="006D27AB">
              <w:t>ttribute</w:t>
            </w:r>
          </w:p>
        </w:tc>
        <w:tc>
          <w:tcPr>
            <w:tcW w:w="2495" w:type="dxa"/>
          </w:tcPr>
          <w:p w:rsidR="0061773D" w:rsidRPr="006D27AB" w:rsidRDefault="0061773D" w:rsidP="00576DAF">
            <w:pPr>
              <w:pStyle w:val="GS1TableText"/>
              <w:rPr>
                <w:lang w:val="en-US"/>
              </w:rPr>
            </w:pPr>
            <w:r w:rsidRPr="006D27AB">
              <w:rPr>
                <w:lang w:val="en-US"/>
              </w:rPr>
              <w:t>baseNumberOfUnits</w:t>
            </w:r>
          </w:p>
        </w:tc>
        <w:tc>
          <w:tcPr>
            <w:tcW w:w="2520" w:type="dxa"/>
          </w:tcPr>
          <w:p w:rsidR="0061773D" w:rsidRPr="006D27AB" w:rsidRDefault="0061773D" w:rsidP="00576DAF">
            <w:pPr>
              <w:pStyle w:val="GS1TableText"/>
              <w:rPr>
                <w:lang w:val="en-US"/>
              </w:rPr>
            </w:pPr>
            <w:r w:rsidRPr="006D27AB">
              <w:rPr>
                <w:lang w:val="en-US"/>
              </w:rPr>
              <w:t>Measurement</w:t>
            </w:r>
          </w:p>
        </w:tc>
        <w:tc>
          <w:tcPr>
            <w:tcW w:w="1080" w:type="dxa"/>
          </w:tcPr>
          <w:p w:rsidR="0061773D" w:rsidRPr="006D27AB" w:rsidRDefault="0061773D" w:rsidP="00576DAF">
            <w:pPr>
              <w:pStyle w:val="GS1TableText"/>
              <w:rPr>
                <w:lang w:val="en-US"/>
              </w:rPr>
            </w:pPr>
            <w:r w:rsidRPr="006D27AB">
              <w:rPr>
                <w:lang w:val="en-US"/>
              </w:rPr>
              <w:t>0..1</w:t>
            </w:r>
          </w:p>
        </w:tc>
        <w:tc>
          <w:tcPr>
            <w:tcW w:w="3690" w:type="dxa"/>
          </w:tcPr>
          <w:p w:rsidR="0061773D" w:rsidRPr="006D27AB" w:rsidRDefault="0061773D" w:rsidP="00576DAF">
            <w:pPr>
              <w:pStyle w:val="GS1TableText"/>
            </w:pPr>
            <w:r w:rsidRPr="006D27AB">
              <w:rPr>
                <w:lang w:val="en-US"/>
              </w:rPr>
              <w:t xml:space="preserve">Number of units on which the allowance or charge </w:t>
            </w:r>
            <w:proofErr w:type="gramStart"/>
            <w:r w:rsidRPr="006D27AB">
              <w:rPr>
                <w:lang w:val="en-US"/>
              </w:rPr>
              <w:t>is based</w:t>
            </w:r>
            <w:proofErr w:type="gramEnd"/>
            <w:r w:rsidRPr="006D27AB">
              <w:rPr>
                <w:lang w:val="en-US"/>
              </w:rPr>
              <w:t>.</w:t>
            </w:r>
          </w:p>
        </w:tc>
        <w:tc>
          <w:tcPr>
            <w:tcW w:w="990" w:type="dxa"/>
          </w:tcPr>
          <w:p w:rsidR="0061773D" w:rsidRPr="006D27AB" w:rsidRDefault="0061773D" w:rsidP="00576DAF">
            <w:pPr>
              <w:pStyle w:val="GS1TableText"/>
            </w:pPr>
          </w:p>
        </w:tc>
      </w:tr>
      <w:bookmarkEnd w:id="175"/>
      <w:tr w:rsidR="0061773D" w:rsidRPr="006D27AB" w:rsidTr="0061773D">
        <w:trPr>
          <w:cantSplit/>
        </w:trPr>
        <w:tc>
          <w:tcPr>
            <w:tcW w:w="1555" w:type="dxa"/>
          </w:tcPr>
          <w:p w:rsidR="0061773D" w:rsidRPr="006D27AB" w:rsidRDefault="0061773D" w:rsidP="00576DAF">
            <w:pPr>
              <w:pStyle w:val="GS1TableText"/>
              <w:rPr>
                <w:lang w:val="en-US"/>
              </w:rPr>
            </w:pPr>
            <w:r w:rsidRPr="006D27AB">
              <w:t>A</w:t>
            </w:r>
            <w:bookmarkStart w:id="176" w:name="BKM_B4D298BE_CC27_4E66_A9A7_1B07E5B2D673"/>
            <w:r w:rsidRPr="006D27AB">
              <w:t>ttribute</w:t>
            </w:r>
          </w:p>
        </w:tc>
        <w:tc>
          <w:tcPr>
            <w:tcW w:w="2495" w:type="dxa"/>
          </w:tcPr>
          <w:p w:rsidR="0061773D" w:rsidRPr="006D27AB" w:rsidRDefault="0061773D" w:rsidP="00576DAF">
            <w:pPr>
              <w:pStyle w:val="GS1TableText"/>
              <w:rPr>
                <w:lang w:val="en-US"/>
              </w:rPr>
            </w:pPr>
            <w:r w:rsidRPr="006D27AB">
              <w:rPr>
                <w:lang w:val="en-US"/>
              </w:rPr>
              <w:t>bracketIdentifier</w:t>
            </w:r>
          </w:p>
        </w:tc>
        <w:tc>
          <w:tcPr>
            <w:tcW w:w="2520" w:type="dxa"/>
          </w:tcPr>
          <w:p w:rsidR="0061773D" w:rsidRPr="006D27AB" w:rsidRDefault="0061773D" w:rsidP="00576DAF">
            <w:pPr>
              <w:pStyle w:val="GS1TableText"/>
              <w:rPr>
                <w:lang w:val="en-US"/>
              </w:rPr>
            </w:pPr>
            <w:r w:rsidRPr="006D27AB">
              <w:rPr>
                <w:lang w:val="en-US"/>
              </w:rPr>
              <w:t>string</w:t>
            </w:r>
          </w:p>
        </w:tc>
        <w:tc>
          <w:tcPr>
            <w:tcW w:w="1080" w:type="dxa"/>
          </w:tcPr>
          <w:p w:rsidR="0061773D" w:rsidRPr="006D27AB" w:rsidRDefault="0061773D" w:rsidP="00576DAF">
            <w:pPr>
              <w:pStyle w:val="GS1TableText"/>
              <w:rPr>
                <w:lang w:val="en-US"/>
              </w:rPr>
            </w:pPr>
            <w:r w:rsidRPr="006D27AB">
              <w:rPr>
                <w:lang w:val="en-US"/>
              </w:rPr>
              <w:t>0..1</w:t>
            </w:r>
          </w:p>
        </w:tc>
        <w:tc>
          <w:tcPr>
            <w:tcW w:w="3690" w:type="dxa"/>
          </w:tcPr>
          <w:p w:rsidR="0061773D" w:rsidRPr="006D27AB" w:rsidRDefault="0061773D" w:rsidP="00576DAF">
            <w:pPr>
              <w:pStyle w:val="GS1TableText"/>
            </w:pPr>
            <w:r w:rsidRPr="006D27AB">
              <w:rPr>
                <w:lang w:val="en-US"/>
              </w:rPr>
              <w:t>Identification of the conditions that apply to the allowance or charge.</w:t>
            </w:r>
            <w:bookmarkEnd w:id="176"/>
          </w:p>
        </w:tc>
        <w:tc>
          <w:tcPr>
            <w:tcW w:w="990" w:type="dxa"/>
          </w:tcPr>
          <w:p w:rsidR="0061773D" w:rsidRPr="006D27AB" w:rsidRDefault="0061773D" w:rsidP="00576DAF">
            <w:pPr>
              <w:pStyle w:val="GS1TableText"/>
            </w:pPr>
          </w:p>
        </w:tc>
      </w:tr>
      <w:tr w:rsidR="0061773D" w:rsidRPr="006D27AB" w:rsidTr="0061773D">
        <w:trPr>
          <w:cantSplit/>
        </w:trPr>
        <w:tc>
          <w:tcPr>
            <w:tcW w:w="1555" w:type="dxa"/>
          </w:tcPr>
          <w:p w:rsidR="0061773D" w:rsidRPr="006D27AB" w:rsidRDefault="0061773D" w:rsidP="00576DAF">
            <w:pPr>
              <w:pStyle w:val="GS1TableText"/>
              <w:rPr>
                <w:lang w:val="en-US"/>
              </w:rPr>
            </w:pPr>
            <w:r w:rsidRPr="006D27AB">
              <w:t>A</w:t>
            </w:r>
            <w:bookmarkStart w:id="177" w:name="BKM_08D8CF82_A30C_4446_B2F1_519D222054C1"/>
            <w:r w:rsidRPr="006D27AB">
              <w:t>ttribute</w:t>
            </w:r>
          </w:p>
        </w:tc>
        <w:tc>
          <w:tcPr>
            <w:tcW w:w="2495" w:type="dxa"/>
          </w:tcPr>
          <w:p w:rsidR="0061773D" w:rsidRPr="006D27AB" w:rsidRDefault="0061773D" w:rsidP="00576DAF">
            <w:pPr>
              <w:pStyle w:val="GS1TableText"/>
              <w:rPr>
                <w:lang w:val="en-US"/>
              </w:rPr>
            </w:pPr>
            <w:r w:rsidRPr="006D27AB">
              <w:rPr>
                <w:lang w:val="en-US"/>
              </w:rPr>
              <w:t>effectiveDateType</w:t>
            </w:r>
          </w:p>
        </w:tc>
        <w:tc>
          <w:tcPr>
            <w:tcW w:w="2520" w:type="dxa"/>
          </w:tcPr>
          <w:p w:rsidR="0061773D" w:rsidRPr="006D27AB" w:rsidRDefault="0061773D" w:rsidP="00576DAF">
            <w:pPr>
              <w:pStyle w:val="GS1TableText"/>
              <w:rPr>
                <w:lang w:val="en-US"/>
              </w:rPr>
            </w:pPr>
            <w:r w:rsidRPr="006D27AB">
              <w:rPr>
                <w:lang w:val="en-US"/>
              </w:rPr>
              <w:t>EffectiveDateTypeCode</w:t>
            </w:r>
          </w:p>
        </w:tc>
        <w:tc>
          <w:tcPr>
            <w:tcW w:w="1080" w:type="dxa"/>
          </w:tcPr>
          <w:p w:rsidR="0061773D" w:rsidRPr="006D27AB" w:rsidRDefault="0061773D" w:rsidP="00576DAF">
            <w:pPr>
              <w:pStyle w:val="GS1TableText"/>
              <w:rPr>
                <w:lang w:val="en-US"/>
              </w:rPr>
            </w:pPr>
            <w:r w:rsidRPr="006D27AB">
              <w:rPr>
                <w:lang w:val="en-US"/>
              </w:rPr>
              <w:t>0..1</w:t>
            </w:r>
          </w:p>
        </w:tc>
        <w:tc>
          <w:tcPr>
            <w:tcW w:w="3690" w:type="dxa"/>
          </w:tcPr>
          <w:p w:rsidR="0061773D" w:rsidRPr="006D27AB" w:rsidRDefault="0061773D" w:rsidP="00576DAF">
            <w:pPr>
              <w:pStyle w:val="GS1TableText"/>
            </w:pPr>
            <w:r w:rsidRPr="006D27AB">
              <w:rPr>
                <w:lang w:val="en-US"/>
              </w:rPr>
              <w:t xml:space="preserve">Code specifying the type of date that </w:t>
            </w:r>
            <w:proofErr w:type="gramStart"/>
            <w:r w:rsidRPr="006D27AB">
              <w:rPr>
                <w:lang w:val="en-US"/>
              </w:rPr>
              <w:t>effectuates</w:t>
            </w:r>
            <w:proofErr w:type="gramEnd"/>
            <w:r w:rsidRPr="006D27AB">
              <w:rPr>
                <w:lang w:val="en-US"/>
              </w:rPr>
              <w:t xml:space="preserve"> the allowance or charge.</w:t>
            </w:r>
            <w:bookmarkEnd w:id="177"/>
          </w:p>
        </w:tc>
        <w:tc>
          <w:tcPr>
            <w:tcW w:w="990" w:type="dxa"/>
          </w:tcPr>
          <w:p w:rsidR="0061773D" w:rsidRPr="006D27AB" w:rsidRDefault="0061773D" w:rsidP="00576DAF">
            <w:pPr>
              <w:pStyle w:val="GS1TableText"/>
            </w:pPr>
          </w:p>
        </w:tc>
      </w:tr>
      <w:tr w:rsidR="0061773D" w:rsidRPr="006D27AB" w:rsidTr="0061773D">
        <w:trPr>
          <w:cantSplit/>
        </w:trPr>
        <w:tc>
          <w:tcPr>
            <w:tcW w:w="1555" w:type="dxa"/>
          </w:tcPr>
          <w:p w:rsidR="0061773D" w:rsidRPr="006D27AB" w:rsidRDefault="0061773D" w:rsidP="00576DAF">
            <w:pPr>
              <w:pStyle w:val="GS1TableText"/>
              <w:rPr>
                <w:lang w:val="en-US"/>
              </w:rPr>
            </w:pPr>
            <w:r w:rsidRPr="006D27AB">
              <w:t>A</w:t>
            </w:r>
            <w:bookmarkStart w:id="178" w:name="BKM_09F4D976_36FA_4053_A9EB_11CC3E54802C"/>
            <w:r w:rsidRPr="006D27AB">
              <w:t>ttribute</w:t>
            </w:r>
          </w:p>
        </w:tc>
        <w:tc>
          <w:tcPr>
            <w:tcW w:w="2495" w:type="dxa"/>
          </w:tcPr>
          <w:p w:rsidR="0061773D" w:rsidRPr="006D27AB" w:rsidRDefault="0061773D" w:rsidP="00576DAF">
            <w:pPr>
              <w:pStyle w:val="GS1TableText"/>
              <w:rPr>
                <w:lang w:val="en-US"/>
              </w:rPr>
            </w:pPr>
            <w:r w:rsidRPr="006D27AB">
              <w:rPr>
                <w:lang w:val="en-US"/>
              </w:rPr>
              <w:t>sequenceNumber</w:t>
            </w:r>
          </w:p>
        </w:tc>
        <w:tc>
          <w:tcPr>
            <w:tcW w:w="2520" w:type="dxa"/>
          </w:tcPr>
          <w:p w:rsidR="0061773D" w:rsidRPr="006D27AB" w:rsidRDefault="0061773D" w:rsidP="00576DAF">
            <w:pPr>
              <w:pStyle w:val="GS1TableText"/>
              <w:rPr>
                <w:lang w:val="en-US"/>
              </w:rPr>
            </w:pPr>
            <w:r w:rsidRPr="006D27AB">
              <w:rPr>
                <w:lang w:val="en-US"/>
              </w:rPr>
              <w:t>nonNegativeInteger</w:t>
            </w:r>
          </w:p>
        </w:tc>
        <w:tc>
          <w:tcPr>
            <w:tcW w:w="1080" w:type="dxa"/>
          </w:tcPr>
          <w:p w:rsidR="0061773D" w:rsidRPr="006D27AB" w:rsidRDefault="0061773D" w:rsidP="00576DAF">
            <w:pPr>
              <w:pStyle w:val="GS1TableText"/>
              <w:rPr>
                <w:lang w:val="en-US"/>
              </w:rPr>
            </w:pPr>
            <w:r w:rsidRPr="006D27AB">
              <w:rPr>
                <w:lang w:val="en-US"/>
              </w:rPr>
              <w:t>0..1</w:t>
            </w:r>
          </w:p>
        </w:tc>
        <w:tc>
          <w:tcPr>
            <w:tcW w:w="3690" w:type="dxa"/>
          </w:tcPr>
          <w:p w:rsidR="0061773D" w:rsidRPr="006D27AB" w:rsidRDefault="0061773D" w:rsidP="00576DAF">
            <w:pPr>
              <w:pStyle w:val="GS1TableText"/>
            </w:pPr>
            <w:r w:rsidRPr="006D27AB">
              <w:rPr>
                <w:lang w:val="en-US"/>
              </w:rPr>
              <w:t>A number used to indicate the order in which the allowances or charges are to be calculated.</w:t>
            </w:r>
            <w:bookmarkEnd w:id="178"/>
          </w:p>
        </w:tc>
        <w:tc>
          <w:tcPr>
            <w:tcW w:w="990" w:type="dxa"/>
          </w:tcPr>
          <w:p w:rsidR="0061773D" w:rsidRPr="006D27AB" w:rsidRDefault="0061773D" w:rsidP="00576DAF">
            <w:pPr>
              <w:pStyle w:val="GS1TableText"/>
            </w:pPr>
          </w:p>
        </w:tc>
      </w:tr>
      <w:tr w:rsidR="0061773D" w:rsidRPr="006D27AB" w:rsidTr="0061773D">
        <w:trPr>
          <w:cantSplit/>
        </w:trPr>
        <w:tc>
          <w:tcPr>
            <w:tcW w:w="1555" w:type="dxa"/>
          </w:tcPr>
          <w:p w:rsidR="0061773D" w:rsidRPr="006D27AB" w:rsidRDefault="0061773D" w:rsidP="00576DAF">
            <w:pPr>
              <w:pStyle w:val="GS1TableText"/>
              <w:rPr>
                <w:lang w:val="en-US"/>
              </w:rPr>
            </w:pPr>
            <w:r w:rsidRPr="006D27AB">
              <w:t>A</w:t>
            </w:r>
            <w:bookmarkStart w:id="179" w:name="BKM_116C796C_720C_4FCC_B018_4F8D1728BAD4"/>
            <w:r w:rsidRPr="006D27AB">
              <w:t>ttribute</w:t>
            </w:r>
          </w:p>
        </w:tc>
        <w:tc>
          <w:tcPr>
            <w:tcW w:w="2495" w:type="dxa"/>
          </w:tcPr>
          <w:p w:rsidR="0061773D" w:rsidRPr="006D27AB" w:rsidRDefault="0061773D" w:rsidP="00576DAF">
            <w:pPr>
              <w:pStyle w:val="GS1TableText"/>
              <w:rPr>
                <w:lang w:val="en-US"/>
              </w:rPr>
            </w:pPr>
            <w:r w:rsidRPr="006D27AB">
              <w:rPr>
                <w:lang w:val="en-US"/>
              </w:rPr>
              <w:t>settlementType</w:t>
            </w:r>
          </w:p>
        </w:tc>
        <w:tc>
          <w:tcPr>
            <w:tcW w:w="2520" w:type="dxa"/>
          </w:tcPr>
          <w:p w:rsidR="0061773D" w:rsidRPr="006D27AB" w:rsidRDefault="0061773D" w:rsidP="00576DAF">
            <w:pPr>
              <w:pStyle w:val="GS1TableText"/>
              <w:rPr>
                <w:lang w:val="en-US"/>
              </w:rPr>
            </w:pPr>
            <w:r w:rsidRPr="006D27AB">
              <w:rPr>
                <w:lang w:val="en-US"/>
              </w:rPr>
              <w:t>SettlementTypeCode</w:t>
            </w:r>
          </w:p>
        </w:tc>
        <w:tc>
          <w:tcPr>
            <w:tcW w:w="1080" w:type="dxa"/>
          </w:tcPr>
          <w:p w:rsidR="0061773D" w:rsidRPr="006D27AB" w:rsidRDefault="0061773D" w:rsidP="00576DAF">
            <w:pPr>
              <w:pStyle w:val="GS1TableText"/>
              <w:rPr>
                <w:lang w:val="en-US"/>
              </w:rPr>
            </w:pPr>
            <w:r w:rsidRPr="006D27AB">
              <w:rPr>
                <w:lang w:val="en-US"/>
              </w:rPr>
              <w:t>1..1</w:t>
            </w:r>
          </w:p>
        </w:tc>
        <w:tc>
          <w:tcPr>
            <w:tcW w:w="3690" w:type="dxa"/>
          </w:tcPr>
          <w:p w:rsidR="0061773D" w:rsidRPr="006D27AB" w:rsidRDefault="0061773D" w:rsidP="00576DAF">
            <w:pPr>
              <w:pStyle w:val="GS1TableText"/>
            </w:pPr>
            <w:r w:rsidRPr="006D27AB">
              <w:rPr>
                <w:lang w:val="en-US"/>
              </w:rPr>
              <w:t>Code specifying the type of settlement for the allowance or charge.</w:t>
            </w:r>
            <w:bookmarkEnd w:id="179"/>
          </w:p>
        </w:tc>
        <w:tc>
          <w:tcPr>
            <w:tcW w:w="990" w:type="dxa"/>
          </w:tcPr>
          <w:p w:rsidR="0061773D" w:rsidRPr="006D27AB" w:rsidRDefault="0061773D" w:rsidP="00576DAF">
            <w:pPr>
              <w:pStyle w:val="GS1TableText"/>
            </w:pPr>
          </w:p>
        </w:tc>
      </w:tr>
      <w:tr w:rsidR="0061773D" w:rsidRPr="006D27AB" w:rsidTr="0061773D">
        <w:trPr>
          <w:cantSplit/>
        </w:trPr>
        <w:tc>
          <w:tcPr>
            <w:tcW w:w="1555" w:type="dxa"/>
          </w:tcPr>
          <w:p w:rsidR="0061773D" w:rsidRPr="006D27AB" w:rsidRDefault="0061773D" w:rsidP="00576DAF">
            <w:pPr>
              <w:pStyle w:val="GS1TableText"/>
              <w:rPr>
                <w:lang w:val="en-US"/>
              </w:rPr>
            </w:pPr>
            <w:r w:rsidRPr="006D27AB">
              <w:t>A</w:t>
            </w:r>
            <w:bookmarkStart w:id="180" w:name="BKM_9E28B8A2_182B_42C4_AA1D_73890B58A2A1"/>
            <w:r w:rsidRPr="006D27AB">
              <w:t>ttribute</w:t>
            </w:r>
          </w:p>
        </w:tc>
        <w:tc>
          <w:tcPr>
            <w:tcW w:w="2495" w:type="dxa"/>
          </w:tcPr>
          <w:p w:rsidR="0061773D" w:rsidRPr="006D27AB" w:rsidRDefault="0061773D" w:rsidP="00576DAF">
            <w:pPr>
              <w:pStyle w:val="GS1TableText"/>
              <w:rPr>
                <w:lang w:val="en-US"/>
              </w:rPr>
            </w:pPr>
            <w:r w:rsidRPr="006D27AB">
              <w:rPr>
                <w:lang w:val="en-US"/>
              </w:rPr>
              <w:t>specialServiceType</w:t>
            </w:r>
          </w:p>
        </w:tc>
        <w:tc>
          <w:tcPr>
            <w:tcW w:w="2520" w:type="dxa"/>
          </w:tcPr>
          <w:p w:rsidR="0061773D" w:rsidRPr="006D27AB" w:rsidRDefault="0061773D" w:rsidP="00576DAF">
            <w:pPr>
              <w:pStyle w:val="GS1TableText"/>
              <w:rPr>
                <w:lang w:val="en-US"/>
              </w:rPr>
            </w:pPr>
            <w:r w:rsidRPr="006D27AB">
              <w:rPr>
                <w:lang w:val="en-US"/>
              </w:rPr>
              <w:t>SpecialServiceTypeCode</w:t>
            </w:r>
          </w:p>
        </w:tc>
        <w:tc>
          <w:tcPr>
            <w:tcW w:w="1080" w:type="dxa"/>
          </w:tcPr>
          <w:p w:rsidR="0061773D" w:rsidRPr="006D27AB" w:rsidRDefault="0061773D" w:rsidP="00576DAF">
            <w:pPr>
              <w:pStyle w:val="GS1TableText"/>
              <w:rPr>
                <w:lang w:val="en-US"/>
              </w:rPr>
            </w:pPr>
            <w:r w:rsidRPr="006D27AB">
              <w:rPr>
                <w:lang w:val="en-US"/>
              </w:rPr>
              <w:t>0..1</w:t>
            </w:r>
          </w:p>
        </w:tc>
        <w:tc>
          <w:tcPr>
            <w:tcW w:w="3690" w:type="dxa"/>
          </w:tcPr>
          <w:p w:rsidR="0061773D" w:rsidRPr="006D27AB" w:rsidRDefault="0061773D" w:rsidP="00576DAF">
            <w:pPr>
              <w:pStyle w:val="GS1TableText"/>
            </w:pPr>
            <w:r w:rsidRPr="006D27AB">
              <w:rPr>
                <w:lang w:val="en-US"/>
              </w:rPr>
              <w:t>Code specifying a special service</w:t>
            </w:r>
            <w:bookmarkEnd w:id="180"/>
          </w:p>
        </w:tc>
        <w:tc>
          <w:tcPr>
            <w:tcW w:w="990" w:type="dxa"/>
          </w:tcPr>
          <w:p w:rsidR="0061773D" w:rsidRPr="006D27AB" w:rsidRDefault="0061773D" w:rsidP="00576DAF">
            <w:pPr>
              <w:pStyle w:val="GS1TableText"/>
            </w:pPr>
          </w:p>
        </w:tc>
      </w:tr>
    </w:tbl>
    <w:p w:rsidR="00AB31FD" w:rsidRDefault="00AB31FD" w:rsidP="00AB31FD">
      <w:pPr>
        <w:pStyle w:val="Heading3"/>
      </w:pPr>
      <w:bookmarkStart w:id="181" w:name="_Toc396902550"/>
      <w:bookmarkStart w:id="182" w:name="_Toc528682780"/>
      <w:r w:rsidRPr="00AB31FD">
        <w:t>Batch</w:t>
      </w:r>
      <w:r w:rsidR="00466791">
        <w:t xml:space="preserve"> </w:t>
      </w:r>
      <w:r w:rsidRPr="00AB31FD">
        <w:t>Number</w:t>
      </w:r>
      <w:r w:rsidR="00466791">
        <w:t xml:space="preserve"> </w:t>
      </w:r>
      <w:r w:rsidRPr="00AB31FD">
        <w:t>List</w:t>
      </w:r>
      <w:bookmarkEnd w:id="182"/>
    </w:p>
    <w:p w:rsidR="00AB31FD" w:rsidRDefault="00AB31FD" w:rsidP="00AB31FD">
      <w:pPr>
        <w:pStyle w:val="GS1Body"/>
      </w:pPr>
    </w:p>
    <w:p w:rsidR="00AB31FD" w:rsidRPr="00F71F62" w:rsidRDefault="00AB31FD" w:rsidP="00AB31FD">
      <w:pPr>
        <w:pStyle w:val="GS1BodyHeading"/>
        <w:ind w:left="0"/>
      </w:pPr>
      <w:r w:rsidRPr="00F71F62">
        <w:lastRenderedPageBreak/>
        <w:t>Class Diagram</w:t>
      </w:r>
    </w:p>
    <w:p w:rsidR="00AB31FD" w:rsidRDefault="00AB31FD" w:rsidP="00AB31FD">
      <w:pPr>
        <w:pStyle w:val="GS1Body"/>
      </w:pPr>
      <w:r w:rsidRPr="00AB31FD">
        <w:rPr>
          <w:noProof/>
          <w:lang w:eastAsia="en-GB"/>
        </w:rPr>
        <w:drawing>
          <wp:inline distT="0" distB="0" distL="0" distR="0">
            <wp:extent cx="3060817" cy="1450561"/>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29">
                      <a:extLst>
                        <a:ext uri="{28A0092B-C50C-407E-A947-70E740481C1C}">
                          <a14:useLocalDpi xmlns:a14="http://schemas.microsoft.com/office/drawing/2010/main" val="0"/>
                        </a:ext>
                      </a:extLst>
                    </a:blip>
                    <a:srcRect r="32553" b="30114"/>
                    <a:stretch/>
                  </pic:blipFill>
                  <pic:spPr bwMode="auto">
                    <a:xfrm>
                      <a:off x="0" y="0"/>
                      <a:ext cx="3079541" cy="1459434"/>
                    </a:xfrm>
                    <a:prstGeom prst="rect">
                      <a:avLst/>
                    </a:prstGeom>
                    <a:noFill/>
                    <a:ln>
                      <a:noFill/>
                    </a:ln>
                    <a:extLst>
                      <a:ext uri="{53640926-AAD7-44D8-BBD7-CCE9431645EC}">
                        <a14:shadowObscured xmlns:a14="http://schemas.microsoft.com/office/drawing/2010/main"/>
                      </a:ext>
                    </a:extLst>
                  </pic:spPr>
                </pic:pic>
              </a:graphicData>
            </a:graphic>
          </wp:inline>
        </w:drawing>
      </w:r>
    </w:p>
    <w:p w:rsidR="00466791" w:rsidRDefault="00466791" w:rsidP="00466791">
      <w:pPr>
        <w:pStyle w:val="GS1BodyHeading"/>
        <w:ind w:left="0"/>
      </w:pPr>
      <w:r w:rsidRPr="00F71F62">
        <w:t>GDD Report</w:t>
      </w:r>
    </w:p>
    <w:p w:rsidR="00466791" w:rsidRPr="00A945B8" w:rsidRDefault="00466791" w:rsidP="00466791">
      <w:pPr>
        <w:pStyle w:val="GS1Body"/>
        <w:spacing w:after="120"/>
        <w:rPr>
          <w:lang w:val="en-US"/>
        </w:rPr>
      </w:pPr>
      <w:r w:rsidRPr="006E1114">
        <w:t xml:space="preserve">The content of </w:t>
      </w:r>
      <w:proofErr w:type="gramStart"/>
      <w:r w:rsidRPr="006E1114">
        <w:t>the</w:t>
      </w:r>
      <w:r>
        <w:t>:</w:t>
      </w:r>
      <w:proofErr w:type="gramEnd"/>
      <w:r w:rsidRPr="00F4531F">
        <w:t xml:space="preserve"> </w:t>
      </w:r>
      <w:r w:rsidR="00BF25E5" w:rsidRPr="00D54587">
        <w:rPr>
          <w:lang w:val="en-US"/>
        </w:rPr>
        <w:t>BatchNumberList</w:t>
      </w:r>
      <w:r w:rsidR="00BF25E5" w:rsidRPr="006E1114">
        <w:t xml:space="preserve"> </w:t>
      </w:r>
      <w:r w:rsidRPr="006E1114">
        <w:t>class, its structure and component definitions can be accessed in the Global Data Dictionary:</w:t>
      </w:r>
      <w:r>
        <w:t xml:space="preserve"> </w:t>
      </w:r>
      <w:hyperlink r:id="rId130" w:history="1">
        <w:r>
          <w:rPr>
            <w:rStyle w:val="Hyperlink"/>
            <w:lang w:val="en-US"/>
          </w:rPr>
          <w:t>http://apps.gs1.org/GDD/bms/Version3_4/Pages/bieDetails.aspx?semanticURN=urn:gs1:gdd:bie:BatchNumberList</w:t>
        </w:r>
      </w:hyperlink>
      <w:r>
        <w:rPr>
          <w:lang w:val="en-US"/>
        </w:rPr>
        <w:t xml:space="preserve"> </w:t>
      </w:r>
    </w:p>
    <w:tbl>
      <w:tblPr>
        <w:tblStyle w:val="GS1TableStyle"/>
        <w:tblW w:w="1288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543"/>
      </w:tblGrid>
      <w:tr w:rsidR="00466791" w:rsidRPr="007B4F12" w:rsidTr="000B77D3">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466791" w:rsidRPr="007B4F12" w:rsidRDefault="00466791" w:rsidP="00A85BDD">
            <w:pPr>
              <w:pStyle w:val="GS1TableHeading"/>
              <w:rPr>
                <w:lang w:val="en-US"/>
              </w:rPr>
            </w:pPr>
            <w:r w:rsidRPr="007B4F12">
              <w:rPr>
                <w:lang w:val="fr-BE"/>
              </w:rPr>
              <w:t>C</w:t>
            </w:r>
            <w:r w:rsidRPr="007B4F12">
              <w:t>ontent</w:t>
            </w:r>
          </w:p>
        </w:tc>
        <w:tc>
          <w:tcPr>
            <w:tcW w:w="2430" w:type="dxa"/>
          </w:tcPr>
          <w:p w:rsidR="00466791" w:rsidRPr="007B4F12" w:rsidRDefault="00466791" w:rsidP="00A85BDD">
            <w:pPr>
              <w:pStyle w:val="GS1TableHeading"/>
              <w:rPr>
                <w:lang w:val="en-US"/>
              </w:rPr>
            </w:pPr>
            <w:r w:rsidRPr="007B4F12">
              <w:rPr>
                <w:lang w:val="fr-BE"/>
              </w:rPr>
              <w:t>A</w:t>
            </w:r>
            <w:r w:rsidRPr="007B4F12">
              <w:t xml:space="preserve">ttribute / </w:t>
            </w:r>
            <w:r w:rsidRPr="007B4F12">
              <w:rPr>
                <w:lang w:val="fr-BE"/>
              </w:rPr>
              <w:t>R</w:t>
            </w:r>
            <w:r w:rsidRPr="007B4F12">
              <w:t>ole</w:t>
            </w:r>
          </w:p>
        </w:tc>
        <w:tc>
          <w:tcPr>
            <w:tcW w:w="2520" w:type="dxa"/>
          </w:tcPr>
          <w:p w:rsidR="00466791" w:rsidRPr="007B4F12" w:rsidRDefault="00466791" w:rsidP="00A85BDD">
            <w:pPr>
              <w:pStyle w:val="GS1TableHeading"/>
              <w:rPr>
                <w:lang w:val="en-US"/>
              </w:rPr>
            </w:pPr>
            <w:r w:rsidRPr="007B4F12">
              <w:rPr>
                <w:lang w:val="fr-BE"/>
              </w:rPr>
              <w:t>D</w:t>
            </w:r>
            <w:r w:rsidRPr="007B4F12">
              <w:t>atatype /</w:t>
            </w:r>
            <w:r w:rsidRPr="007B4F12">
              <w:rPr>
                <w:lang w:val="fr-BE"/>
              </w:rPr>
              <w:t>S</w:t>
            </w:r>
            <w:r w:rsidRPr="007B4F12">
              <w:t>econdary class</w:t>
            </w:r>
          </w:p>
        </w:tc>
        <w:tc>
          <w:tcPr>
            <w:tcW w:w="1080" w:type="dxa"/>
          </w:tcPr>
          <w:p w:rsidR="00466791" w:rsidRPr="007B4F12" w:rsidRDefault="00466791" w:rsidP="00A85BDD">
            <w:pPr>
              <w:pStyle w:val="GS1TableHeading"/>
              <w:rPr>
                <w:lang w:val="en-US"/>
              </w:rPr>
            </w:pPr>
            <w:r w:rsidRPr="007B4F12">
              <w:rPr>
                <w:lang w:val="fr-BE"/>
              </w:rPr>
              <w:t>M</w:t>
            </w:r>
            <w:r w:rsidRPr="007B4F12">
              <w:t>ultiplicity</w:t>
            </w:r>
          </w:p>
        </w:tc>
        <w:tc>
          <w:tcPr>
            <w:tcW w:w="3690" w:type="dxa"/>
          </w:tcPr>
          <w:p w:rsidR="00466791" w:rsidRPr="007B4F12" w:rsidRDefault="00466791" w:rsidP="00A85BDD">
            <w:pPr>
              <w:pStyle w:val="GS1TableHeading"/>
              <w:rPr>
                <w:lang w:val="en-US"/>
              </w:rPr>
            </w:pPr>
            <w:r w:rsidRPr="007B4F12">
              <w:rPr>
                <w:lang w:val="fr-BE"/>
              </w:rPr>
              <w:t>D</w:t>
            </w:r>
            <w:r w:rsidRPr="007B4F12">
              <w:t>efinition</w:t>
            </w:r>
          </w:p>
        </w:tc>
        <w:tc>
          <w:tcPr>
            <w:tcW w:w="1543" w:type="dxa"/>
          </w:tcPr>
          <w:p w:rsidR="00466791" w:rsidRPr="007B4F12" w:rsidRDefault="00466791" w:rsidP="00A85BDD">
            <w:pPr>
              <w:pStyle w:val="GS1TableHeading"/>
            </w:pPr>
            <w:r w:rsidRPr="007B4F12">
              <w:rPr>
                <w:lang w:val="fr-BE"/>
              </w:rPr>
              <w:t>R</w:t>
            </w:r>
            <w:r w:rsidRPr="007B4F12">
              <w:t>equirements</w:t>
            </w:r>
          </w:p>
        </w:tc>
      </w:tr>
      <w:tr w:rsidR="00466791" w:rsidRPr="00036D49" w:rsidTr="000B77D3">
        <w:trPr>
          <w:cantSplit/>
        </w:trPr>
        <w:tc>
          <w:tcPr>
            <w:tcW w:w="1620" w:type="dxa"/>
          </w:tcPr>
          <w:p w:rsidR="00466791" w:rsidRPr="00036D49" w:rsidRDefault="00D54587" w:rsidP="00A85BDD">
            <w:pPr>
              <w:pStyle w:val="GS1TableText"/>
              <w:rPr>
                <w:lang w:val="en-US"/>
              </w:rPr>
            </w:pPr>
            <w:r w:rsidRPr="00D54587">
              <w:rPr>
                <w:lang w:val="en-US"/>
              </w:rPr>
              <w:t>BatchNumberList</w:t>
            </w:r>
          </w:p>
        </w:tc>
        <w:tc>
          <w:tcPr>
            <w:tcW w:w="2430" w:type="dxa"/>
          </w:tcPr>
          <w:p w:rsidR="00466791" w:rsidRPr="00036D49" w:rsidRDefault="00466791" w:rsidP="00A85BDD">
            <w:pPr>
              <w:pStyle w:val="GS1TableText"/>
              <w:rPr>
                <w:lang w:val="en-US"/>
              </w:rPr>
            </w:pPr>
          </w:p>
        </w:tc>
        <w:tc>
          <w:tcPr>
            <w:tcW w:w="2520" w:type="dxa"/>
          </w:tcPr>
          <w:p w:rsidR="00466791" w:rsidRPr="00036D49" w:rsidRDefault="00466791" w:rsidP="00A85BDD">
            <w:pPr>
              <w:pStyle w:val="GS1TableText"/>
              <w:rPr>
                <w:lang w:val="en-US"/>
              </w:rPr>
            </w:pPr>
          </w:p>
        </w:tc>
        <w:tc>
          <w:tcPr>
            <w:tcW w:w="1080" w:type="dxa"/>
          </w:tcPr>
          <w:p w:rsidR="00466791" w:rsidRPr="00036D49" w:rsidRDefault="00466791" w:rsidP="00A85BDD">
            <w:pPr>
              <w:pStyle w:val="GS1TableText"/>
              <w:rPr>
                <w:lang w:val="en-US"/>
              </w:rPr>
            </w:pPr>
          </w:p>
        </w:tc>
        <w:tc>
          <w:tcPr>
            <w:tcW w:w="3690" w:type="dxa"/>
          </w:tcPr>
          <w:p w:rsidR="00466791" w:rsidRPr="00D54587" w:rsidRDefault="00D54587" w:rsidP="00D54587">
            <w:pPr>
              <w:autoSpaceDE w:val="0"/>
              <w:autoSpaceDN w:val="0"/>
              <w:adjustRightInd w:val="0"/>
              <w:rPr>
                <w:rFonts w:ascii="Segoe UI" w:hAnsi="Segoe UI" w:cs="Segoe UI"/>
                <w:szCs w:val="18"/>
                <w:lang w:val="en-US"/>
              </w:rPr>
            </w:pPr>
            <w:r w:rsidRPr="00D54587">
              <w:rPr>
                <w:rFonts w:ascii="Segoe UI" w:hAnsi="Segoe UI" w:cs="Segoe UI"/>
                <w:szCs w:val="18"/>
                <w:lang w:val="en-US"/>
              </w:rPr>
              <w:t>Provides list of Batch Numbers of Trade Items contained in a Logistic Unit.</w:t>
            </w:r>
          </w:p>
        </w:tc>
        <w:tc>
          <w:tcPr>
            <w:tcW w:w="1543" w:type="dxa"/>
          </w:tcPr>
          <w:p w:rsidR="00466791" w:rsidRPr="00036D49" w:rsidRDefault="000B77D3" w:rsidP="00A85BDD">
            <w:pPr>
              <w:pStyle w:val="GS1TableText"/>
            </w:pPr>
            <w:r>
              <w:t>17-000142</w:t>
            </w:r>
          </w:p>
        </w:tc>
      </w:tr>
      <w:tr w:rsidR="00466791" w:rsidRPr="00036D49" w:rsidTr="000B77D3">
        <w:trPr>
          <w:cantSplit/>
        </w:trPr>
        <w:tc>
          <w:tcPr>
            <w:tcW w:w="1620" w:type="dxa"/>
          </w:tcPr>
          <w:p w:rsidR="00466791" w:rsidRPr="00036D49" w:rsidRDefault="00466791" w:rsidP="00A85BDD">
            <w:pPr>
              <w:pStyle w:val="GS1TableText"/>
              <w:rPr>
                <w:lang w:val="en-US"/>
              </w:rPr>
            </w:pPr>
            <w:r w:rsidRPr="00036D49">
              <w:t>Attribute</w:t>
            </w:r>
          </w:p>
        </w:tc>
        <w:tc>
          <w:tcPr>
            <w:tcW w:w="2430" w:type="dxa"/>
          </w:tcPr>
          <w:p w:rsidR="00466791" w:rsidRPr="00036D49" w:rsidRDefault="00D54587" w:rsidP="00A85BDD">
            <w:pPr>
              <w:pStyle w:val="GS1TableText"/>
              <w:rPr>
                <w:lang w:val="en-US"/>
              </w:rPr>
            </w:pPr>
            <w:r w:rsidRPr="00D54587">
              <w:rPr>
                <w:lang w:val="en-US"/>
              </w:rPr>
              <w:t>batchNumber</w:t>
            </w:r>
          </w:p>
        </w:tc>
        <w:tc>
          <w:tcPr>
            <w:tcW w:w="2520" w:type="dxa"/>
          </w:tcPr>
          <w:p w:rsidR="00466791" w:rsidRPr="00036D49" w:rsidRDefault="00D54587" w:rsidP="00A85BDD">
            <w:pPr>
              <w:pStyle w:val="GS1TableText"/>
              <w:rPr>
                <w:lang w:val="en-US"/>
              </w:rPr>
            </w:pPr>
            <w:r w:rsidRPr="00D54587">
              <w:rPr>
                <w:lang w:val="en-US"/>
              </w:rPr>
              <w:t>String</w:t>
            </w:r>
            <w:r>
              <w:rPr>
                <w:lang w:val="en-US"/>
              </w:rPr>
              <w:t xml:space="preserve"> </w:t>
            </w:r>
            <w:r w:rsidRPr="00D54587">
              <w:rPr>
                <w:lang w:val="en-US"/>
              </w:rPr>
              <w:t>{1..80}</w:t>
            </w:r>
          </w:p>
        </w:tc>
        <w:tc>
          <w:tcPr>
            <w:tcW w:w="1080" w:type="dxa"/>
          </w:tcPr>
          <w:p w:rsidR="00466791" w:rsidRPr="00036D49" w:rsidRDefault="000B77D3" w:rsidP="00A85BDD">
            <w:pPr>
              <w:pStyle w:val="GS1TableText"/>
              <w:rPr>
                <w:lang w:val="en-US"/>
              </w:rPr>
            </w:pPr>
            <w:r>
              <w:rPr>
                <w:lang w:val="en-US"/>
              </w:rPr>
              <w:t>1</w:t>
            </w:r>
            <w:r w:rsidR="00466791" w:rsidRPr="00036D49">
              <w:rPr>
                <w:lang w:val="en-US"/>
              </w:rPr>
              <w:t>..1</w:t>
            </w:r>
          </w:p>
        </w:tc>
        <w:tc>
          <w:tcPr>
            <w:tcW w:w="3690" w:type="dxa"/>
          </w:tcPr>
          <w:p w:rsidR="00466791" w:rsidRPr="00D54587" w:rsidRDefault="00D54587" w:rsidP="00D54587">
            <w:pPr>
              <w:autoSpaceDE w:val="0"/>
              <w:autoSpaceDN w:val="0"/>
              <w:adjustRightInd w:val="0"/>
              <w:rPr>
                <w:rFonts w:ascii="Segoe UI" w:hAnsi="Segoe UI" w:cs="Segoe UI"/>
                <w:szCs w:val="18"/>
                <w:lang w:val="en-US"/>
              </w:rPr>
            </w:pPr>
            <w:r w:rsidRPr="00D54587">
              <w:rPr>
                <w:rFonts w:ascii="Segoe UI" w:hAnsi="Segoe UI" w:cs="Segoe UI"/>
                <w:szCs w:val="18"/>
                <w:lang w:val="en-US"/>
              </w:rPr>
              <w:t xml:space="preserve">A batch unites products or items that have undergone or are grouped together to undergo the same transformation process, not necessarily a production process. </w:t>
            </w:r>
          </w:p>
        </w:tc>
        <w:tc>
          <w:tcPr>
            <w:tcW w:w="1543" w:type="dxa"/>
          </w:tcPr>
          <w:p w:rsidR="00466791" w:rsidRPr="00036D49" w:rsidRDefault="00466791" w:rsidP="00A85BDD">
            <w:pPr>
              <w:pStyle w:val="GS1TableText"/>
            </w:pPr>
          </w:p>
        </w:tc>
      </w:tr>
      <w:tr w:rsidR="00466791" w:rsidRPr="00036D49" w:rsidTr="000B77D3">
        <w:trPr>
          <w:cantSplit/>
        </w:trPr>
        <w:tc>
          <w:tcPr>
            <w:tcW w:w="1620" w:type="dxa"/>
          </w:tcPr>
          <w:p w:rsidR="00466791" w:rsidRPr="00036D49" w:rsidRDefault="00466791" w:rsidP="00A85BDD">
            <w:pPr>
              <w:pStyle w:val="GS1TableText"/>
              <w:rPr>
                <w:lang w:val="en-US"/>
              </w:rPr>
            </w:pPr>
            <w:r w:rsidRPr="00036D49">
              <w:t>Attribute</w:t>
            </w:r>
          </w:p>
        </w:tc>
        <w:tc>
          <w:tcPr>
            <w:tcW w:w="2430" w:type="dxa"/>
          </w:tcPr>
          <w:p w:rsidR="00466791" w:rsidRPr="00036D49" w:rsidRDefault="00D54587" w:rsidP="00A85BDD">
            <w:pPr>
              <w:pStyle w:val="GS1TableText"/>
              <w:rPr>
                <w:lang w:val="en-US"/>
              </w:rPr>
            </w:pPr>
            <w:r w:rsidRPr="00D54587">
              <w:rPr>
                <w:lang w:val="en-US"/>
              </w:rPr>
              <w:t>tradeItemQuantity</w:t>
            </w:r>
          </w:p>
        </w:tc>
        <w:tc>
          <w:tcPr>
            <w:tcW w:w="2520" w:type="dxa"/>
          </w:tcPr>
          <w:p w:rsidR="00466791" w:rsidRPr="00036D49" w:rsidRDefault="00107FB7" w:rsidP="00A85BDD">
            <w:pPr>
              <w:pStyle w:val="GS1TableText"/>
              <w:rPr>
                <w:lang w:val="en-US"/>
              </w:rPr>
            </w:pPr>
            <w:r w:rsidRPr="00107FB7">
              <w:rPr>
                <w:lang w:val="en-US"/>
              </w:rPr>
              <w:t>Quantity</w:t>
            </w:r>
          </w:p>
        </w:tc>
        <w:tc>
          <w:tcPr>
            <w:tcW w:w="1080" w:type="dxa"/>
          </w:tcPr>
          <w:p w:rsidR="00466791" w:rsidRPr="00036D49" w:rsidRDefault="00466791" w:rsidP="00A85BDD">
            <w:pPr>
              <w:pStyle w:val="GS1TableText"/>
              <w:rPr>
                <w:lang w:val="en-US"/>
              </w:rPr>
            </w:pPr>
            <w:r w:rsidRPr="00036D49">
              <w:rPr>
                <w:lang w:val="en-US"/>
              </w:rPr>
              <w:t>0..1</w:t>
            </w:r>
          </w:p>
        </w:tc>
        <w:tc>
          <w:tcPr>
            <w:tcW w:w="3690" w:type="dxa"/>
          </w:tcPr>
          <w:p w:rsidR="00466791" w:rsidRPr="00107FB7" w:rsidRDefault="00107FB7" w:rsidP="00107FB7">
            <w:pPr>
              <w:autoSpaceDE w:val="0"/>
              <w:autoSpaceDN w:val="0"/>
              <w:adjustRightInd w:val="0"/>
              <w:rPr>
                <w:rFonts w:ascii="Segoe UI" w:hAnsi="Segoe UI" w:cs="Segoe UI"/>
                <w:szCs w:val="18"/>
                <w:lang w:val="en-US"/>
              </w:rPr>
            </w:pPr>
            <w:r w:rsidRPr="00107FB7">
              <w:rPr>
                <w:rFonts w:ascii="Segoe UI" w:hAnsi="Segoe UI" w:cs="Segoe UI"/>
                <w:szCs w:val="18"/>
                <w:lang w:val="en-US"/>
              </w:rPr>
              <w:t>The quantity of Trade Items sharing the same Batch Number.</w:t>
            </w:r>
          </w:p>
        </w:tc>
        <w:tc>
          <w:tcPr>
            <w:tcW w:w="1543" w:type="dxa"/>
          </w:tcPr>
          <w:p w:rsidR="00466791" w:rsidRPr="00036D49" w:rsidRDefault="00466791" w:rsidP="00A85BDD">
            <w:pPr>
              <w:pStyle w:val="GS1TableText"/>
            </w:pPr>
          </w:p>
        </w:tc>
      </w:tr>
    </w:tbl>
    <w:p w:rsidR="00AB31FD" w:rsidRDefault="00AB31FD" w:rsidP="00AB31FD">
      <w:pPr>
        <w:pStyle w:val="GS1Body"/>
      </w:pPr>
    </w:p>
    <w:p w:rsidR="00AB31FD" w:rsidRPr="00AB31FD" w:rsidRDefault="00AB31FD" w:rsidP="00AB31FD">
      <w:pPr>
        <w:pStyle w:val="GS1Body"/>
      </w:pPr>
    </w:p>
    <w:p w:rsidR="00C80C0A" w:rsidRDefault="00C80C0A" w:rsidP="00C80C0A">
      <w:pPr>
        <w:pStyle w:val="Heading3"/>
      </w:pPr>
      <w:bookmarkStart w:id="183" w:name="_Toc528682781"/>
      <w:r>
        <w:lastRenderedPageBreak/>
        <w:t xml:space="preserve">Carrier Pick </w:t>
      </w:r>
      <w:proofErr w:type="gramStart"/>
      <w:r>
        <w:t>Up</w:t>
      </w:r>
      <w:proofErr w:type="gramEnd"/>
      <w:r>
        <w:t xml:space="preserve"> Drop Off Details</w:t>
      </w:r>
      <w:bookmarkEnd w:id="181"/>
      <w:bookmarkEnd w:id="183"/>
    </w:p>
    <w:p w:rsidR="00C80C0A" w:rsidRPr="00F71F62" w:rsidRDefault="00C80C0A" w:rsidP="00C80C0A">
      <w:pPr>
        <w:pStyle w:val="GS1BodyHeading"/>
        <w:ind w:left="0"/>
      </w:pPr>
      <w:r w:rsidRPr="00F71F62">
        <w:t>Class Diagram</w:t>
      </w:r>
    </w:p>
    <w:p w:rsidR="00C80C0A" w:rsidRPr="00F71F62" w:rsidRDefault="00C63BBD" w:rsidP="00C80C0A">
      <w:pPr>
        <w:pStyle w:val="GS1Body"/>
        <w:ind w:left="0"/>
      </w:pPr>
      <w:r w:rsidRPr="00C63BBD">
        <w:rPr>
          <w:noProof/>
          <w:lang w:eastAsia="en-GB"/>
        </w:rPr>
        <w:drawing>
          <wp:inline distT="0" distB="0" distL="0" distR="0">
            <wp:extent cx="4472940" cy="2118360"/>
            <wp:effectExtent l="0" t="0" r="381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472940" cy="2118360"/>
                    </a:xfrm>
                    <a:prstGeom prst="rect">
                      <a:avLst/>
                    </a:prstGeom>
                    <a:noFill/>
                    <a:ln>
                      <a:noFill/>
                    </a:ln>
                  </pic:spPr>
                </pic:pic>
              </a:graphicData>
            </a:graphic>
          </wp:inline>
        </w:drawing>
      </w:r>
    </w:p>
    <w:p w:rsidR="00C80C0A" w:rsidRDefault="00C80C0A" w:rsidP="00C80C0A">
      <w:pPr>
        <w:pStyle w:val="GS1BodyHeading"/>
        <w:ind w:left="0"/>
      </w:pPr>
      <w:r w:rsidRPr="00F71F62">
        <w:t>GDD Report</w:t>
      </w:r>
    </w:p>
    <w:p w:rsidR="00C80C0A" w:rsidRPr="00A945B8" w:rsidRDefault="00C80C0A" w:rsidP="00C80C0A">
      <w:pPr>
        <w:pStyle w:val="GS1Body"/>
        <w:spacing w:after="120"/>
        <w:rPr>
          <w:lang w:val="en-US"/>
        </w:rPr>
      </w:pPr>
      <w:r w:rsidRPr="006E1114">
        <w:t xml:space="preserve">The content of </w:t>
      </w:r>
      <w:proofErr w:type="gramStart"/>
      <w:r w:rsidRPr="006E1114">
        <w:t>the</w:t>
      </w:r>
      <w:r>
        <w:t>:</w:t>
      </w:r>
      <w:proofErr w:type="gramEnd"/>
      <w:r w:rsidRPr="00F4531F">
        <w:t xml:space="preserve"> </w:t>
      </w:r>
      <w:r w:rsidRPr="00415A97">
        <w:rPr>
          <w:lang w:val="en-US"/>
        </w:rPr>
        <w:t>CarrierPickUpDropOffDetails</w:t>
      </w:r>
      <w:r w:rsidRPr="00415A97">
        <w:t xml:space="preserve"> </w:t>
      </w:r>
      <w:r w:rsidRPr="006E1114">
        <w:t>class, its structure and component definitions can be accessed in the Global Data Dictionary:</w:t>
      </w:r>
      <w:r>
        <w:t xml:space="preserve"> </w:t>
      </w:r>
      <w:hyperlink r:id="rId132" w:history="1">
        <w:r w:rsidR="00D402CC">
          <w:rPr>
            <w:rStyle w:val="Hyperlink"/>
          </w:rPr>
          <w:t>http://apps.gs1.org/GDD/bms/Version</w:t>
        </w:r>
        <w:r w:rsidR="00FA4521">
          <w:rPr>
            <w:rStyle w:val="Hyperlink"/>
          </w:rPr>
          <w:t>3_4</w:t>
        </w:r>
        <w:r w:rsidRPr="008D46CB">
          <w:rPr>
            <w:rStyle w:val="Hyperlink"/>
          </w:rPr>
          <w:t>/Pages/bieDetails.aspx?semanticURN=urn:gs1:gdd:bie:</w:t>
        </w:r>
        <w:r w:rsidRPr="008D46CB">
          <w:rPr>
            <w:rStyle w:val="Hyperlink"/>
            <w:lang w:val="en-US"/>
          </w:rPr>
          <w:t>CarrierPickUpDropOffDetails</w:t>
        </w:r>
      </w:hyperlink>
      <w:r>
        <w:rPr>
          <w:lang w:val="en-US"/>
        </w:rPr>
        <w:t xml:space="preserve"> </w:t>
      </w:r>
    </w:p>
    <w:tbl>
      <w:tblPr>
        <w:tblStyle w:val="GS1TableStyle"/>
        <w:tblW w:w="12330"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990"/>
      </w:tblGrid>
      <w:tr w:rsidR="0061773D" w:rsidRPr="005309B4" w:rsidTr="0061773D">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61773D" w:rsidRPr="005309B4" w:rsidRDefault="0061773D" w:rsidP="00576DAF">
            <w:pPr>
              <w:pStyle w:val="GS1TableHeading"/>
              <w:rPr>
                <w:lang w:val="en-US"/>
              </w:rPr>
            </w:pPr>
            <w:r w:rsidRPr="005309B4">
              <w:rPr>
                <w:lang w:val="fr-BE"/>
              </w:rPr>
              <w:t>C</w:t>
            </w:r>
            <w:r w:rsidRPr="005309B4">
              <w:t>ontent</w:t>
            </w:r>
          </w:p>
        </w:tc>
        <w:tc>
          <w:tcPr>
            <w:tcW w:w="2430" w:type="dxa"/>
          </w:tcPr>
          <w:p w:rsidR="0061773D" w:rsidRPr="005309B4" w:rsidRDefault="0061773D" w:rsidP="00576DAF">
            <w:pPr>
              <w:pStyle w:val="GS1TableHeading"/>
              <w:rPr>
                <w:lang w:val="en-US"/>
              </w:rPr>
            </w:pPr>
            <w:r w:rsidRPr="005309B4">
              <w:rPr>
                <w:lang w:val="fr-BE"/>
              </w:rPr>
              <w:t>A</w:t>
            </w:r>
            <w:r w:rsidRPr="005309B4">
              <w:t xml:space="preserve">ttribute / </w:t>
            </w:r>
            <w:r w:rsidRPr="005309B4">
              <w:rPr>
                <w:lang w:val="fr-BE"/>
              </w:rPr>
              <w:t>R</w:t>
            </w:r>
            <w:r w:rsidRPr="005309B4">
              <w:t>ole</w:t>
            </w:r>
          </w:p>
        </w:tc>
        <w:tc>
          <w:tcPr>
            <w:tcW w:w="2520" w:type="dxa"/>
          </w:tcPr>
          <w:p w:rsidR="0061773D" w:rsidRPr="005309B4" w:rsidRDefault="0061773D" w:rsidP="00576DAF">
            <w:pPr>
              <w:pStyle w:val="GS1TableHeading"/>
              <w:rPr>
                <w:lang w:val="en-US"/>
              </w:rPr>
            </w:pPr>
            <w:r w:rsidRPr="005309B4">
              <w:rPr>
                <w:lang w:val="fr-BE"/>
              </w:rPr>
              <w:t>D</w:t>
            </w:r>
            <w:r w:rsidRPr="005309B4">
              <w:t>atatype /</w:t>
            </w:r>
            <w:r w:rsidRPr="005309B4">
              <w:rPr>
                <w:lang w:val="fr-BE"/>
              </w:rPr>
              <w:t>S</w:t>
            </w:r>
            <w:r w:rsidRPr="005309B4">
              <w:t>econdary class</w:t>
            </w:r>
          </w:p>
        </w:tc>
        <w:tc>
          <w:tcPr>
            <w:tcW w:w="1080" w:type="dxa"/>
          </w:tcPr>
          <w:p w:rsidR="0061773D" w:rsidRPr="005309B4" w:rsidRDefault="0061773D" w:rsidP="00576DAF">
            <w:pPr>
              <w:pStyle w:val="GS1TableHeading"/>
              <w:rPr>
                <w:lang w:val="en-US"/>
              </w:rPr>
            </w:pPr>
            <w:r w:rsidRPr="005309B4">
              <w:rPr>
                <w:lang w:val="fr-BE"/>
              </w:rPr>
              <w:t>M</w:t>
            </w:r>
            <w:r w:rsidRPr="005309B4">
              <w:t>ultiplicity</w:t>
            </w:r>
          </w:p>
        </w:tc>
        <w:tc>
          <w:tcPr>
            <w:tcW w:w="3690" w:type="dxa"/>
          </w:tcPr>
          <w:p w:rsidR="0061773D" w:rsidRPr="005309B4" w:rsidRDefault="0061773D" w:rsidP="00576DAF">
            <w:pPr>
              <w:pStyle w:val="GS1TableHeading"/>
              <w:rPr>
                <w:lang w:val="en-US"/>
              </w:rPr>
            </w:pPr>
            <w:r w:rsidRPr="005309B4">
              <w:rPr>
                <w:lang w:val="fr-BE"/>
              </w:rPr>
              <w:t>D</w:t>
            </w:r>
            <w:r w:rsidRPr="005309B4">
              <w:t>efinition</w:t>
            </w:r>
          </w:p>
        </w:tc>
        <w:tc>
          <w:tcPr>
            <w:tcW w:w="990" w:type="dxa"/>
          </w:tcPr>
          <w:p w:rsidR="0061773D" w:rsidRPr="005309B4" w:rsidRDefault="0061773D" w:rsidP="00576DAF">
            <w:pPr>
              <w:pStyle w:val="GS1TableHeading"/>
            </w:pPr>
            <w:r w:rsidRPr="005309B4">
              <w:rPr>
                <w:lang w:val="fr-BE"/>
              </w:rPr>
              <w:t>R</w:t>
            </w:r>
            <w:r w:rsidRPr="005309B4">
              <w:t>equirements</w:t>
            </w:r>
          </w:p>
        </w:tc>
      </w:tr>
      <w:tr w:rsidR="0061773D" w:rsidRPr="00415A97" w:rsidTr="0061773D">
        <w:trPr>
          <w:cantSplit/>
        </w:trPr>
        <w:tc>
          <w:tcPr>
            <w:tcW w:w="1620" w:type="dxa"/>
          </w:tcPr>
          <w:p w:rsidR="0061773D" w:rsidRPr="00415A97" w:rsidRDefault="0061773D" w:rsidP="00576DAF">
            <w:pPr>
              <w:pStyle w:val="GS1TableText"/>
              <w:rPr>
                <w:lang w:val="en-US"/>
              </w:rPr>
            </w:pPr>
            <w:r w:rsidRPr="00415A97">
              <w:rPr>
                <w:lang w:val="en-US"/>
              </w:rPr>
              <w:t>CarrierPickUpDropOffDetails</w:t>
            </w:r>
          </w:p>
        </w:tc>
        <w:tc>
          <w:tcPr>
            <w:tcW w:w="2430" w:type="dxa"/>
          </w:tcPr>
          <w:p w:rsidR="0061773D" w:rsidRPr="00415A97" w:rsidRDefault="0061773D" w:rsidP="00576DAF">
            <w:pPr>
              <w:pStyle w:val="GS1TableText"/>
              <w:rPr>
                <w:lang w:val="en-US"/>
              </w:rPr>
            </w:pPr>
          </w:p>
        </w:tc>
        <w:tc>
          <w:tcPr>
            <w:tcW w:w="2520" w:type="dxa"/>
          </w:tcPr>
          <w:p w:rsidR="0061773D" w:rsidRPr="00415A97" w:rsidRDefault="0061773D" w:rsidP="00576DAF">
            <w:pPr>
              <w:pStyle w:val="GS1TableText"/>
              <w:rPr>
                <w:lang w:val="en-US"/>
              </w:rPr>
            </w:pPr>
          </w:p>
        </w:tc>
        <w:tc>
          <w:tcPr>
            <w:tcW w:w="1080" w:type="dxa"/>
          </w:tcPr>
          <w:p w:rsidR="0061773D" w:rsidRPr="00415A97" w:rsidRDefault="0061773D" w:rsidP="00576DAF">
            <w:pPr>
              <w:pStyle w:val="GS1TableText"/>
              <w:rPr>
                <w:lang w:val="en-US"/>
              </w:rPr>
            </w:pPr>
          </w:p>
        </w:tc>
        <w:tc>
          <w:tcPr>
            <w:tcW w:w="3690" w:type="dxa"/>
          </w:tcPr>
          <w:p w:rsidR="0061773D" w:rsidRPr="00415A97" w:rsidRDefault="0061773D" w:rsidP="00576DAF">
            <w:pPr>
              <w:pStyle w:val="GS1TableText"/>
            </w:pPr>
            <w:r w:rsidRPr="00415A97">
              <w:rPr>
                <w:lang w:val="en-US"/>
              </w:rPr>
              <w:t xml:space="preserve">Information on the logistic service provider, the personnel, and the transport means and equipment that </w:t>
            </w:r>
            <w:proofErr w:type="gramStart"/>
            <w:r w:rsidRPr="00415A97">
              <w:rPr>
                <w:lang w:val="en-US"/>
              </w:rPr>
              <w:t>will be used</w:t>
            </w:r>
            <w:proofErr w:type="gramEnd"/>
            <w:r w:rsidRPr="00415A97">
              <w:rPr>
                <w:lang w:val="en-US"/>
              </w:rPr>
              <w:t xml:space="preserve"> to collect or deliver goods.</w:t>
            </w:r>
          </w:p>
        </w:tc>
        <w:tc>
          <w:tcPr>
            <w:tcW w:w="990" w:type="dxa"/>
          </w:tcPr>
          <w:p w:rsidR="0061773D" w:rsidRPr="00415A97" w:rsidRDefault="0061773D" w:rsidP="00576DAF">
            <w:pPr>
              <w:pStyle w:val="GS1TableText"/>
            </w:pPr>
          </w:p>
        </w:tc>
      </w:tr>
      <w:tr w:rsidR="0061773D" w:rsidRPr="00415A97" w:rsidTr="0061773D">
        <w:trPr>
          <w:cantSplit/>
        </w:trPr>
        <w:tc>
          <w:tcPr>
            <w:tcW w:w="1620" w:type="dxa"/>
          </w:tcPr>
          <w:p w:rsidR="0061773D" w:rsidRPr="00415A97" w:rsidRDefault="0061773D" w:rsidP="00576DAF">
            <w:pPr>
              <w:pStyle w:val="GS1TableText"/>
              <w:rPr>
                <w:lang w:val="en-US"/>
              </w:rPr>
            </w:pPr>
            <w:r w:rsidRPr="00415A97">
              <w:rPr>
                <w:lang w:val="en-US"/>
              </w:rPr>
              <w:t>Association</w:t>
            </w:r>
          </w:p>
        </w:tc>
        <w:tc>
          <w:tcPr>
            <w:tcW w:w="2430" w:type="dxa"/>
          </w:tcPr>
          <w:p w:rsidR="0061773D" w:rsidRPr="00415A97" w:rsidRDefault="0061773D" w:rsidP="00576DAF">
            <w:pPr>
              <w:pStyle w:val="GS1TableText"/>
              <w:rPr>
                <w:lang w:val="en-US"/>
              </w:rPr>
            </w:pPr>
            <w:r w:rsidRPr="00415A97">
              <w:rPr>
                <w:lang w:val="en-US"/>
              </w:rPr>
              <w:t>carrier</w:t>
            </w:r>
          </w:p>
        </w:tc>
        <w:tc>
          <w:tcPr>
            <w:tcW w:w="2520" w:type="dxa"/>
          </w:tcPr>
          <w:p w:rsidR="0061773D" w:rsidRPr="00415A97" w:rsidRDefault="0061773D" w:rsidP="00576DAF">
            <w:pPr>
              <w:pStyle w:val="GS1TableText"/>
              <w:rPr>
                <w:lang w:val="en-US"/>
              </w:rPr>
            </w:pPr>
            <w:r w:rsidRPr="00415A97">
              <w:rPr>
                <w:lang w:val="en-US"/>
              </w:rPr>
              <w:t>TransactionalParty</w:t>
            </w:r>
          </w:p>
        </w:tc>
        <w:tc>
          <w:tcPr>
            <w:tcW w:w="1080" w:type="dxa"/>
          </w:tcPr>
          <w:p w:rsidR="0061773D" w:rsidRPr="00415A97" w:rsidRDefault="0061773D" w:rsidP="00576DAF">
            <w:pPr>
              <w:pStyle w:val="GS1TableText"/>
              <w:rPr>
                <w:lang w:val="en-US"/>
              </w:rPr>
            </w:pPr>
            <w:r w:rsidRPr="00415A97">
              <w:rPr>
                <w:lang w:val="en-US"/>
              </w:rPr>
              <w:t>0..1</w:t>
            </w:r>
          </w:p>
        </w:tc>
        <w:tc>
          <w:tcPr>
            <w:tcW w:w="3690" w:type="dxa"/>
          </w:tcPr>
          <w:p w:rsidR="0061773D" w:rsidRPr="00415A97" w:rsidRDefault="0061773D" w:rsidP="00576DAF">
            <w:pPr>
              <w:pStyle w:val="GS1TableText"/>
            </w:pPr>
            <w:r w:rsidRPr="00415A97">
              <w:rPr>
                <w:lang w:val="en-US"/>
              </w:rPr>
              <w:t xml:space="preserve">The party that will </w:t>
            </w:r>
            <w:proofErr w:type="gramStart"/>
            <w:r w:rsidRPr="00415A97">
              <w:rPr>
                <w:lang w:val="en-US"/>
              </w:rPr>
              <w:t>collect,</w:t>
            </w:r>
            <w:proofErr w:type="gramEnd"/>
            <w:r w:rsidRPr="00415A97">
              <w:rPr>
                <w:lang w:val="en-US"/>
              </w:rPr>
              <w:t xml:space="preserve"> transport and deliver the goods.</w:t>
            </w:r>
          </w:p>
        </w:tc>
        <w:tc>
          <w:tcPr>
            <w:tcW w:w="990" w:type="dxa"/>
          </w:tcPr>
          <w:p w:rsidR="0061773D" w:rsidRPr="00415A97" w:rsidRDefault="0061773D" w:rsidP="00576DAF">
            <w:pPr>
              <w:pStyle w:val="GS1TableText"/>
            </w:pPr>
          </w:p>
        </w:tc>
      </w:tr>
      <w:tr w:rsidR="0061773D" w:rsidRPr="00415A97" w:rsidTr="0061773D">
        <w:trPr>
          <w:cantSplit/>
        </w:trPr>
        <w:tc>
          <w:tcPr>
            <w:tcW w:w="1620" w:type="dxa"/>
          </w:tcPr>
          <w:p w:rsidR="0061773D" w:rsidRPr="00415A97" w:rsidRDefault="0061773D" w:rsidP="00576DAF">
            <w:pPr>
              <w:pStyle w:val="GS1TableText"/>
              <w:rPr>
                <w:lang w:val="en-US"/>
              </w:rPr>
            </w:pPr>
            <w:r w:rsidRPr="00415A97">
              <w:rPr>
                <w:lang w:val="en-US"/>
              </w:rPr>
              <w:t>Association</w:t>
            </w:r>
          </w:p>
        </w:tc>
        <w:tc>
          <w:tcPr>
            <w:tcW w:w="2430" w:type="dxa"/>
          </w:tcPr>
          <w:p w:rsidR="0061773D" w:rsidRPr="00415A97" w:rsidRDefault="0061773D" w:rsidP="00576DAF">
            <w:pPr>
              <w:pStyle w:val="GS1TableText"/>
              <w:rPr>
                <w:lang w:val="en-US"/>
              </w:rPr>
            </w:pPr>
          </w:p>
        </w:tc>
        <w:tc>
          <w:tcPr>
            <w:tcW w:w="2520" w:type="dxa"/>
          </w:tcPr>
          <w:p w:rsidR="0061773D" w:rsidRPr="00415A97" w:rsidRDefault="0061773D" w:rsidP="00576DAF">
            <w:pPr>
              <w:pStyle w:val="GS1TableText"/>
              <w:rPr>
                <w:lang w:val="en-US"/>
              </w:rPr>
            </w:pPr>
            <w:r w:rsidRPr="00415A97">
              <w:rPr>
                <w:lang w:val="en-US"/>
              </w:rPr>
              <w:t>TransportMeans</w:t>
            </w:r>
          </w:p>
        </w:tc>
        <w:tc>
          <w:tcPr>
            <w:tcW w:w="1080" w:type="dxa"/>
          </w:tcPr>
          <w:p w:rsidR="0061773D" w:rsidRPr="00415A97" w:rsidRDefault="0061773D" w:rsidP="00576DAF">
            <w:pPr>
              <w:pStyle w:val="GS1TableText"/>
              <w:rPr>
                <w:lang w:val="en-US"/>
              </w:rPr>
            </w:pPr>
            <w:r w:rsidRPr="00415A97">
              <w:rPr>
                <w:lang w:val="en-US"/>
              </w:rPr>
              <w:t>0..1</w:t>
            </w:r>
          </w:p>
        </w:tc>
        <w:tc>
          <w:tcPr>
            <w:tcW w:w="3690" w:type="dxa"/>
          </w:tcPr>
          <w:p w:rsidR="0061773D" w:rsidRPr="00415A97" w:rsidRDefault="0061773D" w:rsidP="00576DAF">
            <w:pPr>
              <w:pStyle w:val="GS1TableText"/>
            </w:pPr>
            <w:r w:rsidRPr="00415A97">
              <w:rPr>
                <w:lang w:val="en-US"/>
              </w:rPr>
              <w:t>Details on the transport means used for the transport.</w:t>
            </w:r>
          </w:p>
        </w:tc>
        <w:tc>
          <w:tcPr>
            <w:tcW w:w="990" w:type="dxa"/>
          </w:tcPr>
          <w:p w:rsidR="0061773D" w:rsidRPr="00415A97" w:rsidRDefault="0061773D" w:rsidP="00576DAF">
            <w:pPr>
              <w:pStyle w:val="GS1TableText"/>
            </w:pPr>
          </w:p>
        </w:tc>
      </w:tr>
      <w:tr w:rsidR="0061773D" w:rsidRPr="00415A97" w:rsidTr="0061773D">
        <w:trPr>
          <w:cantSplit/>
        </w:trPr>
        <w:tc>
          <w:tcPr>
            <w:tcW w:w="1620" w:type="dxa"/>
          </w:tcPr>
          <w:p w:rsidR="0061773D" w:rsidRPr="00415A97" w:rsidRDefault="0061773D" w:rsidP="00576DAF">
            <w:pPr>
              <w:pStyle w:val="GS1TableText"/>
              <w:rPr>
                <w:lang w:val="en-US"/>
              </w:rPr>
            </w:pPr>
            <w:r w:rsidRPr="00415A97">
              <w:rPr>
                <w:lang w:val="en-US"/>
              </w:rPr>
              <w:t>Association</w:t>
            </w:r>
          </w:p>
        </w:tc>
        <w:tc>
          <w:tcPr>
            <w:tcW w:w="2430" w:type="dxa"/>
          </w:tcPr>
          <w:p w:rsidR="0061773D" w:rsidRPr="00415A97" w:rsidRDefault="0061773D" w:rsidP="00576DAF">
            <w:pPr>
              <w:pStyle w:val="GS1TableText"/>
              <w:rPr>
                <w:lang w:val="en-US"/>
              </w:rPr>
            </w:pPr>
          </w:p>
        </w:tc>
        <w:tc>
          <w:tcPr>
            <w:tcW w:w="2520" w:type="dxa"/>
          </w:tcPr>
          <w:p w:rsidR="0061773D" w:rsidRPr="00415A97" w:rsidRDefault="0061773D" w:rsidP="00576DAF">
            <w:pPr>
              <w:pStyle w:val="GS1TableText"/>
              <w:rPr>
                <w:lang w:val="en-US"/>
              </w:rPr>
            </w:pPr>
            <w:r w:rsidRPr="00415A97">
              <w:rPr>
                <w:lang w:val="en-US"/>
              </w:rPr>
              <w:t>TransportEquipment</w:t>
            </w:r>
          </w:p>
        </w:tc>
        <w:tc>
          <w:tcPr>
            <w:tcW w:w="1080" w:type="dxa"/>
          </w:tcPr>
          <w:p w:rsidR="0061773D" w:rsidRPr="00415A97" w:rsidRDefault="0061773D" w:rsidP="00576DAF">
            <w:pPr>
              <w:pStyle w:val="GS1TableText"/>
              <w:rPr>
                <w:lang w:val="en-US"/>
              </w:rPr>
            </w:pPr>
            <w:r w:rsidRPr="00415A97">
              <w:rPr>
                <w:lang w:val="en-US"/>
              </w:rPr>
              <w:t>0..*</w:t>
            </w:r>
          </w:p>
        </w:tc>
        <w:tc>
          <w:tcPr>
            <w:tcW w:w="3690" w:type="dxa"/>
          </w:tcPr>
          <w:p w:rsidR="0061773D" w:rsidRPr="00415A97" w:rsidRDefault="0061773D" w:rsidP="00576DAF">
            <w:pPr>
              <w:pStyle w:val="GS1TableText"/>
            </w:pPr>
            <w:r w:rsidRPr="00415A97">
              <w:rPr>
                <w:lang w:val="en-US"/>
              </w:rPr>
              <w:t>Details on the transport equipment used for the transport.</w:t>
            </w:r>
          </w:p>
        </w:tc>
        <w:tc>
          <w:tcPr>
            <w:tcW w:w="990" w:type="dxa"/>
          </w:tcPr>
          <w:p w:rsidR="0061773D" w:rsidRPr="00415A97" w:rsidRDefault="0061773D" w:rsidP="00576DAF">
            <w:pPr>
              <w:pStyle w:val="GS1TableText"/>
            </w:pPr>
          </w:p>
        </w:tc>
      </w:tr>
      <w:tr w:rsidR="0061773D" w:rsidRPr="00415A97" w:rsidTr="0061773D">
        <w:trPr>
          <w:cantSplit/>
        </w:trPr>
        <w:tc>
          <w:tcPr>
            <w:tcW w:w="1620" w:type="dxa"/>
          </w:tcPr>
          <w:p w:rsidR="0061773D" w:rsidRPr="00415A97" w:rsidRDefault="0061773D" w:rsidP="00576DAF">
            <w:pPr>
              <w:pStyle w:val="GS1TableText"/>
              <w:rPr>
                <w:lang w:val="en-US"/>
              </w:rPr>
            </w:pPr>
            <w:r w:rsidRPr="00415A97">
              <w:rPr>
                <w:lang w:val="en-US"/>
              </w:rPr>
              <w:t>Association</w:t>
            </w:r>
          </w:p>
        </w:tc>
        <w:tc>
          <w:tcPr>
            <w:tcW w:w="2430" w:type="dxa"/>
          </w:tcPr>
          <w:p w:rsidR="0061773D" w:rsidRPr="00415A97" w:rsidRDefault="0061773D" w:rsidP="00576DAF">
            <w:pPr>
              <w:pStyle w:val="GS1TableText"/>
              <w:rPr>
                <w:lang w:val="en-US"/>
              </w:rPr>
            </w:pPr>
            <w:r w:rsidRPr="00415A97">
              <w:rPr>
                <w:lang w:val="en-US"/>
              </w:rPr>
              <w:t>transportResponsiblePerson</w:t>
            </w:r>
          </w:p>
        </w:tc>
        <w:tc>
          <w:tcPr>
            <w:tcW w:w="2520" w:type="dxa"/>
          </w:tcPr>
          <w:p w:rsidR="0061773D" w:rsidRPr="00415A97" w:rsidRDefault="0061773D" w:rsidP="00576DAF">
            <w:pPr>
              <w:pStyle w:val="GS1TableText"/>
              <w:rPr>
                <w:lang w:val="en-US"/>
              </w:rPr>
            </w:pPr>
            <w:r w:rsidRPr="00415A97">
              <w:rPr>
                <w:lang w:val="en-US"/>
              </w:rPr>
              <w:t>Person</w:t>
            </w:r>
          </w:p>
        </w:tc>
        <w:tc>
          <w:tcPr>
            <w:tcW w:w="1080" w:type="dxa"/>
          </w:tcPr>
          <w:p w:rsidR="0061773D" w:rsidRPr="00415A97" w:rsidRDefault="0061773D" w:rsidP="00576DAF">
            <w:pPr>
              <w:pStyle w:val="GS1TableText"/>
              <w:rPr>
                <w:lang w:val="en-US"/>
              </w:rPr>
            </w:pPr>
            <w:r w:rsidRPr="00415A97">
              <w:rPr>
                <w:lang w:val="en-US"/>
              </w:rPr>
              <w:t>0..*</w:t>
            </w:r>
          </w:p>
        </w:tc>
        <w:tc>
          <w:tcPr>
            <w:tcW w:w="3690" w:type="dxa"/>
          </w:tcPr>
          <w:p w:rsidR="0061773D" w:rsidRPr="00415A97" w:rsidRDefault="0061773D" w:rsidP="00576DAF">
            <w:pPr>
              <w:pStyle w:val="GS1TableText"/>
            </w:pPr>
            <w:r w:rsidRPr="00415A97">
              <w:rPr>
                <w:lang w:val="en-US"/>
              </w:rPr>
              <w:t>The person responsible for the execution of this pick-up or drop-off, for example the driver.</w:t>
            </w:r>
          </w:p>
        </w:tc>
        <w:tc>
          <w:tcPr>
            <w:tcW w:w="990" w:type="dxa"/>
          </w:tcPr>
          <w:p w:rsidR="0061773D" w:rsidRPr="00415A97" w:rsidRDefault="0061773D" w:rsidP="00576DAF">
            <w:pPr>
              <w:pStyle w:val="GS1TableText"/>
            </w:pPr>
          </w:p>
        </w:tc>
      </w:tr>
    </w:tbl>
    <w:p w:rsidR="00C80C0A" w:rsidRPr="00F71F62" w:rsidRDefault="00C80C0A" w:rsidP="00C80C0A">
      <w:pPr>
        <w:pStyle w:val="Heading3"/>
      </w:pPr>
      <w:bookmarkStart w:id="184" w:name="_Toc355359840"/>
      <w:bookmarkStart w:id="185" w:name="_Toc396902551"/>
      <w:bookmarkStart w:id="186" w:name="_Toc528682782"/>
      <w:r w:rsidRPr="007B4F12">
        <w:lastRenderedPageBreak/>
        <w:t>Carrier</w:t>
      </w:r>
      <w:r>
        <w:t xml:space="preserve"> </w:t>
      </w:r>
      <w:r w:rsidRPr="007B4F12">
        <w:t>Track</w:t>
      </w:r>
      <w:r>
        <w:t xml:space="preserve"> </w:t>
      </w:r>
      <w:proofErr w:type="gramStart"/>
      <w:r w:rsidRPr="007B4F12">
        <w:t>And</w:t>
      </w:r>
      <w:proofErr w:type="gramEnd"/>
      <w:r>
        <w:t xml:space="preserve"> </w:t>
      </w:r>
      <w:r w:rsidRPr="007B4F12">
        <w:t>Trace</w:t>
      </w:r>
      <w:r>
        <w:t xml:space="preserve"> </w:t>
      </w:r>
      <w:r w:rsidRPr="007B4F12">
        <w:t>Information</w:t>
      </w:r>
      <w:bookmarkEnd w:id="184"/>
      <w:bookmarkEnd w:id="185"/>
      <w:bookmarkEnd w:id="186"/>
    </w:p>
    <w:p w:rsidR="00C80C0A" w:rsidRPr="00F71F62" w:rsidRDefault="00C80C0A" w:rsidP="00C80C0A">
      <w:pPr>
        <w:pStyle w:val="GS1BodyHeading"/>
        <w:ind w:left="0"/>
      </w:pPr>
      <w:r w:rsidRPr="00F71F62">
        <w:t>Class Diagram</w:t>
      </w:r>
    </w:p>
    <w:p w:rsidR="00C80C0A" w:rsidRDefault="00C80C0A" w:rsidP="00C80C0A">
      <w:pPr>
        <w:pStyle w:val="GS1BodyHeading"/>
        <w:ind w:left="0"/>
      </w:pPr>
      <w:r>
        <w:rPr>
          <w:noProof/>
          <w:color w:val="auto"/>
          <w:lang w:eastAsia="en-GB"/>
        </w:rPr>
        <w:drawing>
          <wp:inline distT="0" distB="0" distL="0" distR="0" wp14:anchorId="29B53580" wp14:editId="27D22813">
            <wp:extent cx="3816350" cy="13995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816350" cy="1399540"/>
                    </a:xfrm>
                    <a:prstGeom prst="rect">
                      <a:avLst/>
                    </a:prstGeom>
                    <a:noFill/>
                    <a:ln>
                      <a:noFill/>
                    </a:ln>
                  </pic:spPr>
                </pic:pic>
              </a:graphicData>
            </a:graphic>
          </wp:inline>
        </w:drawing>
      </w:r>
    </w:p>
    <w:p w:rsidR="00C80C0A" w:rsidRDefault="00C80C0A" w:rsidP="00C80C0A">
      <w:pPr>
        <w:pStyle w:val="GS1BodyHeading"/>
        <w:ind w:left="0"/>
      </w:pPr>
      <w:r w:rsidRPr="00F71F62">
        <w:t>GDD Report</w:t>
      </w:r>
    </w:p>
    <w:p w:rsidR="00C80C0A" w:rsidRPr="00A945B8" w:rsidRDefault="00C80C0A" w:rsidP="00C80C0A">
      <w:pPr>
        <w:pStyle w:val="GS1Body"/>
        <w:spacing w:after="120"/>
        <w:rPr>
          <w:lang w:val="en-US"/>
        </w:rPr>
      </w:pPr>
      <w:r w:rsidRPr="006E1114">
        <w:t xml:space="preserve">The content of </w:t>
      </w:r>
      <w:proofErr w:type="gramStart"/>
      <w:r w:rsidRPr="006E1114">
        <w:t>the</w:t>
      </w:r>
      <w:r>
        <w:t>:</w:t>
      </w:r>
      <w:proofErr w:type="gramEnd"/>
      <w:r w:rsidRPr="00F4531F">
        <w:t xml:space="preserve"> </w:t>
      </w:r>
      <w:r w:rsidRPr="00036D49">
        <w:rPr>
          <w:lang w:val="en-US"/>
        </w:rPr>
        <w:t>CarrierTrackAndTraceInformation</w:t>
      </w:r>
      <w:r w:rsidRPr="00036D49">
        <w:t xml:space="preserve"> </w:t>
      </w:r>
      <w:r w:rsidRPr="006E1114">
        <w:t>class, its structure and component definitions can be accessed in the Global Data Dictionary:</w:t>
      </w:r>
      <w:r>
        <w:t xml:space="preserve"> </w:t>
      </w:r>
      <w:hyperlink r:id="rId134" w:history="1">
        <w:r w:rsidR="00D402CC">
          <w:rPr>
            <w:rStyle w:val="Hyperlink"/>
          </w:rPr>
          <w:t>http://apps.gs1.org/GDD/bms/Version</w:t>
        </w:r>
        <w:r w:rsidR="00FA4521">
          <w:rPr>
            <w:rStyle w:val="Hyperlink"/>
          </w:rPr>
          <w:t>3_4</w:t>
        </w:r>
        <w:r w:rsidRPr="008D46CB">
          <w:rPr>
            <w:rStyle w:val="Hyperlink"/>
          </w:rPr>
          <w:t>/Pages/bieDetails.aspx?semanticURN=urn:gs1:gdd:bie:</w:t>
        </w:r>
        <w:r w:rsidRPr="008D46CB">
          <w:rPr>
            <w:rStyle w:val="Hyperlink"/>
            <w:lang w:val="en-US"/>
          </w:rPr>
          <w:t>CarrierTrackAndTraceInformation</w:t>
        </w:r>
      </w:hyperlink>
      <w:r>
        <w:rPr>
          <w:lang w:val="en-US"/>
        </w:rPr>
        <w:t xml:space="preserve"> </w:t>
      </w:r>
    </w:p>
    <w:tbl>
      <w:tblPr>
        <w:tblStyle w:val="GS1TableStyle"/>
        <w:tblW w:w="12330"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990"/>
      </w:tblGrid>
      <w:tr w:rsidR="0061773D" w:rsidRPr="007B4F12" w:rsidTr="0061773D">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61773D" w:rsidRPr="007B4F12" w:rsidRDefault="0061773D" w:rsidP="00576DAF">
            <w:pPr>
              <w:pStyle w:val="GS1TableHeading"/>
              <w:rPr>
                <w:lang w:val="en-US"/>
              </w:rPr>
            </w:pPr>
            <w:r w:rsidRPr="007B4F12">
              <w:rPr>
                <w:lang w:val="fr-BE"/>
              </w:rPr>
              <w:t>C</w:t>
            </w:r>
            <w:r w:rsidRPr="007B4F12">
              <w:t>ontent</w:t>
            </w:r>
          </w:p>
        </w:tc>
        <w:tc>
          <w:tcPr>
            <w:tcW w:w="2430" w:type="dxa"/>
          </w:tcPr>
          <w:p w:rsidR="0061773D" w:rsidRPr="007B4F12" w:rsidRDefault="0061773D" w:rsidP="00576DAF">
            <w:pPr>
              <w:pStyle w:val="GS1TableHeading"/>
              <w:rPr>
                <w:lang w:val="en-US"/>
              </w:rPr>
            </w:pPr>
            <w:r w:rsidRPr="007B4F12">
              <w:rPr>
                <w:lang w:val="fr-BE"/>
              </w:rPr>
              <w:t>A</w:t>
            </w:r>
            <w:r w:rsidRPr="007B4F12">
              <w:t xml:space="preserve">ttribute / </w:t>
            </w:r>
            <w:r w:rsidRPr="007B4F12">
              <w:rPr>
                <w:lang w:val="fr-BE"/>
              </w:rPr>
              <w:t>R</w:t>
            </w:r>
            <w:r w:rsidRPr="007B4F12">
              <w:t>ole</w:t>
            </w:r>
          </w:p>
        </w:tc>
        <w:tc>
          <w:tcPr>
            <w:tcW w:w="2520" w:type="dxa"/>
          </w:tcPr>
          <w:p w:rsidR="0061773D" w:rsidRPr="007B4F12" w:rsidRDefault="0061773D" w:rsidP="00576DAF">
            <w:pPr>
              <w:pStyle w:val="GS1TableHeading"/>
              <w:rPr>
                <w:lang w:val="en-US"/>
              </w:rPr>
            </w:pPr>
            <w:r w:rsidRPr="007B4F12">
              <w:rPr>
                <w:lang w:val="fr-BE"/>
              </w:rPr>
              <w:t>D</w:t>
            </w:r>
            <w:r w:rsidRPr="007B4F12">
              <w:t>atatype /</w:t>
            </w:r>
            <w:r w:rsidRPr="007B4F12">
              <w:rPr>
                <w:lang w:val="fr-BE"/>
              </w:rPr>
              <w:t>S</w:t>
            </w:r>
            <w:r w:rsidRPr="007B4F12">
              <w:t>econdary class</w:t>
            </w:r>
          </w:p>
        </w:tc>
        <w:tc>
          <w:tcPr>
            <w:tcW w:w="1080" w:type="dxa"/>
          </w:tcPr>
          <w:p w:rsidR="0061773D" w:rsidRPr="007B4F12" w:rsidRDefault="0061773D" w:rsidP="00576DAF">
            <w:pPr>
              <w:pStyle w:val="GS1TableHeading"/>
              <w:rPr>
                <w:lang w:val="en-US"/>
              </w:rPr>
            </w:pPr>
            <w:r w:rsidRPr="007B4F12">
              <w:rPr>
                <w:lang w:val="fr-BE"/>
              </w:rPr>
              <w:t>M</w:t>
            </w:r>
            <w:r w:rsidRPr="007B4F12">
              <w:t>ultiplicity</w:t>
            </w:r>
          </w:p>
        </w:tc>
        <w:tc>
          <w:tcPr>
            <w:tcW w:w="3690" w:type="dxa"/>
          </w:tcPr>
          <w:p w:rsidR="0061773D" w:rsidRPr="007B4F12" w:rsidRDefault="0061773D" w:rsidP="00576DAF">
            <w:pPr>
              <w:pStyle w:val="GS1TableHeading"/>
              <w:rPr>
                <w:lang w:val="en-US"/>
              </w:rPr>
            </w:pPr>
            <w:r w:rsidRPr="007B4F12">
              <w:rPr>
                <w:lang w:val="fr-BE"/>
              </w:rPr>
              <w:t>D</w:t>
            </w:r>
            <w:r w:rsidRPr="007B4F12">
              <w:t>efinition</w:t>
            </w:r>
          </w:p>
        </w:tc>
        <w:tc>
          <w:tcPr>
            <w:tcW w:w="990" w:type="dxa"/>
          </w:tcPr>
          <w:p w:rsidR="0061773D" w:rsidRPr="007B4F12" w:rsidRDefault="0061773D" w:rsidP="00576DAF">
            <w:pPr>
              <w:pStyle w:val="GS1TableHeading"/>
            </w:pPr>
            <w:r w:rsidRPr="007B4F12">
              <w:rPr>
                <w:lang w:val="fr-BE"/>
              </w:rPr>
              <w:t>R</w:t>
            </w:r>
            <w:r w:rsidRPr="007B4F12">
              <w:t>equirements</w:t>
            </w:r>
          </w:p>
        </w:tc>
      </w:tr>
      <w:tr w:rsidR="0061773D" w:rsidRPr="00036D49" w:rsidTr="0061773D">
        <w:trPr>
          <w:cantSplit/>
        </w:trPr>
        <w:tc>
          <w:tcPr>
            <w:tcW w:w="1620" w:type="dxa"/>
          </w:tcPr>
          <w:p w:rsidR="0061773D" w:rsidRPr="00036D49" w:rsidRDefault="0061773D" w:rsidP="00576DAF">
            <w:pPr>
              <w:pStyle w:val="GS1TableText"/>
              <w:rPr>
                <w:lang w:val="en-US"/>
              </w:rPr>
            </w:pPr>
            <w:r w:rsidRPr="00036D49">
              <w:rPr>
                <w:lang w:val="en-US"/>
              </w:rPr>
              <w:t>CarrierTrackAndTraceInformation</w:t>
            </w:r>
          </w:p>
        </w:tc>
        <w:tc>
          <w:tcPr>
            <w:tcW w:w="2430" w:type="dxa"/>
          </w:tcPr>
          <w:p w:rsidR="0061773D" w:rsidRPr="00036D49" w:rsidRDefault="0061773D" w:rsidP="00576DAF">
            <w:pPr>
              <w:pStyle w:val="GS1TableText"/>
              <w:rPr>
                <w:lang w:val="en-US"/>
              </w:rPr>
            </w:pPr>
          </w:p>
        </w:tc>
        <w:tc>
          <w:tcPr>
            <w:tcW w:w="2520" w:type="dxa"/>
          </w:tcPr>
          <w:p w:rsidR="0061773D" w:rsidRPr="00036D49" w:rsidRDefault="0061773D" w:rsidP="00576DAF">
            <w:pPr>
              <w:pStyle w:val="GS1TableText"/>
              <w:rPr>
                <w:lang w:val="en-US"/>
              </w:rPr>
            </w:pPr>
          </w:p>
        </w:tc>
        <w:tc>
          <w:tcPr>
            <w:tcW w:w="1080" w:type="dxa"/>
          </w:tcPr>
          <w:p w:rsidR="0061773D" w:rsidRPr="00036D49" w:rsidRDefault="0061773D" w:rsidP="00576DAF">
            <w:pPr>
              <w:pStyle w:val="GS1TableText"/>
              <w:rPr>
                <w:lang w:val="en-US"/>
              </w:rPr>
            </w:pPr>
          </w:p>
        </w:tc>
        <w:tc>
          <w:tcPr>
            <w:tcW w:w="3690" w:type="dxa"/>
          </w:tcPr>
          <w:p w:rsidR="0061773D" w:rsidRPr="00036D49" w:rsidRDefault="0061773D" w:rsidP="00576DAF">
            <w:pPr>
              <w:pStyle w:val="GS1TableText"/>
            </w:pPr>
            <w:r w:rsidRPr="00036D49">
              <w:rPr>
                <w:lang w:val="en-US"/>
              </w:rPr>
              <w:t>Tracking and tracing information about the package, provided by the carrier.</w:t>
            </w:r>
          </w:p>
        </w:tc>
        <w:tc>
          <w:tcPr>
            <w:tcW w:w="990" w:type="dxa"/>
          </w:tcPr>
          <w:p w:rsidR="0061773D" w:rsidRPr="00036D49" w:rsidRDefault="0061773D" w:rsidP="00576DAF">
            <w:pPr>
              <w:pStyle w:val="GS1TableText"/>
            </w:pPr>
          </w:p>
        </w:tc>
      </w:tr>
      <w:tr w:rsidR="0061773D" w:rsidRPr="00036D49" w:rsidTr="0061773D">
        <w:trPr>
          <w:cantSplit/>
        </w:trPr>
        <w:tc>
          <w:tcPr>
            <w:tcW w:w="1620" w:type="dxa"/>
          </w:tcPr>
          <w:p w:rsidR="0061773D" w:rsidRPr="00036D49" w:rsidRDefault="0061773D" w:rsidP="00576DAF">
            <w:pPr>
              <w:pStyle w:val="GS1TableText"/>
              <w:rPr>
                <w:lang w:val="en-US"/>
              </w:rPr>
            </w:pPr>
            <w:r w:rsidRPr="00036D49">
              <w:t>A</w:t>
            </w:r>
            <w:bookmarkStart w:id="187" w:name="BKM_5A21923B_1019_4448_974A_D1DCDBCEBBD8"/>
            <w:r w:rsidRPr="00036D49">
              <w:t>ttribute</w:t>
            </w:r>
          </w:p>
        </w:tc>
        <w:tc>
          <w:tcPr>
            <w:tcW w:w="2430" w:type="dxa"/>
          </w:tcPr>
          <w:p w:rsidR="0061773D" w:rsidRPr="00036D49" w:rsidRDefault="0061773D" w:rsidP="00576DAF">
            <w:pPr>
              <w:pStyle w:val="GS1TableText"/>
              <w:rPr>
                <w:lang w:val="en-US"/>
              </w:rPr>
            </w:pPr>
            <w:r w:rsidRPr="00036D49">
              <w:rPr>
                <w:lang w:val="en-US"/>
              </w:rPr>
              <w:t>carrierTrackAndTraceURL</w:t>
            </w:r>
          </w:p>
        </w:tc>
        <w:tc>
          <w:tcPr>
            <w:tcW w:w="2520" w:type="dxa"/>
          </w:tcPr>
          <w:p w:rsidR="0061773D" w:rsidRPr="00036D49" w:rsidRDefault="0061773D" w:rsidP="00576DAF">
            <w:pPr>
              <w:pStyle w:val="GS1TableText"/>
              <w:rPr>
                <w:lang w:val="en-US"/>
              </w:rPr>
            </w:pPr>
            <w:r w:rsidRPr="00036D49">
              <w:rPr>
                <w:lang w:val="en-US"/>
              </w:rPr>
              <w:t>anyURI</w:t>
            </w:r>
          </w:p>
        </w:tc>
        <w:tc>
          <w:tcPr>
            <w:tcW w:w="1080" w:type="dxa"/>
          </w:tcPr>
          <w:p w:rsidR="0061773D" w:rsidRPr="00036D49" w:rsidRDefault="0061773D" w:rsidP="00576DAF">
            <w:pPr>
              <w:pStyle w:val="GS1TableText"/>
              <w:rPr>
                <w:lang w:val="en-US"/>
              </w:rPr>
            </w:pPr>
            <w:r w:rsidRPr="00036D49">
              <w:rPr>
                <w:lang w:val="en-US"/>
              </w:rPr>
              <w:t>0..1</w:t>
            </w:r>
          </w:p>
        </w:tc>
        <w:tc>
          <w:tcPr>
            <w:tcW w:w="3690" w:type="dxa"/>
          </w:tcPr>
          <w:p w:rsidR="0061773D" w:rsidRPr="00036D49" w:rsidRDefault="0061773D" w:rsidP="00576DAF">
            <w:pPr>
              <w:pStyle w:val="GS1TableText"/>
            </w:pPr>
            <w:r w:rsidRPr="00036D49">
              <w:rPr>
                <w:lang w:val="en-US"/>
              </w:rPr>
              <w:t xml:space="preserve">A URL where the carrier provides the tracking and tracing information about the package </w:t>
            </w:r>
            <w:bookmarkEnd w:id="187"/>
          </w:p>
        </w:tc>
        <w:tc>
          <w:tcPr>
            <w:tcW w:w="990" w:type="dxa"/>
          </w:tcPr>
          <w:p w:rsidR="0061773D" w:rsidRPr="00036D49" w:rsidRDefault="0061773D" w:rsidP="00576DAF">
            <w:pPr>
              <w:pStyle w:val="GS1TableText"/>
            </w:pPr>
          </w:p>
        </w:tc>
      </w:tr>
      <w:tr w:rsidR="0061773D" w:rsidRPr="00036D49" w:rsidTr="0061773D">
        <w:trPr>
          <w:cantSplit/>
        </w:trPr>
        <w:tc>
          <w:tcPr>
            <w:tcW w:w="1620" w:type="dxa"/>
          </w:tcPr>
          <w:p w:rsidR="0061773D" w:rsidRPr="00036D49" w:rsidRDefault="0061773D" w:rsidP="00576DAF">
            <w:pPr>
              <w:pStyle w:val="GS1TableText"/>
              <w:rPr>
                <w:lang w:val="en-US"/>
              </w:rPr>
            </w:pPr>
            <w:r w:rsidRPr="00036D49">
              <w:t>A</w:t>
            </w:r>
            <w:bookmarkStart w:id="188" w:name="BKM_5C339D6B_E9ED_4FAD_A1CD_486948A49B01"/>
            <w:r w:rsidRPr="00036D49">
              <w:t>ttribute</w:t>
            </w:r>
          </w:p>
        </w:tc>
        <w:tc>
          <w:tcPr>
            <w:tcW w:w="2430" w:type="dxa"/>
          </w:tcPr>
          <w:p w:rsidR="0061773D" w:rsidRPr="00036D49" w:rsidRDefault="0061773D" w:rsidP="00576DAF">
            <w:pPr>
              <w:pStyle w:val="GS1TableText"/>
              <w:rPr>
                <w:lang w:val="en-US"/>
              </w:rPr>
            </w:pPr>
            <w:r w:rsidRPr="00036D49">
              <w:rPr>
                <w:lang w:val="en-US"/>
              </w:rPr>
              <w:t>packageTrackingNumber</w:t>
            </w:r>
          </w:p>
        </w:tc>
        <w:tc>
          <w:tcPr>
            <w:tcW w:w="2520" w:type="dxa"/>
          </w:tcPr>
          <w:p w:rsidR="0061773D" w:rsidRPr="00036D49" w:rsidRDefault="0061773D" w:rsidP="00576DAF">
            <w:pPr>
              <w:pStyle w:val="GS1TableText"/>
              <w:rPr>
                <w:lang w:val="en-US"/>
              </w:rPr>
            </w:pPr>
            <w:r w:rsidRPr="00036D49">
              <w:rPr>
                <w:lang w:val="en-US"/>
              </w:rPr>
              <w:t>String</w:t>
            </w:r>
          </w:p>
        </w:tc>
        <w:tc>
          <w:tcPr>
            <w:tcW w:w="1080" w:type="dxa"/>
          </w:tcPr>
          <w:p w:rsidR="0061773D" w:rsidRPr="00036D49" w:rsidRDefault="0061773D" w:rsidP="00576DAF">
            <w:pPr>
              <w:pStyle w:val="GS1TableText"/>
              <w:rPr>
                <w:lang w:val="en-US"/>
              </w:rPr>
            </w:pPr>
            <w:r w:rsidRPr="00036D49">
              <w:rPr>
                <w:lang w:val="en-US"/>
              </w:rPr>
              <w:t>0..1</w:t>
            </w:r>
          </w:p>
        </w:tc>
        <w:tc>
          <w:tcPr>
            <w:tcW w:w="3690" w:type="dxa"/>
          </w:tcPr>
          <w:p w:rsidR="0061773D" w:rsidRPr="00036D49" w:rsidRDefault="0061773D" w:rsidP="00576DAF">
            <w:pPr>
              <w:pStyle w:val="GS1TableText"/>
            </w:pPr>
            <w:r w:rsidRPr="00036D49">
              <w:rPr>
                <w:lang w:val="en-US"/>
              </w:rPr>
              <w:t>A unique package tracking number assigned by the carrier</w:t>
            </w:r>
            <w:bookmarkEnd w:id="188"/>
          </w:p>
        </w:tc>
        <w:tc>
          <w:tcPr>
            <w:tcW w:w="990" w:type="dxa"/>
          </w:tcPr>
          <w:p w:rsidR="0061773D" w:rsidRPr="00036D49" w:rsidRDefault="0061773D" w:rsidP="00576DAF">
            <w:pPr>
              <w:pStyle w:val="GS1TableText"/>
            </w:pPr>
          </w:p>
        </w:tc>
      </w:tr>
    </w:tbl>
    <w:p w:rsidR="006D3216" w:rsidRDefault="006D3216" w:rsidP="006D3216">
      <w:pPr>
        <w:pStyle w:val="GS1Body"/>
      </w:pPr>
      <w:bookmarkStart w:id="189" w:name="_Toc396902552"/>
    </w:p>
    <w:p w:rsidR="006D3216" w:rsidRDefault="006D3216" w:rsidP="006D3216">
      <w:pPr>
        <w:pStyle w:val="GS1Body"/>
      </w:pPr>
    </w:p>
    <w:p w:rsidR="006D3216" w:rsidRDefault="006D3216" w:rsidP="006D3216">
      <w:pPr>
        <w:pStyle w:val="GS1Body"/>
      </w:pPr>
    </w:p>
    <w:p w:rsidR="006D3216" w:rsidRPr="006D3216" w:rsidRDefault="006D3216" w:rsidP="006D3216">
      <w:pPr>
        <w:pStyle w:val="GS1Body"/>
      </w:pPr>
    </w:p>
    <w:p w:rsidR="00C80C0A" w:rsidRPr="00F71F62" w:rsidRDefault="00C80C0A" w:rsidP="00C80C0A">
      <w:pPr>
        <w:pStyle w:val="Heading3"/>
      </w:pPr>
      <w:bookmarkStart w:id="190" w:name="_Toc528682783"/>
      <w:r>
        <w:rPr>
          <w:bCs w:val="0"/>
          <w:szCs w:val="24"/>
          <w:lang w:val="en-US"/>
        </w:rPr>
        <w:lastRenderedPageBreak/>
        <w:t>Child Package Level</w:t>
      </w:r>
      <w:bookmarkEnd w:id="189"/>
      <w:bookmarkEnd w:id="190"/>
    </w:p>
    <w:p w:rsidR="00C80C0A" w:rsidRPr="00F71F62" w:rsidRDefault="00C80C0A" w:rsidP="00C80C0A">
      <w:pPr>
        <w:pStyle w:val="GS1BodyHeading"/>
        <w:ind w:left="0"/>
      </w:pPr>
      <w:r w:rsidRPr="00F71F62">
        <w:t>Class Diagram</w:t>
      </w:r>
    </w:p>
    <w:p w:rsidR="00C80C0A" w:rsidRDefault="00C80C0A" w:rsidP="00C80C0A"/>
    <w:p w:rsidR="00C80C0A" w:rsidRDefault="00C80C0A" w:rsidP="00C80C0A">
      <w:r>
        <w:rPr>
          <w:noProof/>
          <w:lang w:eastAsia="en-GB"/>
        </w:rPr>
        <w:drawing>
          <wp:inline distT="0" distB="0" distL="0" distR="0" wp14:anchorId="445819B3" wp14:editId="02DEB5BB">
            <wp:extent cx="3617595" cy="139954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617595" cy="1399540"/>
                    </a:xfrm>
                    <a:prstGeom prst="rect">
                      <a:avLst/>
                    </a:prstGeom>
                    <a:noFill/>
                    <a:ln>
                      <a:noFill/>
                    </a:ln>
                  </pic:spPr>
                </pic:pic>
              </a:graphicData>
            </a:graphic>
          </wp:inline>
        </w:drawing>
      </w:r>
    </w:p>
    <w:p w:rsidR="00C80C0A" w:rsidRDefault="00C80C0A" w:rsidP="00C80C0A">
      <w:pPr>
        <w:pStyle w:val="GS1BodyHeading"/>
        <w:ind w:left="0"/>
      </w:pPr>
      <w:r w:rsidRPr="00F71F62">
        <w:t>GDD Report</w:t>
      </w:r>
    </w:p>
    <w:p w:rsidR="00C80C0A" w:rsidRPr="00A945B8" w:rsidRDefault="00C80C0A" w:rsidP="00C80C0A">
      <w:pPr>
        <w:pStyle w:val="GS1Body"/>
        <w:spacing w:after="120"/>
        <w:rPr>
          <w:lang w:val="en-US"/>
        </w:rPr>
      </w:pPr>
      <w:r w:rsidRPr="006E1114">
        <w:t xml:space="preserve">The content of </w:t>
      </w:r>
      <w:proofErr w:type="gramStart"/>
      <w:r w:rsidRPr="006E1114">
        <w:t>the</w:t>
      </w:r>
      <w:r>
        <w:t>:</w:t>
      </w:r>
      <w:proofErr w:type="gramEnd"/>
      <w:r w:rsidRPr="00F4531F">
        <w:t xml:space="preserve"> </w:t>
      </w:r>
      <w:r w:rsidRPr="00036D49">
        <w:rPr>
          <w:lang w:val="en-US"/>
        </w:rPr>
        <w:t>ChildPackageLevel</w:t>
      </w:r>
      <w:r w:rsidRPr="00036D49">
        <w:t xml:space="preserve"> </w:t>
      </w:r>
      <w:r w:rsidRPr="006E1114">
        <w:t>class, its structure and component definitions can be accessed in the Global Data Dictionary:</w:t>
      </w:r>
      <w:r>
        <w:t xml:space="preserve"> </w:t>
      </w:r>
      <w:hyperlink r:id="rId136" w:history="1">
        <w:r w:rsidR="00D402CC">
          <w:rPr>
            <w:rStyle w:val="Hyperlink"/>
          </w:rPr>
          <w:t>http://apps.gs1.org/GDD/bms/Version</w:t>
        </w:r>
        <w:r w:rsidR="00FA4521">
          <w:rPr>
            <w:rStyle w:val="Hyperlink"/>
          </w:rPr>
          <w:t>3_4</w:t>
        </w:r>
        <w:r w:rsidRPr="008D46CB">
          <w:rPr>
            <w:rStyle w:val="Hyperlink"/>
          </w:rPr>
          <w:t>/Pages/bieDetails.aspx?semanticURN=urn:gs1:gdd:bie:</w:t>
        </w:r>
        <w:r w:rsidRPr="008D46CB">
          <w:rPr>
            <w:rStyle w:val="Hyperlink"/>
            <w:lang w:val="en-US"/>
          </w:rPr>
          <w:t>ChildPackageLevel</w:t>
        </w:r>
      </w:hyperlink>
      <w:r>
        <w:rPr>
          <w:lang w:val="en-US"/>
        </w:rPr>
        <w:t xml:space="preserve"> </w:t>
      </w:r>
    </w:p>
    <w:tbl>
      <w:tblPr>
        <w:tblStyle w:val="GS1TableStyle"/>
        <w:tblW w:w="13183" w:type="dxa"/>
        <w:tblInd w:w="137" w:type="dxa"/>
        <w:tblLayout w:type="fixed"/>
        <w:tblCellMar>
          <w:left w:w="72" w:type="dxa"/>
          <w:right w:w="72" w:type="dxa"/>
        </w:tblCellMar>
        <w:tblLook w:val="04A0" w:firstRow="1" w:lastRow="0" w:firstColumn="1" w:lastColumn="0" w:noHBand="0" w:noVBand="1"/>
      </w:tblPr>
      <w:tblGrid>
        <w:gridCol w:w="1735"/>
        <w:gridCol w:w="2430"/>
        <w:gridCol w:w="2520"/>
        <w:gridCol w:w="1080"/>
        <w:gridCol w:w="3690"/>
        <w:gridCol w:w="1728"/>
      </w:tblGrid>
      <w:tr w:rsidR="0061773D" w:rsidRPr="00A922BB" w:rsidTr="00C83738">
        <w:trPr>
          <w:cnfStyle w:val="100000000000" w:firstRow="1" w:lastRow="0" w:firstColumn="0" w:lastColumn="0" w:oddVBand="0" w:evenVBand="0" w:oddHBand="0" w:evenHBand="0" w:firstRowFirstColumn="0" w:firstRowLastColumn="0" w:lastRowFirstColumn="0" w:lastRowLastColumn="0"/>
          <w:cantSplit/>
          <w:tblHeader/>
        </w:trPr>
        <w:tc>
          <w:tcPr>
            <w:tcW w:w="1735" w:type="dxa"/>
          </w:tcPr>
          <w:p w:rsidR="0061773D" w:rsidRPr="00A922BB" w:rsidRDefault="0061773D" w:rsidP="00576DAF">
            <w:pPr>
              <w:pStyle w:val="GS1TableHeading"/>
              <w:rPr>
                <w:lang w:val="en-US"/>
              </w:rPr>
            </w:pPr>
            <w:r w:rsidRPr="00A922BB">
              <w:rPr>
                <w:lang w:val="fr-BE"/>
              </w:rPr>
              <w:t>C</w:t>
            </w:r>
            <w:r w:rsidRPr="00A922BB">
              <w:t>ontent</w:t>
            </w:r>
          </w:p>
        </w:tc>
        <w:tc>
          <w:tcPr>
            <w:tcW w:w="2430" w:type="dxa"/>
          </w:tcPr>
          <w:p w:rsidR="0061773D" w:rsidRPr="00A922BB" w:rsidRDefault="0061773D" w:rsidP="00576DAF">
            <w:pPr>
              <w:pStyle w:val="GS1TableHeading"/>
              <w:rPr>
                <w:lang w:val="en-US"/>
              </w:rPr>
            </w:pPr>
            <w:r w:rsidRPr="00A922BB">
              <w:rPr>
                <w:lang w:val="fr-BE"/>
              </w:rPr>
              <w:t>A</w:t>
            </w:r>
            <w:r w:rsidRPr="00A922BB">
              <w:t xml:space="preserve">ttribute / </w:t>
            </w:r>
            <w:r w:rsidRPr="00A922BB">
              <w:rPr>
                <w:lang w:val="fr-BE"/>
              </w:rPr>
              <w:t>R</w:t>
            </w:r>
            <w:r w:rsidRPr="00A922BB">
              <w:t>ole</w:t>
            </w:r>
          </w:p>
        </w:tc>
        <w:tc>
          <w:tcPr>
            <w:tcW w:w="2520" w:type="dxa"/>
          </w:tcPr>
          <w:p w:rsidR="0061773D" w:rsidRPr="00A922BB" w:rsidRDefault="0061773D" w:rsidP="00576DAF">
            <w:pPr>
              <w:pStyle w:val="GS1TableHeading"/>
              <w:rPr>
                <w:lang w:val="en-US"/>
              </w:rPr>
            </w:pPr>
            <w:r w:rsidRPr="00A922BB">
              <w:rPr>
                <w:lang w:val="fr-BE"/>
              </w:rPr>
              <w:t>D</w:t>
            </w:r>
            <w:r w:rsidRPr="00A922BB">
              <w:t>atatype /</w:t>
            </w:r>
            <w:r w:rsidRPr="00A922BB">
              <w:rPr>
                <w:lang w:val="fr-BE"/>
              </w:rPr>
              <w:t>S</w:t>
            </w:r>
            <w:r w:rsidRPr="00A922BB">
              <w:t>econdary class</w:t>
            </w:r>
          </w:p>
        </w:tc>
        <w:tc>
          <w:tcPr>
            <w:tcW w:w="1080" w:type="dxa"/>
          </w:tcPr>
          <w:p w:rsidR="0061773D" w:rsidRPr="00A922BB" w:rsidRDefault="0061773D" w:rsidP="00576DAF">
            <w:pPr>
              <w:pStyle w:val="GS1TableHeading"/>
              <w:rPr>
                <w:lang w:val="en-US"/>
              </w:rPr>
            </w:pPr>
            <w:r w:rsidRPr="00A922BB">
              <w:rPr>
                <w:lang w:val="fr-BE"/>
              </w:rPr>
              <w:t>M</w:t>
            </w:r>
            <w:r w:rsidRPr="00A922BB">
              <w:t>ultiplicity</w:t>
            </w:r>
          </w:p>
        </w:tc>
        <w:tc>
          <w:tcPr>
            <w:tcW w:w="3690" w:type="dxa"/>
          </w:tcPr>
          <w:p w:rsidR="0061773D" w:rsidRPr="00A922BB" w:rsidRDefault="0061773D" w:rsidP="00576DAF">
            <w:pPr>
              <w:pStyle w:val="GS1TableHeading"/>
              <w:rPr>
                <w:lang w:val="en-US"/>
              </w:rPr>
            </w:pPr>
            <w:r w:rsidRPr="00A922BB">
              <w:rPr>
                <w:lang w:val="fr-BE"/>
              </w:rPr>
              <w:t>D</w:t>
            </w:r>
            <w:r w:rsidRPr="00A922BB">
              <w:t>efinition</w:t>
            </w:r>
          </w:p>
        </w:tc>
        <w:tc>
          <w:tcPr>
            <w:tcW w:w="1728" w:type="dxa"/>
          </w:tcPr>
          <w:p w:rsidR="0061773D" w:rsidRPr="00A922BB" w:rsidRDefault="0061773D" w:rsidP="00576DAF">
            <w:pPr>
              <w:pStyle w:val="GS1TableHeading"/>
            </w:pPr>
            <w:r w:rsidRPr="00A922BB">
              <w:rPr>
                <w:lang w:val="fr-BE"/>
              </w:rPr>
              <w:t>R</w:t>
            </w:r>
            <w:r w:rsidRPr="00A922BB">
              <w:t>equirements</w:t>
            </w:r>
          </w:p>
        </w:tc>
      </w:tr>
      <w:tr w:rsidR="0061773D" w:rsidRPr="00036D49" w:rsidTr="00C83738">
        <w:trPr>
          <w:cantSplit/>
        </w:trPr>
        <w:tc>
          <w:tcPr>
            <w:tcW w:w="1735" w:type="dxa"/>
          </w:tcPr>
          <w:p w:rsidR="0061773D" w:rsidRPr="00036D49" w:rsidRDefault="0061773D" w:rsidP="00576DAF">
            <w:pPr>
              <w:pStyle w:val="GS1TableText"/>
              <w:rPr>
                <w:lang w:val="en-US"/>
              </w:rPr>
            </w:pPr>
            <w:r w:rsidRPr="00036D49">
              <w:rPr>
                <w:lang w:val="en-US"/>
              </w:rPr>
              <w:t>ChildPackageLevel</w:t>
            </w:r>
          </w:p>
        </w:tc>
        <w:tc>
          <w:tcPr>
            <w:tcW w:w="2430" w:type="dxa"/>
          </w:tcPr>
          <w:p w:rsidR="0061773D" w:rsidRPr="00036D49" w:rsidRDefault="0061773D" w:rsidP="00576DAF">
            <w:pPr>
              <w:pStyle w:val="GS1TableText"/>
              <w:rPr>
                <w:lang w:val="en-US"/>
              </w:rPr>
            </w:pPr>
          </w:p>
        </w:tc>
        <w:tc>
          <w:tcPr>
            <w:tcW w:w="2520" w:type="dxa"/>
          </w:tcPr>
          <w:p w:rsidR="0061773D" w:rsidRPr="00036D49" w:rsidRDefault="0061773D" w:rsidP="00576DAF">
            <w:pPr>
              <w:pStyle w:val="GS1TableText"/>
              <w:rPr>
                <w:lang w:val="en-US"/>
              </w:rPr>
            </w:pPr>
          </w:p>
        </w:tc>
        <w:tc>
          <w:tcPr>
            <w:tcW w:w="1080" w:type="dxa"/>
          </w:tcPr>
          <w:p w:rsidR="0061773D" w:rsidRPr="00036D49" w:rsidRDefault="0061773D" w:rsidP="00576DAF">
            <w:pPr>
              <w:pStyle w:val="GS1TableText"/>
              <w:rPr>
                <w:lang w:val="en-US"/>
              </w:rPr>
            </w:pPr>
          </w:p>
        </w:tc>
        <w:tc>
          <w:tcPr>
            <w:tcW w:w="3690" w:type="dxa"/>
          </w:tcPr>
          <w:p w:rsidR="0061773D" w:rsidRPr="00036D49" w:rsidRDefault="0061773D" w:rsidP="00576DAF">
            <w:pPr>
              <w:pStyle w:val="GS1TableText"/>
            </w:pPr>
            <w:r w:rsidRPr="00036D49">
              <w:rPr>
                <w:lang w:val="en-US"/>
              </w:rPr>
              <w:t>Information about the hierarchical level and quantity of packaging.</w:t>
            </w:r>
          </w:p>
        </w:tc>
        <w:tc>
          <w:tcPr>
            <w:tcW w:w="1728" w:type="dxa"/>
          </w:tcPr>
          <w:p w:rsidR="0061773D" w:rsidRPr="00036D49" w:rsidRDefault="0061773D" w:rsidP="00576DAF">
            <w:pPr>
              <w:pStyle w:val="GS1TableText"/>
            </w:pPr>
          </w:p>
        </w:tc>
      </w:tr>
      <w:tr w:rsidR="0061773D" w:rsidRPr="00036D49" w:rsidTr="00C83738">
        <w:trPr>
          <w:cantSplit/>
        </w:trPr>
        <w:tc>
          <w:tcPr>
            <w:tcW w:w="1735" w:type="dxa"/>
          </w:tcPr>
          <w:p w:rsidR="0061773D" w:rsidRPr="00036D49" w:rsidRDefault="0061773D" w:rsidP="00576DAF">
            <w:pPr>
              <w:pStyle w:val="GS1TableText"/>
              <w:rPr>
                <w:lang w:val="en-US"/>
              </w:rPr>
            </w:pPr>
            <w:r w:rsidRPr="00036D49">
              <w:t>A</w:t>
            </w:r>
            <w:bookmarkStart w:id="191" w:name="BKM_7BE0AAC3_80D8_4275_9D0A_FAF5077AAC4A"/>
            <w:r w:rsidRPr="00036D49">
              <w:t>ttribute</w:t>
            </w:r>
          </w:p>
        </w:tc>
        <w:tc>
          <w:tcPr>
            <w:tcW w:w="2430" w:type="dxa"/>
          </w:tcPr>
          <w:p w:rsidR="0061773D" w:rsidRPr="00036D49" w:rsidRDefault="0061773D" w:rsidP="00576DAF">
            <w:pPr>
              <w:pStyle w:val="GS1TableText"/>
              <w:rPr>
                <w:lang w:val="en-US"/>
              </w:rPr>
            </w:pPr>
            <w:r w:rsidRPr="00036D49">
              <w:rPr>
                <w:lang w:val="en-US"/>
              </w:rPr>
              <w:t>packageLevelCode</w:t>
            </w:r>
          </w:p>
        </w:tc>
        <w:tc>
          <w:tcPr>
            <w:tcW w:w="2520" w:type="dxa"/>
          </w:tcPr>
          <w:p w:rsidR="0061773D" w:rsidRPr="00036D49" w:rsidRDefault="0061773D" w:rsidP="00576DAF">
            <w:pPr>
              <w:pStyle w:val="GS1TableText"/>
              <w:rPr>
                <w:lang w:val="en-US"/>
              </w:rPr>
            </w:pPr>
            <w:r w:rsidRPr="00036D49">
              <w:rPr>
                <w:lang w:val="en-US"/>
              </w:rPr>
              <w:t>PackageLevelCode</w:t>
            </w:r>
          </w:p>
        </w:tc>
        <w:tc>
          <w:tcPr>
            <w:tcW w:w="1080" w:type="dxa"/>
          </w:tcPr>
          <w:p w:rsidR="0061773D" w:rsidRPr="00036D49" w:rsidRDefault="0061773D" w:rsidP="00576DAF">
            <w:pPr>
              <w:pStyle w:val="GS1TableText"/>
              <w:rPr>
                <w:lang w:val="en-US"/>
              </w:rPr>
            </w:pPr>
            <w:r w:rsidRPr="00036D49">
              <w:rPr>
                <w:lang w:val="en-US"/>
              </w:rPr>
              <w:t>1..1</w:t>
            </w:r>
          </w:p>
        </w:tc>
        <w:tc>
          <w:tcPr>
            <w:tcW w:w="3690" w:type="dxa"/>
          </w:tcPr>
          <w:p w:rsidR="0061773D" w:rsidRPr="00036D49" w:rsidRDefault="0061773D" w:rsidP="00576DAF">
            <w:pPr>
              <w:pStyle w:val="GS1TableText"/>
            </w:pPr>
            <w:r w:rsidRPr="00036D49">
              <w:rPr>
                <w:lang w:val="en-US"/>
              </w:rPr>
              <w:t>Code specifying the hierarchical level of packaging</w:t>
            </w:r>
            <w:bookmarkEnd w:id="191"/>
          </w:p>
        </w:tc>
        <w:tc>
          <w:tcPr>
            <w:tcW w:w="1728" w:type="dxa"/>
          </w:tcPr>
          <w:p w:rsidR="0061773D" w:rsidRPr="00036D49" w:rsidRDefault="0061773D" w:rsidP="00576DAF">
            <w:pPr>
              <w:pStyle w:val="GS1TableText"/>
            </w:pPr>
          </w:p>
        </w:tc>
      </w:tr>
      <w:tr w:rsidR="0061773D" w:rsidRPr="00036D49" w:rsidTr="00C83738">
        <w:trPr>
          <w:cantSplit/>
        </w:trPr>
        <w:tc>
          <w:tcPr>
            <w:tcW w:w="1735" w:type="dxa"/>
          </w:tcPr>
          <w:p w:rsidR="0061773D" w:rsidRPr="00036D49" w:rsidRDefault="0061773D" w:rsidP="00576DAF">
            <w:pPr>
              <w:pStyle w:val="GS1TableText"/>
              <w:rPr>
                <w:lang w:val="en-US"/>
              </w:rPr>
            </w:pPr>
            <w:r w:rsidRPr="00036D49">
              <w:t>A</w:t>
            </w:r>
            <w:bookmarkStart w:id="192" w:name="BKM_B1BA2BB1_EC6D_434E_BE44_1B675E89432F"/>
            <w:r w:rsidRPr="00036D49">
              <w:t>ttribute</w:t>
            </w:r>
          </w:p>
        </w:tc>
        <w:tc>
          <w:tcPr>
            <w:tcW w:w="2430" w:type="dxa"/>
          </w:tcPr>
          <w:p w:rsidR="0061773D" w:rsidRPr="00036D49" w:rsidRDefault="0061773D" w:rsidP="00576DAF">
            <w:pPr>
              <w:pStyle w:val="GS1TableText"/>
              <w:rPr>
                <w:lang w:val="en-US"/>
              </w:rPr>
            </w:pPr>
            <w:r w:rsidRPr="00036D49">
              <w:rPr>
                <w:lang w:val="en-US"/>
              </w:rPr>
              <w:t>childPackageLevelQuantity</w:t>
            </w:r>
          </w:p>
        </w:tc>
        <w:tc>
          <w:tcPr>
            <w:tcW w:w="2520" w:type="dxa"/>
          </w:tcPr>
          <w:p w:rsidR="0061773D" w:rsidRPr="00036D49" w:rsidRDefault="0061773D" w:rsidP="00576DAF">
            <w:pPr>
              <w:pStyle w:val="GS1TableText"/>
              <w:rPr>
                <w:lang w:val="en-US"/>
              </w:rPr>
            </w:pPr>
            <w:r w:rsidRPr="00036D49">
              <w:rPr>
                <w:lang w:val="en-US"/>
              </w:rPr>
              <w:t>nonNegativeInteger</w:t>
            </w:r>
          </w:p>
        </w:tc>
        <w:tc>
          <w:tcPr>
            <w:tcW w:w="1080" w:type="dxa"/>
          </w:tcPr>
          <w:p w:rsidR="0061773D" w:rsidRPr="00036D49" w:rsidRDefault="0061773D" w:rsidP="00576DAF">
            <w:pPr>
              <w:pStyle w:val="GS1TableText"/>
              <w:rPr>
                <w:lang w:val="en-US"/>
              </w:rPr>
            </w:pPr>
            <w:r w:rsidRPr="00036D49">
              <w:rPr>
                <w:lang w:val="en-US"/>
              </w:rPr>
              <w:t>1..1</w:t>
            </w:r>
          </w:p>
        </w:tc>
        <w:tc>
          <w:tcPr>
            <w:tcW w:w="3690" w:type="dxa"/>
          </w:tcPr>
          <w:p w:rsidR="0061773D" w:rsidRPr="00036D49" w:rsidRDefault="0061773D" w:rsidP="00576DAF">
            <w:pPr>
              <w:pStyle w:val="GS1TableText"/>
            </w:pPr>
            <w:r w:rsidRPr="00036D49">
              <w:rPr>
                <w:lang w:val="en-US"/>
              </w:rPr>
              <w:t>The number of unique trade items of the level specified in the package level code contained in this trade item</w:t>
            </w:r>
            <w:bookmarkEnd w:id="192"/>
          </w:p>
        </w:tc>
        <w:tc>
          <w:tcPr>
            <w:tcW w:w="1728" w:type="dxa"/>
          </w:tcPr>
          <w:p w:rsidR="0061773D" w:rsidRPr="00036D49" w:rsidRDefault="0061773D" w:rsidP="00576DAF">
            <w:pPr>
              <w:pStyle w:val="GS1TableText"/>
            </w:pPr>
          </w:p>
        </w:tc>
      </w:tr>
    </w:tbl>
    <w:p w:rsidR="00C80C0A" w:rsidRDefault="00C80C0A" w:rsidP="00C80C0A"/>
    <w:p w:rsidR="00C80C0A" w:rsidRPr="00F71F62" w:rsidRDefault="00C80C0A" w:rsidP="00C80C0A">
      <w:pPr>
        <w:pStyle w:val="Heading3"/>
      </w:pPr>
      <w:bookmarkStart w:id="193" w:name="_Toc396902553"/>
      <w:bookmarkStart w:id="194" w:name="_Toc528682784"/>
      <w:r w:rsidRPr="00F71F62">
        <w:lastRenderedPageBreak/>
        <w:t>Collaborative Trade Item</w:t>
      </w:r>
      <w:bookmarkEnd w:id="193"/>
      <w:bookmarkEnd w:id="194"/>
    </w:p>
    <w:p w:rsidR="00C80C0A" w:rsidRPr="00F71F62" w:rsidRDefault="00C80C0A" w:rsidP="00C80C0A">
      <w:pPr>
        <w:pStyle w:val="GS1BodyHeading"/>
        <w:ind w:left="0"/>
      </w:pPr>
      <w:r w:rsidRPr="00F71F62">
        <w:t>Class Diagram</w:t>
      </w:r>
    </w:p>
    <w:p w:rsidR="00C80C0A" w:rsidRPr="00F71F62" w:rsidRDefault="005A4A9A" w:rsidP="00C80C0A">
      <w:pPr>
        <w:pStyle w:val="GS1Body"/>
        <w:ind w:left="0"/>
      </w:pPr>
      <w:r w:rsidRPr="005A4A9A">
        <w:rPr>
          <w:noProof/>
          <w:lang w:eastAsia="en-GB"/>
        </w:rPr>
        <w:drawing>
          <wp:inline distT="0" distB="0" distL="0" distR="0">
            <wp:extent cx="3482340" cy="1402080"/>
            <wp:effectExtent l="0" t="0" r="3810" b="762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482340" cy="1402080"/>
                    </a:xfrm>
                    <a:prstGeom prst="rect">
                      <a:avLst/>
                    </a:prstGeom>
                    <a:noFill/>
                    <a:ln>
                      <a:noFill/>
                    </a:ln>
                  </pic:spPr>
                </pic:pic>
              </a:graphicData>
            </a:graphic>
          </wp:inline>
        </w:drawing>
      </w:r>
    </w:p>
    <w:p w:rsidR="00C80C0A" w:rsidRDefault="00C80C0A" w:rsidP="00C80C0A">
      <w:pPr>
        <w:pStyle w:val="GS1BodyHeading"/>
        <w:ind w:left="0"/>
      </w:pPr>
      <w:r w:rsidRPr="00F71F62">
        <w:t>GDD Report</w:t>
      </w:r>
    </w:p>
    <w:p w:rsidR="00C80C0A" w:rsidRPr="00A945B8" w:rsidRDefault="00C80C0A" w:rsidP="00C80C0A">
      <w:pPr>
        <w:pStyle w:val="GS1Body"/>
        <w:spacing w:after="120"/>
        <w:rPr>
          <w:lang w:val="en-US"/>
        </w:rPr>
      </w:pPr>
      <w:r w:rsidRPr="006E1114">
        <w:t xml:space="preserve">The content of </w:t>
      </w:r>
      <w:proofErr w:type="gramStart"/>
      <w:r w:rsidRPr="006E1114">
        <w:t>the</w:t>
      </w:r>
      <w:r>
        <w:t>:</w:t>
      </w:r>
      <w:proofErr w:type="gramEnd"/>
      <w:r w:rsidRPr="00F4531F">
        <w:t xml:space="preserve"> </w:t>
      </w:r>
      <w:r w:rsidRPr="00036D49">
        <w:rPr>
          <w:lang w:val="en-US"/>
        </w:rPr>
        <w:t>CollaborativeTradeItem</w:t>
      </w:r>
      <w:r w:rsidRPr="00036D49">
        <w:t xml:space="preserve"> </w:t>
      </w:r>
      <w:r w:rsidRPr="006E1114">
        <w:t>class, its structure and component definitions can be accessed in the Global Data Dictionary:</w:t>
      </w:r>
      <w:r>
        <w:t xml:space="preserve"> </w:t>
      </w:r>
      <w:hyperlink r:id="rId138" w:history="1">
        <w:r w:rsidR="00D402CC">
          <w:rPr>
            <w:rStyle w:val="Hyperlink"/>
          </w:rPr>
          <w:t>http://apps.gs1.org/GDD/bms/Version</w:t>
        </w:r>
        <w:r w:rsidR="00FA4521">
          <w:rPr>
            <w:rStyle w:val="Hyperlink"/>
          </w:rPr>
          <w:t>3_4</w:t>
        </w:r>
        <w:r w:rsidRPr="008D46CB">
          <w:rPr>
            <w:rStyle w:val="Hyperlink"/>
          </w:rPr>
          <w:t>/Pages/bieDetails.aspx?semanticURN=urn:gs1:gdd:bie:</w:t>
        </w:r>
        <w:r w:rsidRPr="008D46CB">
          <w:rPr>
            <w:rStyle w:val="Hyperlink"/>
            <w:lang w:val="en-US"/>
          </w:rPr>
          <w:t>CollaborativeTradeItem</w:t>
        </w:r>
      </w:hyperlink>
      <w:r>
        <w:rPr>
          <w:lang w:val="en-US"/>
        </w:rPr>
        <w:t xml:space="preserve"> </w:t>
      </w:r>
    </w:p>
    <w:tbl>
      <w:tblPr>
        <w:tblStyle w:val="GS1TableStyle"/>
        <w:tblW w:w="12926" w:type="dxa"/>
        <w:tblInd w:w="252" w:type="dxa"/>
        <w:tblLayout w:type="fixed"/>
        <w:tblCellMar>
          <w:left w:w="72" w:type="dxa"/>
          <w:right w:w="72" w:type="dxa"/>
        </w:tblCellMar>
        <w:tblLook w:val="04A0" w:firstRow="1" w:lastRow="0" w:firstColumn="1" w:lastColumn="0" w:noHBand="0" w:noVBand="1"/>
      </w:tblPr>
      <w:tblGrid>
        <w:gridCol w:w="1620"/>
        <w:gridCol w:w="2234"/>
        <w:gridCol w:w="2716"/>
        <w:gridCol w:w="1080"/>
        <w:gridCol w:w="3690"/>
        <w:gridCol w:w="1586"/>
      </w:tblGrid>
      <w:tr w:rsidR="0061773D" w:rsidRPr="001A4D5C" w:rsidTr="00E47AF8">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61773D" w:rsidRPr="001A4D5C" w:rsidRDefault="0061773D" w:rsidP="00576DAF">
            <w:pPr>
              <w:pStyle w:val="GS1TableHeading"/>
              <w:rPr>
                <w:lang w:val="en-US"/>
              </w:rPr>
            </w:pPr>
            <w:r w:rsidRPr="001A4D5C">
              <w:rPr>
                <w:lang w:val="fr-BE"/>
              </w:rPr>
              <w:t>C</w:t>
            </w:r>
            <w:r w:rsidRPr="001A4D5C">
              <w:t>ontent</w:t>
            </w:r>
          </w:p>
        </w:tc>
        <w:tc>
          <w:tcPr>
            <w:tcW w:w="2234" w:type="dxa"/>
          </w:tcPr>
          <w:p w:rsidR="0061773D" w:rsidRPr="001A4D5C" w:rsidRDefault="0061773D" w:rsidP="00576DAF">
            <w:pPr>
              <w:pStyle w:val="GS1TableHeading"/>
              <w:rPr>
                <w:lang w:val="en-US"/>
              </w:rPr>
            </w:pPr>
            <w:r w:rsidRPr="001A4D5C">
              <w:rPr>
                <w:lang w:val="fr-BE"/>
              </w:rPr>
              <w:t>A</w:t>
            </w:r>
            <w:r w:rsidRPr="001A4D5C">
              <w:t xml:space="preserve">ttribute / </w:t>
            </w:r>
            <w:r w:rsidRPr="001A4D5C">
              <w:rPr>
                <w:lang w:val="fr-BE"/>
              </w:rPr>
              <w:t>R</w:t>
            </w:r>
            <w:r w:rsidRPr="001A4D5C">
              <w:t>ole</w:t>
            </w:r>
          </w:p>
        </w:tc>
        <w:tc>
          <w:tcPr>
            <w:tcW w:w="2716" w:type="dxa"/>
          </w:tcPr>
          <w:p w:rsidR="0061773D" w:rsidRPr="001A4D5C" w:rsidRDefault="0061773D" w:rsidP="00576DAF">
            <w:pPr>
              <w:pStyle w:val="GS1TableHeading"/>
              <w:rPr>
                <w:lang w:val="en-US"/>
              </w:rPr>
            </w:pPr>
            <w:r w:rsidRPr="001A4D5C">
              <w:rPr>
                <w:lang w:val="fr-BE"/>
              </w:rPr>
              <w:t>D</w:t>
            </w:r>
            <w:r w:rsidRPr="001A4D5C">
              <w:t>atatype /</w:t>
            </w:r>
            <w:r w:rsidRPr="001A4D5C">
              <w:rPr>
                <w:lang w:val="fr-BE"/>
              </w:rPr>
              <w:t>S</w:t>
            </w:r>
            <w:r w:rsidRPr="001A4D5C">
              <w:t>econdary class</w:t>
            </w:r>
          </w:p>
        </w:tc>
        <w:tc>
          <w:tcPr>
            <w:tcW w:w="1080" w:type="dxa"/>
          </w:tcPr>
          <w:p w:rsidR="0061773D" w:rsidRPr="001A4D5C" w:rsidRDefault="0061773D" w:rsidP="00576DAF">
            <w:pPr>
              <w:pStyle w:val="GS1TableHeading"/>
              <w:rPr>
                <w:lang w:val="en-US"/>
              </w:rPr>
            </w:pPr>
            <w:r w:rsidRPr="001A4D5C">
              <w:rPr>
                <w:lang w:val="fr-BE"/>
              </w:rPr>
              <w:t>M</w:t>
            </w:r>
            <w:r w:rsidRPr="001A4D5C">
              <w:t>ultiplicity</w:t>
            </w:r>
          </w:p>
        </w:tc>
        <w:tc>
          <w:tcPr>
            <w:tcW w:w="3690" w:type="dxa"/>
          </w:tcPr>
          <w:p w:rsidR="0061773D" w:rsidRPr="001A4D5C" w:rsidRDefault="0061773D" w:rsidP="00576DAF">
            <w:pPr>
              <w:pStyle w:val="GS1TableHeading"/>
              <w:rPr>
                <w:lang w:val="en-US"/>
              </w:rPr>
            </w:pPr>
            <w:r w:rsidRPr="001A4D5C">
              <w:rPr>
                <w:lang w:val="fr-BE"/>
              </w:rPr>
              <w:t>D</w:t>
            </w:r>
            <w:r w:rsidRPr="001A4D5C">
              <w:t>efinition</w:t>
            </w:r>
          </w:p>
        </w:tc>
        <w:tc>
          <w:tcPr>
            <w:tcW w:w="1586" w:type="dxa"/>
          </w:tcPr>
          <w:p w:rsidR="0061773D" w:rsidRPr="001A4D5C" w:rsidRDefault="0061773D" w:rsidP="00576DAF">
            <w:pPr>
              <w:pStyle w:val="GS1TableHeading"/>
            </w:pPr>
            <w:r w:rsidRPr="001A4D5C">
              <w:rPr>
                <w:lang w:val="fr-BE"/>
              </w:rPr>
              <w:t>R</w:t>
            </w:r>
            <w:r w:rsidRPr="001A4D5C">
              <w:t>equirements</w:t>
            </w:r>
          </w:p>
        </w:tc>
      </w:tr>
      <w:tr w:rsidR="0061773D" w:rsidRPr="00036D49" w:rsidTr="00E47AF8">
        <w:trPr>
          <w:cantSplit/>
        </w:trPr>
        <w:tc>
          <w:tcPr>
            <w:tcW w:w="1620" w:type="dxa"/>
          </w:tcPr>
          <w:p w:rsidR="0061773D" w:rsidRPr="00036D49" w:rsidRDefault="0061773D" w:rsidP="00576DAF">
            <w:pPr>
              <w:pStyle w:val="GS1TableText"/>
              <w:rPr>
                <w:lang w:val="en-US"/>
              </w:rPr>
            </w:pPr>
            <w:r w:rsidRPr="00036D49">
              <w:rPr>
                <w:lang w:val="en-US"/>
              </w:rPr>
              <w:t>CollaborativeTradeItem</w:t>
            </w:r>
          </w:p>
        </w:tc>
        <w:tc>
          <w:tcPr>
            <w:tcW w:w="2234" w:type="dxa"/>
          </w:tcPr>
          <w:p w:rsidR="0061773D" w:rsidRPr="00036D49" w:rsidRDefault="0061773D" w:rsidP="00576DAF">
            <w:pPr>
              <w:pStyle w:val="GS1TableText"/>
              <w:rPr>
                <w:lang w:val="en-US"/>
              </w:rPr>
            </w:pPr>
          </w:p>
        </w:tc>
        <w:tc>
          <w:tcPr>
            <w:tcW w:w="2716" w:type="dxa"/>
          </w:tcPr>
          <w:p w:rsidR="0061773D" w:rsidRPr="00036D49" w:rsidRDefault="0061773D" w:rsidP="00576DAF">
            <w:pPr>
              <w:pStyle w:val="GS1TableText"/>
              <w:rPr>
                <w:lang w:val="en-US"/>
              </w:rPr>
            </w:pPr>
          </w:p>
        </w:tc>
        <w:tc>
          <w:tcPr>
            <w:tcW w:w="1080" w:type="dxa"/>
          </w:tcPr>
          <w:p w:rsidR="0061773D" w:rsidRPr="00036D49" w:rsidRDefault="0061773D" w:rsidP="00576DAF">
            <w:pPr>
              <w:pStyle w:val="GS1TableText"/>
              <w:rPr>
                <w:lang w:val="en-US"/>
              </w:rPr>
            </w:pPr>
          </w:p>
        </w:tc>
        <w:tc>
          <w:tcPr>
            <w:tcW w:w="3690" w:type="dxa"/>
          </w:tcPr>
          <w:p w:rsidR="0061773D" w:rsidRPr="00036D49" w:rsidRDefault="0061773D" w:rsidP="00576DAF">
            <w:pPr>
              <w:pStyle w:val="GS1TableText"/>
            </w:pPr>
            <w:r w:rsidRPr="00036D49">
              <w:rPr>
                <w:lang w:val="en-US"/>
              </w:rPr>
              <w:t>Collaborative Trade Item identifies the product with the buyer and seller locations.</w:t>
            </w:r>
          </w:p>
        </w:tc>
        <w:tc>
          <w:tcPr>
            <w:tcW w:w="1586" w:type="dxa"/>
          </w:tcPr>
          <w:p w:rsidR="0061773D" w:rsidRPr="00036D49" w:rsidRDefault="0061773D" w:rsidP="00576DAF">
            <w:pPr>
              <w:pStyle w:val="GS1TableText"/>
            </w:pPr>
          </w:p>
        </w:tc>
      </w:tr>
      <w:tr w:rsidR="0061773D" w:rsidRPr="00036D49" w:rsidTr="00E47AF8">
        <w:trPr>
          <w:cantSplit/>
        </w:trPr>
        <w:tc>
          <w:tcPr>
            <w:tcW w:w="1620" w:type="dxa"/>
          </w:tcPr>
          <w:p w:rsidR="0061773D" w:rsidRPr="00036D49" w:rsidRDefault="0061773D" w:rsidP="00576DAF">
            <w:pPr>
              <w:pStyle w:val="GS1TableText"/>
              <w:rPr>
                <w:lang w:val="en-US"/>
              </w:rPr>
            </w:pPr>
            <w:r w:rsidRPr="00036D49">
              <w:rPr>
                <w:lang w:val="en-US"/>
              </w:rPr>
              <w:t>Association</w:t>
            </w:r>
          </w:p>
        </w:tc>
        <w:tc>
          <w:tcPr>
            <w:tcW w:w="2234" w:type="dxa"/>
          </w:tcPr>
          <w:p w:rsidR="0061773D" w:rsidRPr="00C83738" w:rsidRDefault="0056102D" w:rsidP="00576DAF">
            <w:pPr>
              <w:pStyle w:val="GS1TableText"/>
              <w:rPr>
                <w:szCs w:val="16"/>
                <w:lang w:val="en-US"/>
              </w:rPr>
            </w:pPr>
            <w:r w:rsidRPr="00C83738">
              <w:rPr>
                <w:szCs w:val="16"/>
              </w:rPr>
              <w:t>tradeItemIdentification</w:t>
            </w:r>
          </w:p>
        </w:tc>
        <w:tc>
          <w:tcPr>
            <w:tcW w:w="2716" w:type="dxa"/>
          </w:tcPr>
          <w:p w:rsidR="0061773D" w:rsidRPr="00C83738" w:rsidRDefault="00BD1FD6" w:rsidP="00576DAF">
            <w:pPr>
              <w:pStyle w:val="GS1TableText"/>
              <w:rPr>
                <w:szCs w:val="16"/>
                <w:lang w:val="en-US"/>
              </w:rPr>
            </w:pPr>
            <w:r w:rsidRPr="00C83738">
              <w:rPr>
                <w:szCs w:val="16"/>
                <w:lang w:val="en-US"/>
              </w:rPr>
              <w:t>Ecom_TradeItemIdentification</w:t>
            </w:r>
          </w:p>
        </w:tc>
        <w:tc>
          <w:tcPr>
            <w:tcW w:w="1080" w:type="dxa"/>
          </w:tcPr>
          <w:p w:rsidR="0061773D" w:rsidRPr="00C83738" w:rsidRDefault="00C83738" w:rsidP="00576DAF">
            <w:pPr>
              <w:pStyle w:val="GS1TableText"/>
              <w:rPr>
                <w:szCs w:val="16"/>
                <w:lang w:val="en-US"/>
              </w:rPr>
            </w:pPr>
            <w:r w:rsidRPr="00C83738">
              <w:rPr>
                <w:szCs w:val="16"/>
                <w:lang w:val="en-US"/>
              </w:rPr>
              <w:t>1..1</w:t>
            </w:r>
          </w:p>
        </w:tc>
        <w:tc>
          <w:tcPr>
            <w:tcW w:w="3690" w:type="dxa"/>
          </w:tcPr>
          <w:p w:rsidR="0061773D" w:rsidRPr="00036D49" w:rsidRDefault="0061773D" w:rsidP="00576DAF">
            <w:pPr>
              <w:pStyle w:val="GS1TableText"/>
            </w:pPr>
            <w:r w:rsidRPr="00036D49">
              <w:rPr>
                <w:lang w:val="en-US"/>
              </w:rPr>
              <w:t xml:space="preserve">Provides the GTIN as the unique identifier for the item and optionally additional formats of </w:t>
            </w:r>
            <w:proofErr w:type="gramStart"/>
            <w:r w:rsidRPr="00036D49">
              <w:rPr>
                <w:lang w:val="en-US"/>
              </w:rPr>
              <w:t>non GTIN</w:t>
            </w:r>
            <w:proofErr w:type="gramEnd"/>
            <w:r w:rsidRPr="00036D49">
              <w:rPr>
                <w:lang w:val="en-US"/>
              </w:rPr>
              <w:t xml:space="preserve"> identifiers for the item.</w:t>
            </w:r>
          </w:p>
        </w:tc>
        <w:tc>
          <w:tcPr>
            <w:tcW w:w="1586" w:type="dxa"/>
          </w:tcPr>
          <w:p w:rsidR="0061773D" w:rsidRPr="00036D49" w:rsidRDefault="0061773D" w:rsidP="00576DAF">
            <w:pPr>
              <w:pStyle w:val="GS1TableText"/>
            </w:pPr>
          </w:p>
        </w:tc>
      </w:tr>
      <w:tr w:rsidR="00C83738" w:rsidRPr="00036D49" w:rsidTr="00E47AF8">
        <w:trPr>
          <w:cantSplit/>
        </w:trPr>
        <w:tc>
          <w:tcPr>
            <w:tcW w:w="1620" w:type="dxa"/>
          </w:tcPr>
          <w:p w:rsidR="00C83738" w:rsidRPr="00036D49" w:rsidRDefault="00C83738" w:rsidP="00C83738">
            <w:pPr>
              <w:pStyle w:val="GS1TableText"/>
              <w:rPr>
                <w:lang w:val="en-US"/>
              </w:rPr>
            </w:pPr>
            <w:r w:rsidRPr="00036D49">
              <w:rPr>
                <w:lang w:val="en-US"/>
              </w:rPr>
              <w:t>Association</w:t>
            </w:r>
          </w:p>
        </w:tc>
        <w:tc>
          <w:tcPr>
            <w:tcW w:w="2234" w:type="dxa"/>
          </w:tcPr>
          <w:p w:rsidR="00C83738" w:rsidRPr="00C83738" w:rsidRDefault="00C83738" w:rsidP="00C83738">
            <w:pPr>
              <w:pStyle w:val="GS1TableText"/>
              <w:rPr>
                <w:szCs w:val="16"/>
                <w:lang w:val="en-US"/>
              </w:rPr>
            </w:pPr>
            <w:r w:rsidRPr="00C83738">
              <w:rPr>
                <w:szCs w:val="16"/>
                <w:lang w:val="en-US"/>
              </w:rPr>
              <w:t>buyerLocation</w:t>
            </w:r>
          </w:p>
        </w:tc>
        <w:tc>
          <w:tcPr>
            <w:tcW w:w="2716" w:type="dxa"/>
          </w:tcPr>
          <w:p w:rsidR="00C83738" w:rsidRPr="00C83738" w:rsidRDefault="00C83738" w:rsidP="00C83738">
            <w:pPr>
              <w:pStyle w:val="GS1TableText"/>
              <w:rPr>
                <w:szCs w:val="16"/>
                <w:lang w:val="en-US"/>
              </w:rPr>
            </w:pPr>
            <w:r w:rsidRPr="00C83738">
              <w:rPr>
                <w:szCs w:val="16"/>
                <w:lang w:val="en-US"/>
              </w:rPr>
              <w:t>Ecom_PartyIdentification</w:t>
            </w:r>
          </w:p>
        </w:tc>
        <w:tc>
          <w:tcPr>
            <w:tcW w:w="1080" w:type="dxa"/>
          </w:tcPr>
          <w:p w:rsidR="00C83738" w:rsidRPr="00C83738" w:rsidRDefault="00C83738" w:rsidP="00C83738">
            <w:pPr>
              <w:rPr>
                <w:sz w:val="16"/>
                <w:szCs w:val="16"/>
              </w:rPr>
            </w:pPr>
            <w:r w:rsidRPr="00C83738">
              <w:rPr>
                <w:sz w:val="16"/>
                <w:szCs w:val="16"/>
                <w:lang w:val="en-US"/>
              </w:rPr>
              <w:t>1..1</w:t>
            </w:r>
          </w:p>
        </w:tc>
        <w:tc>
          <w:tcPr>
            <w:tcW w:w="3690" w:type="dxa"/>
          </w:tcPr>
          <w:p w:rsidR="00C83738" w:rsidRPr="00036D49" w:rsidRDefault="00C83738" w:rsidP="00C83738">
            <w:pPr>
              <w:pStyle w:val="GS1TableText"/>
            </w:pPr>
            <w:r w:rsidRPr="00036D49">
              <w:rPr>
                <w:lang w:val="en-US"/>
              </w:rPr>
              <w:t>The identification of the buyer location for this collaborative trade item.</w:t>
            </w:r>
          </w:p>
        </w:tc>
        <w:tc>
          <w:tcPr>
            <w:tcW w:w="1586" w:type="dxa"/>
          </w:tcPr>
          <w:p w:rsidR="00C83738" w:rsidRPr="00036D49" w:rsidRDefault="00C83738" w:rsidP="00C83738">
            <w:pPr>
              <w:pStyle w:val="GS1TableText"/>
            </w:pPr>
          </w:p>
        </w:tc>
      </w:tr>
      <w:tr w:rsidR="00C83738" w:rsidRPr="00036D49" w:rsidTr="00E47AF8">
        <w:trPr>
          <w:cantSplit/>
        </w:trPr>
        <w:tc>
          <w:tcPr>
            <w:tcW w:w="1620" w:type="dxa"/>
          </w:tcPr>
          <w:p w:rsidR="00C83738" w:rsidRPr="00036D49" w:rsidRDefault="00C83738" w:rsidP="00C83738">
            <w:pPr>
              <w:pStyle w:val="GS1TableText"/>
              <w:rPr>
                <w:lang w:val="en-US"/>
              </w:rPr>
            </w:pPr>
            <w:r w:rsidRPr="00036D49">
              <w:rPr>
                <w:lang w:val="en-US"/>
              </w:rPr>
              <w:t>Association</w:t>
            </w:r>
          </w:p>
        </w:tc>
        <w:tc>
          <w:tcPr>
            <w:tcW w:w="2234" w:type="dxa"/>
          </w:tcPr>
          <w:p w:rsidR="00C83738" w:rsidRPr="00C83738" w:rsidRDefault="00C83738" w:rsidP="00C83738">
            <w:pPr>
              <w:pStyle w:val="GS1TableText"/>
              <w:rPr>
                <w:szCs w:val="16"/>
                <w:lang w:val="en-US"/>
              </w:rPr>
            </w:pPr>
            <w:r w:rsidRPr="00C83738">
              <w:rPr>
                <w:szCs w:val="16"/>
                <w:lang w:val="en-US"/>
              </w:rPr>
              <w:t>sellerLocation</w:t>
            </w:r>
          </w:p>
        </w:tc>
        <w:tc>
          <w:tcPr>
            <w:tcW w:w="2716" w:type="dxa"/>
          </w:tcPr>
          <w:p w:rsidR="00C83738" w:rsidRPr="00C83738" w:rsidRDefault="00C83738" w:rsidP="00C83738">
            <w:pPr>
              <w:pStyle w:val="GS1TableText"/>
              <w:rPr>
                <w:szCs w:val="16"/>
                <w:lang w:val="en-US"/>
              </w:rPr>
            </w:pPr>
            <w:r w:rsidRPr="00C83738">
              <w:rPr>
                <w:szCs w:val="16"/>
                <w:lang w:val="en-US"/>
              </w:rPr>
              <w:t>Ecom_PartyIdentification</w:t>
            </w:r>
          </w:p>
        </w:tc>
        <w:tc>
          <w:tcPr>
            <w:tcW w:w="1080" w:type="dxa"/>
          </w:tcPr>
          <w:p w:rsidR="00C83738" w:rsidRPr="00C83738" w:rsidRDefault="00C83738" w:rsidP="00C83738">
            <w:pPr>
              <w:rPr>
                <w:sz w:val="16"/>
                <w:szCs w:val="16"/>
              </w:rPr>
            </w:pPr>
            <w:r w:rsidRPr="00C83738">
              <w:rPr>
                <w:sz w:val="16"/>
                <w:szCs w:val="16"/>
                <w:lang w:val="en-US"/>
              </w:rPr>
              <w:t>1..1</w:t>
            </w:r>
          </w:p>
        </w:tc>
        <w:tc>
          <w:tcPr>
            <w:tcW w:w="3690" w:type="dxa"/>
          </w:tcPr>
          <w:p w:rsidR="00C83738" w:rsidRPr="00036D49" w:rsidRDefault="00C83738" w:rsidP="00C83738">
            <w:pPr>
              <w:pStyle w:val="GS1TableText"/>
            </w:pPr>
            <w:r w:rsidRPr="00036D49">
              <w:rPr>
                <w:lang w:val="en-US"/>
              </w:rPr>
              <w:t>The identification of the seller location for this collaborative trade item.</w:t>
            </w:r>
          </w:p>
        </w:tc>
        <w:tc>
          <w:tcPr>
            <w:tcW w:w="1586" w:type="dxa"/>
          </w:tcPr>
          <w:p w:rsidR="00C83738" w:rsidRPr="00036D49" w:rsidRDefault="00C83738" w:rsidP="00C83738">
            <w:pPr>
              <w:pStyle w:val="GS1TableText"/>
            </w:pPr>
          </w:p>
        </w:tc>
      </w:tr>
    </w:tbl>
    <w:p w:rsidR="00C80C0A" w:rsidRDefault="00C80C0A" w:rsidP="00C80C0A"/>
    <w:p w:rsidR="00C80C0A" w:rsidRPr="00F71F62" w:rsidRDefault="00C80C0A" w:rsidP="00C80C0A">
      <w:pPr>
        <w:pStyle w:val="Heading3"/>
      </w:pPr>
      <w:bookmarkStart w:id="195" w:name="_Toc396902554"/>
      <w:bookmarkStart w:id="196" w:name="_Toc528682785"/>
      <w:r>
        <w:rPr>
          <w:bCs w:val="0"/>
          <w:szCs w:val="24"/>
          <w:lang w:val="en-US"/>
        </w:rPr>
        <w:lastRenderedPageBreak/>
        <w:t>Consignment Reference</w:t>
      </w:r>
      <w:bookmarkEnd w:id="195"/>
      <w:bookmarkEnd w:id="196"/>
    </w:p>
    <w:p w:rsidR="00C80C0A" w:rsidRPr="00F71F62" w:rsidRDefault="00C80C0A" w:rsidP="00C80C0A">
      <w:pPr>
        <w:pStyle w:val="GS1BodyHeading"/>
        <w:ind w:left="0"/>
      </w:pPr>
      <w:r w:rsidRPr="00F71F62">
        <w:t>Class Diagram</w:t>
      </w:r>
    </w:p>
    <w:p w:rsidR="00C80C0A" w:rsidRDefault="00A27FA4" w:rsidP="00C80C0A">
      <w:r w:rsidRPr="00A27FA4">
        <w:rPr>
          <w:noProof/>
          <w:lang w:eastAsia="en-GB"/>
        </w:rPr>
        <w:drawing>
          <wp:inline distT="0" distB="0" distL="0" distR="0">
            <wp:extent cx="5532120" cy="115062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532120" cy="1150620"/>
                    </a:xfrm>
                    <a:prstGeom prst="rect">
                      <a:avLst/>
                    </a:prstGeom>
                    <a:noFill/>
                    <a:ln>
                      <a:noFill/>
                    </a:ln>
                  </pic:spPr>
                </pic:pic>
              </a:graphicData>
            </a:graphic>
          </wp:inline>
        </w:drawing>
      </w:r>
    </w:p>
    <w:p w:rsidR="00C80C0A" w:rsidRDefault="00C80C0A" w:rsidP="00C80C0A">
      <w:pPr>
        <w:pStyle w:val="GS1BodyHeading"/>
        <w:ind w:left="0"/>
      </w:pPr>
      <w:r w:rsidRPr="00F71F62">
        <w:t>GDD Report</w:t>
      </w:r>
    </w:p>
    <w:p w:rsidR="00C80C0A" w:rsidRPr="00A05361" w:rsidRDefault="00C80C0A" w:rsidP="00C80C0A">
      <w:pPr>
        <w:pStyle w:val="GS1Body"/>
        <w:spacing w:after="120"/>
        <w:rPr>
          <w:lang w:val="en-US"/>
        </w:rPr>
      </w:pPr>
      <w:r w:rsidRPr="006E1114">
        <w:t xml:space="preserve">The content of </w:t>
      </w:r>
      <w:proofErr w:type="gramStart"/>
      <w:r w:rsidRPr="006E1114">
        <w:t>the</w:t>
      </w:r>
      <w:r>
        <w:t>:</w:t>
      </w:r>
      <w:proofErr w:type="gramEnd"/>
      <w:r w:rsidRPr="00F4531F">
        <w:t xml:space="preserve"> </w:t>
      </w:r>
      <w:r w:rsidRPr="00036D49">
        <w:rPr>
          <w:lang w:val="en-US"/>
        </w:rPr>
        <w:t>ConsignmentReference</w:t>
      </w:r>
      <w:r w:rsidRPr="006E1114">
        <w:t xml:space="preserve"> class, its structure and component definitions can be accessed in the Global Data Dictionary:</w:t>
      </w:r>
      <w:r>
        <w:t xml:space="preserve"> </w:t>
      </w:r>
      <w:hyperlink r:id="rId140" w:history="1">
        <w:r w:rsidR="00D402CC">
          <w:rPr>
            <w:rStyle w:val="Hyperlink"/>
          </w:rPr>
          <w:t>http://apps.gs1.org/GDD/bms/Version</w:t>
        </w:r>
        <w:r w:rsidR="00FA4521">
          <w:rPr>
            <w:rStyle w:val="Hyperlink"/>
          </w:rPr>
          <w:t>3_4</w:t>
        </w:r>
        <w:r w:rsidRPr="008D46CB">
          <w:rPr>
            <w:rStyle w:val="Hyperlink"/>
          </w:rPr>
          <w:t>/Pages/bieDetails.aspx?semanticURN=urn:gs1:gdd:bie:</w:t>
        </w:r>
        <w:r w:rsidRPr="008D46CB">
          <w:rPr>
            <w:rStyle w:val="Hyperlink"/>
            <w:lang w:val="en-US"/>
          </w:rPr>
          <w:t>ConsignmentReference</w:t>
        </w:r>
      </w:hyperlink>
      <w:r>
        <w:rPr>
          <w:lang w:val="en-US"/>
        </w:rPr>
        <w:t xml:space="preserve"> </w:t>
      </w:r>
    </w:p>
    <w:tbl>
      <w:tblPr>
        <w:tblStyle w:val="GS1TableStyle"/>
        <w:tblW w:w="1264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303"/>
      </w:tblGrid>
      <w:tr w:rsidR="0061773D" w:rsidRPr="00860FED" w:rsidTr="00E47AF8">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61773D" w:rsidRPr="00860FED" w:rsidRDefault="0061773D" w:rsidP="00576DAF">
            <w:pPr>
              <w:pStyle w:val="GS1TableHeading"/>
              <w:rPr>
                <w:lang w:val="en-US"/>
              </w:rPr>
            </w:pPr>
            <w:r w:rsidRPr="00860FED">
              <w:rPr>
                <w:lang w:val="fr-BE"/>
              </w:rPr>
              <w:t>C</w:t>
            </w:r>
            <w:r w:rsidRPr="00860FED">
              <w:t>ontent</w:t>
            </w:r>
          </w:p>
        </w:tc>
        <w:tc>
          <w:tcPr>
            <w:tcW w:w="2430" w:type="dxa"/>
          </w:tcPr>
          <w:p w:rsidR="0061773D" w:rsidRPr="00860FED" w:rsidRDefault="0061773D" w:rsidP="00576DAF">
            <w:pPr>
              <w:pStyle w:val="GS1TableHeading"/>
              <w:rPr>
                <w:lang w:val="en-US"/>
              </w:rPr>
            </w:pPr>
            <w:r w:rsidRPr="00860FED">
              <w:rPr>
                <w:lang w:val="fr-BE"/>
              </w:rPr>
              <w:t>A</w:t>
            </w:r>
            <w:r w:rsidRPr="00860FED">
              <w:t xml:space="preserve">ttribute / </w:t>
            </w:r>
            <w:r w:rsidRPr="00860FED">
              <w:rPr>
                <w:lang w:val="fr-BE"/>
              </w:rPr>
              <w:t>R</w:t>
            </w:r>
            <w:r w:rsidRPr="00860FED">
              <w:t>ole</w:t>
            </w:r>
          </w:p>
        </w:tc>
        <w:tc>
          <w:tcPr>
            <w:tcW w:w="2520" w:type="dxa"/>
          </w:tcPr>
          <w:p w:rsidR="0061773D" w:rsidRPr="00860FED" w:rsidRDefault="0061773D" w:rsidP="00576DAF">
            <w:pPr>
              <w:pStyle w:val="GS1TableHeading"/>
              <w:rPr>
                <w:lang w:val="en-US"/>
              </w:rPr>
            </w:pPr>
            <w:r w:rsidRPr="00860FED">
              <w:rPr>
                <w:lang w:val="fr-BE"/>
              </w:rPr>
              <w:t>D</w:t>
            </w:r>
            <w:r w:rsidRPr="00860FED">
              <w:t>atatype /</w:t>
            </w:r>
            <w:r w:rsidRPr="00860FED">
              <w:rPr>
                <w:lang w:val="fr-BE"/>
              </w:rPr>
              <w:t>S</w:t>
            </w:r>
            <w:r w:rsidRPr="00860FED">
              <w:t>econdary class</w:t>
            </w:r>
          </w:p>
        </w:tc>
        <w:tc>
          <w:tcPr>
            <w:tcW w:w="1080" w:type="dxa"/>
          </w:tcPr>
          <w:p w:rsidR="0061773D" w:rsidRPr="00860FED" w:rsidRDefault="0061773D" w:rsidP="00576DAF">
            <w:pPr>
              <w:pStyle w:val="GS1TableHeading"/>
              <w:rPr>
                <w:lang w:val="en-US"/>
              </w:rPr>
            </w:pPr>
            <w:r w:rsidRPr="00860FED">
              <w:rPr>
                <w:lang w:val="fr-BE"/>
              </w:rPr>
              <w:t>M</w:t>
            </w:r>
            <w:r w:rsidRPr="00860FED">
              <w:t>ultiplicity</w:t>
            </w:r>
          </w:p>
        </w:tc>
        <w:tc>
          <w:tcPr>
            <w:tcW w:w="3690" w:type="dxa"/>
          </w:tcPr>
          <w:p w:rsidR="0061773D" w:rsidRPr="00860FED" w:rsidRDefault="0061773D" w:rsidP="00576DAF">
            <w:pPr>
              <w:pStyle w:val="GS1TableHeading"/>
              <w:rPr>
                <w:lang w:val="en-US"/>
              </w:rPr>
            </w:pPr>
            <w:r w:rsidRPr="00860FED">
              <w:rPr>
                <w:lang w:val="fr-BE"/>
              </w:rPr>
              <w:t>D</w:t>
            </w:r>
            <w:r w:rsidRPr="00860FED">
              <w:t>efinition</w:t>
            </w:r>
          </w:p>
        </w:tc>
        <w:tc>
          <w:tcPr>
            <w:tcW w:w="1303" w:type="dxa"/>
          </w:tcPr>
          <w:p w:rsidR="0061773D" w:rsidRPr="00860FED" w:rsidRDefault="0061773D" w:rsidP="00576DAF">
            <w:pPr>
              <w:pStyle w:val="GS1TableHeading"/>
            </w:pPr>
            <w:r w:rsidRPr="00860FED">
              <w:rPr>
                <w:lang w:val="fr-BE"/>
              </w:rPr>
              <w:t>R</w:t>
            </w:r>
            <w:r w:rsidRPr="00860FED">
              <w:t>equirements</w:t>
            </w:r>
          </w:p>
        </w:tc>
      </w:tr>
      <w:tr w:rsidR="0061773D" w:rsidRPr="00036D49" w:rsidTr="00E47AF8">
        <w:trPr>
          <w:cantSplit/>
        </w:trPr>
        <w:tc>
          <w:tcPr>
            <w:tcW w:w="1620" w:type="dxa"/>
          </w:tcPr>
          <w:p w:rsidR="0061773D" w:rsidRPr="00036D49" w:rsidRDefault="0061773D" w:rsidP="00576DAF">
            <w:pPr>
              <w:pStyle w:val="GS1TableText"/>
              <w:rPr>
                <w:lang w:val="en-US"/>
              </w:rPr>
            </w:pPr>
            <w:r w:rsidRPr="00036D49">
              <w:rPr>
                <w:lang w:val="en-US"/>
              </w:rPr>
              <w:t>ConsignmentReference</w:t>
            </w:r>
          </w:p>
        </w:tc>
        <w:tc>
          <w:tcPr>
            <w:tcW w:w="2430" w:type="dxa"/>
          </w:tcPr>
          <w:p w:rsidR="0061773D" w:rsidRPr="00036D49" w:rsidRDefault="0061773D" w:rsidP="00576DAF">
            <w:pPr>
              <w:pStyle w:val="GS1TableText"/>
              <w:rPr>
                <w:lang w:val="en-US"/>
              </w:rPr>
            </w:pPr>
          </w:p>
        </w:tc>
        <w:tc>
          <w:tcPr>
            <w:tcW w:w="2520" w:type="dxa"/>
          </w:tcPr>
          <w:p w:rsidR="0061773D" w:rsidRPr="00036D49" w:rsidRDefault="0061773D" w:rsidP="00576DAF">
            <w:pPr>
              <w:pStyle w:val="GS1TableText"/>
              <w:rPr>
                <w:lang w:val="en-US"/>
              </w:rPr>
            </w:pPr>
          </w:p>
        </w:tc>
        <w:tc>
          <w:tcPr>
            <w:tcW w:w="1080" w:type="dxa"/>
          </w:tcPr>
          <w:p w:rsidR="0061773D" w:rsidRPr="00036D49" w:rsidRDefault="0061773D" w:rsidP="00576DAF">
            <w:pPr>
              <w:pStyle w:val="GS1TableText"/>
              <w:rPr>
                <w:lang w:val="en-US"/>
              </w:rPr>
            </w:pPr>
          </w:p>
        </w:tc>
        <w:tc>
          <w:tcPr>
            <w:tcW w:w="3690" w:type="dxa"/>
          </w:tcPr>
          <w:p w:rsidR="0061773D" w:rsidRPr="00036D49" w:rsidRDefault="0061773D" w:rsidP="00576DAF">
            <w:pPr>
              <w:pStyle w:val="GS1TableText"/>
            </w:pPr>
            <w:r w:rsidRPr="00036D49">
              <w:rPr>
                <w:lang w:val="en-US"/>
              </w:rPr>
              <w:t>Reference to consignment information</w:t>
            </w:r>
          </w:p>
        </w:tc>
        <w:tc>
          <w:tcPr>
            <w:tcW w:w="1303" w:type="dxa"/>
          </w:tcPr>
          <w:p w:rsidR="0061773D" w:rsidRPr="00036D49" w:rsidRDefault="0061773D" w:rsidP="00576DAF">
            <w:pPr>
              <w:pStyle w:val="GS1TableText"/>
            </w:pPr>
          </w:p>
        </w:tc>
      </w:tr>
      <w:tr w:rsidR="0061773D" w:rsidRPr="00036D49" w:rsidTr="00E47AF8">
        <w:trPr>
          <w:cantSplit/>
        </w:trPr>
        <w:tc>
          <w:tcPr>
            <w:tcW w:w="1620" w:type="dxa"/>
          </w:tcPr>
          <w:p w:rsidR="0061773D" w:rsidRPr="00036D49" w:rsidRDefault="0061773D" w:rsidP="00576DAF">
            <w:pPr>
              <w:pStyle w:val="GS1TableText"/>
              <w:rPr>
                <w:lang w:val="en-US"/>
              </w:rPr>
            </w:pPr>
            <w:r w:rsidRPr="00036D49">
              <w:rPr>
                <w:lang w:val="en-US"/>
              </w:rPr>
              <w:t>Association</w:t>
            </w:r>
          </w:p>
        </w:tc>
        <w:tc>
          <w:tcPr>
            <w:tcW w:w="2430" w:type="dxa"/>
          </w:tcPr>
          <w:p w:rsidR="0061773D" w:rsidRPr="00036D49" w:rsidRDefault="00495DB5" w:rsidP="00576DAF">
            <w:pPr>
              <w:pStyle w:val="GS1TableText"/>
              <w:rPr>
                <w:lang w:val="en-US"/>
              </w:rPr>
            </w:pPr>
            <w:r w:rsidRPr="00495DB5">
              <w:t>consignmentIdentification</w:t>
            </w:r>
          </w:p>
        </w:tc>
        <w:tc>
          <w:tcPr>
            <w:tcW w:w="2520" w:type="dxa"/>
          </w:tcPr>
          <w:p w:rsidR="0061773D" w:rsidRPr="00036D49" w:rsidRDefault="00BD1FD6" w:rsidP="00576DAF">
            <w:pPr>
              <w:pStyle w:val="GS1TableText"/>
              <w:rPr>
                <w:lang w:val="en-US"/>
              </w:rPr>
            </w:pPr>
            <w:r>
              <w:rPr>
                <w:lang w:val="en-US"/>
              </w:rPr>
              <w:t>Ecom_ConsignmentIdentification</w:t>
            </w:r>
          </w:p>
        </w:tc>
        <w:tc>
          <w:tcPr>
            <w:tcW w:w="1080" w:type="dxa"/>
          </w:tcPr>
          <w:p w:rsidR="0061773D" w:rsidRPr="00036D49" w:rsidRDefault="00C83738" w:rsidP="00576DAF">
            <w:pPr>
              <w:pStyle w:val="GS1TableText"/>
              <w:rPr>
                <w:lang w:val="en-US"/>
              </w:rPr>
            </w:pPr>
            <w:r>
              <w:rPr>
                <w:lang w:val="en-US"/>
              </w:rPr>
              <w:t>1..1</w:t>
            </w:r>
          </w:p>
        </w:tc>
        <w:tc>
          <w:tcPr>
            <w:tcW w:w="3690" w:type="dxa"/>
          </w:tcPr>
          <w:p w:rsidR="0061773D" w:rsidRPr="00036D49" w:rsidRDefault="0061773D" w:rsidP="00576DAF">
            <w:pPr>
              <w:pStyle w:val="GS1TableText"/>
            </w:pPr>
            <w:r w:rsidRPr="00036D49">
              <w:rPr>
                <w:lang w:val="en-US"/>
              </w:rPr>
              <w:t>Information used to identify a consignment</w:t>
            </w:r>
          </w:p>
        </w:tc>
        <w:tc>
          <w:tcPr>
            <w:tcW w:w="1303" w:type="dxa"/>
          </w:tcPr>
          <w:p w:rsidR="0061773D" w:rsidRPr="00036D49" w:rsidRDefault="0061773D" w:rsidP="00576DAF">
            <w:pPr>
              <w:pStyle w:val="GS1TableText"/>
            </w:pPr>
          </w:p>
        </w:tc>
      </w:tr>
      <w:tr w:rsidR="0061773D" w:rsidRPr="00036D49" w:rsidTr="00E47AF8">
        <w:trPr>
          <w:cantSplit/>
        </w:trPr>
        <w:tc>
          <w:tcPr>
            <w:tcW w:w="1620" w:type="dxa"/>
          </w:tcPr>
          <w:p w:rsidR="0061773D" w:rsidRPr="00036D49" w:rsidRDefault="0061773D" w:rsidP="00576DAF">
            <w:pPr>
              <w:pStyle w:val="GS1TableText"/>
              <w:rPr>
                <w:lang w:val="en-US"/>
              </w:rPr>
            </w:pPr>
            <w:r w:rsidRPr="00036D49">
              <w:rPr>
                <w:lang w:val="en-US"/>
              </w:rPr>
              <w:t>Association</w:t>
            </w:r>
          </w:p>
        </w:tc>
        <w:tc>
          <w:tcPr>
            <w:tcW w:w="2430" w:type="dxa"/>
          </w:tcPr>
          <w:p w:rsidR="0061773D" w:rsidRPr="00036D49" w:rsidRDefault="0061773D" w:rsidP="00576DAF">
            <w:pPr>
              <w:pStyle w:val="GS1TableText"/>
              <w:rPr>
                <w:lang w:val="en-US"/>
              </w:rPr>
            </w:pPr>
            <w:r w:rsidRPr="00036D49">
              <w:rPr>
                <w:lang w:val="en-US"/>
              </w:rPr>
              <w:t>consignor</w:t>
            </w:r>
          </w:p>
        </w:tc>
        <w:tc>
          <w:tcPr>
            <w:tcW w:w="2520" w:type="dxa"/>
          </w:tcPr>
          <w:p w:rsidR="0061773D" w:rsidRPr="00036D49" w:rsidRDefault="00BD1FD6" w:rsidP="00576DAF">
            <w:pPr>
              <w:pStyle w:val="GS1TableText"/>
              <w:rPr>
                <w:lang w:val="en-US"/>
              </w:rPr>
            </w:pPr>
            <w:r>
              <w:rPr>
                <w:lang w:val="en-US"/>
              </w:rPr>
              <w:t>Ecom_PartyIdentification</w:t>
            </w:r>
          </w:p>
        </w:tc>
        <w:tc>
          <w:tcPr>
            <w:tcW w:w="1080" w:type="dxa"/>
          </w:tcPr>
          <w:p w:rsidR="0061773D" w:rsidRPr="00036D49" w:rsidRDefault="00C83738" w:rsidP="00576DAF">
            <w:pPr>
              <w:pStyle w:val="GS1TableText"/>
              <w:rPr>
                <w:lang w:val="en-US"/>
              </w:rPr>
            </w:pPr>
            <w:r>
              <w:rPr>
                <w:lang w:val="en-US"/>
              </w:rPr>
              <w:t>0..1</w:t>
            </w:r>
          </w:p>
        </w:tc>
        <w:tc>
          <w:tcPr>
            <w:tcW w:w="3690" w:type="dxa"/>
          </w:tcPr>
          <w:p w:rsidR="0061773D" w:rsidRPr="00036D49" w:rsidRDefault="0061773D" w:rsidP="00576DAF">
            <w:pPr>
              <w:pStyle w:val="GS1TableText"/>
            </w:pPr>
            <w:r w:rsidRPr="00036D49">
              <w:rPr>
                <w:lang w:val="en-US"/>
              </w:rPr>
              <w:t>The party despatching a consignment of goods</w:t>
            </w:r>
          </w:p>
        </w:tc>
        <w:tc>
          <w:tcPr>
            <w:tcW w:w="1303" w:type="dxa"/>
          </w:tcPr>
          <w:p w:rsidR="0061773D" w:rsidRPr="00036D49" w:rsidRDefault="0061773D" w:rsidP="00576DAF">
            <w:pPr>
              <w:pStyle w:val="GS1TableText"/>
            </w:pPr>
          </w:p>
        </w:tc>
      </w:tr>
      <w:tr w:rsidR="0061773D" w:rsidRPr="00036D49" w:rsidTr="00E47AF8">
        <w:trPr>
          <w:cantSplit/>
        </w:trPr>
        <w:tc>
          <w:tcPr>
            <w:tcW w:w="1620" w:type="dxa"/>
          </w:tcPr>
          <w:p w:rsidR="0061773D" w:rsidRPr="00036D49" w:rsidRDefault="0061773D" w:rsidP="00576DAF">
            <w:pPr>
              <w:pStyle w:val="GS1TableText"/>
              <w:rPr>
                <w:lang w:val="en-US"/>
              </w:rPr>
            </w:pPr>
            <w:r w:rsidRPr="00036D49">
              <w:rPr>
                <w:lang w:val="en-US"/>
              </w:rPr>
              <w:t>Association</w:t>
            </w:r>
          </w:p>
        </w:tc>
        <w:tc>
          <w:tcPr>
            <w:tcW w:w="2430" w:type="dxa"/>
          </w:tcPr>
          <w:p w:rsidR="0061773D" w:rsidRPr="00036D49" w:rsidRDefault="0061773D" w:rsidP="00576DAF">
            <w:pPr>
              <w:pStyle w:val="GS1TableText"/>
              <w:rPr>
                <w:lang w:val="en-US"/>
              </w:rPr>
            </w:pPr>
            <w:r w:rsidRPr="00036D49">
              <w:rPr>
                <w:lang w:val="en-US"/>
              </w:rPr>
              <w:t>consignee</w:t>
            </w:r>
          </w:p>
        </w:tc>
        <w:tc>
          <w:tcPr>
            <w:tcW w:w="2520" w:type="dxa"/>
          </w:tcPr>
          <w:p w:rsidR="0061773D" w:rsidRPr="00036D49" w:rsidRDefault="00BD1FD6" w:rsidP="00576DAF">
            <w:pPr>
              <w:pStyle w:val="GS1TableText"/>
              <w:rPr>
                <w:lang w:val="en-US"/>
              </w:rPr>
            </w:pPr>
            <w:r>
              <w:rPr>
                <w:lang w:val="en-US"/>
              </w:rPr>
              <w:t>Ecom_PartyIdentification</w:t>
            </w:r>
          </w:p>
        </w:tc>
        <w:tc>
          <w:tcPr>
            <w:tcW w:w="1080" w:type="dxa"/>
          </w:tcPr>
          <w:p w:rsidR="0061773D" w:rsidRPr="00036D49" w:rsidRDefault="00C83738" w:rsidP="00576DAF">
            <w:pPr>
              <w:pStyle w:val="GS1TableText"/>
              <w:rPr>
                <w:lang w:val="en-US"/>
              </w:rPr>
            </w:pPr>
            <w:r>
              <w:rPr>
                <w:lang w:val="en-US"/>
              </w:rPr>
              <w:t>0..1</w:t>
            </w:r>
          </w:p>
        </w:tc>
        <w:tc>
          <w:tcPr>
            <w:tcW w:w="3690" w:type="dxa"/>
          </w:tcPr>
          <w:p w:rsidR="0061773D" w:rsidRPr="00036D49" w:rsidRDefault="0061773D" w:rsidP="00576DAF">
            <w:pPr>
              <w:pStyle w:val="GS1TableText"/>
            </w:pPr>
            <w:r w:rsidRPr="00036D49">
              <w:rPr>
                <w:lang w:val="en-US"/>
              </w:rPr>
              <w:t>The party receiving a consignment of goods</w:t>
            </w:r>
          </w:p>
        </w:tc>
        <w:tc>
          <w:tcPr>
            <w:tcW w:w="1303" w:type="dxa"/>
          </w:tcPr>
          <w:p w:rsidR="0061773D" w:rsidRPr="00036D49" w:rsidRDefault="0061773D" w:rsidP="00576DAF">
            <w:pPr>
              <w:pStyle w:val="GS1TableText"/>
            </w:pPr>
          </w:p>
        </w:tc>
      </w:tr>
    </w:tbl>
    <w:p w:rsidR="00C80C0A" w:rsidRDefault="00C80C0A" w:rsidP="00C80C0A"/>
    <w:p w:rsidR="00C80C0A" w:rsidRPr="00F71F62" w:rsidRDefault="00C80C0A" w:rsidP="00C80C0A">
      <w:pPr>
        <w:pStyle w:val="Heading3"/>
      </w:pPr>
      <w:bookmarkStart w:id="197" w:name="_Toc355359841"/>
      <w:bookmarkStart w:id="198" w:name="_Toc396902555"/>
      <w:bookmarkStart w:id="199" w:name="_Toc528682786"/>
      <w:r w:rsidRPr="00F71F62">
        <w:t>Dangerous Goods Attribute</w:t>
      </w:r>
      <w:bookmarkEnd w:id="197"/>
      <w:bookmarkEnd w:id="198"/>
      <w:bookmarkEnd w:id="199"/>
    </w:p>
    <w:p w:rsidR="00C80C0A" w:rsidRPr="00F71F62" w:rsidRDefault="00C80C0A" w:rsidP="00C80C0A">
      <w:pPr>
        <w:pStyle w:val="GS1BodyHeading"/>
        <w:ind w:left="0"/>
      </w:pPr>
      <w:r w:rsidRPr="00F71F62">
        <w:t>Class Diagram</w:t>
      </w:r>
    </w:p>
    <w:p w:rsidR="00C80C0A" w:rsidRPr="00F71F62" w:rsidRDefault="0032029B" w:rsidP="00C80C0A">
      <w:pPr>
        <w:pStyle w:val="GS1Body"/>
        <w:ind w:left="0"/>
        <w:rPr>
          <w:noProof/>
        </w:rPr>
      </w:pPr>
      <w:r w:rsidRPr="0032029B">
        <w:rPr>
          <w:noProof/>
          <w:lang w:eastAsia="en-GB"/>
        </w:rPr>
        <w:drawing>
          <wp:inline distT="0" distB="0" distL="0" distR="0">
            <wp:extent cx="3223260" cy="122682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223260" cy="1226820"/>
                    </a:xfrm>
                    <a:prstGeom prst="rect">
                      <a:avLst/>
                    </a:prstGeom>
                    <a:noFill/>
                    <a:ln>
                      <a:noFill/>
                    </a:ln>
                  </pic:spPr>
                </pic:pic>
              </a:graphicData>
            </a:graphic>
          </wp:inline>
        </w:drawing>
      </w:r>
    </w:p>
    <w:p w:rsidR="00C80C0A" w:rsidRDefault="00C80C0A" w:rsidP="00C80C0A">
      <w:pPr>
        <w:pStyle w:val="GS1BodyHeading"/>
        <w:ind w:left="0"/>
      </w:pPr>
      <w:r w:rsidRPr="00F71F62">
        <w:lastRenderedPageBreak/>
        <w:t>GDD Report</w:t>
      </w:r>
    </w:p>
    <w:p w:rsidR="00C80C0A" w:rsidRPr="00E160D1" w:rsidRDefault="00C80C0A" w:rsidP="00C80C0A">
      <w:pPr>
        <w:pStyle w:val="GS1Body"/>
        <w:spacing w:after="120"/>
        <w:rPr>
          <w:lang w:val="en-US"/>
        </w:rPr>
      </w:pPr>
      <w:r w:rsidRPr="006E1114">
        <w:t xml:space="preserve">The content of </w:t>
      </w:r>
      <w:proofErr w:type="gramStart"/>
      <w:r w:rsidRPr="006E1114">
        <w:t>the</w:t>
      </w:r>
      <w:r>
        <w:t>:</w:t>
      </w:r>
      <w:proofErr w:type="gramEnd"/>
      <w:r w:rsidRPr="00F4531F">
        <w:t xml:space="preserve"> </w:t>
      </w:r>
      <w:r w:rsidRPr="00036D49">
        <w:rPr>
          <w:lang w:val="en-US"/>
        </w:rPr>
        <w:t>DangerousGoodsAttribute</w:t>
      </w:r>
      <w:r w:rsidRPr="006E1114">
        <w:t xml:space="preserve"> class, its structure and component definitions can be accessed in the Global Data Dictionary:</w:t>
      </w:r>
      <w:r>
        <w:t xml:space="preserve"> </w:t>
      </w:r>
      <w:hyperlink r:id="rId142" w:history="1">
        <w:r w:rsidR="00D402CC">
          <w:rPr>
            <w:rStyle w:val="Hyperlink"/>
          </w:rPr>
          <w:t>http://apps.gs1.org/GDD/bms/Version</w:t>
        </w:r>
        <w:r w:rsidR="00FA4521">
          <w:rPr>
            <w:rStyle w:val="Hyperlink"/>
          </w:rPr>
          <w:t>3_4</w:t>
        </w:r>
        <w:r w:rsidRPr="008D46CB">
          <w:rPr>
            <w:rStyle w:val="Hyperlink"/>
          </w:rPr>
          <w:t>/Pages/bieDetails.aspx?semanticURN=urn:gs1:gdd:bie:</w:t>
        </w:r>
        <w:r w:rsidRPr="008D46CB">
          <w:rPr>
            <w:rStyle w:val="Hyperlink"/>
            <w:lang w:val="en-US"/>
          </w:rPr>
          <w:t>DangerousGoodsAttribute</w:t>
        </w:r>
      </w:hyperlink>
      <w:r>
        <w:rPr>
          <w:lang w:val="en-US"/>
        </w:rPr>
        <w:t xml:space="preserve"> </w:t>
      </w:r>
    </w:p>
    <w:tbl>
      <w:tblPr>
        <w:tblStyle w:val="GS1TableStyle"/>
        <w:tblW w:w="12784"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444"/>
      </w:tblGrid>
      <w:tr w:rsidR="0061773D" w:rsidRPr="00BC10B1" w:rsidTr="00E47AF8">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61773D" w:rsidRPr="00BC10B1" w:rsidRDefault="0061773D" w:rsidP="00576DAF">
            <w:pPr>
              <w:pStyle w:val="GS1TableHeading"/>
              <w:rPr>
                <w:lang w:val="en-US"/>
              </w:rPr>
            </w:pPr>
            <w:r w:rsidRPr="00BC10B1">
              <w:rPr>
                <w:lang w:val="fr-BE"/>
              </w:rPr>
              <w:t>C</w:t>
            </w:r>
            <w:r w:rsidRPr="00BC10B1">
              <w:t>ontent</w:t>
            </w:r>
          </w:p>
        </w:tc>
        <w:tc>
          <w:tcPr>
            <w:tcW w:w="2430" w:type="dxa"/>
          </w:tcPr>
          <w:p w:rsidR="0061773D" w:rsidRPr="00BC10B1" w:rsidRDefault="0061773D" w:rsidP="00576DAF">
            <w:pPr>
              <w:pStyle w:val="GS1TableHeading"/>
              <w:rPr>
                <w:lang w:val="en-US"/>
              </w:rPr>
            </w:pPr>
            <w:r w:rsidRPr="00BC10B1">
              <w:rPr>
                <w:lang w:val="fr-BE"/>
              </w:rPr>
              <w:t>A</w:t>
            </w:r>
            <w:r w:rsidRPr="00BC10B1">
              <w:t xml:space="preserve">ttribute / </w:t>
            </w:r>
            <w:r w:rsidRPr="00BC10B1">
              <w:rPr>
                <w:lang w:val="fr-BE"/>
              </w:rPr>
              <w:t>R</w:t>
            </w:r>
            <w:r w:rsidRPr="00BC10B1">
              <w:t>ole</w:t>
            </w:r>
          </w:p>
        </w:tc>
        <w:tc>
          <w:tcPr>
            <w:tcW w:w="2520" w:type="dxa"/>
          </w:tcPr>
          <w:p w:rsidR="0061773D" w:rsidRPr="00BC10B1" w:rsidRDefault="0061773D" w:rsidP="00576DAF">
            <w:pPr>
              <w:pStyle w:val="GS1TableHeading"/>
              <w:rPr>
                <w:lang w:val="en-US"/>
              </w:rPr>
            </w:pPr>
            <w:r w:rsidRPr="00BC10B1">
              <w:rPr>
                <w:lang w:val="fr-BE"/>
              </w:rPr>
              <w:t>D</w:t>
            </w:r>
            <w:r w:rsidRPr="00BC10B1">
              <w:t>atatype /</w:t>
            </w:r>
            <w:r w:rsidRPr="00BC10B1">
              <w:rPr>
                <w:lang w:val="fr-BE"/>
              </w:rPr>
              <w:t>S</w:t>
            </w:r>
            <w:r w:rsidRPr="00BC10B1">
              <w:t>econdary class</w:t>
            </w:r>
          </w:p>
        </w:tc>
        <w:tc>
          <w:tcPr>
            <w:tcW w:w="1080" w:type="dxa"/>
          </w:tcPr>
          <w:p w:rsidR="0061773D" w:rsidRPr="00BC10B1" w:rsidRDefault="0061773D" w:rsidP="00576DAF">
            <w:pPr>
              <w:pStyle w:val="GS1TableHeading"/>
              <w:rPr>
                <w:lang w:val="en-US"/>
              </w:rPr>
            </w:pPr>
            <w:r w:rsidRPr="00BC10B1">
              <w:rPr>
                <w:lang w:val="fr-BE"/>
              </w:rPr>
              <w:t>M</w:t>
            </w:r>
            <w:r w:rsidRPr="00BC10B1">
              <w:t>ultiplicity</w:t>
            </w:r>
          </w:p>
        </w:tc>
        <w:tc>
          <w:tcPr>
            <w:tcW w:w="3690" w:type="dxa"/>
          </w:tcPr>
          <w:p w:rsidR="0061773D" w:rsidRPr="00BC10B1" w:rsidRDefault="0061773D" w:rsidP="00576DAF">
            <w:pPr>
              <w:pStyle w:val="GS1TableHeading"/>
              <w:rPr>
                <w:lang w:val="en-US"/>
              </w:rPr>
            </w:pPr>
            <w:r w:rsidRPr="00BC10B1">
              <w:rPr>
                <w:lang w:val="fr-BE"/>
              </w:rPr>
              <w:t>D</w:t>
            </w:r>
            <w:r w:rsidRPr="00BC10B1">
              <w:t>efinition</w:t>
            </w:r>
          </w:p>
        </w:tc>
        <w:tc>
          <w:tcPr>
            <w:tcW w:w="1444" w:type="dxa"/>
          </w:tcPr>
          <w:p w:rsidR="0061773D" w:rsidRPr="00BC10B1" w:rsidRDefault="0061773D" w:rsidP="00576DAF">
            <w:pPr>
              <w:pStyle w:val="GS1TableHeading"/>
            </w:pPr>
            <w:r w:rsidRPr="00BC10B1">
              <w:rPr>
                <w:lang w:val="fr-BE"/>
              </w:rPr>
              <w:t>R</w:t>
            </w:r>
            <w:r w:rsidRPr="00BC10B1">
              <w:t>equirements</w:t>
            </w:r>
          </w:p>
        </w:tc>
      </w:tr>
      <w:tr w:rsidR="0061773D" w:rsidRPr="00036D49" w:rsidTr="00E47AF8">
        <w:trPr>
          <w:cantSplit/>
        </w:trPr>
        <w:tc>
          <w:tcPr>
            <w:tcW w:w="1620" w:type="dxa"/>
          </w:tcPr>
          <w:p w:rsidR="0061773D" w:rsidRPr="00036D49" w:rsidRDefault="0061773D" w:rsidP="00576DAF">
            <w:pPr>
              <w:pStyle w:val="GS1TableText"/>
              <w:rPr>
                <w:lang w:val="en-US"/>
              </w:rPr>
            </w:pPr>
            <w:r w:rsidRPr="00036D49">
              <w:rPr>
                <w:lang w:val="en-US"/>
              </w:rPr>
              <w:t>DangerousGoodsAttribute</w:t>
            </w:r>
          </w:p>
        </w:tc>
        <w:tc>
          <w:tcPr>
            <w:tcW w:w="2430" w:type="dxa"/>
          </w:tcPr>
          <w:p w:rsidR="0061773D" w:rsidRPr="00036D49" w:rsidRDefault="0061773D" w:rsidP="00576DAF">
            <w:pPr>
              <w:pStyle w:val="GS1TableText"/>
              <w:rPr>
                <w:lang w:val="en-US"/>
              </w:rPr>
            </w:pPr>
          </w:p>
        </w:tc>
        <w:tc>
          <w:tcPr>
            <w:tcW w:w="2520" w:type="dxa"/>
          </w:tcPr>
          <w:p w:rsidR="0061773D" w:rsidRPr="00036D49" w:rsidRDefault="0061773D" w:rsidP="00576DAF">
            <w:pPr>
              <w:pStyle w:val="GS1TableText"/>
              <w:rPr>
                <w:lang w:val="en-US"/>
              </w:rPr>
            </w:pPr>
          </w:p>
        </w:tc>
        <w:tc>
          <w:tcPr>
            <w:tcW w:w="1080" w:type="dxa"/>
          </w:tcPr>
          <w:p w:rsidR="0061773D" w:rsidRPr="00036D49" w:rsidRDefault="0061773D" w:rsidP="00576DAF">
            <w:pPr>
              <w:pStyle w:val="GS1TableText"/>
              <w:rPr>
                <w:lang w:val="en-US"/>
              </w:rPr>
            </w:pPr>
          </w:p>
        </w:tc>
        <w:tc>
          <w:tcPr>
            <w:tcW w:w="3690" w:type="dxa"/>
          </w:tcPr>
          <w:p w:rsidR="0061773D" w:rsidRPr="00036D49" w:rsidRDefault="0061773D" w:rsidP="00576DAF">
            <w:pPr>
              <w:pStyle w:val="GS1TableText"/>
            </w:pPr>
            <w:r w:rsidRPr="00036D49">
              <w:rPr>
                <w:lang w:val="en-US"/>
              </w:rPr>
              <w:t>Hazardous instructions attribute details specific to a particular dangerous goods regulation.</w:t>
            </w:r>
          </w:p>
        </w:tc>
        <w:tc>
          <w:tcPr>
            <w:tcW w:w="1444" w:type="dxa"/>
          </w:tcPr>
          <w:p w:rsidR="0061773D" w:rsidRPr="00036D49" w:rsidRDefault="0061773D" w:rsidP="00576DAF">
            <w:pPr>
              <w:pStyle w:val="GS1TableText"/>
            </w:pPr>
          </w:p>
        </w:tc>
      </w:tr>
      <w:tr w:rsidR="0061773D" w:rsidRPr="00036D49" w:rsidTr="00E47AF8">
        <w:trPr>
          <w:cantSplit/>
        </w:trPr>
        <w:tc>
          <w:tcPr>
            <w:tcW w:w="1620" w:type="dxa"/>
          </w:tcPr>
          <w:p w:rsidR="0061773D" w:rsidRPr="00036D49" w:rsidRDefault="0061773D" w:rsidP="00576DAF">
            <w:pPr>
              <w:pStyle w:val="GS1TableText"/>
              <w:rPr>
                <w:lang w:val="en-US"/>
              </w:rPr>
            </w:pPr>
            <w:r w:rsidRPr="00036D49">
              <w:t>A</w:t>
            </w:r>
            <w:bookmarkStart w:id="200" w:name="BKM_2538E97F_3966_4963_A3B9_63FDFC5E4689"/>
            <w:r w:rsidRPr="00036D49">
              <w:t>ttribute</w:t>
            </w:r>
          </w:p>
        </w:tc>
        <w:tc>
          <w:tcPr>
            <w:tcW w:w="2430" w:type="dxa"/>
          </w:tcPr>
          <w:p w:rsidR="0061773D" w:rsidRPr="00036D49" w:rsidRDefault="0061773D" w:rsidP="00576DAF">
            <w:pPr>
              <w:pStyle w:val="GS1TableText"/>
              <w:rPr>
                <w:lang w:val="en-US"/>
              </w:rPr>
            </w:pPr>
            <w:r w:rsidRPr="00036D49">
              <w:rPr>
                <w:lang w:val="en-US"/>
              </w:rPr>
              <w:t>dangerousGoodsAttributeTypeCode</w:t>
            </w:r>
          </w:p>
        </w:tc>
        <w:tc>
          <w:tcPr>
            <w:tcW w:w="2520" w:type="dxa"/>
          </w:tcPr>
          <w:p w:rsidR="0061773D" w:rsidRPr="00036D49" w:rsidRDefault="0061773D" w:rsidP="00576DAF">
            <w:pPr>
              <w:pStyle w:val="GS1TableText"/>
              <w:rPr>
                <w:lang w:val="en-US"/>
              </w:rPr>
            </w:pPr>
            <w:r w:rsidRPr="00036D49">
              <w:rPr>
                <w:lang w:val="en-US"/>
              </w:rPr>
              <w:t>DangerousGoodsAttributeTypeCode</w:t>
            </w:r>
          </w:p>
        </w:tc>
        <w:tc>
          <w:tcPr>
            <w:tcW w:w="1080" w:type="dxa"/>
          </w:tcPr>
          <w:p w:rsidR="0061773D" w:rsidRPr="00036D49" w:rsidRDefault="0061773D" w:rsidP="00576DAF">
            <w:pPr>
              <w:pStyle w:val="GS1TableText"/>
              <w:rPr>
                <w:lang w:val="en-US"/>
              </w:rPr>
            </w:pPr>
            <w:r w:rsidRPr="00036D49">
              <w:rPr>
                <w:lang w:val="en-US"/>
              </w:rPr>
              <w:t>1..1</w:t>
            </w:r>
          </w:p>
        </w:tc>
        <w:tc>
          <w:tcPr>
            <w:tcW w:w="3690" w:type="dxa"/>
          </w:tcPr>
          <w:p w:rsidR="0061773D" w:rsidRPr="00036D49" w:rsidRDefault="0061773D" w:rsidP="00576DAF">
            <w:pPr>
              <w:pStyle w:val="GS1TableText"/>
            </w:pPr>
            <w:r w:rsidRPr="00036D49">
              <w:rPr>
                <w:lang w:val="en-US"/>
              </w:rPr>
              <w:t>Code specifying the type of dangerous goods attribute.</w:t>
            </w:r>
            <w:bookmarkEnd w:id="200"/>
          </w:p>
        </w:tc>
        <w:tc>
          <w:tcPr>
            <w:tcW w:w="1444" w:type="dxa"/>
          </w:tcPr>
          <w:p w:rsidR="0061773D" w:rsidRPr="00036D49" w:rsidRDefault="0061773D" w:rsidP="00576DAF">
            <w:pPr>
              <w:pStyle w:val="GS1TableText"/>
            </w:pPr>
          </w:p>
        </w:tc>
      </w:tr>
      <w:tr w:rsidR="0061773D" w:rsidRPr="00036D49" w:rsidTr="00E47AF8">
        <w:trPr>
          <w:cantSplit/>
        </w:trPr>
        <w:tc>
          <w:tcPr>
            <w:tcW w:w="1620" w:type="dxa"/>
          </w:tcPr>
          <w:p w:rsidR="0061773D" w:rsidRPr="00036D49" w:rsidRDefault="0061773D" w:rsidP="00576DAF">
            <w:pPr>
              <w:pStyle w:val="GS1TableText"/>
              <w:rPr>
                <w:lang w:val="en-US"/>
              </w:rPr>
            </w:pPr>
            <w:r w:rsidRPr="00036D49">
              <w:t>A</w:t>
            </w:r>
            <w:bookmarkStart w:id="201" w:name="BKM_66BCD74D_6BD2_4EF1_BB61_91080B049629"/>
            <w:r w:rsidRPr="00036D49">
              <w:t>ttribute</w:t>
            </w:r>
          </w:p>
        </w:tc>
        <w:tc>
          <w:tcPr>
            <w:tcW w:w="2430" w:type="dxa"/>
          </w:tcPr>
          <w:p w:rsidR="0061773D" w:rsidRPr="00036D49" w:rsidRDefault="0061773D" w:rsidP="00576DAF">
            <w:pPr>
              <w:pStyle w:val="GS1TableText"/>
              <w:rPr>
                <w:lang w:val="en-US"/>
              </w:rPr>
            </w:pPr>
            <w:r w:rsidRPr="00036D49">
              <w:rPr>
                <w:lang w:val="en-US"/>
              </w:rPr>
              <w:t>dangerousGoodsAttributeText</w:t>
            </w:r>
          </w:p>
        </w:tc>
        <w:tc>
          <w:tcPr>
            <w:tcW w:w="2520" w:type="dxa"/>
          </w:tcPr>
          <w:p w:rsidR="0061773D" w:rsidRPr="00036D49" w:rsidRDefault="0061773D" w:rsidP="00576DAF">
            <w:pPr>
              <w:pStyle w:val="GS1TableText"/>
              <w:rPr>
                <w:lang w:val="en-US"/>
              </w:rPr>
            </w:pPr>
            <w:r w:rsidRPr="00036D49">
              <w:rPr>
                <w:lang w:val="en-US"/>
              </w:rPr>
              <w:t>string</w:t>
            </w:r>
          </w:p>
        </w:tc>
        <w:tc>
          <w:tcPr>
            <w:tcW w:w="1080" w:type="dxa"/>
          </w:tcPr>
          <w:p w:rsidR="0061773D" w:rsidRPr="00036D49" w:rsidRDefault="0061773D" w:rsidP="00576DAF">
            <w:pPr>
              <w:pStyle w:val="GS1TableText"/>
              <w:rPr>
                <w:lang w:val="en-US"/>
              </w:rPr>
            </w:pPr>
            <w:r w:rsidRPr="00036D49">
              <w:rPr>
                <w:lang w:val="en-US"/>
              </w:rPr>
              <w:t>0..1</w:t>
            </w:r>
          </w:p>
        </w:tc>
        <w:tc>
          <w:tcPr>
            <w:tcW w:w="3690" w:type="dxa"/>
          </w:tcPr>
          <w:p w:rsidR="0061773D" w:rsidRPr="00036D49" w:rsidRDefault="0061773D" w:rsidP="00576DAF">
            <w:pPr>
              <w:pStyle w:val="GS1TableText"/>
            </w:pPr>
            <w:r w:rsidRPr="00036D49">
              <w:rPr>
                <w:lang w:val="en-US"/>
              </w:rPr>
              <w:t>Textual value of the dangerous goods attribute.</w:t>
            </w:r>
            <w:bookmarkEnd w:id="201"/>
          </w:p>
        </w:tc>
        <w:tc>
          <w:tcPr>
            <w:tcW w:w="1444" w:type="dxa"/>
          </w:tcPr>
          <w:p w:rsidR="0061773D" w:rsidRPr="00036D49" w:rsidRDefault="0061773D" w:rsidP="00576DAF">
            <w:pPr>
              <w:pStyle w:val="GS1TableText"/>
            </w:pPr>
          </w:p>
        </w:tc>
      </w:tr>
      <w:tr w:rsidR="0061773D" w:rsidRPr="00036D49" w:rsidTr="00E47AF8">
        <w:trPr>
          <w:cantSplit/>
        </w:trPr>
        <w:tc>
          <w:tcPr>
            <w:tcW w:w="1620" w:type="dxa"/>
          </w:tcPr>
          <w:p w:rsidR="0061773D" w:rsidRPr="00036D49" w:rsidRDefault="0061773D" w:rsidP="00576DAF">
            <w:pPr>
              <w:pStyle w:val="GS1TableText"/>
              <w:rPr>
                <w:lang w:val="en-US"/>
              </w:rPr>
            </w:pPr>
            <w:r w:rsidRPr="00036D49">
              <w:t>A</w:t>
            </w:r>
            <w:bookmarkStart w:id="202" w:name="BKM_A6479D41_A71C_44A5_891F_7F00D636A415"/>
            <w:r w:rsidRPr="00036D49">
              <w:t>ttribute</w:t>
            </w:r>
          </w:p>
        </w:tc>
        <w:tc>
          <w:tcPr>
            <w:tcW w:w="2430" w:type="dxa"/>
          </w:tcPr>
          <w:p w:rsidR="0061773D" w:rsidRPr="00036D49" w:rsidRDefault="0061773D" w:rsidP="00576DAF">
            <w:pPr>
              <w:pStyle w:val="GS1TableText"/>
              <w:rPr>
                <w:lang w:val="en-US"/>
              </w:rPr>
            </w:pPr>
            <w:r w:rsidRPr="00036D49">
              <w:rPr>
                <w:lang w:val="en-US"/>
              </w:rPr>
              <w:t>dangerousGoodsAttributeMeasurement</w:t>
            </w:r>
          </w:p>
        </w:tc>
        <w:tc>
          <w:tcPr>
            <w:tcW w:w="2520" w:type="dxa"/>
          </w:tcPr>
          <w:p w:rsidR="0061773D" w:rsidRPr="00036D49" w:rsidRDefault="0061773D" w:rsidP="00576DAF">
            <w:pPr>
              <w:pStyle w:val="GS1TableText"/>
              <w:rPr>
                <w:lang w:val="en-US"/>
              </w:rPr>
            </w:pPr>
            <w:r w:rsidRPr="00036D49">
              <w:rPr>
                <w:lang w:val="en-US"/>
              </w:rPr>
              <w:t>Measurement</w:t>
            </w:r>
          </w:p>
        </w:tc>
        <w:tc>
          <w:tcPr>
            <w:tcW w:w="1080" w:type="dxa"/>
          </w:tcPr>
          <w:p w:rsidR="0061773D" w:rsidRPr="00036D49" w:rsidRDefault="0061773D" w:rsidP="00576DAF">
            <w:pPr>
              <w:pStyle w:val="GS1TableText"/>
              <w:rPr>
                <w:lang w:val="en-US"/>
              </w:rPr>
            </w:pPr>
            <w:r w:rsidRPr="00036D49">
              <w:rPr>
                <w:lang w:val="en-US"/>
              </w:rPr>
              <w:t>0..1</w:t>
            </w:r>
          </w:p>
        </w:tc>
        <w:tc>
          <w:tcPr>
            <w:tcW w:w="3690" w:type="dxa"/>
          </w:tcPr>
          <w:p w:rsidR="0061773D" w:rsidRPr="00036D49" w:rsidRDefault="0061773D" w:rsidP="00576DAF">
            <w:pPr>
              <w:pStyle w:val="GS1TableText"/>
            </w:pPr>
            <w:r w:rsidRPr="00036D49">
              <w:rPr>
                <w:lang w:val="en-US"/>
              </w:rPr>
              <w:t>Measurement value of the dangerous goods attribute.</w:t>
            </w:r>
            <w:bookmarkEnd w:id="202"/>
          </w:p>
        </w:tc>
        <w:tc>
          <w:tcPr>
            <w:tcW w:w="1444" w:type="dxa"/>
          </w:tcPr>
          <w:p w:rsidR="0061773D" w:rsidRPr="00036D49" w:rsidRDefault="0061773D" w:rsidP="00576DAF">
            <w:pPr>
              <w:pStyle w:val="GS1TableText"/>
            </w:pPr>
          </w:p>
        </w:tc>
      </w:tr>
      <w:tr w:rsidR="0061773D" w:rsidRPr="00036D49" w:rsidTr="00E47AF8">
        <w:trPr>
          <w:cantSplit/>
        </w:trPr>
        <w:tc>
          <w:tcPr>
            <w:tcW w:w="1620" w:type="dxa"/>
          </w:tcPr>
          <w:p w:rsidR="0061773D" w:rsidRPr="00036D49" w:rsidRDefault="0061773D" w:rsidP="00576DAF">
            <w:pPr>
              <w:pStyle w:val="GS1TableText"/>
              <w:rPr>
                <w:lang w:val="en-US"/>
              </w:rPr>
            </w:pPr>
            <w:r w:rsidRPr="00036D49">
              <w:t>A</w:t>
            </w:r>
            <w:bookmarkStart w:id="203" w:name="BKM_144173A4_6035_48BF_80B5_DA0EB4789B75"/>
            <w:r w:rsidRPr="00036D49">
              <w:t>ttribute</w:t>
            </w:r>
          </w:p>
        </w:tc>
        <w:tc>
          <w:tcPr>
            <w:tcW w:w="2430" w:type="dxa"/>
          </w:tcPr>
          <w:p w:rsidR="0061773D" w:rsidRPr="00036D49" w:rsidRDefault="0061773D" w:rsidP="00576DAF">
            <w:pPr>
              <w:pStyle w:val="GS1TableText"/>
              <w:rPr>
                <w:lang w:val="en-US"/>
              </w:rPr>
            </w:pPr>
            <w:r w:rsidRPr="00036D49">
              <w:rPr>
                <w:lang w:val="en-US"/>
              </w:rPr>
              <w:t>dangerousGoodsAttributeIndicator</w:t>
            </w:r>
          </w:p>
        </w:tc>
        <w:tc>
          <w:tcPr>
            <w:tcW w:w="2520" w:type="dxa"/>
          </w:tcPr>
          <w:p w:rsidR="0061773D" w:rsidRPr="00036D49" w:rsidRDefault="0061773D" w:rsidP="00576DAF">
            <w:pPr>
              <w:pStyle w:val="GS1TableText"/>
              <w:rPr>
                <w:lang w:val="en-US"/>
              </w:rPr>
            </w:pPr>
            <w:r w:rsidRPr="00036D49">
              <w:rPr>
                <w:lang w:val="en-US"/>
              </w:rPr>
              <w:t>boolean</w:t>
            </w:r>
          </w:p>
        </w:tc>
        <w:tc>
          <w:tcPr>
            <w:tcW w:w="1080" w:type="dxa"/>
          </w:tcPr>
          <w:p w:rsidR="0061773D" w:rsidRPr="00036D49" w:rsidRDefault="0061773D" w:rsidP="00576DAF">
            <w:pPr>
              <w:pStyle w:val="GS1TableText"/>
              <w:rPr>
                <w:lang w:val="en-US"/>
              </w:rPr>
            </w:pPr>
            <w:r w:rsidRPr="00036D49">
              <w:rPr>
                <w:lang w:val="en-US"/>
              </w:rPr>
              <w:t>0..1</w:t>
            </w:r>
          </w:p>
        </w:tc>
        <w:tc>
          <w:tcPr>
            <w:tcW w:w="3690" w:type="dxa"/>
          </w:tcPr>
          <w:p w:rsidR="0061773D" w:rsidRPr="00036D49" w:rsidRDefault="0061773D" w:rsidP="00576DAF">
            <w:pPr>
              <w:pStyle w:val="GS1TableText"/>
            </w:pPr>
            <w:r w:rsidRPr="00036D49">
              <w:rPr>
                <w:lang w:val="en-US"/>
              </w:rPr>
              <w:t>Boolean value of the dangerous goods attribute.</w:t>
            </w:r>
            <w:bookmarkEnd w:id="203"/>
          </w:p>
        </w:tc>
        <w:tc>
          <w:tcPr>
            <w:tcW w:w="1444" w:type="dxa"/>
          </w:tcPr>
          <w:p w:rsidR="0061773D" w:rsidRPr="00036D49" w:rsidRDefault="0061773D" w:rsidP="00576DAF">
            <w:pPr>
              <w:pStyle w:val="GS1TableText"/>
            </w:pPr>
          </w:p>
        </w:tc>
      </w:tr>
      <w:tr w:rsidR="0061773D" w:rsidRPr="00036D49" w:rsidTr="00E47AF8">
        <w:trPr>
          <w:cantSplit/>
        </w:trPr>
        <w:tc>
          <w:tcPr>
            <w:tcW w:w="1620" w:type="dxa"/>
          </w:tcPr>
          <w:p w:rsidR="0061773D" w:rsidRPr="00036D49" w:rsidRDefault="0061773D" w:rsidP="00576DAF">
            <w:pPr>
              <w:pStyle w:val="GS1TableText"/>
              <w:rPr>
                <w:lang w:val="en-US"/>
              </w:rPr>
            </w:pPr>
            <w:r w:rsidRPr="00036D49">
              <w:t>A</w:t>
            </w:r>
            <w:bookmarkStart w:id="204" w:name="BKM_F2E3E4E0_EBAA_4638_9E89_6333B88AFD4B"/>
            <w:r w:rsidRPr="00036D49">
              <w:t>ttribute</w:t>
            </w:r>
          </w:p>
        </w:tc>
        <w:tc>
          <w:tcPr>
            <w:tcW w:w="2430" w:type="dxa"/>
          </w:tcPr>
          <w:p w:rsidR="0061773D" w:rsidRPr="00036D49" w:rsidRDefault="0061773D" w:rsidP="00576DAF">
            <w:pPr>
              <w:pStyle w:val="GS1TableText"/>
              <w:rPr>
                <w:lang w:val="en-US"/>
              </w:rPr>
            </w:pPr>
            <w:r w:rsidRPr="00036D49">
              <w:rPr>
                <w:lang w:val="en-US"/>
              </w:rPr>
              <w:t>dangerousGoodsAttributeDateTime</w:t>
            </w:r>
          </w:p>
        </w:tc>
        <w:tc>
          <w:tcPr>
            <w:tcW w:w="2520" w:type="dxa"/>
          </w:tcPr>
          <w:p w:rsidR="0061773D" w:rsidRPr="00036D49" w:rsidRDefault="0061773D" w:rsidP="00576DAF">
            <w:pPr>
              <w:pStyle w:val="GS1TableText"/>
              <w:rPr>
                <w:lang w:val="en-US"/>
              </w:rPr>
            </w:pPr>
            <w:r w:rsidRPr="00036D49">
              <w:rPr>
                <w:lang w:val="en-US"/>
              </w:rPr>
              <w:t>dateTime</w:t>
            </w:r>
          </w:p>
        </w:tc>
        <w:tc>
          <w:tcPr>
            <w:tcW w:w="1080" w:type="dxa"/>
          </w:tcPr>
          <w:p w:rsidR="0061773D" w:rsidRPr="00036D49" w:rsidRDefault="0061773D" w:rsidP="00576DAF">
            <w:pPr>
              <w:pStyle w:val="GS1TableText"/>
              <w:rPr>
                <w:lang w:val="en-US"/>
              </w:rPr>
            </w:pPr>
            <w:r w:rsidRPr="00036D49">
              <w:rPr>
                <w:lang w:val="en-US"/>
              </w:rPr>
              <w:t>0..1</w:t>
            </w:r>
          </w:p>
        </w:tc>
        <w:tc>
          <w:tcPr>
            <w:tcW w:w="3690" w:type="dxa"/>
          </w:tcPr>
          <w:p w:rsidR="0061773D" w:rsidRPr="00036D49" w:rsidRDefault="0061773D" w:rsidP="00576DAF">
            <w:pPr>
              <w:pStyle w:val="GS1TableText"/>
            </w:pPr>
            <w:r w:rsidRPr="00036D49">
              <w:rPr>
                <w:lang w:val="en-US"/>
              </w:rPr>
              <w:t>Date time value of the dangerous goods attribute.</w:t>
            </w:r>
            <w:bookmarkEnd w:id="204"/>
          </w:p>
        </w:tc>
        <w:tc>
          <w:tcPr>
            <w:tcW w:w="1444" w:type="dxa"/>
          </w:tcPr>
          <w:p w:rsidR="0061773D" w:rsidRPr="00036D49" w:rsidRDefault="0061773D" w:rsidP="00576DAF">
            <w:pPr>
              <w:pStyle w:val="GS1TableText"/>
            </w:pPr>
          </w:p>
        </w:tc>
      </w:tr>
    </w:tbl>
    <w:p w:rsidR="00C80C0A" w:rsidRPr="00F71F62" w:rsidRDefault="00C80C0A" w:rsidP="00C80C0A">
      <w:pPr>
        <w:pStyle w:val="Heading3"/>
      </w:pPr>
      <w:bookmarkStart w:id="205" w:name="_Toc355359842"/>
      <w:bookmarkStart w:id="206" w:name="_Toc396902556"/>
      <w:bookmarkStart w:id="207" w:name="_Toc528682787"/>
      <w:r w:rsidRPr="00F71F62">
        <w:t>Dangerous Goods Information</w:t>
      </w:r>
      <w:bookmarkEnd w:id="205"/>
      <w:bookmarkEnd w:id="206"/>
      <w:bookmarkEnd w:id="207"/>
    </w:p>
    <w:p w:rsidR="00C80C0A" w:rsidRPr="00F71F62" w:rsidRDefault="00C80C0A" w:rsidP="00C80C0A">
      <w:pPr>
        <w:pStyle w:val="GS1BodyHeading"/>
        <w:ind w:left="0"/>
      </w:pPr>
      <w:r w:rsidRPr="00F71F62">
        <w:t>Class Diagram</w:t>
      </w:r>
    </w:p>
    <w:p w:rsidR="00C80C0A" w:rsidRPr="00F71F62" w:rsidRDefault="0093718E" w:rsidP="00C80C0A">
      <w:pPr>
        <w:pStyle w:val="GS1Body"/>
        <w:ind w:left="0"/>
      </w:pPr>
      <w:r w:rsidRPr="0093718E">
        <w:rPr>
          <w:noProof/>
          <w:lang w:eastAsia="en-GB"/>
        </w:rPr>
        <w:drawing>
          <wp:inline distT="0" distB="0" distL="0" distR="0">
            <wp:extent cx="4594860" cy="1729740"/>
            <wp:effectExtent l="0" t="0" r="0" b="381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594860" cy="1729740"/>
                    </a:xfrm>
                    <a:prstGeom prst="rect">
                      <a:avLst/>
                    </a:prstGeom>
                    <a:noFill/>
                    <a:ln>
                      <a:noFill/>
                    </a:ln>
                  </pic:spPr>
                </pic:pic>
              </a:graphicData>
            </a:graphic>
          </wp:inline>
        </w:drawing>
      </w:r>
    </w:p>
    <w:p w:rsidR="00C80C0A" w:rsidRDefault="00C80C0A" w:rsidP="00C80C0A">
      <w:pPr>
        <w:pStyle w:val="GS1BodyHeading"/>
        <w:ind w:left="0"/>
      </w:pPr>
      <w:r w:rsidRPr="00F71F62">
        <w:lastRenderedPageBreak/>
        <w:t>GDD Report</w:t>
      </w:r>
    </w:p>
    <w:p w:rsidR="00C80C0A" w:rsidRPr="002332E5" w:rsidRDefault="00C80C0A" w:rsidP="00C80C0A">
      <w:pPr>
        <w:pStyle w:val="GS1Body"/>
        <w:spacing w:after="120"/>
        <w:ind w:left="180"/>
        <w:rPr>
          <w:lang w:val="en-US"/>
        </w:rPr>
      </w:pPr>
      <w:r w:rsidRPr="006E1114">
        <w:t xml:space="preserve">The content of </w:t>
      </w:r>
      <w:proofErr w:type="gramStart"/>
      <w:r w:rsidRPr="006E1114">
        <w:t>the</w:t>
      </w:r>
      <w:r>
        <w:t>:</w:t>
      </w:r>
      <w:proofErr w:type="gramEnd"/>
      <w:r w:rsidRPr="00F4531F">
        <w:t xml:space="preserve"> </w:t>
      </w:r>
      <w:r w:rsidRPr="00C936FA">
        <w:rPr>
          <w:lang w:val="en-US"/>
        </w:rPr>
        <w:t>DangerousGoodsInformation</w:t>
      </w:r>
      <w:r w:rsidRPr="00C936FA">
        <w:t xml:space="preserve"> </w:t>
      </w:r>
      <w:r w:rsidRPr="006E1114">
        <w:t>class, its structure and component definitions can be accessed in the Global Data Dictionary:</w:t>
      </w:r>
      <w:r>
        <w:t xml:space="preserve"> </w:t>
      </w:r>
      <w:hyperlink r:id="rId144" w:history="1">
        <w:r w:rsidR="00D402CC">
          <w:rPr>
            <w:rStyle w:val="Hyperlink"/>
          </w:rPr>
          <w:t>http://apps.gs1.org/GDD/bms/Version</w:t>
        </w:r>
        <w:r w:rsidR="00FA4521">
          <w:rPr>
            <w:rStyle w:val="Hyperlink"/>
          </w:rPr>
          <w:t>3_4</w:t>
        </w:r>
        <w:r w:rsidRPr="008D46CB">
          <w:rPr>
            <w:rStyle w:val="Hyperlink"/>
          </w:rPr>
          <w:t>/Pages/bieDetails.aspx?semanticURN=urn:gs1:gdd:bie:</w:t>
        </w:r>
        <w:r w:rsidRPr="008D46CB">
          <w:rPr>
            <w:rStyle w:val="Hyperlink"/>
            <w:lang w:val="en-US"/>
          </w:rPr>
          <w:t>DangerousGoodsInformation</w:t>
        </w:r>
      </w:hyperlink>
      <w:r>
        <w:rPr>
          <w:lang w:val="en-US"/>
        </w:rPr>
        <w:t xml:space="preserve"> </w:t>
      </w:r>
    </w:p>
    <w:tbl>
      <w:tblPr>
        <w:tblStyle w:val="GS1TableStyle"/>
        <w:tblW w:w="12784"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444"/>
      </w:tblGrid>
      <w:tr w:rsidR="0061773D" w:rsidRPr="00EA5DD0" w:rsidTr="00E47AF8">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61773D" w:rsidRPr="00EA5DD0" w:rsidRDefault="0061773D" w:rsidP="00576DAF">
            <w:pPr>
              <w:pStyle w:val="GS1TableHeading"/>
              <w:rPr>
                <w:lang w:val="en-US"/>
              </w:rPr>
            </w:pPr>
            <w:r w:rsidRPr="00EA5DD0">
              <w:rPr>
                <w:lang w:val="fr-BE"/>
              </w:rPr>
              <w:t>C</w:t>
            </w:r>
            <w:r w:rsidRPr="00EA5DD0">
              <w:t>ontent</w:t>
            </w:r>
          </w:p>
        </w:tc>
        <w:tc>
          <w:tcPr>
            <w:tcW w:w="2430" w:type="dxa"/>
          </w:tcPr>
          <w:p w:rsidR="0061773D" w:rsidRPr="00EA5DD0" w:rsidRDefault="0061773D" w:rsidP="00576DAF">
            <w:pPr>
              <w:pStyle w:val="GS1TableHeading"/>
              <w:rPr>
                <w:lang w:val="en-US"/>
              </w:rPr>
            </w:pPr>
            <w:r w:rsidRPr="00EA5DD0">
              <w:rPr>
                <w:lang w:val="fr-BE"/>
              </w:rPr>
              <w:t>A</w:t>
            </w:r>
            <w:r w:rsidRPr="00EA5DD0">
              <w:t xml:space="preserve">ttribute / </w:t>
            </w:r>
            <w:r w:rsidRPr="00EA5DD0">
              <w:rPr>
                <w:lang w:val="fr-BE"/>
              </w:rPr>
              <w:t>R</w:t>
            </w:r>
            <w:r w:rsidRPr="00EA5DD0">
              <w:t>ole</w:t>
            </w:r>
          </w:p>
        </w:tc>
        <w:tc>
          <w:tcPr>
            <w:tcW w:w="2520" w:type="dxa"/>
          </w:tcPr>
          <w:p w:rsidR="0061773D" w:rsidRPr="00EA5DD0" w:rsidRDefault="0061773D" w:rsidP="00576DAF">
            <w:pPr>
              <w:pStyle w:val="GS1TableHeading"/>
              <w:rPr>
                <w:lang w:val="en-US"/>
              </w:rPr>
            </w:pPr>
            <w:r w:rsidRPr="00EA5DD0">
              <w:rPr>
                <w:lang w:val="fr-BE"/>
              </w:rPr>
              <w:t>D</w:t>
            </w:r>
            <w:r w:rsidRPr="00EA5DD0">
              <w:t>atatype /</w:t>
            </w:r>
            <w:r w:rsidRPr="00EA5DD0">
              <w:rPr>
                <w:lang w:val="fr-BE"/>
              </w:rPr>
              <w:t>S</w:t>
            </w:r>
            <w:r w:rsidRPr="00EA5DD0">
              <w:t>econdary class</w:t>
            </w:r>
          </w:p>
        </w:tc>
        <w:tc>
          <w:tcPr>
            <w:tcW w:w="1080" w:type="dxa"/>
          </w:tcPr>
          <w:p w:rsidR="0061773D" w:rsidRPr="00EA5DD0" w:rsidRDefault="0061773D" w:rsidP="00576DAF">
            <w:pPr>
              <w:pStyle w:val="GS1TableHeading"/>
              <w:rPr>
                <w:lang w:val="en-US"/>
              </w:rPr>
            </w:pPr>
            <w:r w:rsidRPr="00EA5DD0">
              <w:rPr>
                <w:lang w:val="fr-BE"/>
              </w:rPr>
              <w:t>M</w:t>
            </w:r>
            <w:r w:rsidRPr="00EA5DD0">
              <w:t>ultiplicity</w:t>
            </w:r>
          </w:p>
        </w:tc>
        <w:tc>
          <w:tcPr>
            <w:tcW w:w="3690" w:type="dxa"/>
          </w:tcPr>
          <w:p w:rsidR="0061773D" w:rsidRPr="00EA5DD0" w:rsidRDefault="0061773D" w:rsidP="00576DAF">
            <w:pPr>
              <w:pStyle w:val="GS1TableHeading"/>
              <w:rPr>
                <w:lang w:val="en-US"/>
              </w:rPr>
            </w:pPr>
            <w:r w:rsidRPr="00EA5DD0">
              <w:rPr>
                <w:lang w:val="fr-BE"/>
              </w:rPr>
              <w:t>D</w:t>
            </w:r>
            <w:r w:rsidRPr="00EA5DD0">
              <w:t>efinition</w:t>
            </w:r>
          </w:p>
        </w:tc>
        <w:tc>
          <w:tcPr>
            <w:tcW w:w="1444" w:type="dxa"/>
          </w:tcPr>
          <w:p w:rsidR="0061773D" w:rsidRPr="00EA5DD0" w:rsidRDefault="0061773D" w:rsidP="00576DAF">
            <w:pPr>
              <w:pStyle w:val="GS1TableHeading"/>
            </w:pPr>
            <w:r w:rsidRPr="00EA5DD0">
              <w:rPr>
                <w:lang w:val="fr-BE"/>
              </w:rPr>
              <w:t>R</w:t>
            </w:r>
            <w:r w:rsidRPr="00EA5DD0">
              <w:t>equirements</w:t>
            </w:r>
          </w:p>
        </w:tc>
      </w:tr>
      <w:tr w:rsidR="0061773D" w:rsidRPr="00C936FA" w:rsidTr="00E47AF8">
        <w:trPr>
          <w:cantSplit/>
        </w:trPr>
        <w:tc>
          <w:tcPr>
            <w:tcW w:w="1620" w:type="dxa"/>
          </w:tcPr>
          <w:p w:rsidR="0061773D" w:rsidRPr="00C936FA" w:rsidRDefault="0061773D" w:rsidP="00576DAF">
            <w:pPr>
              <w:pStyle w:val="GS1TableText"/>
              <w:rPr>
                <w:lang w:val="en-US"/>
              </w:rPr>
            </w:pPr>
            <w:r w:rsidRPr="00C936FA">
              <w:rPr>
                <w:lang w:val="en-US"/>
              </w:rPr>
              <w:t>DangerousGoodsInformation</w:t>
            </w:r>
          </w:p>
        </w:tc>
        <w:tc>
          <w:tcPr>
            <w:tcW w:w="2430" w:type="dxa"/>
          </w:tcPr>
          <w:p w:rsidR="0061773D" w:rsidRPr="00C936FA" w:rsidRDefault="0061773D" w:rsidP="00576DAF">
            <w:pPr>
              <w:pStyle w:val="GS1TableText"/>
              <w:rPr>
                <w:lang w:val="en-US"/>
              </w:rPr>
            </w:pPr>
          </w:p>
        </w:tc>
        <w:tc>
          <w:tcPr>
            <w:tcW w:w="2520" w:type="dxa"/>
          </w:tcPr>
          <w:p w:rsidR="0061773D" w:rsidRPr="00C936FA" w:rsidRDefault="0061773D" w:rsidP="00576DAF">
            <w:pPr>
              <w:pStyle w:val="GS1TableText"/>
              <w:rPr>
                <w:lang w:val="en-US"/>
              </w:rPr>
            </w:pPr>
          </w:p>
        </w:tc>
        <w:tc>
          <w:tcPr>
            <w:tcW w:w="1080" w:type="dxa"/>
          </w:tcPr>
          <w:p w:rsidR="0061773D" w:rsidRPr="00C936FA" w:rsidRDefault="0061773D" w:rsidP="00576DAF">
            <w:pPr>
              <w:pStyle w:val="GS1TableText"/>
              <w:rPr>
                <w:lang w:val="en-US"/>
              </w:rPr>
            </w:pPr>
          </w:p>
        </w:tc>
        <w:tc>
          <w:tcPr>
            <w:tcW w:w="3690" w:type="dxa"/>
          </w:tcPr>
          <w:p w:rsidR="0061773D" w:rsidRPr="00C936FA" w:rsidRDefault="0061773D" w:rsidP="00576DAF">
            <w:pPr>
              <w:pStyle w:val="GS1TableText"/>
            </w:pPr>
            <w:r w:rsidRPr="00C936FA">
              <w:rPr>
                <w:lang w:val="en-US"/>
              </w:rPr>
              <w:t xml:space="preserve">Hazardous instructions applicable to delivered goods, such as where or how specified packages or containers are to </w:t>
            </w:r>
            <w:proofErr w:type="gramStart"/>
            <w:r w:rsidRPr="00C936FA">
              <w:rPr>
                <w:lang w:val="en-US"/>
              </w:rPr>
              <w:t>be handled</w:t>
            </w:r>
            <w:proofErr w:type="gramEnd"/>
            <w:r w:rsidRPr="00C936FA">
              <w:rPr>
                <w:lang w:val="en-US"/>
              </w:rPr>
              <w:t xml:space="preserve"> because of restriction from dangerous goods.</w:t>
            </w:r>
          </w:p>
        </w:tc>
        <w:tc>
          <w:tcPr>
            <w:tcW w:w="1444" w:type="dxa"/>
          </w:tcPr>
          <w:p w:rsidR="0061773D" w:rsidRPr="00C936FA" w:rsidRDefault="0061773D" w:rsidP="00576DAF">
            <w:pPr>
              <w:pStyle w:val="GS1TableText"/>
            </w:pPr>
          </w:p>
        </w:tc>
      </w:tr>
      <w:tr w:rsidR="0061773D" w:rsidRPr="00C936FA" w:rsidTr="00E47AF8">
        <w:trPr>
          <w:cantSplit/>
        </w:trPr>
        <w:tc>
          <w:tcPr>
            <w:tcW w:w="1620" w:type="dxa"/>
          </w:tcPr>
          <w:p w:rsidR="0061773D" w:rsidRPr="00C936FA" w:rsidRDefault="0061773D" w:rsidP="00576DAF">
            <w:pPr>
              <w:pStyle w:val="GS1TableText"/>
              <w:rPr>
                <w:lang w:val="en-US"/>
              </w:rPr>
            </w:pPr>
            <w:r w:rsidRPr="00C936FA">
              <w:rPr>
                <w:lang w:val="en-US"/>
              </w:rPr>
              <w:t>Association</w:t>
            </w:r>
          </w:p>
        </w:tc>
        <w:tc>
          <w:tcPr>
            <w:tcW w:w="2430" w:type="dxa"/>
          </w:tcPr>
          <w:p w:rsidR="0061773D" w:rsidRPr="00C936FA" w:rsidRDefault="0061773D" w:rsidP="00576DAF">
            <w:pPr>
              <w:pStyle w:val="GS1TableText"/>
              <w:rPr>
                <w:lang w:val="en-US"/>
              </w:rPr>
            </w:pPr>
          </w:p>
        </w:tc>
        <w:tc>
          <w:tcPr>
            <w:tcW w:w="2520" w:type="dxa"/>
          </w:tcPr>
          <w:p w:rsidR="0061773D" w:rsidRPr="00C936FA" w:rsidRDefault="0061773D" w:rsidP="00576DAF">
            <w:pPr>
              <w:pStyle w:val="GS1TableText"/>
              <w:rPr>
                <w:lang w:val="en-US"/>
              </w:rPr>
            </w:pPr>
            <w:r w:rsidRPr="00C936FA">
              <w:rPr>
                <w:lang w:val="en-US"/>
              </w:rPr>
              <w:t>DangerousGoodsRegulationInformation</w:t>
            </w:r>
          </w:p>
        </w:tc>
        <w:tc>
          <w:tcPr>
            <w:tcW w:w="1080" w:type="dxa"/>
          </w:tcPr>
          <w:p w:rsidR="0061773D" w:rsidRPr="00C936FA" w:rsidRDefault="0061773D" w:rsidP="00576DAF">
            <w:pPr>
              <w:pStyle w:val="GS1TableText"/>
              <w:rPr>
                <w:lang w:val="en-US"/>
              </w:rPr>
            </w:pPr>
            <w:r w:rsidRPr="00C936FA">
              <w:rPr>
                <w:lang w:val="en-US"/>
              </w:rPr>
              <w:t>0..*</w:t>
            </w:r>
          </w:p>
        </w:tc>
        <w:tc>
          <w:tcPr>
            <w:tcW w:w="3690" w:type="dxa"/>
          </w:tcPr>
          <w:p w:rsidR="0061773D" w:rsidRPr="00C936FA" w:rsidRDefault="0061773D" w:rsidP="00576DAF">
            <w:pPr>
              <w:pStyle w:val="GS1TableText"/>
            </w:pPr>
            <w:r w:rsidRPr="00C936FA">
              <w:rPr>
                <w:lang w:val="en-US"/>
              </w:rPr>
              <w:t>Hazardous instructions applicable to delivered goods according to a particular dangerous goods regulation.</w:t>
            </w:r>
          </w:p>
        </w:tc>
        <w:tc>
          <w:tcPr>
            <w:tcW w:w="1444" w:type="dxa"/>
          </w:tcPr>
          <w:p w:rsidR="0061773D" w:rsidRPr="00C936FA" w:rsidRDefault="0061773D" w:rsidP="00576DAF">
            <w:pPr>
              <w:pStyle w:val="GS1TableText"/>
            </w:pPr>
          </w:p>
        </w:tc>
      </w:tr>
      <w:tr w:rsidR="0061773D" w:rsidRPr="00C936FA" w:rsidTr="00E47AF8">
        <w:trPr>
          <w:cantSplit/>
        </w:trPr>
        <w:tc>
          <w:tcPr>
            <w:tcW w:w="1620" w:type="dxa"/>
          </w:tcPr>
          <w:p w:rsidR="0061773D" w:rsidRPr="00C936FA" w:rsidRDefault="0061773D" w:rsidP="00576DAF">
            <w:pPr>
              <w:pStyle w:val="GS1TableText"/>
              <w:rPr>
                <w:lang w:val="en-US"/>
              </w:rPr>
            </w:pPr>
            <w:r w:rsidRPr="00C936FA">
              <w:rPr>
                <w:lang w:val="en-US"/>
              </w:rPr>
              <w:t>Association</w:t>
            </w:r>
          </w:p>
        </w:tc>
        <w:tc>
          <w:tcPr>
            <w:tcW w:w="2430" w:type="dxa"/>
          </w:tcPr>
          <w:p w:rsidR="0061773D" w:rsidRPr="00C936FA" w:rsidRDefault="0061773D" w:rsidP="00576DAF">
            <w:pPr>
              <w:pStyle w:val="GS1TableText"/>
              <w:rPr>
                <w:lang w:val="en-US"/>
              </w:rPr>
            </w:pPr>
          </w:p>
        </w:tc>
        <w:tc>
          <w:tcPr>
            <w:tcW w:w="2520" w:type="dxa"/>
          </w:tcPr>
          <w:p w:rsidR="0061773D" w:rsidRPr="00C936FA" w:rsidRDefault="0061773D" w:rsidP="00576DAF">
            <w:pPr>
              <w:pStyle w:val="GS1TableText"/>
              <w:rPr>
                <w:lang w:val="en-US"/>
              </w:rPr>
            </w:pPr>
            <w:r w:rsidRPr="00C936FA">
              <w:rPr>
                <w:lang w:val="en-US"/>
              </w:rPr>
              <w:t>Contact</w:t>
            </w:r>
          </w:p>
        </w:tc>
        <w:tc>
          <w:tcPr>
            <w:tcW w:w="1080" w:type="dxa"/>
          </w:tcPr>
          <w:p w:rsidR="0061773D" w:rsidRPr="00C936FA" w:rsidRDefault="0061773D" w:rsidP="00576DAF">
            <w:pPr>
              <w:pStyle w:val="GS1TableText"/>
              <w:rPr>
                <w:lang w:val="en-US"/>
              </w:rPr>
            </w:pPr>
            <w:r w:rsidRPr="00C936FA">
              <w:rPr>
                <w:lang w:val="en-US"/>
              </w:rPr>
              <w:t>0..*</w:t>
            </w:r>
          </w:p>
        </w:tc>
        <w:tc>
          <w:tcPr>
            <w:tcW w:w="3690" w:type="dxa"/>
          </w:tcPr>
          <w:p w:rsidR="0061773D" w:rsidRPr="00C936FA" w:rsidRDefault="0061773D" w:rsidP="00576DAF">
            <w:pPr>
              <w:pStyle w:val="GS1TableText"/>
            </w:pPr>
            <w:r w:rsidRPr="00C936FA">
              <w:rPr>
                <w:lang w:val="en-US"/>
              </w:rPr>
              <w:t>A contact in relation to the handling of hazardous materials.</w:t>
            </w:r>
          </w:p>
        </w:tc>
        <w:tc>
          <w:tcPr>
            <w:tcW w:w="1444" w:type="dxa"/>
          </w:tcPr>
          <w:p w:rsidR="0061773D" w:rsidRPr="00C936FA" w:rsidRDefault="0061773D" w:rsidP="00576DAF">
            <w:pPr>
              <w:pStyle w:val="GS1TableText"/>
            </w:pPr>
          </w:p>
        </w:tc>
      </w:tr>
      <w:tr w:rsidR="0061773D" w:rsidRPr="00C936FA" w:rsidTr="00E47AF8">
        <w:trPr>
          <w:cantSplit/>
        </w:trPr>
        <w:tc>
          <w:tcPr>
            <w:tcW w:w="1620" w:type="dxa"/>
          </w:tcPr>
          <w:p w:rsidR="0061773D" w:rsidRPr="00C936FA" w:rsidRDefault="0061773D" w:rsidP="00576DAF">
            <w:pPr>
              <w:pStyle w:val="GS1TableText"/>
              <w:rPr>
                <w:lang w:val="en-US"/>
              </w:rPr>
            </w:pPr>
            <w:r w:rsidRPr="00C936FA">
              <w:t>A</w:t>
            </w:r>
            <w:bookmarkStart w:id="208" w:name="BKM_882427B9_4CA1_4015_970A_B9A390073F5A"/>
            <w:r w:rsidRPr="00C936FA">
              <w:t>ttribute</w:t>
            </w:r>
          </w:p>
        </w:tc>
        <w:tc>
          <w:tcPr>
            <w:tcW w:w="2430" w:type="dxa"/>
          </w:tcPr>
          <w:p w:rsidR="0061773D" w:rsidRPr="00C936FA" w:rsidRDefault="0061773D" w:rsidP="00576DAF">
            <w:pPr>
              <w:pStyle w:val="GS1TableText"/>
              <w:rPr>
                <w:lang w:val="en-US"/>
              </w:rPr>
            </w:pPr>
            <w:r w:rsidRPr="00C936FA">
              <w:rPr>
                <w:lang w:val="en-US"/>
              </w:rPr>
              <w:t>dangerousGoodsUNIdentifier</w:t>
            </w:r>
          </w:p>
        </w:tc>
        <w:tc>
          <w:tcPr>
            <w:tcW w:w="2520" w:type="dxa"/>
          </w:tcPr>
          <w:p w:rsidR="0061773D" w:rsidRPr="00C936FA" w:rsidRDefault="0061773D" w:rsidP="00576DAF">
            <w:pPr>
              <w:pStyle w:val="GS1TableText"/>
              <w:rPr>
                <w:lang w:val="en-US"/>
              </w:rPr>
            </w:pPr>
            <w:r w:rsidRPr="00C936FA">
              <w:rPr>
                <w:lang w:val="en-US"/>
              </w:rPr>
              <w:t>Identifier</w:t>
            </w:r>
          </w:p>
        </w:tc>
        <w:tc>
          <w:tcPr>
            <w:tcW w:w="1080" w:type="dxa"/>
          </w:tcPr>
          <w:p w:rsidR="0061773D" w:rsidRPr="00C936FA" w:rsidRDefault="0061773D" w:rsidP="00576DAF">
            <w:pPr>
              <w:pStyle w:val="GS1TableText"/>
              <w:rPr>
                <w:lang w:val="en-US"/>
              </w:rPr>
            </w:pPr>
            <w:r w:rsidRPr="00C936FA">
              <w:rPr>
                <w:lang w:val="en-US"/>
              </w:rPr>
              <w:t>1..1</w:t>
            </w:r>
          </w:p>
        </w:tc>
        <w:tc>
          <w:tcPr>
            <w:tcW w:w="3690" w:type="dxa"/>
          </w:tcPr>
          <w:p w:rsidR="0061773D" w:rsidRPr="00C936FA" w:rsidRDefault="0061773D" w:rsidP="00576DAF">
            <w:pPr>
              <w:pStyle w:val="GS1TableText"/>
            </w:pPr>
            <w:r w:rsidRPr="00C936FA">
              <w:rPr>
                <w:lang w:val="en-US"/>
              </w:rPr>
              <w:t>Number to identify hazardous substances or articles, as defined by United Nations Committee of Experts on the Transport of Dangerous Goods.</w:t>
            </w:r>
            <w:bookmarkEnd w:id="208"/>
          </w:p>
        </w:tc>
        <w:tc>
          <w:tcPr>
            <w:tcW w:w="1444" w:type="dxa"/>
          </w:tcPr>
          <w:p w:rsidR="0061773D" w:rsidRPr="00C936FA" w:rsidRDefault="0061773D" w:rsidP="00576DAF">
            <w:pPr>
              <w:pStyle w:val="GS1TableText"/>
            </w:pPr>
          </w:p>
        </w:tc>
      </w:tr>
      <w:tr w:rsidR="0061773D" w:rsidRPr="00C936FA" w:rsidTr="00E47AF8">
        <w:trPr>
          <w:cantSplit/>
        </w:trPr>
        <w:tc>
          <w:tcPr>
            <w:tcW w:w="1620" w:type="dxa"/>
          </w:tcPr>
          <w:p w:rsidR="0061773D" w:rsidRPr="00C936FA" w:rsidRDefault="0061773D" w:rsidP="00576DAF">
            <w:pPr>
              <w:pStyle w:val="GS1TableText"/>
              <w:rPr>
                <w:lang w:val="en-US"/>
              </w:rPr>
            </w:pPr>
            <w:r w:rsidRPr="00C936FA">
              <w:t>A</w:t>
            </w:r>
            <w:bookmarkStart w:id="209" w:name="BKM_999398C7_0F0F_4D10_80F0_2DA78850B57B"/>
            <w:r w:rsidRPr="00C936FA">
              <w:t>ttribute</w:t>
            </w:r>
          </w:p>
        </w:tc>
        <w:tc>
          <w:tcPr>
            <w:tcW w:w="2430" w:type="dxa"/>
          </w:tcPr>
          <w:p w:rsidR="0061773D" w:rsidRPr="00C936FA" w:rsidRDefault="0061773D" w:rsidP="00576DAF">
            <w:pPr>
              <w:pStyle w:val="GS1TableText"/>
              <w:rPr>
                <w:lang w:val="en-US"/>
              </w:rPr>
            </w:pPr>
            <w:r w:rsidRPr="00C936FA">
              <w:rPr>
                <w:lang w:val="en-US"/>
              </w:rPr>
              <w:t>dangerousGoodsShippingName</w:t>
            </w:r>
          </w:p>
        </w:tc>
        <w:tc>
          <w:tcPr>
            <w:tcW w:w="2520" w:type="dxa"/>
          </w:tcPr>
          <w:p w:rsidR="0061773D" w:rsidRPr="00C936FA" w:rsidRDefault="0061773D" w:rsidP="00576DAF">
            <w:pPr>
              <w:pStyle w:val="GS1TableText"/>
              <w:rPr>
                <w:lang w:val="en-US"/>
              </w:rPr>
            </w:pPr>
            <w:r w:rsidRPr="00C936FA">
              <w:rPr>
                <w:lang w:val="en-US"/>
              </w:rPr>
              <w:t>Description200</w:t>
            </w:r>
          </w:p>
        </w:tc>
        <w:tc>
          <w:tcPr>
            <w:tcW w:w="1080" w:type="dxa"/>
          </w:tcPr>
          <w:p w:rsidR="0061773D" w:rsidRPr="00C936FA" w:rsidRDefault="0061773D" w:rsidP="00576DAF">
            <w:pPr>
              <w:pStyle w:val="GS1TableText"/>
              <w:rPr>
                <w:lang w:val="en-US"/>
              </w:rPr>
            </w:pPr>
            <w:r w:rsidRPr="00C936FA">
              <w:rPr>
                <w:lang w:val="en-US"/>
              </w:rPr>
              <w:t>1..1</w:t>
            </w:r>
          </w:p>
        </w:tc>
        <w:tc>
          <w:tcPr>
            <w:tcW w:w="3690" w:type="dxa"/>
          </w:tcPr>
          <w:p w:rsidR="0061773D" w:rsidRPr="00C936FA" w:rsidRDefault="0061773D" w:rsidP="00576DAF">
            <w:pPr>
              <w:pStyle w:val="GS1TableText"/>
            </w:pPr>
            <w:r w:rsidRPr="00C936FA">
              <w:rPr>
                <w:lang w:val="en-US"/>
              </w:rPr>
              <w:t xml:space="preserve">Shipping name of the trade item (dangerous goods). Regulations provide a list of all acceptable proper shipping names. </w:t>
            </w:r>
            <w:bookmarkEnd w:id="209"/>
          </w:p>
        </w:tc>
        <w:tc>
          <w:tcPr>
            <w:tcW w:w="1444" w:type="dxa"/>
          </w:tcPr>
          <w:p w:rsidR="0061773D" w:rsidRPr="00C936FA" w:rsidRDefault="0061773D" w:rsidP="00576DAF">
            <w:pPr>
              <w:pStyle w:val="GS1TableText"/>
            </w:pPr>
          </w:p>
        </w:tc>
      </w:tr>
      <w:tr w:rsidR="0061773D" w:rsidRPr="00C936FA" w:rsidTr="00E47AF8">
        <w:trPr>
          <w:cantSplit/>
        </w:trPr>
        <w:tc>
          <w:tcPr>
            <w:tcW w:w="1620" w:type="dxa"/>
          </w:tcPr>
          <w:p w:rsidR="0061773D" w:rsidRPr="00C936FA" w:rsidRDefault="0061773D" w:rsidP="00576DAF">
            <w:pPr>
              <w:pStyle w:val="GS1TableText"/>
              <w:rPr>
                <w:lang w:val="en-US"/>
              </w:rPr>
            </w:pPr>
            <w:r w:rsidRPr="00C936FA">
              <w:t>A</w:t>
            </w:r>
            <w:bookmarkStart w:id="210" w:name="BKM_3ECCF7A0_91A8_4561_AA99_E6F4E1320F05"/>
            <w:r w:rsidRPr="00C936FA">
              <w:t>ttribute</w:t>
            </w:r>
          </w:p>
        </w:tc>
        <w:tc>
          <w:tcPr>
            <w:tcW w:w="2430" w:type="dxa"/>
          </w:tcPr>
          <w:p w:rsidR="0061773D" w:rsidRPr="00C936FA" w:rsidRDefault="0061773D" w:rsidP="00576DAF">
            <w:pPr>
              <w:pStyle w:val="GS1TableText"/>
              <w:rPr>
                <w:lang w:val="en-US"/>
              </w:rPr>
            </w:pPr>
            <w:r w:rsidRPr="00C936FA">
              <w:rPr>
                <w:lang w:val="en-US"/>
              </w:rPr>
              <w:t>dangerousGoodsTechnicalName</w:t>
            </w:r>
          </w:p>
        </w:tc>
        <w:tc>
          <w:tcPr>
            <w:tcW w:w="2520" w:type="dxa"/>
          </w:tcPr>
          <w:p w:rsidR="0061773D" w:rsidRPr="00C936FA" w:rsidRDefault="0061773D" w:rsidP="00576DAF">
            <w:pPr>
              <w:pStyle w:val="GS1TableText"/>
              <w:rPr>
                <w:lang w:val="en-US"/>
              </w:rPr>
            </w:pPr>
            <w:r w:rsidRPr="00C936FA">
              <w:rPr>
                <w:lang w:val="en-US"/>
              </w:rPr>
              <w:t>Description200</w:t>
            </w:r>
          </w:p>
        </w:tc>
        <w:tc>
          <w:tcPr>
            <w:tcW w:w="1080" w:type="dxa"/>
          </w:tcPr>
          <w:p w:rsidR="0061773D" w:rsidRPr="00C936FA" w:rsidRDefault="0061773D" w:rsidP="00576DAF">
            <w:pPr>
              <w:pStyle w:val="GS1TableText"/>
              <w:rPr>
                <w:lang w:val="en-US"/>
              </w:rPr>
            </w:pPr>
            <w:r w:rsidRPr="00C936FA">
              <w:rPr>
                <w:lang w:val="en-US"/>
              </w:rPr>
              <w:t>0..1</w:t>
            </w:r>
          </w:p>
        </w:tc>
        <w:tc>
          <w:tcPr>
            <w:tcW w:w="3690" w:type="dxa"/>
          </w:tcPr>
          <w:p w:rsidR="0061773D" w:rsidRPr="00C936FA" w:rsidRDefault="0061773D" w:rsidP="00576DAF">
            <w:pPr>
              <w:pStyle w:val="GS1TableText"/>
            </w:pPr>
            <w:r w:rsidRPr="00C936FA">
              <w:rPr>
                <w:lang w:val="en-US"/>
              </w:rPr>
              <w:t>A technical name provided for a hazardous good by an organisation or regulation.</w:t>
            </w:r>
            <w:bookmarkEnd w:id="210"/>
          </w:p>
        </w:tc>
        <w:tc>
          <w:tcPr>
            <w:tcW w:w="1444" w:type="dxa"/>
          </w:tcPr>
          <w:p w:rsidR="0061773D" w:rsidRPr="00C936FA" w:rsidRDefault="0061773D" w:rsidP="00576DAF">
            <w:pPr>
              <w:pStyle w:val="GS1TableText"/>
            </w:pPr>
          </w:p>
        </w:tc>
      </w:tr>
      <w:tr w:rsidR="0061773D" w:rsidRPr="00C936FA" w:rsidTr="00E47AF8">
        <w:trPr>
          <w:cantSplit/>
        </w:trPr>
        <w:tc>
          <w:tcPr>
            <w:tcW w:w="1620" w:type="dxa"/>
          </w:tcPr>
          <w:p w:rsidR="0061773D" w:rsidRPr="00C936FA" w:rsidRDefault="0061773D" w:rsidP="00576DAF">
            <w:pPr>
              <w:pStyle w:val="GS1TableText"/>
              <w:rPr>
                <w:lang w:val="en-US"/>
              </w:rPr>
            </w:pPr>
            <w:r w:rsidRPr="00C936FA">
              <w:t>A</w:t>
            </w:r>
            <w:bookmarkStart w:id="211" w:name="BKM_1F30A998_ECD8_42DE_AF61_A231A70431A6"/>
            <w:r w:rsidRPr="00C936FA">
              <w:t>ttribute</w:t>
            </w:r>
          </w:p>
        </w:tc>
        <w:tc>
          <w:tcPr>
            <w:tcW w:w="2430" w:type="dxa"/>
          </w:tcPr>
          <w:p w:rsidR="0061773D" w:rsidRPr="00C936FA" w:rsidRDefault="0061773D" w:rsidP="00576DAF">
            <w:pPr>
              <w:pStyle w:val="GS1TableText"/>
              <w:rPr>
                <w:lang w:val="en-US"/>
              </w:rPr>
            </w:pPr>
            <w:r w:rsidRPr="00C936FA">
              <w:rPr>
                <w:lang w:val="en-US"/>
              </w:rPr>
              <w:t>dangerousGoodsDescription</w:t>
            </w:r>
          </w:p>
        </w:tc>
        <w:tc>
          <w:tcPr>
            <w:tcW w:w="2520" w:type="dxa"/>
          </w:tcPr>
          <w:p w:rsidR="0061773D" w:rsidRPr="00C936FA" w:rsidRDefault="0061773D" w:rsidP="00576DAF">
            <w:pPr>
              <w:pStyle w:val="GS1TableText"/>
              <w:rPr>
                <w:lang w:val="en-US"/>
              </w:rPr>
            </w:pPr>
            <w:r w:rsidRPr="00C936FA">
              <w:rPr>
                <w:lang w:val="en-US"/>
              </w:rPr>
              <w:t>Description1000</w:t>
            </w:r>
          </w:p>
        </w:tc>
        <w:tc>
          <w:tcPr>
            <w:tcW w:w="1080" w:type="dxa"/>
          </w:tcPr>
          <w:p w:rsidR="0061773D" w:rsidRPr="00C936FA" w:rsidRDefault="0061773D" w:rsidP="00576DAF">
            <w:pPr>
              <w:pStyle w:val="GS1TableText"/>
              <w:rPr>
                <w:lang w:val="en-US"/>
              </w:rPr>
            </w:pPr>
            <w:r w:rsidRPr="00C936FA">
              <w:rPr>
                <w:lang w:val="en-US"/>
              </w:rPr>
              <w:t>0..1</w:t>
            </w:r>
          </w:p>
        </w:tc>
        <w:tc>
          <w:tcPr>
            <w:tcW w:w="3690" w:type="dxa"/>
          </w:tcPr>
          <w:p w:rsidR="0061773D" w:rsidRPr="00C936FA" w:rsidRDefault="0061773D" w:rsidP="00576DAF">
            <w:pPr>
              <w:pStyle w:val="GS1TableText"/>
            </w:pPr>
            <w:r w:rsidRPr="00C936FA">
              <w:rPr>
                <w:lang w:val="en-US"/>
              </w:rPr>
              <w:t xml:space="preserve">Description of the hazardous materials. </w:t>
            </w:r>
            <w:bookmarkEnd w:id="211"/>
          </w:p>
        </w:tc>
        <w:tc>
          <w:tcPr>
            <w:tcW w:w="1444" w:type="dxa"/>
          </w:tcPr>
          <w:p w:rsidR="0061773D" w:rsidRPr="00C936FA" w:rsidRDefault="0061773D" w:rsidP="00576DAF">
            <w:pPr>
              <w:pStyle w:val="GS1TableText"/>
            </w:pPr>
          </w:p>
        </w:tc>
      </w:tr>
    </w:tbl>
    <w:p w:rsidR="00C80C0A" w:rsidRPr="00F71F62" w:rsidRDefault="00C80C0A" w:rsidP="00C80C0A">
      <w:pPr>
        <w:pStyle w:val="Heading3"/>
      </w:pPr>
      <w:bookmarkStart w:id="212" w:name="_Toc355359843"/>
      <w:bookmarkStart w:id="213" w:name="_Toc396902557"/>
      <w:bookmarkStart w:id="214" w:name="_Toc528682788"/>
      <w:r w:rsidRPr="00F71F62">
        <w:t>Dangerous Goods Regulation Information</w:t>
      </w:r>
      <w:bookmarkEnd w:id="212"/>
      <w:bookmarkEnd w:id="213"/>
      <w:bookmarkEnd w:id="214"/>
    </w:p>
    <w:p w:rsidR="00C80C0A" w:rsidRPr="00F71F62" w:rsidRDefault="00C80C0A" w:rsidP="00C80C0A">
      <w:pPr>
        <w:pStyle w:val="GS1BodyHeading"/>
        <w:ind w:left="0"/>
      </w:pPr>
      <w:r w:rsidRPr="00F71F62">
        <w:t>Class Diagram</w:t>
      </w:r>
    </w:p>
    <w:p w:rsidR="00C80C0A" w:rsidRPr="00F71F62" w:rsidRDefault="004B5F49" w:rsidP="00C80C0A">
      <w:pPr>
        <w:pStyle w:val="GS1Body"/>
        <w:ind w:left="0"/>
      </w:pPr>
      <w:r w:rsidRPr="004B5F49">
        <w:rPr>
          <w:noProof/>
          <w:lang w:eastAsia="en-GB"/>
        </w:rPr>
        <w:drawing>
          <wp:inline distT="0" distB="0" distL="0" distR="0">
            <wp:extent cx="4724400" cy="120396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724400" cy="1203960"/>
                    </a:xfrm>
                    <a:prstGeom prst="rect">
                      <a:avLst/>
                    </a:prstGeom>
                    <a:noFill/>
                    <a:ln>
                      <a:noFill/>
                    </a:ln>
                  </pic:spPr>
                </pic:pic>
              </a:graphicData>
            </a:graphic>
          </wp:inline>
        </w:drawing>
      </w:r>
    </w:p>
    <w:p w:rsidR="00C80C0A" w:rsidRDefault="00C80C0A" w:rsidP="00C80C0A">
      <w:pPr>
        <w:pStyle w:val="GS1BodyHeading"/>
        <w:ind w:left="0"/>
      </w:pPr>
      <w:r w:rsidRPr="00F71F62">
        <w:lastRenderedPageBreak/>
        <w:t>GDD Report</w:t>
      </w:r>
    </w:p>
    <w:p w:rsidR="00C80C0A" w:rsidRPr="00F21BC9" w:rsidRDefault="00C80C0A" w:rsidP="00C80C0A">
      <w:pPr>
        <w:pStyle w:val="GS1Body"/>
        <w:spacing w:after="120"/>
        <w:ind w:left="180"/>
        <w:rPr>
          <w:lang w:val="en-US"/>
        </w:rPr>
      </w:pPr>
      <w:r w:rsidRPr="006E1114">
        <w:t xml:space="preserve">The content of </w:t>
      </w:r>
      <w:proofErr w:type="gramStart"/>
      <w:r w:rsidRPr="006E1114">
        <w:t>the</w:t>
      </w:r>
      <w:r>
        <w:t>:</w:t>
      </w:r>
      <w:proofErr w:type="gramEnd"/>
      <w:r w:rsidRPr="00F4531F">
        <w:t xml:space="preserve"> </w:t>
      </w:r>
      <w:r w:rsidRPr="00634ACF">
        <w:rPr>
          <w:lang w:val="en-US"/>
        </w:rPr>
        <w:t>DangerousGoodsRegulationInformation</w:t>
      </w:r>
      <w:r w:rsidRPr="00634ACF">
        <w:t xml:space="preserve"> </w:t>
      </w:r>
      <w:r w:rsidRPr="006E1114">
        <w:t>class, its structure and component definitions can be accessed in the Global Data Dictionary:</w:t>
      </w:r>
      <w:r>
        <w:t xml:space="preserve"> </w:t>
      </w:r>
      <w:hyperlink r:id="rId146" w:history="1">
        <w:r w:rsidR="00D402CC">
          <w:rPr>
            <w:rStyle w:val="Hyperlink"/>
          </w:rPr>
          <w:t>http://apps.gs1.org/GDD/bms/Version</w:t>
        </w:r>
        <w:r w:rsidR="00FA4521">
          <w:rPr>
            <w:rStyle w:val="Hyperlink"/>
          </w:rPr>
          <w:t>3_4</w:t>
        </w:r>
        <w:r w:rsidRPr="008D46CB">
          <w:rPr>
            <w:rStyle w:val="Hyperlink"/>
          </w:rPr>
          <w:t>/Pages/bieDetails.aspx?semanticURN=urn:gs1:gdd:bie:</w:t>
        </w:r>
        <w:r w:rsidRPr="008D46CB">
          <w:rPr>
            <w:rStyle w:val="Hyperlink"/>
            <w:lang w:val="en-US"/>
          </w:rPr>
          <w:t>DangerousGoodsRegulationInformation</w:t>
        </w:r>
      </w:hyperlink>
    </w:p>
    <w:tbl>
      <w:tblPr>
        <w:tblStyle w:val="GS1TableStyle"/>
        <w:tblW w:w="1349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2153"/>
      </w:tblGrid>
      <w:tr w:rsidR="0061773D" w:rsidRPr="00502CB3" w:rsidTr="00E47AF8">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61773D" w:rsidRPr="00502CB3" w:rsidRDefault="0061773D" w:rsidP="00576DAF">
            <w:pPr>
              <w:pStyle w:val="GS1TableHeading"/>
              <w:rPr>
                <w:lang w:val="en-US"/>
              </w:rPr>
            </w:pPr>
            <w:r w:rsidRPr="00502CB3">
              <w:rPr>
                <w:lang w:val="fr-BE"/>
              </w:rPr>
              <w:t>C</w:t>
            </w:r>
            <w:r w:rsidRPr="00502CB3">
              <w:t>ontent</w:t>
            </w:r>
          </w:p>
        </w:tc>
        <w:tc>
          <w:tcPr>
            <w:tcW w:w="2430" w:type="dxa"/>
          </w:tcPr>
          <w:p w:rsidR="0061773D" w:rsidRPr="00502CB3" w:rsidRDefault="0061773D" w:rsidP="00576DAF">
            <w:pPr>
              <w:pStyle w:val="GS1TableHeading"/>
              <w:rPr>
                <w:lang w:val="en-US"/>
              </w:rPr>
            </w:pPr>
            <w:r w:rsidRPr="00502CB3">
              <w:rPr>
                <w:lang w:val="fr-BE"/>
              </w:rPr>
              <w:t>A</w:t>
            </w:r>
            <w:r w:rsidRPr="00502CB3">
              <w:t xml:space="preserve">ttribute / </w:t>
            </w:r>
            <w:r w:rsidRPr="00502CB3">
              <w:rPr>
                <w:lang w:val="fr-BE"/>
              </w:rPr>
              <w:t>R</w:t>
            </w:r>
            <w:r w:rsidRPr="00502CB3">
              <w:t>ole</w:t>
            </w:r>
          </w:p>
        </w:tc>
        <w:tc>
          <w:tcPr>
            <w:tcW w:w="2520" w:type="dxa"/>
          </w:tcPr>
          <w:p w:rsidR="0061773D" w:rsidRPr="00502CB3" w:rsidRDefault="0061773D" w:rsidP="00576DAF">
            <w:pPr>
              <w:pStyle w:val="GS1TableHeading"/>
              <w:rPr>
                <w:lang w:val="en-US"/>
              </w:rPr>
            </w:pPr>
            <w:r w:rsidRPr="00502CB3">
              <w:rPr>
                <w:lang w:val="fr-BE"/>
              </w:rPr>
              <w:t>D</w:t>
            </w:r>
            <w:r w:rsidRPr="00502CB3">
              <w:t>atatype /</w:t>
            </w:r>
            <w:r w:rsidRPr="00502CB3">
              <w:rPr>
                <w:lang w:val="fr-BE"/>
              </w:rPr>
              <w:t>S</w:t>
            </w:r>
            <w:r w:rsidRPr="00502CB3">
              <w:t>econdary class</w:t>
            </w:r>
          </w:p>
        </w:tc>
        <w:tc>
          <w:tcPr>
            <w:tcW w:w="1080" w:type="dxa"/>
          </w:tcPr>
          <w:p w:rsidR="0061773D" w:rsidRPr="00502CB3" w:rsidRDefault="0061773D" w:rsidP="00576DAF">
            <w:pPr>
              <w:pStyle w:val="GS1TableHeading"/>
              <w:rPr>
                <w:lang w:val="en-US"/>
              </w:rPr>
            </w:pPr>
            <w:r w:rsidRPr="00502CB3">
              <w:rPr>
                <w:lang w:val="fr-BE"/>
              </w:rPr>
              <w:t>M</w:t>
            </w:r>
            <w:r w:rsidRPr="00502CB3">
              <w:t>ultiplicity</w:t>
            </w:r>
          </w:p>
        </w:tc>
        <w:tc>
          <w:tcPr>
            <w:tcW w:w="3690" w:type="dxa"/>
          </w:tcPr>
          <w:p w:rsidR="0061773D" w:rsidRPr="00502CB3" w:rsidRDefault="0061773D" w:rsidP="00576DAF">
            <w:pPr>
              <w:pStyle w:val="GS1TableHeading"/>
              <w:rPr>
                <w:lang w:val="en-US"/>
              </w:rPr>
            </w:pPr>
            <w:r w:rsidRPr="00502CB3">
              <w:rPr>
                <w:lang w:val="fr-BE"/>
              </w:rPr>
              <w:t>D</w:t>
            </w:r>
            <w:r w:rsidRPr="00502CB3">
              <w:t>efinition</w:t>
            </w:r>
          </w:p>
        </w:tc>
        <w:tc>
          <w:tcPr>
            <w:tcW w:w="2153" w:type="dxa"/>
          </w:tcPr>
          <w:p w:rsidR="0061773D" w:rsidRPr="00502CB3" w:rsidRDefault="0061773D" w:rsidP="00576DAF">
            <w:pPr>
              <w:pStyle w:val="GS1TableHeading"/>
            </w:pPr>
            <w:r w:rsidRPr="00502CB3">
              <w:rPr>
                <w:lang w:val="fr-BE"/>
              </w:rPr>
              <w:t>R</w:t>
            </w:r>
            <w:r w:rsidRPr="00502CB3">
              <w:t>equirements</w:t>
            </w:r>
          </w:p>
        </w:tc>
      </w:tr>
      <w:tr w:rsidR="0061773D" w:rsidRPr="00634ACF" w:rsidTr="00E47AF8">
        <w:trPr>
          <w:cantSplit/>
        </w:trPr>
        <w:tc>
          <w:tcPr>
            <w:tcW w:w="1620" w:type="dxa"/>
          </w:tcPr>
          <w:p w:rsidR="0061773D" w:rsidRPr="00634ACF" w:rsidRDefault="0061773D" w:rsidP="00576DAF">
            <w:pPr>
              <w:pStyle w:val="GS1TableText"/>
              <w:rPr>
                <w:lang w:val="en-US"/>
              </w:rPr>
            </w:pPr>
            <w:r w:rsidRPr="00634ACF">
              <w:rPr>
                <w:lang w:val="en-US"/>
              </w:rPr>
              <w:t>DangerousGoodsRegulationInformation</w:t>
            </w:r>
          </w:p>
        </w:tc>
        <w:tc>
          <w:tcPr>
            <w:tcW w:w="2430" w:type="dxa"/>
          </w:tcPr>
          <w:p w:rsidR="0061773D" w:rsidRPr="00634ACF" w:rsidRDefault="0061773D" w:rsidP="00576DAF">
            <w:pPr>
              <w:pStyle w:val="GS1TableText"/>
              <w:rPr>
                <w:lang w:val="en-US"/>
              </w:rPr>
            </w:pPr>
          </w:p>
        </w:tc>
        <w:tc>
          <w:tcPr>
            <w:tcW w:w="2520" w:type="dxa"/>
          </w:tcPr>
          <w:p w:rsidR="0061773D" w:rsidRPr="00634ACF" w:rsidRDefault="0061773D" w:rsidP="00576DAF">
            <w:pPr>
              <w:pStyle w:val="GS1TableText"/>
              <w:rPr>
                <w:lang w:val="en-US"/>
              </w:rPr>
            </w:pPr>
          </w:p>
        </w:tc>
        <w:tc>
          <w:tcPr>
            <w:tcW w:w="1080" w:type="dxa"/>
          </w:tcPr>
          <w:p w:rsidR="0061773D" w:rsidRPr="00634ACF" w:rsidRDefault="0061773D" w:rsidP="00576DAF">
            <w:pPr>
              <w:pStyle w:val="GS1TableText"/>
              <w:rPr>
                <w:lang w:val="en-US"/>
              </w:rPr>
            </w:pPr>
          </w:p>
        </w:tc>
        <w:tc>
          <w:tcPr>
            <w:tcW w:w="3690" w:type="dxa"/>
          </w:tcPr>
          <w:p w:rsidR="0061773D" w:rsidRPr="00634ACF" w:rsidRDefault="0061773D" w:rsidP="00576DAF">
            <w:pPr>
              <w:pStyle w:val="GS1TableText"/>
            </w:pPr>
            <w:r w:rsidRPr="00634ACF">
              <w:rPr>
                <w:lang w:val="en-US"/>
              </w:rPr>
              <w:t>Hazardous instructions applicable to delivered goods according to a particular dangerous goods regulation.</w:t>
            </w:r>
          </w:p>
        </w:tc>
        <w:tc>
          <w:tcPr>
            <w:tcW w:w="2153" w:type="dxa"/>
          </w:tcPr>
          <w:p w:rsidR="0061773D" w:rsidRPr="00634ACF" w:rsidRDefault="0061773D" w:rsidP="00576DAF">
            <w:pPr>
              <w:pStyle w:val="GS1TableText"/>
            </w:pPr>
          </w:p>
        </w:tc>
      </w:tr>
      <w:tr w:rsidR="0061773D" w:rsidRPr="00634ACF" w:rsidTr="00E47AF8">
        <w:trPr>
          <w:cantSplit/>
        </w:trPr>
        <w:tc>
          <w:tcPr>
            <w:tcW w:w="1620" w:type="dxa"/>
          </w:tcPr>
          <w:p w:rsidR="0061773D" w:rsidRPr="00634ACF" w:rsidRDefault="0061773D" w:rsidP="00576DAF">
            <w:pPr>
              <w:pStyle w:val="GS1TableText"/>
              <w:rPr>
                <w:lang w:val="en-US"/>
              </w:rPr>
            </w:pPr>
            <w:r w:rsidRPr="00634ACF">
              <w:rPr>
                <w:lang w:val="en-US"/>
              </w:rPr>
              <w:t>Association</w:t>
            </w:r>
          </w:p>
        </w:tc>
        <w:tc>
          <w:tcPr>
            <w:tcW w:w="2430" w:type="dxa"/>
          </w:tcPr>
          <w:p w:rsidR="0061773D" w:rsidRPr="00634ACF" w:rsidRDefault="0061773D" w:rsidP="00576DAF">
            <w:pPr>
              <w:pStyle w:val="GS1TableText"/>
              <w:rPr>
                <w:lang w:val="en-US"/>
              </w:rPr>
            </w:pPr>
          </w:p>
        </w:tc>
        <w:tc>
          <w:tcPr>
            <w:tcW w:w="2520" w:type="dxa"/>
          </w:tcPr>
          <w:p w:rsidR="0061773D" w:rsidRPr="00634ACF" w:rsidRDefault="0061773D" w:rsidP="00576DAF">
            <w:pPr>
              <w:pStyle w:val="GS1TableText"/>
              <w:rPr>
                <w:lang w:val="en-US"/>
              </w:rPr>
            </w:pPr>
            <w:r w:rsidRPr="00634ACF">
              <w:rPr>
                <w:lang w:val="en-US"/>
              </w:rPr>
              <w:t>DangerousGoodsAttribute</w:t>
            </w:r>
          </w:p>
        </w:tc>
        <w:tc>
          <w:tcPr>
            <w:tcW w:w="1080" w:type="dxa"/>
          </w:tcPr>
          <w:p w:rsidR="0061773D" w:rsidRPr="00634ACF" w:rsidRDefault="0061773D" w:rsidP="00576DAF">
            <w:pPr>
              <w:pStyle w:val="GS1TableText"/>
              <w:rPr>
                <w:lang w:val="en-US"/>
              </w:rPr>
            </w:pPr>
            <w:r w:rsidRPr="00634ACF">
              <w:rPr>
                <w:lang w:val="en-US"/>
              </w:rPr>
              <w:t>0..*</w:t>
            </w:r>
          </w:p>
        </w:tc>
        <w:tc>
          <w:tcPr>
            <w:tcW w:w="3690" w:type="dxa"/>
          </w:tcPr>
          <w:p w:rsidR="0061773D" w:rsidRPr="00634ACF" w:rsidRDefault="0061773D" w:rsidP="00576DAF">
            <w:pPr>
              <w:pStyle w:val="GS1TableText"/>
            </w:pPr>
            <w:r w:rsidRPr="00634ACF">
              <w:rPr>
                <w:lang w:val="en-US"/>
              </w:rPr>
              <w:t>Hazardous instructions attribute details specific to a particular dangerous goods regulation.</w:t>
            </w:r>
          </w:p>
        </w:tc>
        <w:tc>
          <w:tcPr>
            <w:tcW w:w="2153" w:type="dxa"/>
          </w:tcPr>
          <w:p w:rsidR="0061773D" w:rsidRPr="00634ACF" w:rsidRDefault="0061773D" w:rsidP="00576DAF">
            <w:pPr>
              <w:pStyle w:val="GS1TableText"/>
            </w:pPr>
          </w:p>
        </w:tc>
      </w:tr>
      <w:tr w:rsidR="0061773D" w:rsidRPr="00634ACF" w:rsidTr="00E47AF8">
        <w:trPr>
          <w:cantSplit/>
        </w:trPr>
        <w:tc>
          <w:tcPr>
            <w:tcW w:w="1620" w:type="dxa"/>
          </w:tcPr>
          <w:p w:rsidR="0061773D" w:rsidRPr="00634ACF" w:rsidRDefault="0061773D" w:rsidP="00576DAF">
            <w:pPr>
              <w:pStyle w:val="GS1TableText"/>
              <w:rPr>
                <w:lang w:val="en-US"/>
              </w:rPr>
            </w:pPr>
            <w:r w:rsidRPr="00634ACF">
              <w:t>A</w:t>
            </w:r>
            <w:bookmarkStart w:id="215" w:name="BKM_AFA9CE2D_20B5_4E31_B342_F7118E0B3A29"/>
            <w:r w:rsidRPr="00634ACF">
              <w:t>ttribute</w:t>
            </w:r>
          </w:p>
        </w:tc>
        <w:tc>
          <w:tcPr>
            <w:tcW w:w="2430" w:type="dxa"/>
          </w:tcPr>
          <w:p w:rsidR="0061773D" w:rsidRPr="00634ACF" w:rsidRDefault="0061773D" w:rsidP="00576DAF">
            <w:pPr>
              <w:pStyle w:val="GS1TableText"/>
              <w:rPr>
                <w:lang w:val="en-US"/>
              </w:rPr>
            </w:pPr>
            <w:r w:rsidRPr="00634ACF">
              <w:rPr>
                <w:lang w:val="en-US"/>
              </w:rPr>
              <w:t>dangerousGoodsRegulationCode</w:t>
            </w:r>
          </w:p>
        </w:tc>
        <w:tc>
          <w:tcPr>
            <w:tcW w:w="2520" w:type="dxa"/>
          </w:tcPr>
          <w:p w:rsidR="0061773D" w:rsidRPr="00634ACF" w:rsidRDefault="0061773D" w:rsidP="00576DAF">
            <w:pPr>
              <w:pStyle w:val="GS1TableText"/>
              <w:rPr>
                <w:lang w:val="en-US"/>
              </w:rPr>
            </w:pPr>
            <w:r w:rsidRPr="00634ACF">
              <w:rPr>
                <w:lang w:val="en-US"/>
              </w:rPr>
              <w:t>DangerousGoodsRegulationCode</w:t>
            </w:r>
          </w:p>
        </w:tc>
        <w:tc>
          <w:tcPr>
            <w:tcW w:w="1080" w:type="dxa"/>
          </w:tcPr>
          <w:p w:rsidR="0061773D" w:rsidRPr="00634ACF" w:rsidRDefault="0061773D" w:rsidP="00576DAF">
            <w:pPr>
              <w:pStyle w:val="GS1TableText"/>
              <w:rPr>
                <w:lang w:val="en-US"/>
              </w:rPr>
            </w:pPr>
            <w:r w:rsidRPr="00634ACF">
              <w:rPr>
                <w:lang w:val="en-US"/>
              </w:rPr>
              <w:t>1..1</w:t>
            </w:r>
          </w:p>
        </w:tc>
        <w:tc>
          <w:tcPr>
            <w:tcW w:w="3690" w:type="dxa"/>
          </w:tcPr>
          <w:p w:rsidR="0061773D" w:rsidRPr="00634ACF" w:rsidRDefault="0061773D" w:rsidP="00576DAF">
            <w:pPr>
              <w:pStyle w:val="GS1TableText"/>
            </w:pPr>
            <w:r w:rsidRPr="00634ACF">
              <w:rPr>
                <w:lang w:val="en-US"/>
              </w:rPr>
              <w:t xml:space="preserve">An indication of the classification system(s) of dangerous goods and/or the </w:t>
            </w:r>
            <w:proofErr w:type="gramStart"/>
            <w:r w:rsidRPr="00634ACF">
              <w:rPr>
                <w:lang w:val="en-US"/>
              </w:rPr>
              <w:t>Agency(</w:t>
            </w:r>
            <w:proofErr w:type="gramEnd"/>
            <w:r w:rsidRPr="00634ACF">
              <w:rPr>
                <w:lang w:val="en-US"/>
              </w:rPr>
              <w:t xml:space="preserve">ies) responsible for it. </w:t>
            </w:r>
            <w:bookmarkEnd w:id="215"/>
          </w:p>
        </w:tc>
        <w:tc>
          <w:tcPr>
            <w:tcW w:w="2153" w:type="dxa"/>
          </w:tcPr>
          <w:p w:rsidR="0061773D" w:rsidRPr="00634ACF" w:rsidRDefault="0061773D" w:rsidP="00576DAF">
            <w:pPr>
              <w:pStyle w:val="GS1TableText"/>
            </w:pPr>
          </w:p>
        </w:tc>
      </w:tr>
      <w:tr w:rsidR="0061773D" w:rsidRPr="00634ACF" w:rsidTr="00E47AF8">
        <w:trPr>
          <w:cantSplit/>
        </w:trPr>
        <w:tc>
          <w:tcPr>
            <w:tcW w:w="1620" w:type="dxa"/>
          </w:tcPr>
          <w:p w:rsidR="0061773D" w:rsidRPr="00634ACF" w:rsidRDefault="0061773D" w:rsidP="00576DAF">
            <w:pPr>
              <w:pStyle w:val="GS1TableText"/>
              <w:rPr>
                <w:lang w:val="en-US"/>
              </w:rPr>
            </w:pPr>
            <w:r w:rsidRPr="00634ACF">
              <w:t>A</w:t>
            </w:r>
            <w:bookmarkStart w:id="216" w:name="BKM_E458A070_89F8_4292_AB1E_C53C8752FEB8"/>
            <w:r w:rsidRPr="00634ACF">
              <w:t>ttribute</w:t>
            </w:r>
          </w:p>
        </w:tc>
        <w:tc>
          <w:tcPr>
            <w:tcW w:w="2430" w:type="dxa"/>
          </w:tcPr>
          <w:p w:rsidR="0061773D" w:rsidRPr="00634ACF" w:rsidRDefault="0061773D" w:rsidP="00576DAF">
            <w:pPr>
              <w:pStyle w:val="GS1TableText"/>
              <w:rPr>
                <w:lang w:val="en-US"/>
              </w:rPr>
            </w:pPr>
            <w:r w:rsidRPr="00634ACF">
              <w:rPr>
                <w:lang w:val="en-US"/>
              </w:rPr>
              <w:t>dangerousGoodsRegulationName</w:t>
            </w:r>
          </w:p>
        </w:tc>
        <w:tc>
          <w:tcPr>
            <w:tcW w:w="2520" w:type="dxa"/>
          </w:tcPr>
          <w:p w:rsidR="0061773D" w:rsidRPr="00634ACF" w:rsidRDefault="0061773D" w:rsidP="00576DAF">
            <w:pPr>
              <w:pStyle w:val="GS1TableText"/>
              <w:rPr>
                <w:lang w:val="en-US"/>
              </w:rPr>
            </w:pPr>
            <w:r w:rsidRPr="00634ACF">
              <w:rPr>
                <w:lang w:val="en-US"/>
              </w:rPr>
              <w:t>string</w:t>
            </w:r>
          </w:p>
        </w:tc>
        <w:tc>
          <w:tcPr>
            <w:tcW w:w="1080" w:type="dxa"/>
          </w:tcPr>
          <w:p w:rsidR="0061773D" w:rsidRPr="00634ACF" w:rsidRDefault="0061773D" w:rsidP="00576DAF">
            <w:pPr>
              <w:pStyle w:val="GS1TableText"/>
              <w:rPr>
                <w:lang w:val="en-US"/>
              </w:rPr>
            </w:pPr>
            <w:r w:rsidRPr="00634ACF">
              <w:rPr>
                <w:lang w:val="en-US"/>
              </w:rPr>
              <w:t>0..1</w:t>
            </w:r>
          </w:p>
        </w:tc>
        <w:tc>
          <w:tcPr>
            <w:tcW w:w="3690" w:type="dxa"/>
          </w:tcPr>
          <w:p w:rsidR="0061773D" w:rsidRPr="00634ACF" w:rsidRDefault="0061773D" w:rsidP="00576DAF">
            <w:pPr>
              <w:pStyle w:val="GS1TableText"/>
            </w:pPr>
            <w:r w:rsidRPr="00634ACF">
              <w:rPr>
                <w:lang w:val="en-US"/>
              </w:rPr>
              <w:t>Information specific to variable weight or dimension trade items.</w:t>
            </w:r>
            <w:bookmarkEnd w:id="216"/>
          </w:p>
        </w:tc>
        <w:tc>
          <w:tcPr>
            <w:tcW w:w="2153" w:type="dxa"/>
          </w:tcPr>
          <w:p w:rsidR="0061773D" w:rsidRPr="00634ACF" w:rsidRDefault="0061773D" w:rsidP="00576DAF">
            <w:pPr>
              <w:pStyle w:val="GS1TableText"/>
            </w:pPr>
          </w:p>
        </w:tc>
      </w:tr>
      <w:tr w:rsidR="0061773D" w:rsidRPr="00634ACF" w:rsidTr="00E47AF8">
        <w:trPr>
          <w:cantSplit/>
        </w:trPr>
        <w:tc>
          <w:tcPr>
            <w:tcW w:w="1620" w:type="dxa"/>
          </w:tcPr>
          <w:p w:rsidR="0061773D" w:rsidRPr="00634ACF" w:rsidRDefault="0061773D" w:rsidP="00576DAF">
            <w:pPr>
              <w:pStyle w:val="GS1TableText"/>
              <w:rPr>
                <w:lang w:val="en-US"/>
              </w:rPr>
            </w:pPr>
            <w:r w:rsidRPr="00634ACF">
              <w:t>A</w:t>
            </w:r>
            <w:bookmarkStart w:id="217" w:name="BKM_3312B5B2_D754_4CE1_9EDF_759449E4F61F"/>
            <w:r w:rsidRPr="00634ACF">
              <w:t>ttribute</w:t>
            </w:r>
          </w:p>
        </w:tc>
        <w:tc>
          <w:tcPr>
            <w:tcW w:w="2430" w:type="dxa"/>
          </w:tcPr>
          <w:p w:rsidR="0061773D" w:rsidRPr="00634ACF" w:rsidRDefault="0061773D" w:rsidP="00576DAF">
            <w:pPr>
              <w:pStyle w:val="GS1TableText"/>
              <w:rPr>
                <w:lang w:val="en-US"/>
              </w:rPr>
            </w:pPr>
            <w:r w:rsidRPr="00634ACF">
              <w:rPr>
                <w:lang w:val="en-US"/>
              </w:rPr>
              <w:t>dangerousGoodsHazardClass</w:t>
            </w:r>
          </w:p>
        </w:tc>
        <w:tc>
          <w:tcPr>
            <w:tcW w:w="2520" w:type="dxa"/>
          </w:tcPr>
          <w:p w:rsidR="0061773D" w:rsidRPr="00634ACF" w:rsidRDefault="0061773D" w:rsidP="00576DAF">
            <w:pPr>
              <w:pStyle w:val="GS1TableText"/>
              <w:rPr>
                <w:lang w:val="en-US"/>
              </w:rPr>
            </w:pPr>
            <w:r w:rsidRPr="00634ACF">
              <w:rPr>
                <w:lang w:val="en-US"/>
              </w:rPr>
              <w:t>string</w:t>
            </w:r>
          </w:p>
        </w:tc>
        <w:tc>
          <w:tcPr>
            <w:tcW w:w="1080" w:type="dxa"/>
          </w:tcPr>
          <w:p w:rsidR="0061773D" w:rsidRPr="00634ACF" w:rsidRDefault="0061773D" w:rsidP="00576DAF">
            <w:pPr>
              <w:pStyle w:val="GS1TableText"/>
              <w:rPr>
                <w:lang w:val="en-US"/>
              </w:rPr>
            </w:pPr>
            <w:r w:rsidRPr="00634ACF">
              <w:rPr>
                <w:lang w:val="en-US"/>
              </w:rPr>
              <w:t>1..1</w:t>
            </w:r>
          </w:p>
        </w:tc>
        <w:tc>
          <w:tcPr>
            <w:tcW w:w="3690" w:type="dxa"/>
          </w:tcPr>
          <w:p w:rsidR="0061773D" w:rsidRPr="00634ACF" w:rsidRDefault="0061773D" w:rsidP="00576DAF">
            <w:pPr>
              <w:pStyle w:val="GS1TableText"/>
            </w:pPr>
            <w:r w:rsidRPr="00634ACF">
              <w:rPr>
                <w:lang w:val="en-US"/>
              </w:rPr>
              <w:t>The name of the class within the classification of hazardous materials for example Class A.</w:t>
            </w:r>
            <w:bookmarkEnd w:id="217"/>
          </w:p>
        </w:tc>
        <w:tc>
          <w:tcPr>
            <w:tcW w:w="2153" w:type="dxa"/>
          </w:tcPr>
          <w:p w:rsidR="0061773D" w:rsidRPr="00634ACF" w:rsidRDefault="0061773D" w:rsidP="00576DAF">
            <w:pPr>
              <w:pStyle w:val="GS1TableText"/>
            </w:pPr>
          </w:p>
        </w:tc>
      </w:tr>
      <w:tr w:rsidR="0061773D" w:rsidRPr="00634ACF" w:rsidTr="00E47AF8">
        <w:trPr>
          <w:cantSplit/>
        </w:trPr>
        <w:tc>
          <w:tcPr>
            <w:tcW w:w="1620" w:type="dxa"/>
          </w:tcPr>
          <w:p w:rsidR="0061773D" w:rsidRPr="00634ACF" w:rsidRDefault="0061773D" w:rsidP="00576DAF">
            <w:pPr>
              <w:pStyle w:val="GS1TableText"/>
              <w:rPr>
                <w:lang w:val="en-US"/>
              </w:rPr>
            </w:pPr>
            <w:r w:rsidRPr="00634ACF">
              <w:t>A</w:t>
            </w:r>
            <w:bookmarkStart w:id="218" w:name="BKM_DE7EA5FA_5A01_4642_ABD6_E66B6F206B35"/>
            <w:r w:rsidRPr="00634ACF">
              <w:t>ttribute</w:t>
            </w:r>
          </w:p>
        </w:tc>
        <w:tc>
          <w:tcPr>
            <w:tcW w:w="2430" w:type="dxa"/>
          </w:tcPr>
          <w:p w:rsidR="0061773D" w:rsidRPr="00634ACF" w:rsidRDefault="0061773D" w:rsidP="00576DAF">
            <w:pPr>
              <w:pStyle w:val="GS1TableText"/>
              <w:rPr>
                <w:lang w:val="en-US"/>
              </w:rPr>
            </w:pPr>
            <w:r w:rsidRPr="00634ACF">
              <w:rPr>
                <w:lang w:val="en-US"/>
              </w:rPr>
              <w:t>dangerousGoodsPackingGroup</w:t>
            </w:r>
          </w:p>
        </w:tc>
        <w:tc>
          <w:tcPr>
            <w:tcW w:w="2520" w:type="dxa"/>
          </w:tcPr>
          <w:p w:rsidR="0061773D" w:rsidRPr="00634ACF" w:rsidRDefault="0061773D" w:rsidP="00576DAF">
            <w:pPr>
              <w:pStyle w:val="GS1TableText"/>
              <w:rPr>
                <w:lang w:val="en-US"/>
              </w:rPr>
            </w:pPr>
            <w:r w:rsidRPr="00634ACF">
              <w:rPr>
                <w:lang w:val="en-US"/>
              </w:rPr>
              <w:t>string</w:t>
            </w:r>
          </w:p>
        </w:tc>
        <w:tc>
          <w:tcPr>
            <w:tcW w:w="1080" w:type="dxa"/>
          </w:tcPr>
          <w:p w:rsidR="0061773D" w:rsidRPr="00634ACF" w:rsidRDefault="0061773D" w:rsidP="00576DAF">
            <w:pPr>
              <w:pStyle w:val="GS1TableText"/>
              <w:rPr>
                <w:lang w:val="en-US"/>
              </w:rPr>
            </w:pPr>
            <w:r w:rsidRPr="00634ACF">
              <w:rPr>
                <w:lang w:val="en-US"/>
              </w:rPr>
              <w:t>0..1</w:t>
            </w:r>
          </w:p>
        </w:tc>
        <w:tc>
          <w:tcPr>
            <w:tcW w:w="3690" w:type="dxa"/>
          </w:tcPr>
          <w:p w:rsidR="0061773D" w:rsidRPr="00634ACF" w:rsidRDefault="0061773D" w:rsidP="00576DAF">
            <w:pPr>
              <w:pStyle w:val="GS1TableText"/>
            </w:pPr>
            <w:r w:rsidRPr="00634ACF">
              <w:rPr>
                <w:lang w:val="en-US"/>
              </w:rPr>
              <w:t>Identifies the degree of risk these dangerous goods present during transport according to the specified regulation.</w:t>
            </w:r>
            <w:bookmarkEnd w:id="218"/>
          </w:p>
        </w:tc>
        <w:tc>
          <w:tcPr>
            <w:tcW w:w="2153" w:type="dxa"/>
          </w:tcPr>
          <w:p w:rsidR="0061773D" w:rsidRPr="00634ACF" w:rsidRDefault="0061773D" w:rsidP="00576DAF">
            <w:pPr>
              <w:pStyle w:val="GS1TableText"/>
            </w:pPr>
          </w:p>
        </w:tc>
      </w:tr>
    </w:tbl>
    <w:p w:rsidR="00C80C0A" w:rsidRPr="00F71F62" w:rsidRDefault="00C80C0A" w:rsidP="00C80C0A">
      <w:pPr>
        <w:pStyle w:val="Heading3"/>
      </w:pPr>
      <w:bookmarkStart w:id="219" w:name="_Toc355359844"/>
      <w:bookmarkStart w:id="220" w:name="_Toc396902558"/>
      <w:bookmarkStart w:id="221" w:name="_Toc528682789"/>
      <w:r w:rsidRPr="00F71F62">
        <w:t>Deliver Date Information</w:t>
      </w:r>
      <w:bookmarkEnd w:id="219"/>
      <w:bookmarkEnd w:id="220"/>
      <w:bookmarkEnd w:id="221"/>
      <w:r w:rsidRPr="00F71F62">
        <w:t xml:space="preserve"> </w:t>
      </w:r>
    </w:p>
    <w:p w:rsidR="00C80C0A" w:rsidRPr="00F71F62" w:rsidRDefault="00C80C0A" w:rsidP="00C80C0A">
      <w:pPr>
        <w:pStyle w:val="GS1BodyHeading"/>
        <w:ind w:left="0"/>
      </w:pPr>
      <w:r w:rsidRPr="00F71F62">
        <w:t>Class Diagram</w:t>
      </w:r>
    </w:p>
    <w:p w:rsidR="00C80C0A" w:rsidRPr="00F71F62" w:rsidRDefault="00C80C0A" w:rsidP="00C80C0A">
      <w:pPr>
        <w:pStyle w:val="GS1Body"/>
        <w:ind w:left="0"/>
      </w:pPr>
      <w:r>
        <w:rPr>
          <w:noProof/>
          <w:lang w:eastAsia="en-GB"/>
        </w:rPr>
        <w:drawing>
          <wp:inline distT="0" distB="0" distL="0" distR="0" wp14:anchorId="2570DDF9" wp14:editId="76007085">
            <wp:extent cx="2552700" cy="12573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552700" cy="1257300"/>
                    </a:xfrm>
                    <a:prstGeom prst="rect">
                      <a:avLst/>
                    </a:prstGeom>
                    <a:noFill/>
                    <a:ln>
                      <a:noFill/>
                    </a:ln>
                  </pic:spPr>
                </pic:pic>
              </a:graphicData>
            </a:graphic>
          </wp:inline>
        </w:drawing>
      </w:r>
    </w:p>
    <w:p w:rsidR="00C80C0A" w:rsidRDefault="00C80C0A" w:rsidP="00C80C0A">
      <w:pPr>
        <w:pStyle w:val="GS1BodyHeading"/>
        <w:ind w:left="0"/>
      </w:pPr>
      <w:r w:rsidRPr="00F71F62">
        <w:lastRenderedPageBreak/>
        <w:t>GDD Report</w:t>
      </w:r>
    </w:p>
    <w:p w:rsidR="00C80C0A" w:rsidRPr="00B01572" w:rsidRDefault="00C80C0A" w:rsidP="00C80C0A">
      <w:pPr>
        <w:pStyle w:val="GS1Body"/>
        <w:spacing w:after="120"/>
        <w:ind w:left="180"/>
        <w:rPr>
          <w:lang w:val="en-US"/>
        </w:rPr>
      </w:pPr>
      <w:r w:rsidRPr="006E1114">
        <w:t xml:space="preserve">The content of </w:t>
      </w:r>
      <w:proofErr w:type="gramStart"/>
      <w:r w:rsidRPr="006E1114">
        <w:t>the</w:t>
      </w:r>
      <w:r>
        <w:t>:</w:t>
      </w:r>
      <w:proofErr w:type="gramEnd"/>
      <w:r w:rsidRPr="00F4531F">
        <w:t xml:space="preserve"> </w:t>
      </w:r>
      <w:r w:rsidRPr="00634ACF">
        <w:rPr>
          <w:lang w:val="en-US"/>
        </w:rPr>
        <w:t>DeliverDateInformation</w:t>
      </w:r>
      <w:r w:rsidRPr="00634ACF">
        <w:t xml:space="preserve"> </w:t>
      </w:r>
      <w:r w:rsidRPr="006E1114">
        <w:t>class, its structure and component definitions can be accessed in the Global Data Dictionary:</w:t>
      </w:r>
      <w:r>
        <w:t xml:space="preserve"> </w:t>
      </w:r>
      <w:hyperlink r:id="rId148" w:history="1">
        <w:r w:rsidR="00D402CC">
          <w:rPr>
            <w:rStyle w:val="Hyperlink"/>
          </w:rPr>
          <w:t>http://apps.gs1.org/GDD/bms/Version</w:t>
        </w:r>
        <w:r w:rsidR="00FA4521">
          <w:rPr>
            <w:rStyle w:val="Hyperlink"/>
          </w:rPr>
          <w:t>3_4</w:t>
        </w:r>
        <w:r w:rsidRPr="008D46CB">
          <w:rPr>
            <w:rStyle w:val="Hyperlink"/>
          </w:rPr>
          <w:t>/Pages/bieDetails.aspx?semanticURN=urn:gs1:gdd:bie:</w:t>
        </w:r>
        <w:r w:rsidRPr="008D46CB">
          <w:rPr>
            <w:rStyle w:val="Hyperlink"/>
            <w:lang w:val="en-US"/>
          </w:rPr>
          <w:t>DeliverDateInformation</w:t>
        </w:r>
      </w:hyperlink>
    </w:p>
    <w:tbl>
      <w:tblPr>
        <w:tblStyle w:val="GS1TableStyle"/>
        <w:tblW w:w="12330"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990"/>
      </w:tblGrid>
      <w:tr w:rsidR="0061773D" w:rsidRPr="0065537D" w:rsidTr="0061773D">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61773D" w:rsidRPr="0065537D" w:rsidRDefault="0061773D" w:rsidP="00576DAF">
            <w:pPr>
              <w:pStyle w:val="GS1TableHeading"/>
              <w:rPr>
                <w:lang w:val="en-US"/>
              </w:rPr>
            </w:pPr>
            <w:r w:rsidRPr="0065537D">
              <w:rPr>
                <w:lang w:val="fr-BE"/>
              </w:rPr>
              <w:t>C</w:t>
            </w:r>
            <w:r w:rsidRPr="0065537D">
              <w:t>ontent</w:t>
            </w:r>
          </w:p>
        </w:tc>
        <w:tc>
          <w:tcPr>
            <w:tcW w:w="2430" w:type="dxa"/>
          </w:tcPr>
          <w:p w:rsidR="0061773D" w:rsidRPr="0065537D" w:rsidRDefault="0061773D" w:rsidP="00576DAF">
            <w:pPr>
              <w:pStyle w:val="GS1TableHeading"/>
              <w:rPr>
                <w:lang w:val="en-US"/>
              </w:rPr>
            </w:pPr>
            <w:r w:rsidRPr="0065537D">
              <w:rPr>
                <w:lang w:val="fr-BE"/>
              </w:rPr>
              <w:t>A</w:t>
            </w:r>
            <w:r w:rsidRPr="0065537D">
              <w:t xml:space="preserve">ttribute / </w:t>
            </w:r>
            <w:r w:rsidRPr="0065537D">
              <w:rPr>
                <w:lang w:val="fr-BE"/>
              </w:rPr>
              <w:t>R</w:t>
            </w:r>
            <w:r w:rsidRPr="0065537D">
              <w:t>ole</w:t>
            </w:r>
          </w:p>
        </w:tc>
        <w:tc>
          <w:tcPr>
            <w:tcW w:w="2520" w:type="dxa"/>
          </w:tcPr>
          <w:p w:rsidR="0061773D" w:rsidRPr="0065537D" w:rsidRDefault="0061773D" w:rsidP="00576DAF">
            <w:pPr>
              <w:pStyle w:val="GS1TableHeading"/>
              <w:rPr>
                <w:lang w:val="en-US"/>
              </w:rPr>
            </w:pPr>
            <w:r w:rsidRPr="0065537D">
              <w:rPr>
                <w:lang w:val="fr-BE"/>
              </w:rPr>
              <w:t>D</w:t>
            </w:r>
            <w:r w:rsidRPr="0065537D">
              <w:t>atatype /</w:t>
            </w:r>
            <w:r w:rsidRPr="0065537D">
              <w:rPr>
                <w:lang w:val="fr-BE"/>
              </w:rPr>
              <w:t>S</w:t>
            </w:r>
            <w:r w:rsidRPr="0065537D">
              <w:t>econdary class</w:t>
            </w:r>
          </w:p>
        </w:tc>
        <w:tc>
          <w:tcPr>
            <w:tcW w:w="1080" w:type="dxa"/>
          </w:tcPr>
          <w:p w:rsidR="0061773D" w:rsidRPr="0065537D" w:rsidRDefault="0061773D" w:rsidP="00576DAF">
            <w:pPr>
              <w:pStyle w:val="GS1TableHeading"/>
              <w:rPr>
                <w:lang w:val="en-US"/>
              </w:rPr>
            </w:pPr>
            <w:r w:rsidRPr="0065537D">
              <w:rPr>
                <w:lang w:val="fr-BE"/>
              </w:rPr>
              <w:t>M</w:t>
            </w:r>
            <w:r w:rsidRPr="0065537D">
              <w:t>ultiplicity</w:t>
            </w:r>
          </w:p>
        </w:tc>
        <w:tc>
          <w:tcPr>
            <w:tcW w:w="3690" w:type="dxa"/>
          </w:tcPr>
          <w:p w:rsidR="0061773D" w:rsidRPr="0065537D" w:rsidRDefault="0061773D" w:rsidP="00576DAF">
            <w:pPr>
              <w:pStyle w:val="GS1TableHeading"/>
              <w:rPr>
                <w:lang w:val="en-US"/>
              </w:rPr>
            </w:pPr>
            <w:r w:rsidRPr="0065537D">
              <w:rPr>
                <w:lang w:val="fr-BE"/>
              </w:rPr>
              <w:t>D</w:t>
            </w:r>
            <w:r w:rsidRPr="0065537D">
              <w:t>efinition</w:t>
            </w:r>
          </w:p>
        </w:tc>
        <w:tc>
          <w:tcPr>
            <w:tcW w:w="990" w:type="dxa"/>
          </w:tcPr>
          <w:p w:rsidR="0061773D" w:rsidRPr="0065537D" w:rsidRDefault="0061773D" w:rsidP="00576DAF">
            <w:pPr>
              <w:pStyle w:val="GS1TableHeading"/>
            </w:pPr>
            <w:r w:rsidRPr="0065537D">
              <w:rPr>
                <w:lang w:val="fr-BE"/>
              </w:rPr>
              <w:t>R</w:t>
            </w:r>
            <w:r w:rsidRPr="0065537D">
              <w:t>equirements</w:t>
            </w:r>
          </w:p>
        </w:tc>
      </w:tr>
      <w:tr w:rsidR="0061773D" w:rsidRPr="00634ACF" w:rsidTr="0061773D">
        <w:trPr>
          <w:cantSplit/>
        </w:trPr>
        <w:tc>
          <w:tcPr>
            <w:tcW w:w="1620" w:type="dxa"/>
          </w:tcPr>
          <w:p w:rsidR="0061773D" w:rsidRPr="00634ACF" w:rsidRDefault="0061773D" w:rsidP="00576DAF">
            <w:pPr>
              <w:pStyle w:val="GS1TableText"/>
              <w:rPr>
                <w:lang w:val="en-US"/>
              </w:rPr>
            </w:pPr>
            <w:r w:rsidRPr="00634ACF">
              <w:rPr>
                <w:lang w:val="en-US"/>
              </w:rPr>
              <w:t>DeliverDateInformation</w:t>
            </w:r>
          </w:p>
        </w:tc>
        <w:tc>
          <w:tcPr>
            <w:tcW w:w="2430" w:type="dxa"/>
          </w:tcPr>
          <w:p w:rsidR="0061773D" w:rsidRPr="00634ACF" w:rsidRDefault="0061773D" w:rsidP="00576DAF">
            <w:pPr>
              <w:pStyle w:val="GS1TableText"/>
              <w:rPr>
                <w:lang w:val="en-US"/>
              </w:rPr>
            </w:pPr>
          </w:p>
        </w:tc>
        <w:tc>
          <w:tcPr>
            <w:tcW w:w="2520" w:type="dxa"/>
          </w:tcPr>
          <w:p w:rsidR="0061773D" w:rsidRPr="00634ACF" w:rsidRDefault="0061773D" w:rsidP="00576DAF">
            <w:pPr>
              <w:pStyle w:val="GS1TableText"/>
              <w:rPr>
                <w:lang w:val="en-US"/>
              </w:rPr>
            </w:pPr>
          </w:p>
        </w:tc>
        <w:tc>
          <w:tcPr>
            <w:tcW w:w="1080" w:type="dxa"/>
          </w:tcPr>
          <w:p w:rsidR="0061773D" w:rsidRPr="00634ACF" w:rsidRDefault="0061773D" w:rsidP="00576DAF">
            <w:pPr>
              <w:pStyle w:val="GS1TableText"/>
              <w:rPr>
                <w:lang w:val="en-US"/>
              </w:rPr>
            </w:pPr>
          </w:p>
        </w:tc>
        <w:tc>
          <w:tcPr>
            <w:tcW w:w="3690" w:type="dxa"/>
          </w:tcPr>
          <w:p w:rsidR="0061773D" w:rsidRPr="00634ACF" w:rsidRDefault="0061773D" w:rsidP="00576DAF">
            <w:pPr>
              <w:pStyle w:val="GS1TableText"/>
              <w:rPr>
                <w:lang w:val="en-US"/>
              </w:rPr>
            </w:pPr>
            <w:r w:rsidRPr="00634ACF">
              <w:rPr>
                <w:lang w:val="en-US"/>
              </w:rPr>
              <w:t xml:space="preserve">Provides the date information for the shipment. </w:t>
            </w:r>
          </w:p>
        </w:tc>
        <w:tc>
          <w:tcPr>
            <w:tcW w:w="990" w:type="dxa"/>
          </w:tcPr>
          <w:p w:rsidR="0061773D" w:rsidRPr="00634ACF" w:rsidRDefault="0061773D" w:rsidP="00576DAF">
            <w:pPr>
              <w:pStyle w:val="GS1TableText"/>
            </w:pPr>
            <w:r w:rsidRPr="00634ACF">
              <w:rPr>
                <w:lang w:val="en-US"/>
              </w:rPr>
              <w:t xml:space="preserve"> </w:t>
            </w:r>
          </w:p>
        </w:tc>
      </w:tr>
      <w:tr w:rsidR="0061773D" w:rsidRPr="00634ACF" w:rsidTr="0061773D">
        <w:trPr>
          <w:cantSplit/>
        </w:trPr>
        <w:tc>
          <w:tcPr>
            <w:tcW w:w="1620" w:type="dxa"/>
          </w:tcPr>
          <w:p w:rsidR="0061773D" w:rsidRPr="00634ACF" w:rsidRDefault="0061773D" w:rsidP="00576DAF">
            <w:pPr>
              <w:pStyle w:val="GS1TableText"/>
              <w:rPr>
                <w:lang w:val="en-US"/>
              </w:rPr>
            </w:pPr>
            <w:r w:rsidRPr="00634ACF">
              <w:t>A</w:t>
            </w:r>
            <w:bookmarkStart w:id="222" w:name="BKM_A5E0343F_DE87_46AC_B73A_24884CE07854"/>
            <w:r w:rsidRPr="00634ACF">
              <w:t>ttribute</w:t>
            </w:r>
          </w:p>
        </w:tc>
        <w:tc>
          <w:tcPr>
            <w:tcW w:w="2430" w:type="dxa"/>
          </w:tcPr>
          <w:p w:rsidR="0061773D" w:rsidRPr="00634ACF" w:rsidRDefault="0061773D" w:rsidP="00576DAF">
            <w:pPr>
              <w:pStyle w:val="GS1TableText"/>
              <w:rPr>
                <w:lang w:val="en-US"/>
              </w:rPr>
            </w:pPr>
            <w:r w:rsidRPr="00634ACF">
              <w:rPr>
                <w:lang w:val="en-US"/>
              </w:rPr>
              <w:t>deliverDate</w:t>
            </w:r>
          </w:p>
        </w:tc>
        <w:tc>
          <w:tcPr>
            <w:tcW w:w="2520" w:type="dxa"/>
          </w:tcPr>
          <w:p w:rsidR="0061773D" w:rsidRPr="00634ACF" w:rsidRDefault="0061773D" w:rsidP="00576DAF">
            <w:pPr>
              <w:pStyle w:val="GS1TableText"/>
              <w:rPr>
                <w:lang w:val="en-US"/>
              </w:rPr>
            </w:pPr>
            <w:r w:rsidRPr="00634ACF">
              <w:rPr>
                <w:lang w:val="en-US"/>
              </w:rPr>
              <w:t>date</w:t>
            </w:r>
          </w:p>
        </w:tc>
        <w:tc>
          <w:tcPr>
            <w:tcW w:w="1080" w:type="dxa"/>
          </w:tcPr>
          <w:p w:rsidR="0061773D" w:rsidRPr="00634ACF" w:rsidRDefault="0061773D" w:rsidP="00576DAF">
            <w:pPr>
              <w:pStyle w:val="GS1TableText"/>
              <w:rPr>
                <w:lang w:val="en-US"/>
              </w:rPr>
            </w:pPr>
            <w:r w:rsidRPr="00634ACF">
              <w:rPr>
                <w:lang w:val="en-US"/>
              </w:rPr>
              <w:t>1..1</w:t>
            </w:r>
          </w:p>
        </w:tc>
        <w:tc>
          <w:tcPr>
            <w:tcW w:w="3690" w:type="dxa"/>
          </w:tcPr>
          <w:p w:rsidR="0061773D" w:rsidRPr="00634ACF" w:rsidRDefault="0061773D" w:rsidP="00576DAF">
            <w:pPr>
              <w:pStyle w:val="GS1TableText"/>
            </w:pPr>
            <w:r w:rsidRPr="00634ACF">
              <w:rPr>
                <w:lang w:val="en-US"/>
              </w:rPr>
              <w:t xml:space="preserve">The date on which the shipment </w:t>
            </w:r>
            <w:proofErr w:type="gramStart"/>
            <w:r w:rsidRPr="00634ACF">
              <w:rPr>
                <w:lang w:val="en-US"/>
              </w:rPr>
              <w:t>is delivered</w:t>
            </w:r>
            <w:proofErr w:type="gramEnd"/>
            <w:r w:rsidRPr="00634ACF">
              <w:rPr>
                <w:lang w:val="en-US"/>
              </w:rPr>
              <w:t xml:space="preserve">. </w:t>
            </w:r>
            <w:bookmarkEnd w:id="222"/>
          </w:p>
        </w:tc>
        <w:tc>
          <w:tcPr>
            <w:tcW w:w="990" w:type="dxa"/>
          </w:tcPr>
          <w:p w:rsidR="0061773D" w:rsidRPr="00634ACF" w:rsidRDefault="0061773D" w:rsidP="00576DAF">
            <w:pPr>
              <w:pStyle w:val="GS1TableText"/>
            </w:pPr>
          </w:p>
        </w:tc>
      </w:tr>
      <w:tr w:rsidR="0061773D" w:rsidRPr="00634ACF" w:rsidTr="0061773D">
        <w:trPr>
          <w:cantSplit/>
        </w:trPr>
        <w:tc>
          <w:tcPr>
            <w:tcW w:w="1620" w:type="dxa"/>
          </w:tcPr>
          <w:p w:rsidR="0061773D" w:rsidRPr="00634ACF" w:rsidRDefault="0061773D" w:rsidP="00576DAF">
            <w:pPr>
              <w:pStyle w:val="GS1TableText"/>
              <w:rPr>
                <w:lang w:val="en-US"/>
              </w:rPr>
            </w:pPr>
            <w:r w:rsidRPr="00634ACF">
              <w:t>A</w:t>
            </w:r>
            <w:bookmarkStart w:id="223" w:name="BKM_9C8F6CE1_954B_4204_A3F9_B15346F75879"/>
            <w:r w:rsidRPr="00634ACF">
              <w:t>ttribute</w:t>
            </w:r>
          </w:p>
        </w:tc>
        <w:tc>
          <w:tcPr>
            <w:tcW w:w="2430" w:type="dxa"/>
          </w:tcPr>
          <w:p w:rsidR="0061773D" w:rsidRPr="00634ACF" w:rsidRDefault="0061773D" w:rsidP="00576DAF">
            <w:pPr>
              <w:pStyle w:val="GS1TableText"/>
              <w:rPr>
                <w:lang w:val="en-US"/>
              </w:rPr>
            </w:pPr>
            <w:r w:rsidRPr="00634ACF">
              <w:rPr>
                <w:lang w:val="en-US"/>
              </w:rPr>
              <w:t>deliverDateType</w:t>
            </w:r>
          </w:p>
        </w:tc>
        <w:tc>
          <w:tcPr>
            <w:tcW w:w="2520" w:type="dxa"/>
          </w:tcPr>
          <w:p w:rsidR="0061773D" w:rsidRPr="00634ACF" w:rsidRDefault="0061773D" w:rsidP="00576DAF">
            <w:pPr>
              <w:pStyle w:val="GS1TableText"/>
              <w:rPr>
                <w:lang w:val="en-US"/>
              </w:rPr>
            </w:pPr>
            <w:r w:rsidRPr="00634ACF">
              <w:rPr>
                <w:lang w:val="en-US"/>
              </w:rPr>
              <w:t>DeliverDateTypeCode</w:t>
            </w:r>
          </w:p>
        </w:tc>
        <w:tc>
          <w:tcPr>
            <w:tcW w:w="1080" w:type="dxa"/>
          </w:tcPr>
          <w:p w:rsidR="0061773D" w:rsidRPr="00634ACF" w:rsidRDefault="0061773D" w:rsidP="00576DAF">
            <w:pPr>
              <w:pStyle w:val="GS1TableText"/>
              <w:rPr>
                <w:lang w:val="en-US"/>
              </w:rPr>
            </w:pPr>
            <w:r w:rsidRPr="00634ACF">
              <w:rPr>
                <w:lang w:val="en-US"/>
              </w:rPr>
              <w:t>1..1</w:t>
            </w:r>
          </w:p>
        </w:tc>
        <w:tc>
          <w:tcPr>
            <w:tcW w:w="3690" w:type="dxa"/>
          </w:tcPr>
          <w:p w:rsidR="0061773D" w:rsidRPr="00634ACF" w:rsidRDefault="0061773D" w:rsidP="00576DAF">
            <w:pPr>
              <w:pStyle w:val="GS1TableText"/>
            </w:pPr>
            <w:r w:rsidRPr="00634ACF">
              <w:rPr>
                <w:lang w:val="en-US"/>
              </w:rPr>
              <w:t xml:space="preserve">A code identifying the type of date on which goods or services will or have been delivered. </w:t>
            </w:r>
            <w:bookmarkEnd w:id="223"/>
          </w:p>
        </w:tc>
        <w:tc>
          <w:tcPr>
            <w:tcW w:w="990" w:type="dxa"/>
          </w:tcPr>
          <w:p w:rsidR="0061773D" w:rsidRPr="00634ACF" w:rsidRDefault="0061773D" w:rsidP="00576DAF">
            <w:pPr>
              <w:pStyle w:val="GS1TableText"/>
            </w:pPr>
          </w:p>
        </w:tc>
      </w:tr>
    </w:tbl>
    <w:p w:rsidR="00C80C0A" w:rsidRPr="00F71F62" w:rsidRDefault="00C80C0A" w:rsidP="00C80C0A">
      <w:pPr>
        <w:pStyle w:val="Heading3"/>
        <w:numPr>
          <w:ilvl w:val="2"/>
          <w:numId w:val="9"/>
        </w:numPr>
      </w:pPr>
      <w:bookmarkStart w:id="224" w:name="_Toc355359845"/>
      <w:bookmarkStart w:id="225" w:name="_Toc396902559"/>
      <w:bookmarkStart w:id="226" w:name="_Toc528682790"/>
      <w:r w:rsidRPr="00F71F62">
        <w:t>Delivery Terms</w:t>
      </w:r>
      <w:bookmarkEnd w:id="224"/>
      <w:bookmarkEnd w:id="225"/>
      <w:bookmarkEnd w:id="226"/>
      <w:r w:rsidRPr="00F71F62">
        <w:t xml:space="preserve"> </w:t>
      </w:r>
    </w:p>
    <w:p w:rsidR="00C80C0A" w:rsidRPr="00F71F62" w:rsidRDefault="00C80C0A" w:rsidP="00C80C0A">
      <w:pPr>
        <w:pStyle w:val="GS1BodyHeading"/>
        <w:ind w:left="0"/>
      </w:pPr>
      <w:r w:rsidRPr="00F71F62">
        <w:t>Class Diagram</w:t>
      </w:r>
    </w:p>
    <w:p w:rsidR="00095A45" w:rsidRDefault="00095A45" w:rsidP="00C80C0A">
      <w:pPr>
        <w:pStyle w:val="GS1Body"/>
        <w:ind w:left="0"/>
        <w:rPr>
          <w:noProof/>
          <w:lang w:eastAsia="en-GB"/>
        </w:rPr>
      </w:pPr>
    </w:p>
    <w:p w:rsidR="00C80C0A" w:rsidRPr="00F71F62" w:rsidRDefault="00095A45" w:rsidP="00C80C0A">
      <w:pPr>
        <w:pStyle w:val="GS1Body"/>
        <w:ind w:left="0"/>
      </w:pPr>
      <w:r w:rsidRPr="00095A45">
        <w:rPr>
          <w:noProof/>
          <w:lang w:eastAsia="en-GB"/>
        </w:rPr>
        <w:drawing>
          <wp:inline distT="0" distB="0" distL="0" distR="0">
            <wp:extent cx="7784519" cy="1614474"/>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9">
                      <a:extLst>
                        <a:ext uri="{28A0092B-C50C-407E-A947-70E740481C1C}">
                          <a14:useLocalDpi xmlns:a14="http://schemas.microsoft.com/office/drawing/2010/main" val="0"/>
                        </a:ext>
                      </a:extLst>
                    </a:blip>
                    <a:srcRect r="32904" b="30644"/>
                    <a:stretch/>
                  </pic:blipFill>
                  <pic:spPr bwMode="auto">
                    <a:xfrm>
                      <a:off x="0" y="0"/>
                      <a:ext cx="7810016" cy="1619762"/>
                    </a:xfrm>
                    <a:prstGeom prst="rect">
                      <a:avLst/>
                    </a:prstGeom>
                    <a:noFill/>
                    <a:ln>
                      <a:noFill/>
                    </a:ln>
                    <a:extLst>
                      <a:ext uri="{53640926-AAD7-44D8-BBD7-CCE9431645EC}">
                        <a14:shadowObscured xmlns:a14="http://schemas.microsoft.com/office/drawing/2010/main"/>
                      </a:ext>
                    </a:extLst>
                  </pic:spPr>
                </pic:pic>
              </a:graphicData>
            </a:graphic>
          </wp:inline>
        </w:drawing>
      </w:r>
    </w:p>
    <w:p w:rsidR="00C80C0A" w:rsidRDefault="00C80C0A" w:rsidP="00C80C0A">
      <w:pPr>
        <w:pStyle w:val="GS1BodyHeading"/>
        <w:ind w:left="0"/>
      </w:pPr>
      <w:r w:rsidRPr="00F71F62">
        <w:t>GDD Report</w:t>
      </w:r>
    </w:p>
    <w:p w:rsidR="00C80C0A" w:rsidRPr="000C2342" w:rsidRDefault="00C80C0A" w:rsidP="00C80C0A">
      <w:pPr>
        <w:pStyle w:val="GS1Body"/>
        <w:spacing w:after="120"/>
        <w:ind w:left="180"/>
        <w:rPr>
          <w:lang w:val="en-US"/>
        </w:rPr>
      </w:pPr>
      <w:r w:rsidRPr="006E1114">
        <w:t xml:space="preserve">The content of </w:t>
      </w:r>
      <w:proofErr w:type="gramStart"/>
      <w:r w:rsidRPr="006E1114">
        <w:t>the</w:t>
      </w:r>
      <w:r>
        <w:t>:</w:t>
      </w:r>
      <w:proofErr w:type="gramEnd"/>
      <w:r w:rsidRPr="00F4531F">
        <w:t xml:space="preserve"> </w:t>
      </w:r>
      <w:r w:rsidRPr="00E179AE">
        <w:rPr>
          <w:lang w:val="en-US"/>
        </w:rPr>
        <w:t>DeliveryTerms</w:t>
      </w:r>
      <w:r w:rsidRPr="00E179AE">
        <w:t xml:space="preserve"> </w:t>
      </w:r>
      <w:r w:rsidRPr="006E1114">
        <w:t>class, its structure and component definitions can be accessed in the Global Data Dictionary:</w:t>
      </w:r>
      <w:r>
        <w:t xml:space="preserve"> </w:t>
      </w:r>
      <w:hyperlink r:id="rId150" w:history="1">
        <w:r w:rsidR="00D402CC">
          <w:rPr>
            <w:rStyle w:val="Hyperlink"/>
          </w:rPr>
          <w:t>http://apps.gs1.org/GDD/bms/Version</w:t>
        </w:r>
        <w:r w:rsidR="00FA4521">
          <w:rPr>
            <w:rStyle w:val="Hyperlink"/>
          </w:rPr>
          <w:t>3_4</w:t>
        </w:r>
        <w:r w:rsidRPr="008D46CB">
          <w:rPr>
            <w:rStyle w:val="Hyperlink"/>
          </w:rPr>
          <w:t>/Pages/bieDetails.aspx?semanticURN=urn:gs1:gdd:bie:</w:t>
        </w:r>
        <w:r w:rsidRPr="008D46CB">
          <w:rPr>
            <w:rStyle w:val="Hyperlink"/>
            <w:lang w:val="en-US"/>
          </w:rPr>
          <w:t>DeliveryTerms</w:t>
        </w:r>
      </w:hyperlink>
      <w:r>
        <w:rPr>
          <w:lang w:val="en-US"/>
        </w:rPr>
        <w:t xml:space="preserve"> </w:t>
      </w:r>
    </w:p>
    <w:tbl>
      <w:tblPr>
        <w:tblStyle w:val="GS1TableStyle"/>
        <w:tblW w:w="12926"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586"/>
      </w:tblGrid>
      <w:tr w:rsidR="0061773D" w:rsidRPr="00EA51A6" w:rsidTr="00E47AF8">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61773D" w:rsidRPr="00EA51A6" w:rsidRDefault="0061773D" w:rsidP="00576DAF">
            <w:pPr>
              <w:pStyle w:val="GS1TableHeading"/>
              <w:rPr>
                <w:lang w:val="en-US"/>
              </w:rPr>
            </w:pPr>
            <w:r w:rsidRPr="00EA51A6">
              <w:rPr>
                <w:lang w:val="fr-BE"/>
              </w:rPr>
              <w:lastRenderedPageBreak/>
              <w:t>C</w:t>
            </w:r>
            <w:r w:rsidRPr="00EA51A6">
              <w:t>ontent</w:t>
            </w:r>
          </w:p>
        </w:tc>
        <w:tc>
          <w:tcPr>
            <w:tcW w:w="2430" w:type="dxa"/>
          </w:tcPr>
          <w:p w:rsidR="0061773D" w:rsidRPr="00EA51A6" w:rsidRDefault="0061773D" w:rsidP="00576DAF">
            <w:pPr>
              <w:pStyle w:val="GS1TableHeading"/>
              <w:rPr>
                <w:lang w:val="en-US"/>
              </w:rPr>
            </w:pPr>
            <w:r w:rsidRPr="00EA51A6">
              <w:rPr>
                <w:lang w:val="fr-BE"/>
              </w:rPr>
              <w:t>A</w:t>
            </w:r>
            <w:r w:rsidRPr="00EA51A6">
              <w:t xml:space="preserve">ttribute / </w:t>
            </w:r>
            <w:r w:rsidRPr="00EA51A6">
              <w:rPr>
                <w:lang w:val="fr-BE"/>
              </w:rPr>
              <w:t>R</w:t>
            </w:r>
            <w:r w:rsidRPr="00EA51A6">
              <w:t>ole</w:t>
            </w:r>
          </w:p>
        </w:tc>
        <w:tc>
          <w:tcPr>
            <w:tcW w:w="2520" w:type="dxa"/>
          </w:tcPr>
          <w:p w:rsidR="0061773D" w:rsidRPr="00EA51A6" w:rsidRDefault="0061773D" w:rsidP="00576DAF">
            <w:pPr>
              <w:pStyle w:val="GS1TableHeading"/>
              <w:rPr>
                <w:lang w:val="en-US"/>
              </w:rPr>
            </w:pPr>
            <w:r w:rsidRPr="00EA51A6">
              <w:rPr>
                <w:lang w:val="fr-BE"/>
              </w:rPr>
              <w:t>D</w:t>
            </w:r>
            <w:r w:rsidRPr="00EA51A6">
              <w:t>atatype /</w:t>
            </w:r>
            <w:r w:rsidRPr="00EA51A6">
              <w:rPr>
                <w:lang w:val="fr-BE"/>
              </w:rPr>
              <w:t>S</w:t>
            </w:r>
            <w:r w:rsidRPr="00EA51A6">
              <w:t>econdary class</w:t>
            </w:r>
          </w:p>
        </w:tc>
        <w:tc>
          <w:tcPr>
            <w:tcW w:w="1080" w:type="dxa"/>
          </w:tcPr>
          <w:p w:rsidR="0061773D" w:rsidRPr="00EA51A6" w:rsidRDefault="0061773D" w:rsidP="00576DAF">
            <w:pPr>
              <w:pStyle w:val="GS1TableHeading"/>
              <w:rPr>
                <w:lang w:val="en-US"/>
              </w:rPr>
            </w:pPr>
            <w:r w:rsidRPr="00EA51A6">
              <w:rPr>
                <w:lang w:val="fr-BE"/>
              </w:rPr>
              <w:t>M</w:t>
            </w:r>
            <w:r w:rsidRPr="00EA51A6">
              <w:t>ultiplicity</w:t>
            </w:r>
          </w:p>
        </w:tc>
        <w:tc>
          <w:tcPr>
            <w:tcW w:w="3690" w:type="dxa"/>
          </w:tcPr>
          <w:p w:rsidR="0061773D" w:rsidRPr="00EA51A6" w:rsidRDefault="0061773D" w:rsidP="00576DAF">
            <w:pPr>
              <w:pStyle w:val="GS1TableHeading"/>
              <w:rPr>
                <w:lang w:val="en-US"/>
              </w:rPr>
            </w:pPr>
            <w:r w:rsidRPr="00EA51A6">
              <w:rPr>
                <w:lang w:val="fr-BE"/>
              </w:rPr>
              <w:t>D</w:t>
            </w:r>
            <w:r w:rsidRPr="00EA51A6">
              <w:t>efinition</w:t>
            </w:r>
          </w:p>
        </w:tc>
        <w:tc>
          <w:tcPr>
            <w:tcW w:w="1586" w:type="dxa"/>
          </w:tcPr>
          <w:p w:rsidR="0061773D" w:rsidRPr="00EA51A6" w:rsidRDefault="0061773D" w:rsidP="00576DAF">
            <w:pPr>
              <w:pStyle w:val="GS1TableHeading"/>
            </w:pPr>
            <w:r w:rsidRPr="00EA51A6">
              <w:rPr>
                <w:lang w:val="fr-BE"/>
              </w:rPr>
              <w:t>R</w:t>
            </w:r>
            <w:r w:rsidRPr="00EA51A6">
              <w:t>equirements</w:t>
            </w:r>
          </w:p>
        </w:tc>
      </w:tr>
      <w:tr w:rsidR="0061773D" w:rsidRPr="00E179AE" w:rsidTr="00E47AF8">
        <w:trPr>
          <w:cantSplit/>
        </w:trPr>
        <w:tc>
          <w:tcPr>
            <w:tcW w:w="1620" w:type="dxa"/>
          </w:tcPr>
          <w:p w:rsidR="0061773D" w:rsidRPr="00E179AE" w:rsidRDefault="0061773D" w:rsidP="00576DAF">
            <w:pPr>
              <w:pStyle w:val="GS1TableText"/>
              <w:rPr>
                <w:lang w:val="en-US"/>
              </w:rPr>
            </w:pPr>
            <w:r w:rsidRPr="00E179AE">
              <w:rPr>
                <w:lang w:val="en-US"/>
              </w:rPr>
              <w:t>DeliveryTerms</w:t>
            </w:r>
          </w:p>
        </w:tc>
        <w:tc>
          <w:tcPr>
            <w:tcW w:w="2430" w:type="dxa"/>
          </w:tcPr>
          <w:p w:rsidR="0061773D" w:rsidRPr="00E179AE" w:rsidRDefault="0061773D" w:rsidP="00576DAF">
            <w:pPr>
              <w:pStyle w:val="GS1TableText"/>
              <w:rPr>
                <w:lang w:val="en-US"/>
              </w:rPr>
            </w:pPr>
          </w:p>
        </w:tc>
        <w:tc>
          <w:tcPr>
            <w:tcW w:w="2520" w:type="dxa"/>
          </w:tcPr>
          <w:p w:rsidR="0061773D" w:rsidRPr="00E179AE" w:rsidRDefault="0061773D" w:rsidP="00576DAF">
            <w:pPr>
              <w:pStyle w:val="GS1TableText"/>
              <w:rPr>
                <w:lang w:val="en-US"/>
              </w:rPr>
            </w:pPr>
          </w:p>
        </w:tc>
        <w:tc>
          <w:tcPr>
            <w:tcW w:w="1080" w:type="dxa"/>
          </w:tcPr>
          <w:p w:rsidR="0061773D" w:rsidRPr="00E179AE" w:rsidRDefault="0061773D" w:rsidP="00576DAF">
            <w:pPr>
              <w:pStyle w:val="GS1TableText"/>
              <w:rPr>
                <w:lang w:val="en-US"/>
              </w:rPr>
            </w:pPr>
          </w:p>
        </w:tc>
        <w:tc>
          <w:tcPr>
            <w:tcW w:w="3690" w:type="dxa"/>
          </w:tcPr>
          <w:p w:rsidR="0061773D" w:rsidRPr="00E179AE" w:rsidRDefault="0061773D" w:rsidP="00576DAF">
            <w:pPr>
              <w:pStyle w:val="GS1TableText"/>
            </w:pPr>
            <w:r w:rsidRPr="00E179AE">
              <w:rPr>
                <w:lang w:val="en-US"/>
              </w:rPr>
              <w:t xml:space="preserve">The applicable legal, customs, financial and insurance terms that </w:t>
            </w:r>
            <w:proofErr w:type="gramStart"/>
            <w:r w:rsidRPr="00E179AE">
              <w:rPr>
                <w:lang w:val="en-US"/>
              </w:rPr>
              <w:t>have been agreed</w:t>
            </w:r>
            <w:proofErr w:type="gramEnd"/>
            <w:r w:rsidRPr="00E179AE">
              <w:rPr>
                <w:lang w:val="en-US"/>
              </w:rPr>
              <w:t xml:space="preserve"> for a goods delivery.</w:t>
            </w:r>
          </w:p>
        </w:tc>
        <w:tc>
          <w:tcPr>
            <w:tcW w:w="1586" w:type="dxa"/>
          </w:tcPr>
          <w:p w:rsidR="0061773D" w:rsidRPr="00E179AE" w:rsidRDefault="0061773D" w:rsidP="00576DAF">
            <w:pPr>
              <w:pStyle w:val="GS1TableText"/>
            </w:pPr>
          </w:p>
        </w:tc>
      </w:tr>
      <w:tr w:rsidR="0061773D" w:rsidRPr="00E179AE" w:rsidTr="00E47AF8">
        <w:trPr>
          <w:cantSplit/>
        </w:trPr>
        <w:tc>
          <w:tcPr>
            <w:tcW w:w="1620" w:type="dxa"/>
          </w:tcPr>
          <w:p w:rsidR="0061773D" w:rsidRPr="00E179AE" w:rsidRDefault="0061773D" w:rsidP="00576DAF">
            <w:pPr>
              <w:pStyle w:val="GS1TableText"/>
              <w:rPr>
                <w:lang w:val="en-US"/>
              </w:rPr>
            </w:pPr>
            <w:r w:rsidRPr="00E179AE">
              <w:rPr>
                <w:lang w:val="en-US"/>
              </w:rPr>
              <w:t>Association</w:t>
            </w:r>
          </w:p>
        </w:tc>
        <w:tc>
          <w:tcPr>
            <w:tcW w:w="2430" w:type="dxa"/>
          </w:tcPr>
          <w:p w:rsidR="0061773D" w:rsidRPr="00E179AE" w:rsidRDefault="0061773D" w:rsidP="00576DAF">
            <w:pPr>
              <w:pStyle w:val="GS1TableText"/>
              <w:rPr>
                <w:lang w:val="en-US"/>
              </w:rPr>
            </w:pPr>
            <w:r w:rsidRPr="00E179AE">
              <w:rPr>
                <w:lang w:val="en-US"/>
              </w:rPr>
              <w:t>deliveryTermsLocation</w:t>
            </w:r>
          </w:p>
        </w:tc>
        <w:tc>
          <w:tcPr>
            <w:tcW w:w="2520" w:type="dxa"/>
          </w:tcPr>
          <w:p w:rsidR="0061773D" w:rsidRPr="00E179AE" w:rsidRDefault="0061773D" w:rsidP="00576DAF">
            <w:pPr>
              <w:pStyle w:val="GS1TableText"/>
              <w:rPr>
                <w:lang w:val="en-US"/>
              </w:rPr>
            </w:pPr>
            <w:r w:rsidRPr="00E179AE">
              <w:rPr>
                <w:lang w:val="en-US"/>
              </w:rPr>
              <w:t>LogisticLocation</w:t>
            </w:r>
          </w:p>
        </w:tc>
        <w:tc>
          <w:tcPr>
            <w:tcW w:w="1080" w:type="dxa"/>
          </w:tcPr>
          <w:p w:rsidR="0061773D" w:rsidRPr="00E179AE" w:rsidRDefault="0061773D" w:rsidP="00576DAF">
            <w:pPr>
              <w:pStyle w:val="GS1TableText"/>
              <w:rPr>
                <w:lang w:val="en-US"/>
              </w:rPr>
            </w:pPr>
            <w:r w:rsidRPr="00E179AE">
              <w:rPr>
                <w:lang w:val="en-US"/>
              </w:rPr>
              <w:t>0..1</w:t>
            </w:r>
          </w:p>
        </w:tc>
        <w:tc>
          <w:tcPr>
            <w:tcW w:w="3690" w:type="dxa"/>
          </w:tcPr>
          <w:p w:rsidR="0061773D" w:rsidRPr="00E179AE" w:rsidRDefault="0061773D" w:rsidP="00576DAF">
            <w:pPr>
              <w:pStyle w:val="GS1TableText"/>
            </w:pPr>
            <w:r w:rsidRPr="00E179AE">
              <w:rPr>
                <w:lang w:val="en-US"/>
              </w:rPr>
              <w:t>Location that is applicable to these delivery terms, such as the Free On Board (FOB) destination location.</w:t>
            </w:r>
          </w:p>
        </w:tc>
        <w:tc>
          <w:tcPr>
            <w:tcW w:w="1586" w:type="dxa"/>
          </w:tcPr>
          <w:p w:rsidR="0061773D" w:rsidRPr="00E179AE" w:rsidRDefault="0061773D" w:rsidP="00576DAF">
            <w:pPr>
              <w:pStyle w:val="GS1TableText"/>
            </w:pPr>
          </w:p>
        </w:tc>
      </w:tr>
      <w:tr w:rsidR="0061773D" w:rsidRPr="00E179AE" w:rsidTr="00E47AF8">
        <w:trPr>
          <w:cantSplit/>
        </w:trPr>
        <w:tc>
          <w:tcPr>
            <w:tcW w:w="1620" w:type="dxa"/>
          </w:tcPr>
          <w:p w:rsidR="0061773D" w:rsidRPr="00E179AE" w:rsidRDefault="0061773D" w:rsidP="00576DAF">
            <w:pPr>
              <w:pStyle w:val="GS1TableText"/>
              <w:rPr>
                <w:lang w:val="en-US"/>
              </w:rPr>
            </w:pPr>
            <w:r w:rsidRPr="00E179AE">
              <w:t>A</w:t>
            </w:r>
            <w:bookmarkStart w:id="227" w:name="BKM_2620AA0E_6030_418C_9D62_CDA7156EE928"/>
            <w:r w:rsidRPr="00E179AE">
              <w:t>ttribute</w:t>
            </w:r>
          </w:p>
        </w:tc>
        <w:tc>
          <w:tcPr>
            <w:tcW w:w="2430" w:type="dxa"/>
          </w:tcPr>
          <w:p w:rsidR="0061773D" w:rsidRPr="00E179AE" w:rsidRDefault="0061773D" w:rsidP="00576DAF">
            <w:pPr>
              <w:pStyle w:val="GS1TableText"/>
              <w:rPr>
                <w:lang w:val="en-US"/>
              </w:rPr>
            </w:pPr>
            <w:r w:rsidRPr="00E179AE">
              <w:rPr>
                <w:lang w:val="en-US"/>
              </w:rPr>
              <w:t>incotermsCode</w:t>
            </w:r>
          </w:p>
        </w:tc>
        <w:tc>
          <w:tcPr>
            <w:tcW w:w="2520" w:type="dxa"/>
          </w:tcPr>
          <w:p w:rsidR="0061773D" w:rsidRPr="00E179AE" w:rsidRDefault="0061773D" w:rsidP="00576DAF">
            <w:pPr>
              <w:pStyle w:val="GS1TableText"/>
              <w:rPr>
                <w:lang w:val="en-US"/>
              </w:rPr>
            </w:pPr>
            <w:r w:rsidRPr="00E179AE">
              <w:rPr>
                <w:lang w:val="en-US"/>
              </w:rPr>
              <w:t>IncotermsCode</w:t>
            </w:r>
          </w:p>
        </w:tc>
        <w:tc>
          <w:tcPr>
            <w:tcW w:w="1080" w:type="dxa"/>
          </w:tcPr>
          <w:p w:rsidR="0061773D" w:rsidRPr="00E179AE" w:rsidRDefault="0061773D" w:rsidP="00576DAF">
            <w:pPr>
              <w:pStyle w:val="GS1TableText"/>
              <w:rPr>
                <w:lang w:val="en-US"/>
              </w:rPr>
            </w:pPr>
            <w:r w:rsidRPr="00E179AE">
              <w:rPr>
                <w:lang w:val="en-US"/>
              </w:rPr>
              <w:t>0..1</w:t>
            </w:r>
          </w:p>
        </w:tc>
        <w:tc>
          <w:tcPr>
            <w:tcW w:w="3690" w:type="dxa"/>
          </w:tcPr>
          <w:p w:rsidR="0061773D" w:rsidRPr="00E179AE" w:rsidRDefault="0061773D" w:rsidP="00576DAF">
            <w:pPr>
              <w:pStyle w:val="GS1TableText"/>
            </w:pPr>
            <w:r w:rsidRPr="00E179AE">
              <w:rPr>
                <w:lang w:val="en-US"/>
              </w:rPr>
              <w:t>Code specifying the incoterms. Incoterms is an abbreviation for International Commercial Terms. The International Chamber of Commerce manages the Incoterms codes and their definitions.</w:t>
            </w:r>
            <w:bookmarkEnd w:id="227"/>
          </w:p>
        </w:tc>
        <w:tc>
          <w:tcPr>
            <w:tcW w:w="1586" w:type="dxa"/>
          </w:tcPr>
          <w:p w:rsidR="0061773D" w:rsidRPr="00E179AE" w:rsidRDefault="0061773D" w:rsidP="00576DAF">
            <w:pPr>
              <w:pStyle w:val="GS1TableText"/>
            </w:pPr>
          </w:p>
        </w:tc>
      </w:tr>
      <w:tr w:rsidR="0061773D" w:rsidRPr="00E179AE" w:rsidTr="00E47AF8">
        <w:trPr>
          <w:cantSplit/>
        </w:trPr>
        <w:tc>
          <w:tcPr>
            <w:tcW w:w="1620" w:type="dxa"/>
          </w:tcPr>
          <w:p w:rsidR="0061773D" w:rsidRPr="00E179AE" w:rsidRDefault="0061773D" w:rsidP="00576DAF">
            <w:pPr>
              <w:pStyle w:val="GS1TableText"/>
              <w:rPr>
                <w:lang w:val="en-US"/>
              </w:rPr>
            </w:pPr>
            <w:r w:rsidRPr="00E179AE">
              <w:t>A</w:t>
            </w:r>
            <w:bookmarkStart w:id="228" w:name="BKM_9C5A4A60_CED1_483A_B34A_A2FCC09D3C36"/>
            <w:r w:rsidRPr="00E179AE">
              <w:t>ttribute</w:t>
            </w:r>
          </w:p>
        </w:tc>
        <w:tc>
          <w:tcPr>
            <w:tcW w:w="2430" w:type="dxa"/>
          </w:tcPr>
          <w:p w:rsidR="0061773D" w:rsidRPr="00E179AE" w:rsidRDefault="0061773D" w:rsidP="00576DAF">
            <w:pPr>
              <w:pStyle w:val="GS1TableText"/>
              <w:rPr>
                <w:lang w:val="en-US"/>
              </w:rPr>
            </w:pPr>
            <w:r w:rsidRPr="00E179AE">
              <w:rPr>
                <w:lang w:val="en-US"/>
              </w:rPr>
              <w:t>alternateDeliveryTermsCode</w:t>
            </w:r>
          </w:p>
        </w:tc>
        <w:tc>
          <w:tcPr>
            <w:tcW w:w="2520" w:type="dxa"/>
          </w:tcPr>
          <w:p w:rsidR="0061773D" w:rsidRPr="00E179AE" w:rsidRDefault="0061773D" w:rsidP="00576DAF">
            <w:pPr>
              <w:pStyle w:val="GS1TableText"/>
              <w:rPr>
                <w:lang w:val="en-US"/>
              </w:rPr>
            </w:pPr>
            <w:r w:rsidRPr="00E179AE">
              <w:rPr>
                <w:lang w:val="en-US"/>
              </w:rPr>
              <w:t>Code</w:t>
            </w:r>
          </w:p>
        </w:tc>
        <w:tc>
          <w:tcPr>
            <w:tcW w:w="1080" w:type="dxa"/>
          </w:tcPr>
          <w:p w:rsidR="0061773D" w:rsidRPr="00E179AE" w:rsidRDefault="0061773D" w:rsidP="00576DAF">
            <w:pPr>
              <w:pStyle w:val="GS1TableText"/>
              <w:rPr>
                <w:lang w:val="en-US"/>
              </w:rPr>
            </w:pPr>
            <w:r w:rsidRPr="00E179AE">
              <w:rPr>
                <w:lang w:val="en-US"/>
              </w:rPr>
              <w:t>0..1</w:t>
            </w:r>
          </w:p>
        </w:tc>
        <w:tc>
          <w:tcPr>
            <w:tcW w:w="3690" w:type="dxa"/>
          </w:tcPr>
          <w:p w:rsidR="0061773D" w:rsidRPr="00E179AE" w:rsidRDefault="0061773D" w:rsidP="00576DAF">
            <w:pPr>
              <w:pStyle w:val="GS1TableText"/>
            </w:pPr>
            <w:r w:rsidRPr="00E179AE">
              <w:rPr>
                <w:lang w:val="en-US"/>
              </w:rPr>
              <w:t>Code specifying the delivery terms according to a system other than the Incoterms.</w:t>
            </w:r>
          </w:p>
        </w:tc>
        <w:tc>
          <w:tcPr>
            <w:tcW w:w="1586" w:type="dxa"/>
          </w:tcPr>
          <w:p w:rsidR="0061773D" w:rsidRPr="00E179AE" w:rsidRDefault="0061773D" w:rsidP="00576DAF">
            <w:pPr>
              <w:pStyle w:val="GS1TableText"/>
            </w:pPr>
          </w:p>
        </w:tc>
      </w:tr>
      <w:bookmarkEnd w:id="228"/>
      <w:tr w:rsidR="007940AB" w:rsidRPr="00E179AE" w:rsidTr="00E47AF8">
        <w:trPr>
          <w:cantSplit/>
        </w:trPr>
        <w:tc>
          <w:tcPr>
            <w:tcW w:w="1620" w:type="dxa"/>
          </w:tcPr>
          <w:p w:rsidR="007940AB" w:rsidRPr="002112ED" w:rsidRDefault="007940AB" w:rsidP="007940AB">
            <w:pPr>
              <w:pStyle w:val="GS1TableText"/>
              <w:rPr>
                <w:lang w:val="en-US"/>
              </w:rPr>
            </w:pPr>
            <w:r w:rsidRPr="002112ED">
              <w:rPr>
                <w:lang w:val="nl-NL"/>
              </w:rPr>
              <w:t>A</w:t>
            </w:r>
            <w:bookmarkStart w:id="229" w:name="BKM_04B69E6C_82F9_4199_BFF7_FC2EEA6C588D"/>
            <w:r w:rsidRPr="002112ED">
              <w:rPr>
                <w:lang w:val="nl-NL"/>
              </w:rPr>
              <w:t>ttribute</w:t>
            </w:r>
          </w:p>
        </w:tc>
        <w:tc>
          <w:tcPr>
            <w:tcW w:w="2430" w:type="dxa"/>
          </w:tcPr>
          <w:p w:rsidR="007940AB" w:rsidRPr="002112ED" w:rsidRDefault="007940AB" w:rsidP="007940AB">
            <w:pPr>
              <w:pStyle w:val="GS1TableText"/>
              <w:rPr>
                <w:lang w:val="en-US"/>
              </w:rPr>
            </w:pPr>
            <w:r w:rsidRPr="002112ED">
              <w:rPr>
                <w:lang w:val="en-US"/>
              </w:rPr>
              <w:t>deliveryCostPayment</w:t>
            </w:r>
          </w:p>
        </w:tc>
        <w:tc>
          <w:tcPr>
            <w:tcW w:w="2520" w:type="dxa"/>
          </w:tcPr>
          <w:p w:rsidR="007940AB" w:rsidRPr="002112ED" w:rsidRDefault="007940AB" w:rsidP="007940AB">
            <w:pPr>
              <w:pStyle w:val="GS1TableText"/>
              <w:rPr>
                <w:lang w:val="en-US"/>
              </w:rPr>
            </w:pPr>
            <w:r w:rsidRPr="002112ED">
              <w:rPr>
                <w:lang w:val="en-US"/>
              </w:rPr>
              <w:t>TransportChargesPaymentMethodCode</w:t>
            </w:r>
          </w:p>
        </w:tc>
        <w:tc>
          <w:tcPr>
            <w:tcW w:w="1080" w:type="dxa"/>
          </w:tcPr>
          <w:p w:rsidR="007940AB" w:rsidRPr="002112ED" w:rsidRDefault="007940AB" w:rsidP="007940AB">
            <w:pPr>
              <w:pStyle w:val="GS1TableText"/>
              <w:rPr>
                <w:lang w:val="en-US"/>
              </w:rPr>
            </w:pPr>
            <w:r w:rsidRPr="002112ED">
              <w:rPr>
                <w:lang w:val="en-US"/>
              </w:rPr>
              <w:t>0..1</w:t>
            </w:r>
          </w:p>
        </w:tc>
        <w:tc>
          <w:tcPr>
            <w:tcW w:w="3690" w:type="dxa"/>
          </w:tcPr>
          <w:p w:rsidR="007940AB" w:rsidRPr="002112ED" w:rsidRDefault="007940AB" w:rsidP="007940AB">
            <w:pPr>
              <w:pStyle w:val="GS1TableText"/>
              <w:rPr>
                <w:lang w:val="nl-NL"/>
              </w:rPr>
            </w:pPr>
            <w:r w:rsidRPr="002112ED">
              <w:rPr>
                <w:lang w:val="en-US"/>
              </w:rPr>
              <w:t>Specifies who will pay transport cost.</w:t>
            </w:r>
            <w:bookmarkEnd w:id="229"/>
          </w:p>
        </w:tc>
        <w:tc>
          <w:tcPr>
            <w:tcW w:w="1586" w:type="dxa"/>
          </w:tcPr>
          <w:p w:rsidR="007940AB" w:rsidRPr="00E179AE" w:rsidRDefault="007940AB" w:rsidP="007940AB">
            <w:pPr>
              <w:pStyle w:val="GS1TableText"/>
            </w:pPr>
          </w:p>
        </w:tc>
      </w:tr>
      <w:tr w:rsidR="007940AB" w:rsidRPr="00E179AE" w:rsidTr="00E47AF8">
        <w:trPr>
          <w:cantSplit/>
        </w:trPr>
        <w:tc>
          <w:tcPr>
            <w:tcW w:w="1620" w:type="dxa"/>
          </w:tcPr>
          <w:p w:rsidR="007940AB" w:rsidRPr="00E179AE" w:rsidRDefault="007940AB" w:rsidP="007940AB">
            <w:pPr>
              <w:pStyle w:val="GS1TableText"/>
              <w:rPr>
                <w:lang w:val="en-US"/>
              </w:rPr>
            </w:pPr>
            <w:r w:rsidRPr="00E179AE">
              <w:t>A</w:t>
            </w:r>
            <w:bookmarkStart w:id="230" w:name="BKM_8270FC82_AAC0_4A5A_AE67_6886F25B7B91"/>
            <w:r w:rsidRPr="00E179AE">
              <w:t>ttribute</w:t>
            </w:r>
          </w:p>
        </w:tc>
        <w:tc>
          <w:tcPr>
            <w:tcW w:w="2430" w:type="dxa"/>
          </w:tcPr>
          <w:p w:rsidR="007940AB" w:rsidRPr="00E179AE" w:rsidRDefault="007940AB" w:rsidP="007940AB">
            <w:pPr>
              <w:pStyle w:val="GS1TableText"/>
              <w:rPr>
                <w:lang w:val="en-US"/>
              </w:rPr>
            </w:pPr>
            <w:r w:rsidRPr="00E179AE">
              <w:rPr>
                <w:lang w:val="en-US"/>
              </w:rPr>
              <w:t>deliveryInstructions</w:t>
            </w:r>
          </w:p>
        </w:tc>
        <w:tc>
          <w:tcPr>
            <w:tcW w:w="2520" w:type="dxa"/>
          </w:tcPr>
          <w:p w:rsidR="007940AB" w:rsidRPr="00E179AE" w:rsidRDefault="007940AB" w:rsidP="007940AB">
            <w:pPr>
              <w:pStyle w:val="GS1TableText"/>
              <w:rPr>
                <w:lang w:val="en-US"/>
              </w:rPr>
            </w:pPr>
            <w:r w:rsidRPr="00E179AE">
              <w:rPr>
                <w:lang w:val="en-US"/>
              </w:rPr>
              <w:t>Description500</w:t>
            </w:r>
          </w:p>
        </w:tc>
        <w:tc>
          <w:tcPr>
            <w:tcW w:w="1080" w:type="dxa"/>
          </w:tcPr>
          <w:p w:rsidR="007940AB" w:rsidRPr="00E179AE" w:rsidRDefault="007940AB" w:rsidP="007940AB">
            <w:pPr>
              <w:pStyle w:val="GS1TableText"/>
              <w:rPr>
                <w:lang w:val="en-US"/>
              </w:rPr>
            </w:pPr>
            <w:r w:rsidRPr="00E179AE">
              <w:rPr>
                <w:lang w:val="en-US"/>
              </w:rPr>
              <w:t>0..1</w:t>
            </w:r>
          </w:p>
        </w:tc>
        <w:tc>
          <w:tcPr>
            <w:tcW w:w="3690" w:type="dxa"/>
          </w:tcPr>
          <w:p w:rsidR="007940AB" w:rsidRPr="00E179AE" w:rsidRDefault="007940AB" w:rsidP="007940AB">
            <w:pPr>
              <w:pStyle w:val="GS1TableText"/>
            </w:pPr>
            <w:r w:rsidRPr="00E179AE">
              <w:rPr>
                <w:lang w:val="en-US"/>
              </w:rPr>
              <w:t>Instructions on the final delivery of the goods.</w:t>
            </w:r>
          </w:p>
        </w:tc>
        <w:tc>
          <w:tcPr>
            <w:tcW w:w="1586" w:type="dxa"/>
          </w:tcPr>
          <w:p w:rsidR="007940AB" w:rsidRPr="00E179AE" w:rsidRDefault="007940AB" w:rsidP="007940AB">
            <w:pPr>
              <w:pStyle w:val="GS1TableText"/>
            </w:pPr>
          </w:p>
        </w:tc>
      </w:tr>
      <w:tr w:rsidR="00095A45" w:rsidRPr="00E179AE" w:rsidTr="00E47AF8">
        <w:trPr>
          <w:cantSplit/>
        </w:trPr>
        <w:tc>
          <w:tcPr>
            <w:tcW w:w="1620" w:type="dxa"/>
          </w:tcPr>
          <w:p w:rsidR="00095A45" w:rsidRPr="00E179AE" w:rsidRDefault="00095A45" w:rsidP="007940AB">
            <w:pPr>
              <w:pStyle w:val="GS1TableText"/>
            </w:pPr>
            <w:r w:rsidRPr="00E179AE">
              <w:t>Attribute</w:t>
            </w:r>
          </w:p>
        </w:tc>
        <w:tc>
          <w:tcPr>
            <w:tcW w:w="2430" w:type="dxa"/>
          </w:tcPr>
          <w:p w:rsidR="00095A45" w:rsidRPr="00E179AE" w:rsidRDefault="00095A45" w:rsidP="007940AB">
            <w:pPr>
              <w:pStyle w:val="GS1TableText"/>
              <w:rPr>
                <w:lang w:val="en-US"/>
              </w:rPr>
            </w:pPr>
            <w:r w:rsidRPr="00095A45">
              <w:rPr>
                <w:lang w:val="en-US"/>
              </w:rPr>
              <w:t>isSignatureRequired</w:t>
            </w:r>
          </w:p>
        </w:tc>
        <w:tc>
          <w:tcPr>
            <w:tcW w:w="2520" w:type="dxa"/>
          </w:tcPr>
          <w:p w:rsidR="00095A45" w:rsidRPr="00E179AE" w:rsidRDefault="00095A45" w:rsidP="007940AB">
            <w:pPr>
              <w:pStyle w:val="GS1TableText"/>
              <w:rPr>
                <w:lang w:val="en-US"/>
              </w:rPr>
            </w:pPr>
            <w:r w:rsidRPr="00095A45">
              <w:rPr>
                <w:lang w:val="en-US"/>
              </w:rPr>
              <w:t>NonBinaryLogicEnumeration</w:t>
            </w:r>
          </w:p>
        </w:tc>
        <w:tc>
          <w:tcPr>
            <w:tcW w:w="1080" w:type="dxa"/>
          </w:tcPr>
          <w:p w:rsidR="00095A45" w:rsidRPr="00E179AE" w:rsidRDefault="00095A45" w:rsidP="007940AB">
            <w:pPr>
              <w:pStyle w:val="GS1TableText"/>
              <w:rPr>
                <w:lang w:val="en-US"/>
              </w:rPr>
            </w:pPr>
            <w:r w:rsidRPr="00E179AE">
              <w:rPr>
                <w:lang w:val="en-US"/>
              </w:rPr>
              <w:t>0..1</w:t>
            </w:r>
          </w:p>
        </w:tc>
        <w:tc>
          <w:tcPr>
            <w:tcW w:w="3690" w:type="dxa"/>
          </w:tcPr>
          <w:p w:rsidR="00095A45" w:rsidRPr="00E179AE" w:rsidRDefault="00095A45" w:rsidP="007940AB">
            <w:pPr>
              <w:pStyle w:val="GS1TableText"/>
              <w:rPr>
                <w:lang w:val="en-US"/>
              </w:rPr>
            </w:pPr>
            <w:r>
              <w:t>Specifies whether the Buyer has to sign the Proof Of Delivery document upon order delivery.</w:t>
            </w:r>
          </w:p>
        </w:tc>
        <w:tc>
          <w:tcPr>
            <w:tcW w:w="1586" w:type="dxa"/>
          </w:tcPr>
          <w:p w:rsidR="00095A45" w:rsidRPr="00E179AE" w:rsidRDefault="00095A45" w:rsidP="007940AB">
            <w:pPr>
              <w:pStyle w:val="GS1TableText"/>
            </w:pPr>
            <w:r>
              <w:t>WR 17-000311 – 17-000317</w:t>
            </w:r>
          </w:p>
        </w:tc>
      </w:tr>
    </w:tbl>
    <w:p w:rsidR="00C80C0A" w:rsidRPr="00F71F62" w:rsidRDefault="00C80C0A" w:rsidP="00C80C0A">
      <w:pPr>
        <w:pStyle w:val="Heading3"/>
        <w:numPr>
          <w:ilvl w:val="2"/>
          <w:numId w:val="9"/>
        </w:numPr>
      </w:pPr>
      <w:bookmarkStart w:id="231" w:name="_Toc355359846"/>
      <w:bookmarkStart w:id="232" w:name="_Toc396902560"/>
      <w:bookmarkStart w:id="233" w:name="_Toc528682791"/>
      <w:bookmarkEnd w:id="230"/>
      <w:r w:rsidRPr="00F71F62">
        <w:lastRenderedPageBreak/>
        <w:t>Despatch Information</w:t>
      </w:r>
      <w:bookmarkEnd w:id="231"/>
      <w:bookmarkEnd w:id="232"/>
      <w:bookmarkEnd w:id="233"/>
      <w:r w:rsidRPr="00F71F62">
        <w:t xml:space="preserve"> </w:t>
      </w:r>
    </w:p>
    <w:p w:rsidR="00C80C0A" w:rsidRPr="00F71F62" w:rsidRDefault="00C80C0A" w:rsidP="00C80C0A">
      <w:pPr>
        <w:pStyle w:val="GS1BodyHeading"/>
        <w:ind w:left="0"/>
      </w:pPr>
      <w:r w:rsidRPr="00F71F62">
        <w:t>Class Diagram</w:t>
      </w:r>
    </w:p>
    <w:p w:rsidR="00C80C0A" w:rsidRPr="00F71F62" w:rsidRDefault="00C80C0A" w:rsidP="00C80C0A">
      <w:pPr>
        <w:pStyle w:val="GS1Body"/>
        <w:ind w:left="0"/>
      </w:pPr>
      <w:r>
        <w:rPr>
          <w:noProof/>
          <w:lang w:eastAsia="en-GB"/>
        </w:rPr>
        <w:drawing>
          <wp:inline distT="0" distB="0" distL="0" distR="0" wp14:anchorId="1BE22475" wp14:editId="4D9D4CFB">
            <wp:extent cx="6410325" cy="186690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410325" cy="1866900"/>
                    </a:xfrm>
                    <a:prstGeom prst="rect">
                      <a:avLst/>
                    </a:prstGeom>
                    <a:noFill/>
                    <a:ln>
                      <a:noFill/>
                    </a:ln>
                  </pic:spPr>
                </pic:pic>
              </a:graphicData>
            </a:graphic>
          </wp:inline>
        </w:drawing>
      </w:r>
    </w:p>
    <w:p w:rsidR="00C80C0A" w:rsidRDefault="00C80C0A" w:rsidP="00C80C0A">
      <w:pPr>
        <w:pStyle w:val="GS1BodyHeading"/>
        <w:ind w:left="0"/>
      </w:pPr>
      <w:r w:rsidRPr="00F71F62">
        <w:t>GDD Report</w:t>
      </w:r>
    </w:p>
    <w:p w:rsidR="00C80C0A" w:rsidRPr="00B3186F" w:rsidRDefault="00C80C0A" w:rsidP="00C80C0A">
      <w:pPr>
        <w:pStyle w:val="GS1Body"/>
        <w:spacing w:after="120"/>
        <w:ind w:left="180"/>
        <w:rPr>
          <w:lang w:val="en-US"/>
        </w:rPr>
      </w:pPr>
      <w:r w:rsidRPr="006E1114">
        <w:t xml:space="preserve">The content of </w:t>
      </w:r>
      <w:proofErr w:type="gramStart"/>
      <w:r w:rsidRPr="006E1114">
        <w:t>the</w:t>
      </w:r>
      <w:r>
        <w:t>:</w:t>
      </w:r>
      <w:proofErr w:type="gramEnd"/>
      <w:r w:rsidRPr="00F4531F">
        <w:t xml:space="preserve"> </w:t>
      </w:r>
      <w:r w:rsidRPr="00E179AE">
        <w:rPr>
          <w:lang w:val="en-US"/>
        </w:rPr>
        <w:t>DespatchInformation</w:t>
      </w:r>
      <w:r w:rsidRPr="006E1114">
        <w:t xml:space="preserve"> class, its structure and component definitions can be accessed in the Global Data Dictionary:</w:t>
      </w:r>
      <w:r>
        <w:t xml:space="preserve"> </w:t>
      </w:r>
      <w:hyperlink r:id="rId152" w:history="1">
        <w:r w:rsidR="00D402CC">
          <w:rPr>
            <w:rStyle w:val="Hyperlink"/>
          </w:rPr>
          <w:t>http://apps.gs1.org/GDD/bms/Version</w:t>
        </w:r>
        <w:r w:rsidR="00FA4521">
          <w:rPr>
            <w:rStyle w:val="Hyperlink"/>
          </w:rPr>
          <w:t>3_4</w:t>
        </w:r>
        <w:r w:rsidRPr="008D46CB">
          <w:rPr>
            <w:rStyle w:val="Hyperlink"/>
          </w:rPr>
          <w:t>/Pages/bieDetails.aspx?semanticURN=urn:gs1:gdd:bie:</w:t>
        </w:r>
        <w:r w:rsidRPr="008D46CB">
          <w:rPr>
            <w:rStyle w:val="Hyperlink"/>
            <w:lang w:val="en-US"/>
          </w:rPr>
          <w:t>DespatchInformation</w:t>
        </w:r>
      </w:hyperlink>
    </w:p>
    <w:tbl>
      <w:tblPr>
        <w:tblStyle w:val="GS1TableStyle"/>
        <w:tblW w:w="12741" w:type="dxa"/>
        <w:tblInd w:w="295" w:type="dxa"/>
        <w:tblLayout w:type="fixed"/>
        <w:tblCellMar>
          <w:left w:w="115" w:type="dxa"/>
          <w:right w:w="115" w:type="dxa"/>
        </w:tblCellMar>
        <w:tblLook w:val="04A0" w:firstRow="1" w:lastRow="0" w:firstColumn="1" w:lastColumn="0" w:noHBand="0" w:noVBand="1"/>
      </w:tblPr>
      <w:tblGrid>
        <w:gridCol w:w="1620"/>
        <w:gridCol w:w="2430"/>
        <w:gridCol w:w="2454"/>
        <w:gridCol w:w="1146"/>
        <w:gridCol w:w="3690"/>
        <w:gridCol w:w="1401"/>
      </w:tblGrid>
      <w:tr w:rsidR="0061773D" w:rsidRPr="00E179AE" w:rsidTr="00E47AF8">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61773D" w:rsidRPr="00E179AE" w:rsidRDefault="0061773D" w:rsidP="00576DAF">
            <w:pPr>
              <w:pStyle w:val="GS1TableHeading"/>
              <w:rPr>
                <w:lang w:val="en-US"/>
              </w:rPr>
            </w:pPr>
            <w:r w:rsidRPr="00E179AE">
              <w:rPr>
                <w:lang w:val="fr-BE"/>
              </w:rPr>
              <w:t>C</w:t>
            </w:r>
            <w:r w:rsidRPr="00E179AE">
              <w:t>ontent</w:t>
            </w:r>
          </w:p>
        </w:tc>
        <w:tc>
          <w:tcPr>
            <w:tcW w:w="2430" w:type="dxa"/>
          </w:tcPr>
          <w:p w:rsidR="0061773D" w:rsidRPr="00E179AE" w:rsidRDefault="0061773D" w:rsidP="00576DAF">
            <w:pPr>
              <w:pStyle w:val="GS1TableHeading"/>
              <w:rPr>
                <w:lang w:val="en-US"/>
              </w:rPr>
            </w:pPr>
            <w:r w:rsidRPr="00E179AE">
              <w:rPr>
                <w:lang w:val="fr-BE"/>
              </w:rPr>
              <w:t>A</w:t>
            </w:r>
            <w:r w:rsidRPr="00E179AE">
              <w:t xml:space="preserve">ttribute / </w:t>
            </w:r>
            <w:r w:rsidRPr="00E179AE">
              <w:rPr>
                <w:lang w:val="fr-BE"/>
              </w:rPr>
              <w:t>R</w:t>
            </w:r>
            <w:r w:rsidRPr="00E179AE">
              <w:t>ole</w:t>
            </w:r>
          </w:p>
        </w:tc>
        <w:tc>
          <w:tcPr>
            <w:tcW w:w="2454" w:type="dxa"/>
          </w:tcPr>
          <w:p w:rsidR="0061773D" w:rsidRPr="00E179AE" w:rsidRDefault="0061773D" w:rsidP="00576DAF">
            <w:pPr>
              <w:pStyle w:val="GS1TableHeading"/>
              <w:rPr>
                <w:lang w:val="en-US"/>
              </w:rPr>
            </w:pPr>
            <w:r w:rsidRPr="00E179AE">
              <w:rPr>
                <w:lang w:val="fr-BE"/>
              </w:rPr>
              <w:t>D</w:t>
            </w:r>
            <w:r w:rsidRPr="00E179AE">
              <w:t>atatype /</w:t>
            </w:r>
            <w:r w:rsidRPr="00E179AE">
              <w:rPr>
                <w:lang w:val="fr-BE"/>
              </w:rPr>
              <w:t>S</w:t>
            </w:r>
            <w:r w:rsidRPr="00E179AE">
              <w:t>econdary class</w:t>
            </w:r>
          </w:p>
        </w:tc>
        <w:tc>
          <w:tcPr>
            <w:tcW w:w="1146" w:type="dxa"/>
          </w:tcPr>
          <w:p w:rsidR="0061773D" w:rsidRPr="00E179AE" w:rsidRDefault="0061773D" w:rsidP="00576DAF">
            <w:pPr>
              <w:pStyle w:val="GS1TableHeading"/>
              <w:rPr>
                <w:lang w:val="en-US"/>
              </w:rPr>
            </w:pPr>
            <w:r w:rsidRPr="00E179AE">
              <w:rPr>
                <w:lang w:val="fr-BE"/>
              </w:rPr>
              <w:t>M</w:t>
            </w:r>
            <w:r w:rsidRPr="00E179AE">
              <w:t>ultiplicity</w:t>
            </w:r>
          </w:p>
        </w:tc>
        <w:tc>
          <w:tcPr>
            <w:tcW w:w="3690" w:type="dxa"/>
          </w:tcPr>
          <w:p w:rsidR="0061773D" w:rsidRPr="00E179AE" w:rsidRDefault="0061773D" w:rsidP="00576DAF">
            <w:pPr>
              <w:pStyle w:val="GS1TableHeading"/>
              <w:rPr>
                <w:lang w:val="en-US"/>
              </w:rPr>
            </w:pPr>
            <w:r w:rsidRPr="00E179AE">
              <w:rPr>
                <w:lang w:val="fr-BE"/>
              </w:rPr>
              <w:t>D</w:t>
            </w:r>
            <w:r w:rsidRPr="00E179AE">
              <w:t>efinition</w:t>
            </w:r>
          </w:p>
        </w:tc>
        <w:tc>
          <w:tcPr>
            <w:tcW w:w="1401" w:type="dxa"/>
          </w:tcPr>
          <w:p w:rsidR="0061773D" w:rsidRPr="00E179AE" w:rsidRDefault="0061773D" w:rsidP="00576DAF">
            <w:pPr>
              <w:pStyle w:val="GS1TableHeading"/>
            </w:pPr>
            <w:r w:rsidRPr="00E179AE">
              <w:rPr>
                <w:lang w:val="fr-BE"/>
              </w:rPr>
              <w:t>R</w:t>
            </w:r>
            <w:r w:rsidRPr="00E179AE">
              <w:t>equirements</w:t>
            </w:r>
          </w:p>
        </w:tc>
      </w:tr>
      <w:tr w:rsidR="0061773D" w:rsidRPr="00E179AE" w:rsidTr="00E47AF8">
        <w:trPr>
          <w:cantSplit/>
        </w:trPr>
        <w:tc>
          <w:tcPr>
            <w:tcW w:w="1620" w:type="dxa"/>
          </w:tcPr>
          <w:p w:rsidR="0061773D" w:rsidRPr="00E179AE" w:rsidRDefault="0061773D" w:rsidP="00576DAF">
            <w:pPr>
              <w:pStyle w:val="GS1TableText"/>
              <w:rPr>
                <w:lang w:val="en-US"/>
              </w:rPr>
            </w:pPr>
            <w:r w:rsidRPr="00E179AE">
              <w:rPr>
                <w:lang w:val="en-US"/>
              </w:rPr>
              <w:t>DespatchInformation</w:t>
            </w:r>
          </w:p>
        </w:tc>
        <w:tc>
          <w:tcPr>
            <w:tcW w:w="2430" w:type="dxa"/>
          </w:tcPr>
          <w:p w:rsidR="0061773D" w:rsidRPr="00E179AE" w:rsidRDefault="0061773D" w:rsidP="00576DAF">
            <w:pPr>
              <w:pStyle w:val="GS1TableText"/>
              <w:rPr>
                <w:lang w:val="en-US"/>
              </w:rPr>
            </w:pPr>
          </w:p>
        </w:tc>
        <w:tc>
          <w:tcPr>
            <w:tcW w:w="2454" w:type="dxa"/>
          </w:tcPr>
          <w:p w:rsidR="0061773D" w:rsidRPr="00E179AE" w:rsidRDefault="0061773D" w:rsidP="00576DAF">
            <w:pPr>
              <w:pStyle w:val="GS1TableText"/>
              <w:rPr>
                <w:lang w:val="en-US"/>
              </w:rPr>
            </w:pPr>
          </w:p>
        </w:tc>
        <w:tc>
          <w:tcPr>
            <w:tcW w:w="1146" w:type="dxa"/>
          </w:tcPr>
          <w:p w:rsidR="0061773D" w:rsidRPr="00E179AE" w:rsidRDefault="0061773D" w:rsidP="00576DAF">
            <w:pPr>
              <w:pStyle w:val="GS1TableText"/>
              <w:rPr>
                <w:lang w:val="en-US"/>
              </w:rPr>
            </w:pPr>
          </w:p>
        </w:tc>
        <w:tc>
          <w:tcPr>
            <w:tcW w:w="3690" w:type="dxa"/>
          </w:tcPr>
          <w:p w:rsidR="0061773D" w:rsidRPr="00E179AE" w:rsidRDefault="0061773D" w:rsidP="00576DAF">
            <w:pPr>
              <w:pStyle w:val="GS1TableText"/>
            </w:pPr>
            <w:r w:rsidRPr="00E179AE">
              <w:rPr>
                <w:lang w:val="en-US"/>
              </w:rPr>
              <w:t xml:space="preserve">Information </w:t>
            </w:r>
            <w:proofErr w:type="gramStart"/>
            <w:r w:rsidRPr="00E179AE">
              <w:rPr>
                <w:lang w:val="en-US"/>
              </w:rPr>
              <w:t>with regards to</w:t>
            </w:r>
            <w:proofErr w:type="gramEnd"/>
            <w:r w:rsidRPr="00E179AE">
              <w:rPr>
                <w:lang w:val="en-US"/>
              </w:rPr>
              <w:t xml:space="preserve"> the despatching or shipping of goods.</w:t>
            </w:r>
          </w:p>
        </w:tc>
        <w:tc>
          <w:tcPr>
            <w:tcW w:w="1401" w:type="dxa"/>
          </w:tcPr>
          <w:p w:rsidR="0061773D" w:rsidRPr="00E179AE" w:rsidRDefault="0061773D" w:rsidP="00576DAF">
            <w:pPr>
              <w:pStyle w:val="GS1TableText"/>
            </w:pPr>
          </w:p>
        </w:tc>
      </w:tr>
      <w:tr w:rsidR="0061773D" w:rsidRPr="00E179AE" w:rsidTr="00E47AF8">
        <w:trPr>
          <w:cantSplit/>
        </w:trPr>
        <w:tc>
          <w:tcPr>
            <w:tcW w:w="1620" w:type="dxa"/>
          </w:tcPr>
          <w:p w:rsidR="0061773D" w:rsidRPr="00E179AE" w:rsidRDefault="0061773D" w:rsidP="00576DAF">
            <w:pPr>
              <w:pStyle w:val="GS1TableText"/>
              <w:rPr>
                <w:lang w:val="en-US"/>
              </w:rPr>
            </w:pPr>
            <w:r w:rsidRPr="00E179AE">
              <w:rPr>
                <w:lang w:val="en-US"/>
              </w:rPr>
              <w:t>Association</w:t>
            </w:r>
          </w:p>
        </w:tc>
        <w:tc>
          <w:tcPr>
            <w:tcW w:w="2430" w:type="dxa"/>
          </w:tcPr>
          <w:p w:rsidR="0061773D" w:rsidRPr="00E179AE" w:rsidRDefault="0061773D" w:rsidP="00576DAF">
            <w:pPr>
              <w:pStyle w:val="GS1TableText"/>
              <w:rPr>
                <w:lang w:val="en-US"/>
              </w:rPr>
            </w:pPr>
            <w:r w:rsidRPr="00E179AE">
              <w:rPr>
                <w:lang w:val="en-US"/>
              </w:rPr>
              <w:t>estimatedDeliveryPeriod</w:t>
            </w:r>
          </w:p>
        </w:tc>
        <w:tc>
          <w:tcPr>
            <w:tcW w:w="2454" w:type="dxa"/>
          </w:tcPr>
          <w:p w:rsidR="0061773D" w:rsidRPr="00E179AE" w:rsidRDefault="0061773D" w:rsidP="00576DAF">
            <w:pPr>
              <w:pStyle w:val="GS1TableText"/>
              <w:rPr>
                <w:lang w:val="en-US"/>
              </w:rPr>
            </w:pPr>
            <w:r w:rsidRPr="00E179AE">
              <w:rPr>
                <w:lang w:val="en-US"/>
              </w:rPr>
              <w:t>DateTimeRange</w:t>
            </w:r>
          </w:p>
        </w:tc>
        <w:tc>
          <w:tcPr>
            <w:tcW w:w="1146" w:type="dxa"/>
          </w:tcPr>
          <w:p w:rsidR="0061773D" w:rsidRPr="00E179AE" w:rsidRDefault="0061773D" w:rsidP="00576DAF">
            <w:pPr>
              <w:pStyle w:val="GS1TableText"/>
              <w:rPr>
                <w:lang w:val="en-US"/>
              </w:rPr>
            </w:pPr>
            <w:r w:rsidRPr="00E179AE">
              <w:rPr>
                <w:lang w:val="en-US"/>
              </w:rPr>
              <w:t>0..1</w:t>
            </w:r>
          </w:p>
        </w:tc>
        <w:tc>
          <w:tcPr>
            <w:tcW w:w="3690" w:type="dxa"/>
          </w:tcPr>
          <w:p w:rsidR="0061773D" w:rsidRPr="00E179AE" w:rsidRDefault="0061773D" w:rsidP="00576DAF">
            <w:pPr>
              <w:pStyle w:val="GS1TableText"/>
            </w:pPr>
            <w:r w:rsidRPr="00E179AE">
              <w:rPr>
                <w:lang w:val="en-US"/>
              </w:rPr>
              <w:t xml:space="preserve">Date time range in which the goods </w:t>
            </w:r>
            <w:proofErr w:type="gramStart"/>
            <w:r w:rsidRPr="00E179AE">
              <w:rPr>
                <w:lang w:val="en-US"/>
              </w:rPr>
              <w:t>are expected to be delivered</w:t>
            </w:r>
            <w:proofErr w:type="gramEnd"/>
            <w:r w:rsidRPr="00E179AE">
              <w:rPr>
                <w:lang w:val="en-US"/>
              </w:rPr>
              <w:t>.</w:t>
            </w:r>
          </w:p>
        </w:tc>
        <w:tc>
          <w:tcPr>
            <w:tcW w:w="1401" w:type="dxa"/>
          </w:tcPr>
          <w:p w:rsidR="0061773D" w:rsidRPr="00E179AE" w:rsidRDefault="0061773D" w:rsidP="00576DAF">
            <w:pPr>
              <w:pStyle w:val="GS1TableText"/>
            </w:pPr>
          </w:p>
        </w:tc>
      </w:tr>
      <w:tr w:rsidR="0061773D" w:rsidRPr="00E179AE" w:rsidTr="00E47AF8">
        <w:trPr>
          <w:cantSplit/>
        </w:trPr>
        <w:tc>
          <w:tcPr>
            <w:tcW w:w="1620" w:type="dxa"/>
          </w:tcPr>
          <w:p w:rsidR="0061773D" w:rsidRPr="00E179AE" w:rsidRDefault="0061773D" w:rsidP="00576DAF">
            <w:pPr>
              <w:pStyle w:val="GS1TableText"/>
              <w:rPr>
                <w:lang w:val="en-US"/>
              </w:rPr>
            </w:pPr>
            <w:r w:rsidRPr="00E179AE">
              <w:t>A</w:t>
            </w:r>
            <w:bookmarkStart w:id="234" w:name="BKM_5167A9D7_2EAE_4437_ACAF_0845CDB13C83"/>
            <w:r w:rsidRPr="00E179AE">
              <w:t>ttribute</w:t>
            </w:r>
          </w:p>
        </w:tc>
        <w:tc>
          <w:tcPr>
            <w:tcW w:w="2430" w:type="dxa"/>
          </w:tcPr>
          <w:p w:rsidR="0061773D" w:rsidRPr="00E179AE" w:rsidRDefault="0061773D" w:rsidP="00576DAF">
            <w:pPr>
              <w:pStyle w:val="GS1TableText"/>
              <w:rPr>
                <w:lang w:val="en-US"/>
              </w:rPr>
            </w:pPr>
            <w:r w:rsidRPr="00E179AE">
              <w:rPr>
                <w:lang w:val="en-US"/>
              </w:rPr>
              <w:t>actualShipDateTime</w:t>
            </w:r>
          </w:p>
        </w:tc>
        <w:tc>
          <w:tcPr>
            <w:tcW w:w="2454" w:type="dxa"/>
          </w:tcPr>
          <w:p w:rsidR="0061773D" w:rsidRPr="00E179AE" w:rsidRDefault="0061773D" w:rsidP="00576DAF">
            <w:pPr>
              <w:pStyle w:val="GS1TableText"/>
              <w:rPr>
                <w:lang w:val="en-US"/>
              </w:rPr>
            </w:pPr>
            <w:r w:rsidRPr="00E179AE">
              <w:rPr>
                <w:lang w:val="en-US"/>
              </w:rPr>
              <w:t>dateTime</w:t>
            </w:r>
          </w:p>
        </w:tc>
        <w:tc>
          <w:tcPr>
            <w:tcW w:w="1146" w:type="dxa"/>
          </w:tcPr>
          <w:p w:rsidR="0061773D" w:rsidRPr="00E179AE" w:rsidRDefault="0061773D" w:rsidP="00576DAF">
            <w:pPr>
              <w:pStyle w:val="GS1TableText"/>
              <w:rPr>
                <w:lang w:val="en-US"/>
              </w:rPr>
            </w:pPr>
            <w:r w:rsidRPr="00E179AE">
              <w:rPr>
                <w:lang w:val="en-US"/>
              </w:rPr>
              <w:t>0..1</w:t>
            </w:r>
          </w:p>
        </w:tc>
        <w:tc>
          <w:tcPr>
            <w:tcW w:w="3690" w:type="dxa"/>
          </w:tcPr>
          <w:p w:rsidR="0061773D" w:rsidRPr="00E179AE" w:rsidRDefault="0061773D" w:rsidP="00576DAF">
            <w:pPr>
              <w:pStyle w:val="GS1TableText"/>
            </w:pPr>
            <w:r w:rsidRPr="00E179AE">
              <w:rPr>
                <w:lang w:val="en-US"/>
              </w:rPr>
              <w:t xml:space="preserve">The date and time the goods </w:t>
            </w:r>
            <w:proofErr w:type="gramStart"/>
            <w:r w:rsidRPr="00E179AE">
              <w:rPr>
                <w:lang w:val="en-US"/>
              </w:rPr>
              <w:t>were shipped</w:t>
            </w:r>
            <w:proofErr w:type="gramEnd"/>
            <w:r w:rsidRPr="00E179AE">
              <w:rPr>
                <w:lang w:val="en-US"/>
              </w:rPr>
              <w:t>.</w:t>
            </w:r>
            <w:bookmarkEnd w:id="234"/>
          </w:p>
        </w:tc>
        <w:tc>
          <w:tcPr>
            <w:tcW w:w="1401" w:type="dxa"/>
          </w:tcPr>
          <w:p w:rsidR="0061773D" w:rsidRPr="00E179AE" w:rsidRDefault="0061773D" w:rsidP="00576DAF">
            <w:pPr>
              <w:pStyle w:val="GS1TableText"/>
            </w:pPr>
          </w:p>
        </w:tc>
      </w:tr>
      <w:tr w:rsidR="0061773D" w:rsidRPr="00E179AE" w:rsidTr="00E47AF8">
        <w:trPr>
          <w:cantSplit/>
        </w:trPr>
        <w:tc>
          <w:tcPr>
            <w:tcW w:w="1620" w:type="dxa"/>
          </w:tcPr>
          <w:p w:rsidR="0061773D" w:rsidRPr="00E179AE" w:rsidRDefault="0061773D" w:rsidP="00576DAF">
            <w:pPr>
              <w:pStyle w:val="GS1TableText"/>
              <w:rPr>
                <w:lang w:val="en-US"/>
              </w:rPr>
            </w:pPr>
            <w:r w:rsidRPr="00E179AE">
              <w:t>A</w:t>
            </w:r>
            <w:bookmarkStart w:id="235" w:name="BKM_FAAC67E7_0C5E_43C5_A6C7_B9185811983C"/>
            <w:r w:rsidRPr="00E179AE">
              <w:t>ttribute</w:t>
            </w:r>
          </w:p>
        </w:tc>
        <w:tc>
          <w:tcPr>
            <w:tcW w:w="2430" w:type="dxa"/>
          </w:tcPr>
          <w:p w:rsidR="0061773D" w:rsidRPr="00E179AE" w:rsidRDefault="0061773D" w:rsidP="00576DAF">
            <w:pPr>
              <w:pStyle w:val="GS1TableText"/>
              <w:rPr>
                <w:lang w:val="en-US"/>
              </w:rPr>
            </w:pPr>
            <w:r w:rsidRPr="00E179AE">
              <w:rPr>
                <w:lang w:val="en-US"/>
              </w:rPr>
              <w:t>despatchDateTime</w:t>
            </w:r>
          </w:p>
        </w:tc>
        <w:tc>
          <w:tcPr>
            <w:tcW w:w="2454" w:type="dxa"/>
          </w:tcPr>
          <w:p w:rsidR="0061773D" w:rsidRPr="00E179AE" w:rsidRDefault="0061773D" w:rsidP="00576DAF">
            <w:pPr>
              <w:pStyle w:val="GS1TableText"/>
              <w:rPr>
                <w:lang w:val="en-US"/>
              </w:rPr>
            </w:pPr>
            <w:r w:rsidRPr="00E179AE">
              <w:rPr>
                <w:lang w:val="en-US"/>
              </w:rPr>
              <w:t>dateTime</w:t>
            </w:r>
          </w:p>
        </w:tc>
        <w:tc>
          <w:tcPr>
            <w:tcW w:w="1146" w:type="dxa"/>
          </w:tcPr>
          <w:p w:rsidR="0061773D" w:rsidRPr="00E179AE" w:rsidRDefault="0061773D" w:rsidP="00576DAF">
            <w:pPr>
              <w:pStyle w:val="GS1TableText"/>
              <w:rPr>
                <w:lang w:val="en-US"/>
              </w:rPr>
            </w:pPr>
            <w:r w:rsidRPr="00E179AE">
              <w:rPr>
                <w:lang w:val="en-US"/>
              </w:rPr>
              <w:t>0..1</w:t>
            </w:r>
          </w:p>
        </w:tc>
        <w:tc>
          <w:tcPr>
            <w:tcW w:w="3690" w:type="dxa"/>
          </w:tcPr>
          <w:p w:rsidR="0061773D" w:rsidRPr="00E179AE" w:rsidRDefault="0061773D" w:rsidP="00576DAF">
            <w:pPr>
              <w:pStyle w:val="GS1TableText"/>
            </w:pPr>
            <w:r w:rsidRPr="00E179AE">
              <w:rPr>
                <w:lang w:val="en-US"/>
              </w:rPr>
              <w:t xml:space="preserve">Date/time on which the goods are or are expected to be despatched or </w:t>
            </w:r>
            <w:proofErr w:type="gramStart"/>
            <w:r w:rsidRPr="00E179AE">
              <w:rPr>
                <w:lang w:val="en-US"/>
              </w:rPr>
              <w:t>shipped</w:t>
            </w:r>
            <w:proofErr w:type="gramEnd"/>
            <w:r w:rsidRPr="00E179AE">
              <w:rPr>
                <w:lang w:val="en-US"/>
              </w:rPr>
              <w:t>.</w:t>
            </w:r>
            <w:bookmarkEnd w:id="235"/>
          </w:p>
        </w:tc>
        <w:tc>
          <w:tcPr>
            <w:tcW w:w="1401" w:type="dxa"/>
          </w:tcPr>
          <w:p w:rsidR="0061773D" w:rsidRPr="00E179AE" w:rsidRDefault="0061773D" w:rsidP="00576DAF">
            <w:pPr>
              <w:pStyle w:val="GS1TableText"/>
            </w:pPr>
          </w:p>
        </w:tc>
      </w:tr>
      <w:tr w:rsidR="0061773D" w:rsidRPr="00E179AE" w:rsidTr="00E47AF8">
        <w:trPr>
          <w:cantSplit/>
        </w:trPr>
        <w:tc>
          <w:tcPr>
            <w:tcW w:w="1620" w:type="dxa"/>
          </w:tcPr>
          <w:p w:rsidR="0061773D" w:rsidRPr="00E179AE" w:rsidRDefault="0061773D" w:rsidP="00576DAF">
            <w:pPr>
              <w:pStyle w:val="GS1TableText"/>
              <w:rPr>
                <w:lang w:val="en-US"/>
              </w:rPr>
            </w:pPr>
            <w:r w:rsidRPr="00E179AE">
              <w:t>A</w:t>
            </w:r>
            <w:bookmarkStart w:id="236" w:name="BKM_2AD65D00_B14A_4FF4_AC8C_C6357004B03E"/>
            <w:r w:rsidRPr="00E179AE">
              <w:t>ttribute</w:t>
            </w:r>
          </w:p>
        </w:tc>
        <w:tc>
          <w:tcPr>
            <w:tcW w:w="2430" w:type="dxa"/>
          </w:tcPr>
          <w:p w:rsidR="0061773D" w:rsidRPr="00E179AE" w:rsidRDefault="0061773D" w:rsidP="00576DAF">
            <w:pPr>
              <w:pStyle w:val="GS1TableText"/>
              <w:rPr>
                <w:lang w:val="en-US"/>
              </w:rPr>
            </w:pPr>
            <w:r w:rsidRPr="00E179AE">
              <w:rPr>
                <w:lang w:val="en-US"/>
              </w:rPr>
              <w:t>estimatedDeliveryDateTime</w:t>
            </w:r>
          </w:p>
        </w:tc>
        <w:tc>
          <w:tcPr>
            <w:tcW w:w="2454" w:type="dxa"/>
          </w:tcPr>
          <w:p w:rsidR="0061773D" w:rsidRPr="00E179AE" w:rsidRDefault="0061773D" w:rsidP="00576DAF">
            <w:pPr>
              <w:pStyle w:val="GS1TableText"/>
              <w:rPr>
                <w:lang w:val="en-US"/>
              </w:rPr>
            </w:pPr>
            <w:r w:rsidRPr="00E179AE">
              <w:rPr>
                <w:lang w:val="en-US"/>
              </w:rPr>
              <w:t>dateTime</w:t>
            </w:r>
          </w:p>
        </w:tc>
        <w:tc>
          <w:tcPr>
            <w:tcW w:w="1146" w:type="dxa"/>
          </w:tcPr>
          <w:p w:rsidR="0061773D" w:rsidRPr="00E179AE" w:rsidRDefault="0061773D" w:rsidP="00576DAF">
            <w:pPr>
              <w:pStyle w:val="GS1TableText"/>
              <w:rPr>
                <w:lang w:val="en-US"/>
              </w:rPr>
            </w:pPr>
            <w:r w:rsidRPr="00E179AE">
              <w:rPr>
                <w:lang w:val="en-US"/>
              </w:rPr>
              <w:t>0..1</w:t>
            </w:r>
          </w:p>
        </w:tc>
        <w:tc>
          <w:tcPr>
            <w:tcW w:w="3690" w:type="dxa"/>
          </w:tcPr>
          <w:p w:rsidR="0061773D" w:rsidRPr="00E179AE" w:rsidRDefault="0061773D" w:rsidP="00576DAF">
            <w:pPr>
              <w:pStyle w:val="GS1TableText"/>
            </w:pPr>
            <w:r w:rsidRPr="00E179AE">
              <w:rPr>
                <w:lang w:val="en-US"/>
              </w:rPr>
              <w:t xml:space="preserve">The estimated date and time of delivery. </w:t>
            </w:r>
            <w:bookmarkEnd w:id="236"/>
          </w:p>
        </w:tc>
        <w:tc>
          <w:tcPr>
            <w:tcW w:w="1401" w:type="dxa"/>
          </w:tcPr>
          <w:p w:rsidR="0061773D" w:rsidRPr="00E179AE" w:rsidRDefault="0061773D" w:rsidP="00576DAF">
            <w:pPr>
              <w:pStyle w:val="GS1TableText"/>
            </w:pPr>
          </w:p>
        </w:tc>
      </w:tr>
      <w:tr w:rsidR="0061773D" w:rsidRPr="00E179AE" w:rsidTr="00E47AF8">
        <w:trPr>
          <w:cantSplit/>
        </w:trPr>
        <w:tc>
          <w:tcPr>
            <w:tcW w:w="1620" w:type="dxa"/>
          </w:tcPr>
          <w:p w:rsidR="0061773D" w:rsidRPr="00E179AE" w:rsidRDefault="0061773D" w:rsidP="00576DAF">
            <w:pPr>
              <w:pStyle w:val="GS1TableText"/>
              <w:rPr>
                <w:lang w:val="en-US"/>
              </w:rPr>
            </w:pPr>
            <w:r w:rsidRPr="00E179AE">
              <w:t>A</w:t>
            </w:r>
            <w:bookmarkStart w:id="237" w:name="BKM_DE434A2C_DEEF_4ED3_A660_9A60500FD9BC"/>
            <w:r w:rsidRPr="00E179AE">
              <w:t>ttribute</w:t>
            </w:r>
          </w:p>
        </w:tc>
        <w:tc>
          <w:tcPr>
            <w:tcW w:w="2430" w:type="dxa"/>
          </w:tcPr>
          <w:p w:rsidR="0061773D" w:rsidRPr="00E179AE" w:rsidRDefault="0061773D" w:rsidP="00576DAF">
            <w:pPr>
              <w:pStyle w:val="GS1TableText"/>
              <w:rPr>
                <w:lang w:val="en-US"/>
              </w:rPr>
            </w:pPr>
            <w:r w:rsidRPr="00E179AE">
              <w:rPr>
                <w:lang w:val="en-US"/>
              </w:rPr>
              <w:t>estimatedDeliveryDateTimeAtUltimateConsignee</w:t>
            </w:r>
          </w:p>
        </w:tc>
        <w:tc>
          <w:tcPr>
            <w:tcW w:w="2454" w:type="dxa"/>
          </w:tcPr>
          <w:p w:rsidR="0061773D" w:rsidRPr="00E179AE" w:rsidRDefault="0061773D" w:rsidP="00576DAF">
            <w:pPr>
              <w:pStyle w:val="GS1TableText"/>
              <w:rPr>
                <w:lang w:val="en-US"/>
              </w:rPr>
            </w:pPr>
            <w:r w:rsidRPr="00E179AE">
              <w:rPr>
                <w:lang w:val="en-US"/>
              </w:rPr>
              <w:t>dateTime</w:t>
            </w:r>
          </w:p>
        </w:tc>
        <w:tc>
          <w:tcPr>
            <w:tcW w:w="1146" w:type="dxa"/>
          </w:tcPr>
          <w:p w:rsidR="0061773D" w:rsidRPr="00E179AE" w:rsidRDefault="0061773D" w:rsidP="00576DAF">
            <w:pPr>
              <w:pStyle w:val="GS1TableText"/>
              <w:rPr>
                <w:lang w:val="en-US"/>
              </w:rPr>
            </w:pPr>
            <w:r w:rsidRPr="00E179AE">
              <w:rPr>
                <w:lang w:val="en-US"/>
              </w:rPr>
              <w:t>0..1</w:t>
            </w:r>
          </w:p>
        </w:tc>
        <w:tc>
          <w:tcPr>
            <w:tcW w:w="3690" w:type="dxa"/>
          </w:tcPr>
          <w:p w:rsidR="0061773D" w:rsidRPr="00E179AE" w:rsidRDefault="0061773D" w:rsidP="00576DAF">
            <w:pPr>
              <w:pStyle w:val="GS1TableText"/>
            </w:pPr>
            <w:r w:rsidRPr="00E179AE">
              <w:rPr>
                <w:lang w:val="en-US"/>
              </w:rPr>
              <w:t>The estimated date and time of delivery at the ultimate consignee</w:t>
            </w:r>
            <w:bookmarkEnd w:id="237"/>
          </w:p>
        </w:tc>
        <w:tc>
          <w:tcPr>
            <w:tcW w:w="1401" w:type="dxa"/>
          </w:tcPr>
          <w:p w:rsidR="0061773D" w:rsidRPr="00E179AE" w:rsidRDefault="0061773D" w:rsidP="00576DAF">
            <w:pPr>
              <w:pStyle w:val="GS1TableText"/>
            </w:pPr>
          </w:p>
        </w:tc>
      </w:tr>
      <w:tr w:rsidR="0061773D" w:rsidRPr="00E179AE" w:rsidTr="00E47AF8">
        <w:trPr>
          <w:cantSplit/>
        </w:trPr>
        <w:tc>
          <w:tcPr>
            <w:tcW w:w="1620" w:type="dxa"/>
          </w:tcPr>
          <w:p w:rsidR="0061773D" w:rsidRPr="00E179AE" w:rsidRDefault="0061773D" w:rsidP="00576DAF">
            <w:pPr>
              <w:pStyle w:val="GS1TableText"/>
              <w:rPr>
                <w:lang w:val="en-US"/>
              </w:rPr>
            </w:pPr>
            <w:r w:rsidRPr="00E179AE">
              <w:t>A</w:t>
            </w:r>
            <w:bookmarkStart w:id="238" w:name="BKM_0F82B2A5_8010_495C_B050_8E6C8949A287"/>
            <w:r w:rsidRPr="00E179AE">
              <w:t>ttribute</w:t>
            </w:r>
          </w:p>
        </w:tc>
        <w:tc>
          <w:tcPr>
            <w:tcW w:w="2430" w:type="dxa"/>
          </w:tcPr>
          <w:p w:rsidR="0061773D" w:rsidRPr="00E179AE" w:rsidRDefault="0061773D" w:rsidP="00576DAF">
            <w:pPr>
              <w:pStyle w:val="GS1TableText"/>
              <w:rPr>
                <w:lang w:val="en-US"/>
              </w:rPr>
            </w:pPr>
            <w:r w:rsidRPr="00E179AE">
              <w:rPr>
                <w:lang w:val="en-US"/>
              </w:rPr>
              <w:t>loadingDateTime</w:t>
            </w:r>
          </w:p>
        </w:tc>
        <w:tc>
          <w:tcPr>
            <w:tcW w:w="2454" w:type="dxa"/>
          </w:tcPr>
          <w:p w:rsidR="0061773D" w:rsidRPr="00E179AE" w:rsidRDefault="0061773D" w:rsidP="00576DAF">
            <w:pPr>
              <w:pStyle w:val="GS1TableText"/>
              <w:rPr>
                <w:lang w:val="en-US"/>
              </w:rPr>
            </w:pPr>
            <w:r w:rsidRPr="00E179AE">
              <w:rPr>
                <w:lang w:val="en-US"/>
              </w:rPr>
              <w:t>dateTime</w:t>
            </w:r>
          </w:p>
        </w:tc>
        <w:tc>
          <w:tcPr>
            <w:tcW w:w="1146" w:type="dxa"/>
          </w:tcPr>
          <w:p w:rsidR="0061773D" w:rsidRPr="00E179AE" w:rsidRDefault="0061773D" w:rsidP="00576DAF">
            <w:pPr>
              <w:pStyle w:val="GS1TableText"/>
              <w:rPr>
                <w:lang w:val="en-US"/>
              </w:rPr>
            </w:pPr>
            <w:r w:rsidRPr="00E179AE">
              <w:rPr>
                <w:lang w:val="en-US"/>
              </w:rPr>
              <w:t>0..1</w:t>
            </w:r>
          </w:p>
        </w:tc>
        <w:tc>
          <w:tcPr>
            <w:tcW w:w="3690" w:type="dxa"/>
          </w:tcPr>
          <w:p w:rsidR="0061773D" w:rsidRPr="00E179AE" w:rsidRDefault="0061773D" w:rsidP="00576DAF">
            <w:pPr>
              <w:pStyle w:val="GS1TableText"/>
            </w:pPr>
            <w:r w:rsidRPr="00E179AE">
              <w:rPr>
                <w:lang w:val="en-US"/>
              </w:rPr>
              <w:t>The date and time when the goods are loaded for transport.</w:t>
            </w:r>
            <w:bookmarkEnd w:id="238"/>
          </w:p>
        </w:tc>
        <w:tc>
          <w:tcPr>
            <w:tcW w:w="1401" w:type="dxa"/>
          </w:tcPr>
          <w:p w:rsidR="0061773D" w:rsidRPr="00E179AE" w:rsidRDefault="0061773D" w:rsidP="00576DAF">
            <w:pPr>
              <w:pStyle w:val="GS1TableText"/>
            </w:pPr>
          </w:p>
        </w:tc>
      </w:tr>
      <w:tr w:rsidR="0061773D" w:rsidRPr="00E179AE" w:rsidTr="00E47AF8">
        <w:trPr>
          <w:cantSplit/>
        </w:trPr>
        <w:tc>
          <w:tcPr>
            <w:tcW w:w="1620" w:type="dxa"/>
          </w:tcPr>
          <w:p w:rsidR="0061773D" w:rsidRPr="00E179AE" w:rsidRDefault="0061773D" w:rsidP="00576DAF">
            <w:pPr>
              <w:pStyle w:val="GS1TableText"/>
              <w:rPr>
                <w:lang w:val="en-US"/>
              </w:rPr>
            </w:pPr>
            <w:r w:rsidRPr="00E179AE">
              <w:t>A</w:t>
            </w:r>
            <w:bookmarkStart w:id="239" w:name="BKM_502CBED7_65C9_41E2_B6FD_6B49E9BE6F40"/>
            <w:r w:rsidRPr="00E179AE">
              <w:t>ttribute</w:t>
            </w:r>
          </w:p>
        </w:tc>
        <w:tc>
          <w:tcPr>
            <w:tcW w:w="2430" w:type="dxa"/>
          </w:tcPr>
          <w:p w:rsidR="0061773D" w:rsidRPr="00E179AE" w:rsidRDefault="0061773D" w:rsidP="00576DAF">
            <w:pPr>
              <w:pStyle w:val="GS1TableText"/>
              <w:rPr>
                <w:lang w:val="en-US"/>
              </w:rPr>
            </w:pPr>
            <w:r w:rsidRPr="00E179AE">
              <w:rPr>
                <w:lang w:val="en-US"/>
              </w:rPr>
              <w:t>pickUpDateTime</w:t>
            </w:r>
          </w:p>
        </w:tc>
        <w:tc>
          <w:tcPr>
            <w:tcW w:w="2454" w:type="dxa"/>
          </w:tcPr>
          <w:p w:rsidR="0061773D" w:rsidRPr="00E179AE" w:rsidRDefault="0061773D" w:rsidP="00576DAF">
            <w:pPr>
              <w:pStyle w:val="GS1TableText"/>
              <w:rPr>
                <w:lang w:val="en-US"/>
              </w:rPr>
            </w:pPr>
            <w:r w:rsidRPr="00E179AE">
              <w:rPr>
                <w:lang w:val="en-US"/>
              </w:rPr>
              <w:t>dateTime</w:t>
            </w:r>
          </w:p>
        </w:tc>
        <w:tc>
          <w:tcPr>
            <w:tcW w:w="1146" w:type="dxa"/>
          </w:tcPr>
          <w:p w:rsidR="0061773D" w:rsidRPr="00E179AE" w:rsidRDefault="0061773D" w:rsidP="00576DAF">
            <w:pPr>
              <w:pStyle w:val="GS1TableText"/>
              <w:rPr>
                <w:lang w:val="en-US"/>
              </w:rPr>
            </w:pPr>
            <w:r w:rsidRPr="00E179AE">
              <w:rPr>
                <w:lang w:val="en-US"/>
              </w:rPr>
              <w:t>0..1</w:t>
            </w:r>
          </w:p>
        </w:tc>
        <w:tc>
          <w:tcPr>
            <w:tcW w:w="3690" w:type="dxa"/>
          </w:tcPr>
          <w:p w:rsidR="0061773D" w:rsidRPr="00E179AE" w:rsidRDefault="0061773D" w:rsidP="00576DAF">
            <w:pPr>
              <w:pStyle w:val="GS1TableText"/>
            </w:pPr>
            <w:r w:rsidRPr="00E179AE">
              <w:rPr>
                <w:lang w:val="en-US"/>
              </w:rPr>
              <w:t xml:space="preserve">Date/time at which the cargo </w:t>
            </w:r>
            <w:proofErr w:type="gramStart"/>
            <w:r w:rsidRPr="00E179AE">
              <w:rPr>
                <w:lang w:val="en-US"/>
              </w:rPr>
              <w:t>is picked up</w:t>
            </w:r>
            <w:proofErr w:type="gramEnd"/>
            <w:r w:rsidRPr="00E179AE">
              <w:rPr>
                <w:lang w:val="en-US"/>
              </w:rPr>
              <w:t xml:space="preserve">. </w:t>
            </w:r>
            <w:bookmarkEnd w:id="239"/>
          </w:p>
        </w:tc>
        <w:tc>
          <w:tcPr>
            <w:tcW w:w="1401" w:type="dxa"/>
          </w:tcPr>
          <w:p w:rsidR="0061773D" w:rsidRPr="00E179AE" w:rsidRDefault="0061773D" w:rsidP="00576DAF">
            <w:pPr>
              <w:pStyle w:val="GS1TableText"/>
            </w:pPr>
          </w:p>
        </w:tc>
      </w:tr>
      <w:tr w:rsidR="0061773D" w:rsidRPr="00E179AE" w:rsidTr="00E47AF8">
        <w:trPr>
          <w:cantSplit/>
        </w:trPr>
        <w:tc>
          <w:tcPr>
            <w:tcW w:w="1620" w:type="dxa"/>
          </w:tcPr>
          <w:p w:rsidR="0061773D" w:rsidRPr="00E179AE" w:rsidRDefault="0061773D" w:rsidP="00576DAF">
            <w:pPr>
              <w:pStyle w:val="GS1TableText"/>
              <w:rPr>
                <w:lang w:val="en-US"/>
              </w:rPr>
            </w:pPr>
            <w:r w:rsidRPr="00E179AE">
              <w:lastRenderedPageBreak/>
              <w:t>A</w:t>
            </w:r>
            <w:bookmarkStart w:id="240" w:name="BKM_129276DE_97F2_47DD_9B6F_3D85A7FD11BC"/>
            <w:r w:rsidRPr="00E179AE">
              <w:t>ttribute</w:t>
            </w:r>
          </w:p>
        </w:tc>
        <w:tc>
          <w:tcPr>
            <w:tcW w:w="2430" w:type="dxa"/>
          </w:tcPr>
          <w:p w:rsidR="0061773D" w:rsidRPr="00E179AE" w:rsidRDefault="0061773D" w:rsidP="00576DAF">
            <w:pPr>
              <w:pStyle w:val="GS1TableText"/>
              <w:rPr>
                <w:lang w:val="en-US"/>
              </w:rPr>
            </w:pPr>
            <w:r w:rsidRPr="00E179AE">
              <w:rPr>
                <w:lang w:val="en-US"/>
              </w:rPr>
              <w:t>releaseDateTimeOfSupplier</w:t>
            </w:r>
          </w:p>
        </w:tc>
        <w:tc>
          <w:tcPr>
            <w:tcW w:w="2454" w:type="dxa"/>
          </w:tcPr>
          <w:p w:rsidR="0061773D" w:rsidRPr="00E179AE" w:rsidRDefault="0061773D" w:rsidP="00576DAF">
            <w:pPr>
              <w:pStyle w:val="GS1TableText"/>
              <w:rPr>
                <w:lang w:val="en-US"/>
              </w:rPr>
            </w:pPr>
            <w:r w:rsidRPr="00E179AE">
              <w:rPr>
                <w:lang w:val="en-US"/>
              </w:rPr>
              <w:t>dateTime</w:t>
            </w:r>
          </w:p>
        </w:tc>
        <w:tc>
          <w:tcPr>
            <w:tcW w:w="1146" w:type="dxa"/>
          </w:tcPr>
          <w:p w:rsidR="0061773D" w:rsidRPr="00E179AE" w:rsidRDefault="0061773D" w:rsidP="00576DAF">
            <w:pPr>
              <w:pStyle w:val="GS1TableText"/>
              <w:rPr>
                <w:lang w:val="en-US"/>
              </w:rPr>
            </w:pPr>
            <w:r w:rsidRPr="00E179AE">
              <w:rPr>
                <w:lang w:val="en-US"/>
              </w:rPr>
              <w:t>0..1</w:t>
            </w:r>
          </w:p>
        </w:tc>
        <w:tc>
          <w:tcPr>
            <w:tcW w:w="3690" w:type="dxa"/>
          </w:tcPr>
          <w:p w:rsidR="0061773D" w:rsidRPr="00E179AE" w:rsidRDefault="0061773D" w:rsidP="00576DAF">
            <w:pPr>
              <w:pStyle w:val="GS1TableText"/>
            </w:pPr>
            <w:r w:rsidRPr="00E179AE">
              <w:rPr>
                <w:lang w:val="en-US"/>
              </w:rPr>
              <w:t xml:space="preserve">Date/Time when the supplier released the goods. </w:t>
            </w:r>
            <w:bookmarkEnd w:id="240"/>
          </w:p>
        </w:tc>
        <w:tc>
          <w:tcPr>
            <w:tcW w:w="1401" w:type="dxa"/>
          </w:tcPr>
          <w:p w:rsidR="0061773D" w:rsidRPr="00E179AE" w:rsidRDefault="0061773D" w:rsidP="00576DAF">
            <w:pPr>
              <w:pStyle w:val="GS1TableText"/>
            </w:pPr>
          </w:p>
        </w:tc>
      </w:tr>
    </w:tbl>
    <w:p w:rsidR="00C80C0A" w:rsidRPr="00F71F62" w:rsidRDefault="00C80C0A" w:rsidP="00C80C0A">
      <w:pPr>
        <w:pStyle w:val="Heading3"/>
        <w:numPr>
          <w:ilvl w:val="2"/>
          <w:numId w:val="9"/>
        </w:numPr>
      </w:pPr>
      <w:bookmarkStart w:id="241" w:name="_Toc355359847"/>
      <w:bookmarkStart w:id="242" w:name="_Toc396902561"/>
      <w:bookmarkStart w:id="243" w:name="_Toc528682792"/>
      <w:r w:rsidRPr="00F71F62">
        <w:t>Digital Signature</w:t>
      </w:r>
      <w:bookmarkEnd w:id="241"/>
      <w:bookmarkEnd w:id="242"/>
      <w:bookmarkEnd w:id="243"/>
      <w:r w:rsidRPr="00F71F62">
        <w:t xml:space="preserve"> </w:t>
      </w:r>
    </w:p>
    <w:p w:rsidR="00C80C0A" w:rsidRPr="00F71F62" w:rsidRDefault="00C80C0A" w:rsidP="00C80C0A">
      <w:pPr>
        <w:pStyle w:val="GS1BodyHeading"/>
        <w:ind w:left="0"/>
      </w:pPr>
      <w:r w:rsidRPr="00F71F62">
        <w:t>Class Diagram</w:t>
      </w:r>
    </w:p>
    <w:p w:rsidR="00C80C0A" w:rsidRPr="00F71F62" w:rsidRDefault="00C80C0A" w:rsidP="00C80C0A">
      <w:pPr>
        <w:pStyle w:val="GS1Body"/>
        <w:ind w:left="0"/>
        <w:rPr>
          <w:noProof/>
        </w:rPr>
      </w:pPr>
      <w:r>
        <w:rPr>
          <w:noProof/>
          <w:lang w:eastAsia="en-GB"/>
        </w:rPr>
        <w:drawing>
          <wp:inline distT="0" distB="0" distL="0" distR="0" wp14:anchorId="269F2708" wp14:editId="42A91C52">
            <wp:extent cx="2276475" cy="10572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276475" cy="1057275"/>
                    </a:xfrm>
                    <a:prstGeom prst="rect">
                      <a:avLst/>
                    </a:prstGeom>
                    <a:noFill/>
                    <a:ln>
                      <a:noFill/>
                    </a:ln>
                  </pic:spPr>
                </pic:pic>
              </a:graphicData>
            </a:graphic>
          </wp:inline>
        </w:drawing>
      </w:r>
    </w:p>
    <w:p w:rsidR="00C80C0A" w:rsidRDefault="00C80C0A" w:rsidP="00C80C0A">
      <w:pPr>
        <w:pStyle w:val="GS1BodyHeading"/>
        <w:ind w:left="0"/>
      </w:pPr>
      <w:r w:rsidRPr="00F71F62">
        <w:t>GDD Report</w:t>
      </w:r>
    </w:p>
    <w:p w:rsidR="00C80C0A" w:rsidRPr="00B3186F" w:rsidRDefault="00C80C0A" w:rsidP="00C80C0A">
      <w:pPr>
        <w:pStyle w:val="GS1Body"/>
        <w:spacing w:after="120"/>
        <w:ind w:left="180"/>
        <w:rPr>
          <w:lang w:val="en-US"/>
        </w:rPr>
      </w:pPr>
      <w:r w:rsidRPr="006E1114">
        <w:t xml:space="preserve">The content of </w:t>
      </w:r>
      <w:proofErr w:type="gramStart"/>
      <w:r w:rsidRPr="006E1114">
        <w:t>the</w:t>
      </w:r>
      <w:r>
        <w:t>:</w:t>
      </w:r>
      <w:proofErr w:type="gramEnd"/>
      <w:r w:rsidRPr="00F4531F">
        <w:t xml:space="preserve"> </w:t>
      </w:r>
      <w:r w:rsidRPr="008B4578">
        <w:rPr>
          <w:lang w:val="en-US"/>
        </w:rPr>
        <w:t>DigitalSignature</w:t>
      </w:r>
      <w:r w:rsidRPr="008B4578">
        <w:t xml:space="preserve"> </w:t>
      </w:r>
      <w:r w:rsidRPr="006E1114">
        <w:t>class, its structure and component definitions can be accessed in the Global Data Dictionary:</w:t>
      </w:r>
      <w:r>
        <w:t xml:space="preserve"> </w:t>
      </w:r>
      <w:hyperlink r:id="rId154" w:history="1">
        <w:r w:rsidR="00D402CC">
          <w:rPr>
            <w:rStyle w:val="Hyperlink"/>
          </w:rPr>
          <w:t>http://apps.gs1.org/GDD/bms/Version</w:t>
        </w:r>
        <w:r w:rsidR="00FA4521">
          <w:rPr>
            <w:rStyle w:val="Hyperlink"/>
          </w:rPr>
          <w:t>3_4</w:t>
        </w:r>
        <w:r w:rsidRPr="008D46CB">
          <w:rPr>
            <w:rStyle w:val="Hyperlink"/>
          </w:rPr>
          <w:t>/Pages/bieDetails.aspx?semanticURN=urn:gs1:gdd:bie:</w:t>
        </w:r>
        <w:r w:rsidRPr="008D46CB">
          <w:rPr>
            <w:rStyle w:val="Hyperlink"/>
            <w:lang w:val="en-US"/>
          </w:rPr>
          <w:t>DigitalSignature</w:t>
        </w:r>
      </w:hyperlink>
      <w:r>
        <w:rPr>
          <w:lang w:val="en-US"/>
        </w:rPr>
        <w:t xml:space="preserve"> </w:t>
      </w:r>
    </w:p>
    <w:tbl>
      <w:tblPr>
        <w:tblStyle w:val="GS1TableStyle"/>
        <w:tblW w:w="1264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303"/>
      </w:tblGrid>
      <w:tr w:rsidR="0061773D" w:rsidRPr="00ED3F79" w:rsidTr="00E47AF8">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61773D" w:rsidRPr="00ED3F79" w:rsidRDefault="0061773D" w:rsidP="00576DAF">
            <w:pPr>
              <w:pStyle w:val="GS1TableHeading"/>
              <w:rPr>
                <w:lang w:val="en-US"/>
              </w:rPr>
            </w:pPr>
            <w:r w:rsidRPr="00ED3F79">
              <w:rPr>
                <w:lang w:val="fr-BE"/>
              </w:rPr>
              <w:t>C</w:t>
            </w:r>
            <w:r w:rsidRPr="00ED3F79">
              <w:t>ontent</w:t>
            </w:r>
          </w:p>
        </w:tc>
        <w:tc>
          <w:tcPr>
            <w:tcW w:w="2430" w:type="dxa"/>
          </w:tcPr>
          <w:p w:rsidR="0061773D" w:rsidRPr="00ED3F79" w:rsidRDefault="0061773D" w:rsidP="00576DAF">
            <w:pPr>
              <w:pStyle w:val="GS1TableHeading"/>
              <w:rPr>
                <w:lang w:val="en-US"/>
              </w:rPr>
            </w:pPr>
            <w:r w:rsidRPr="00ED3F79">
              <w:rPr>
                <w:lang w:val="fr-BE"/>
              </w:rPr>
              <w:t>A</w:t>
            </w:r>
            <w:r w:rsidRPr="00ED3F79">
              <w:t xml:space="preserve">ttribute / </w:t>
            </w:r>
            <w:r w:rsidRPr="00ED3F79">
              <w:rPr>
                <w:lang w:val="fr-BE"/>
              </w:rPr>
              <w:t>R</w:t>
            </w:r>
            <w:r w:rsidRPr="00ED3F79">
              <w:t>ole</w:t>
            </w:r>
          </w:p>
        </w:tc>
        <w:tc>
          <w:tcPr>
            <w:tcW w:w="2520" w:type="dxa"/>
          </w:tcPr>
          <w:p w:rsidR="0061773D" w:rsidRPr="00ED3F79" w:rsidRDefault="0061773D" w:rsidP="00576DAF">
            <w:pPr>
              <w:pStyle w:val="GS1TableHeading"/>
              <w:rPr>
                <w:lang w:val="en-US"/>
              </w:rPr>
            </w:pPr>
            <w:r w:rsidRPr="00ED3F79">
              <w:rPr>
                <w:lang w:val="fr-BE"/>
              </w:rPr>
              <w:t>D</w:t>
            </w:r>
            <w:r w:rsidRPr="00ED3F79">
              <w:t>atatype /</w:t>
            </w:r>
            <w:r w:rsidRPr="00ED3F79">
              <w:rPr>
                <w:lang w:val="fr-BE"/>
              </w:rPr>
              <w:t>S</w:t>
            </w:r>
            <w:r w:rsidRPr="00ED3F79">
              <w:t>econdary class</w:t>
            </w:r>
          </w:p>
        </w:tc>
        <w:tc>
          <w:tcPr>
            <w:tcW w:w="1080" w:type="dxa"/>
          </w:tcPr>
          <w:p w:rsidR="0061773D" w:rsidRPr="00ED3F79" w:rsidRDefault="0061773D" w:rsidP="00576DAF">
            <w:pPr>
              <w:pStyle w:val="GS1TableHeading"/>
              <w:rPr>
                <w:lang w:val="en-US"/>
              </w:rPr>
            </w:pPr>
            <w:r w:rsidRPr="00ED3F79">
              <w:rPr>
                <w:lang w:val="fr-BE"/>
              </w:rPr>
              <w:t>M</w:t>
            </w:r>
            <w:r w:rsidRPr="00ED3F79">
              <w:t>ultiplicity</w:t>
            </w:r>
          </w:p>
        </w:tc>
        <w:tc>
          <w:tcPr>
            <w:tcW w:w="3690" w:type="dxa"/>
          </w:tcPr>
          <w:p w:rsidR="0061773D" w:rsidRPr="00ED3F79" w:rsidRDefault="0061773D" w:rsidP="00576DAF">
            <w:pPr>
              <w:pStyle w:val="GS1TableHeading"/>
              <w:rPr>
                <w:lang w:val="en-US"/>
              </w:rPr>
            </w:pPr>
            <w:r w:rsidRPr="00ED3F79">
              <w:rPr>
                <w:lang w:val="fr-BE"/>
              </w:rPr>
              <w:t>D</w:t>
            </w:r>
            <w:r w:rsidRPr="00ED3F79">
              <w:t>efinition</w:t>
            </w:r>
          </w:p>
        </w:tc>
        <w:tc>
          <w:tcPr>
            <w:tcW w:w="1303" w:type="dxa"/>
          </w:tcPr>
          <w:p w:rsidR="0061773D" w:rsidRPr="00ED3F79" w:rsidRDefault="0061773D" w:rsidP="00576DAF">
            <w:pPr>
              <w:pStyle w:val="GS1TableHeading"/>
            </w:pPr>
            <w:r w:rsidRPr="00ED3F79">
              <w:rPr>
                <w:lang w:val="fr-BE"/>
              </w:rPr>
              <w:t>R</w:t>
            </w:r>
            <w:r w:rsidRPr="00ED3F79">
              <w:t>equirements</w:t>
            </w:r>
          </w:p>
        </w:tc>
      </w:tr>
      <w:tr w:rsidR="0061773D" w:rsidRPr="008B4578" w:rsidTr="00E47AF8">
        <w:trPr>
          <w:cantSplit/>
        </w:trPr>
        <w:tc>
          <w:tcPr>
            <w:tcW w:w="1620" w:type="dxa"/>
          </w:tcPr>
          <w:p w:rsidR="0061773D" w:rsidRPr="008B4578" w:rsidRDefault="0061773D" w:rsidP="00576DAF">
            <w:pPr>
              <w:pStyle w:val="GS1TableText"/>
              <w:rPr>
                <w:lang w:val="en-US"/>
              </w:rPr>
            </w:pPr>
            <w:r w:rsidRPr="008B4578">
              <w:rPr>
                <w:lang w:val="en-US"/>
              </w:rPr>
              <w:t>DigitalSignature</w:t>
            </w:r>
            <w:r w:rsidRPr="008B4578">
              <w:t xml:space="preserve"> </w:t>
            </w:r>
          </w:p>
        </w:tc>
        <w:tc>
          <w:tcPr>
            <w:tcW w:w="2430" w:type="dxa"/>
          </w:tcPr>
          <w:p w:rsidR="0061773D" w:rsidRPr="008B4578" w:rsidRDefault="0061773D" w:rsidP="00576DAF">
            <w:pPr>
              <w:pStyle w:val="GS1TableText"/>
              <w:rPr>
                <w:lang w:val="en-US"/>
              </w:rPr>
            </w:pPr>
          </w:p>
        </w:tc>
        <w:tc>
          <w:tcPr>
            <w:tcW w:w="2520" w:type="dxa"/>
          </w:tcPr>
          <w:p w:rsidR="0061773D" w:rsidRPr="008B4578" w:rsidRDefault="0061773D" w:rsidP="00576DAF">
            <w:pPr>
              <w:pStyle w:val="GS1TableText"/>
              <w:rPr>
                <w:lang w:val="en-US"/>
              </w:rPr>
            </w:pPr>
          </w:p>
        </w:tc>
        <w:tc>
          <w:tcPr>
            <w:tcW w:w="1080" w:type="dxa"/>
          </w:tcPr>
          <w:p w:rsidR="0061773D" w:rsidRPr="008B4578" w:rsidRDefault="0061773D" w:rsidP="00576DAF">
            <w:pPr>
              <w:pStyle w:val="GS1TableText"/>
              <w:rPr>
                <w:lang w:val="en-US"/>
              </w:rPr>
            </w:pPr>
          </w:p>
        </w:tc>
        <w:tc>
          <w:tcPr>
            <w:tcW w:w="3690" w:type="dxa"/>
          </w:tcPr>
          <w:p w:rsidR="0061773D" w:rsidRPr="008B4578" w:rsidRDefault="0061773D" w:rsidP="00576DAF">
            <w:pPr>
              <w:pStyle w:val="GS1TableText"/>
            </w:pPr>
            <w:r w:rsidRPr="008B4578">
              <w:rPr>
                <w:lang w:val="en-US"/>
              </w:rPr>
              <w:t xml:space="preserve">Encrypted data used </w:t>
            </w:r>
            <w:proofErr w:type="gramStart"/>
            <w:r w:rsidRPr="008B4578">
              <w:rPr>
                <w:lang w:val="en-US"/>
              </w:rPr>
              <w:t>to electronically sign</w:t>
            </w:r>
            <w:proofErr w:type="gramEnd"/>
            <w:r w:rsidRPr="008B4578">
              <w:rPr>
                <w:lang w:val="en-US"/>
              </w:rPr>
              <w:t xml:space="preserve"> a document.</w:t>
            </w:r>
          </w:p>
        </w:tc>
        <w:tc>
          <w:tcPr>
            <w:tcW w:w="1303" w:type="dxa"/>
          </w:tcPr>
          <w:p w:rsidR="0061773D" w:rsidRPr="008B4578" w:rsidRDefault="0061773D" w:rsidP="00576DAF">
            <w:pPr>
              <w:pStyle w:val="GS1TableText"/>
            </w:pPr>
          </w:p>
        </w:tc>
      </w:tr>
    </w:tbl>
    <w:p w:rsidR="00C80C0A" w:rsidRPr="00F71F62" w:rsidRDefault="00C80C0A" w:rsidP="00C80C0A">
      <w:pPr>
        <w:pStyle w:val="Heading3"/>
        <w:numPr>
          <w:ilvl w:val="2"/>
          <w:numId w:val="9"/>
        </w:numPr>
      </w:pPr>
      <w:bookmarkStart w:id="244" w:name="_Toc355359848"/>
      <w:bookmarkStart w:id="245" w:name="_Toc396902562"/>
      <w:bookmarkStart w:id="246" w:name="_Toc528682793"/>
      <w:r w:rsidRPr="00F71F62">
        <w:t>Duty Fee Tax Registration</w:t>
      </w:r>
      <w:bookmarkEnd w:id="244"/>
      <w:bookmarkEnd w:id="245"/>
      <w:bookmarkEnd w:id="246"/>
      <w:r w:rsidRPr="00F71F62">
        <w:t xml:space="preserve"> </w:t>
      </w:r>
    </w:p>
    <w:p w:rsidR="00C80C0A" w:rsidRPr="00F71F62" w:rsidRDefault="00C80C0A" w:rsidP="00C80C0A">
      <w:pPr>
        <w:pStyle w:val="GS1BodyHeading"/>
        <w:ind w:left="0"/>
      </w:pPr>
      <w:r w:rsidRPr="00F71F62">
        <w:t>Class Diagram</w:t>
      </w:r>
    </w:p>
    <w:p w:rsidR="00C80C0A" w:rsidRPr="00F71F62" w:rsidRDefault="00FF37A5" w:rsidP="00C80C0A">
      <w:pPr>
        <w:pStyle w:val="GS1Body"/>
        <w:ind w:left="0"/>
      </w:pPr>
      <w:r w:rsidRPr="00FF37A5">
        <w:rPr>
          <w:noProof/>
          <w:lang w:eastAsia="en-GB"/>
        </w:rPr>
        <w:drawing>
          <wp:inline distT="0" distB="0" distL="0" distR="0">
            <wp:extent cx="3131820" cy="1226820"/>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131820" cy="1226820"/>
                    </a:xfrm>
                    <a:prstGeom prst="rect">
                      <a:avLst/>
                    </a:prstGeom>
                    <a:noFill/>
                    <a:ln>
                      <a:noFill/>
                    </a:ln>
                  </pic:spPr>
                </pic:pic>
              </a:graphicData>
            </a:graphic>
          </wp:inline>
        </w:drawing>
      </w:r>
    </w:p>
    <w:p w:rsidR="00C80C0A" w:rsidRDefault="00C80C0A" w:rsidP="00C80C0A">
      <w:pPr>
        <w:pStyle w:val="GS1BodyHeading"/>
        <w:ind w:left="0"/>
      </w:pPr>
      <w:r w:rsidRPr="00F71F62">
        <w:lastRenderedPageBreak/>
        <w:t>GDD Report</w:t>
      </w:r>
    </w:p>
    <w:p w:rsidR="00C80C0A" w:rsidRPr="00677811" w:rsidRDefault="00C80C0A" w:rsidP="00C80C0A">
      <w:pPr>
        <w:pStyle w:val="GS1Body"/>
        <w:spacing w:after="120"/>
        <w:ind w:left="180"/>
        <w:rPr>
          <w:lang w:val="en-US"/>
        </w:rPr>
      </w:pPr>
      <w:r w:rsidRPr="006E1114">
        <w:t xml:space="preserve">The content of </w:t>
      </w:r>
      <w:proofErr w:type="gramStart"/>
      <w:r w:rsidRPr="006E1114">
        <w:t>the</w:t>
      </w:r>
      <w:r>
        <w:t>:</w:t>
      </w:r>
      <w:proofErr w:type="gramEnd"/>
      <w:r w:rsidRPr="00F4531F">
        <w:t xml:space="preserve"> </w:t>
      </w:r>
      <w:r w:rsidRPr="005422AC">
        <w:rPr>
          <w:lang w:val="en-US"/>
        </w:rPr>
        <w:t>DutyFeeTaxRegistration</w:t>
      </w:r>
      <w:r w:rsidRPr="005422AC">
        <w:t xml:space="preserve"> </w:t>
      </w:r>
      <w:r w:rsidRPr="006E1114">
        <w:t>class, its structure and component definitions can be accessed in the Global Data Dictionary:</w:t>
      </w:r>
      <w:r>
        <w:t xml:space="preserve"> </w:t>
      </w:r>
      <w:hyperlink r:id="rId156" w:history="1">
        <w:r w:rsidR="00D402CC">
          <w:rPr>
            <w:rStyle w:val="Hyperlink"/>
          </w:rPr>
          <w:t>http://apps.gs1.org/GDD/bms/Version</w:t>
        </w:r>
        <w:r w:rsidR="00FA4521">
          <w:rPr>
            <w:rStyle w:val="Hyperlink"/>
          </w:rPr>
          <w:t>3_4</w:t>
        </w:r>
        <w:r w:rsidRPr="008D46CB">
          <w:rPr>
            <w:rStyle w:val="Hyperlink"/>
          </w:rPr>
          <w:t>/Pages/bieDetails.aspx?semanticURN=urn:gs1:gdd:bie:</w:t>
        </w:r>
        <w:r w:rsidRPr="008D46CB">
          <w:rPr>
            <w:rStyle w:val="Hyperlink"/>
            <w:lang w:val="en-US"/>
          </w:rPr>
          <w:t>DutyFeeTaxRegistration</w:t>
        </w:r>
      </w:hyperlink>
    </w:p>
    <w:tbl>
      <w:tblPr>
        <w:tblStyle w:val="GS1TableStyle"/>
        <w:tblW w:w="12784"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444"/>
      </w:tblGrid>
      <w:tr w:rsidR="0061773D" w:rsidRPr="004C68E4" w:rsidTr="004464CB">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61773D" w:rsidRPr="004C68E4" w:rsidRDefault="0061773D" w:rsidP="00576DAF">
            <w:pPr>
              <w:pStyle w:val="GS1TableHeading"/>
              <w:rPr>
                <w:lang w:val="en-US"/>
              </w:rPr>
            </w:pPr>
            <w:r w:rsidRPr="004C68E4">
              <w:rPr>
                <w:lang w:val="fr-BE"/>
              </w:rPr>
              <w:t>C</w:t>
            </w:r>
            <w:r w:rsidRPr="004C68E4">
              <w:t>ontent</w:t>
            </w:r>
          </w:p>
        </w:tc>
        <w:tc>
          <w:tcPr>
            <w:tcW w:w="2430" w:type="dxa"/>
          </w:tcPr>
          <w:p w:rsidR="0061773D" w:rsidRPr="004C68E4" w:rsidRDefault="0061773D" w:rsidP="00576DAF">
            <w:pPr>
              <w:pStyle w:val="GS1TableHeading"/>
              <w:rPr>
                <w:lang w:val="en-US"/>
              </w:rPr>
            </w:pPr>
            <w:r w:rsidRPr="004C68E4">
              <w:rPr>
                <w:lang w:val="fr-BE"/>
              </w:rPr>
              <w:t>A</w:t>
            </w:r>
            <w:r w:rsidRPr="004C68E4">
              <w:t xml:space="preserve">ttribute / </w:t>
            </w:r>
            <w:r w:rsidRPr="004C68E4">
              <w:rPr>
                <w:lang w:val="fr-BE"/>
              </w:rPr>
              <w:t>R</w:t>
            </w:r>
            <w:r w:rsidRPr="004C68E4">
              <w:t>ole</w:t>
            </w:r>
          </w:p>
        </w:tc>
        <w:tc>
          <w:tcPr>
            <w:tcW w:w="2520" w:type="dxa"/>
          </w:tcPr>
          <w:p w:rsidR="0061773D" w:rsidRPr="004C68E4" w:rsidRDefault="0061773D" w:rsidP="00576DAF">
            <w:pPr>
              <w:pStyle w:val="GS1TableHeading"/>
              <w:rPr>
                <w:lang w:val="en-US"/>
              </w:rPr>
            </w:pPr>
            <w:r w:rsidRPr="004C68E4">
              <w:rPr>
                <w:lang w:val="fr-BE"/>
              </w:rPr>
              <w:t>D</w:t>
            </w:r>
            <w:r w:rsidRPr="004C68E4">
              <w:t>atatype /</w:t>
            </w:r>
            <w:r w:rsidRPr="004C68E4">
              <w:rPr>
                <w:lang w:val="fr-BE"/>
              </w:rPr>
              <w:t>S</w:t>
            </w:r>
            <w:r w:rsidRPr="004C68E4">
              <w:t>econdary class</w:t>
            </w:r>
          </w:p>
        </w:tc>
        <w:tc>
          <w:tcPr>
            <w:tcW w:w="1080" w:type="dxa"/>
          </w:tcPr>
          <w:p w:rsidR="0061773D" w:rsidRPr="004C68E4" w:rsidRDefault="0061773D" w:rsidP="00576DAF">
            <w:pPr>
              <w:pStyle w:val="GS1TableHeading"/>
              <w:rPr>
                <w:lang w:val="en-US"/>
              </w:rPr>
            </w:pPr>
            <w:r w:rsidRPr="004C68E4">
              <w:rPr>
                <w:lang w:val="fr-BE"/>
              </w:rPr>
              <w:t>M</w:t>
            </w:r>
            <w:r w:rsidRPr="004C68E4">
              <w:t>ultiplicity</w:t>
            </w:r>
          </w:p>
        </w:tc>
        <w:tc>
          <w:tcPr>
            <w:tcW w:w="3690" w:type="dxa"/>
          </w:tcPr>
          <w:p w:rsidR="0061773D" w:rsidRPr="004C68E4" w:rsidRDefault="0061773D" w:rsidP="00576DAF">
            <w:pPr>
              <w:pStyle w:val="GS1TableHeading"/>
              <w:rPr>
                <w:lang w:val="en-US"/>
              </w:rPr>
            </w:pPr>
            <w:r w:rsidRPr="004C68E4">
              <w:rPr>
                <w:lang w:val="fr-BE"/>
              </w:rPr>
              <w:t>D</w:t>
            </w:r>
            <w:r w:rsidRPr="004C68E4">
              <w:t>efinition</w:t>
            </w:r>
          </w:p>
        </w:tc>
        <w:tc>
          <w:tcPr>
            <w:tcW w:w="1444" w:type="dxa"/>
          </w:tcPr>
          <w:p w:rsidR="0061773D" w:rsidRPr="004C68E4" w:rsidRDefault="0061773D" w:rsidP="00576DAF">
            <w:pPr>
              <w:pStyle w:val="GS1TableHeading"/>
            </w:pPr>
            <w:r w:rsidRPr="004C68E4">
              <w:rPr>
                <w:lang w:val="fr-BE"/>
              </w:rPr>
              <w:t>R</w:t>
            </w:r>
            <w:r w:rsidRPr="004C68E4">
              <w:t>equirements</w:t>
            </w:r>
          </w:p>
        </w:tc>
      </w:tr>
      <w:tr w:rsidR="0061773D" w:rsidRPr="005422AC" w:rsidTr="004464CB">
        <w:trPr>
          <w:cantSplit/>
        </w:trPr>
        <w:tc>
          <w:tcPr>
            <w:tcW w:w="1620" w:type="dxa"/>
          </w:tcPr>
          <w:p w:rsidR="0061773D" w:rsidRPr="005422AC" w:rsidRDefault="0061773D" w:rsidP="00576DAF">
            <w:pPr>
              <w:pStyle w:val="GS1TableText"/>
              <w:rPr>
                <w:lang w:val="en-US"/>
              </w:rPr>
            </w:pPr>
            <w:r w:rsidRPr="005422AC">
              <w:rPr>
                <w:lang w:val="en-US"/>
              </w:rPr>
              <w:t>DutyFeeTaxRegistration</w:t>
            </w:r>
          </w:p>
        </w:tc>
        <w:tc>
          <w:tcPr>
            <w:tcW w:w="2430" w:type="dxa"/>
          </w:tcPr>
          <w:p w:rsidR="0061773D" w:rsidRPr="005422AC" w:rsidRDefault="0061773D" w:rsidP="00576DAF">
            <w:pPr>
              <w:pStyle w:val="GS1TableText"/>
              <w:rPr>
                <w:lang w:val="en-US"/>
              </w:rPr>
            </w:pPr>
          </w:p>
        </w:tc>
        <w:tc>
          <w:tcPr>
            <w:tcW w:w="2520" w:type="dxa"/>
          </w:tcPr>
          <w:p w:rsidR="0061773D" w:rsidRPr="005422AC" w:rsidRDefault="0061773D" w:rsidP="00576DAF">
            <w:pPr>
              <w:pStyle w:val="GS1TableText"/>
              <w:rPr>
                <w:lang w:val="en-US"/>
              </w:rPr>
            </w:pPr>
          </w:p>
        </w:tc>
        <w:tc>
          <w:tcPr>
            <w:tcW w:w="1080" w:type="dxa"/>
          </w:tcPr>
          <w:p w:rsidR="0061773D" w:rsidRPr="005422AC" w:rsidRDefault="0061773D" w:rsidP="00576DAF">
            <w:pPr>
              <w:pStyle w:val="GS1TableText"/>
              <w:rPr>
                <w:lang w:val="en-US"/>
              </w:rPr>
            </w:pPr>
          </w:p>
        </w:tc>
        <w:tc>
          <w:tcPr>
            <w:tcW w:w="3690" w:type="dxa"/>
          </w:tcPr>
          <w:p w:rsidR="0061773D" w:rsidRPr="005422AC" w:rsidRDefault="0061773D" w:rsidP="00576DAF">
            <w:pPr>
              <w:pStyle w:val="GS1TableText"/>
            </w:pPr>
            <w:r w:rsidRPr="005422AC">
              <w:rPr>
                <w:lang w:val="en-US"/>
              </w:rPr>
              <w:t>The party registration details for a particular duty, tax or fee.</w:t>
            </w:r>
          </w:p>
        </w:tc>
        <w:tc>
          <w:tcPr>
            <w:tcW w:w="1444" w:type="dxa"/>
          </w:tcPr>
          <w:p w:rsidR="0061773D" w:rsidRPr="005422AC" w:rsidRDefault="0061773D" w:rsidP="00576DAF">
            <w:pPr>
              <w:pStyle w:val="GS1TableText"/>
            </w:pPr>
          </w:p>
        </w:tc>
      </w:tr>
      <w:tr w:rsidR="0061773D" w:rsidRPr="005422AC" w:rsidTr="004464CB">
        <w:trPr>
          <w:cantSplit/>
        </w:trPr>
        <w:tc>
          <w:tcPr>
            <w:tcW w:w="1620" w:type="dxa"/>
          </w:tcPr>
          <w:p w:rsidR="0061773D" w:rsidRPr="005422AC" w:rsidRDefault="0061773D" w:rsidP="00576DAF">
            <w:pPr>
              <w:pStyle w:val="GS1TableText"/>
              <w:rPr>
                <w:lang w:val="en-US"/>
              </w:rPr>
            </w:pPr>
            <w:r w:rsidRPr="005422AC">
              <w:t>A</w:t>
            </w:r>
            <w:bookmarkStart w:id="247" w:name="BKM_A742CC52_EDEB_48A2_8E0F_25917E6C0B4A"/>
            <w:r w:rsidRPr="005422AC">
              <w:t>ttribute</w:t>
            </w:r>
          </w:p>
        </w:tc>
        <w:tc>
          <w:tcPr>
            <w:tcW w:w="2430" w:type="dxa"/>
          </w:tcPr>
          <w:p w:rsidR="0061773D" w:rsidRPr="005422AC" w:rsidRDefault="0061773D" w:rsidP="00576DAF">
            <w:pPr>
              <w:pStyle w:val="GS1TableText"/>
              <w:rPr>
                <w:lang w:val="en-US"/>
              </w:rPr>
            </w:pPr>
            <w:r w:rsidRPr="005422AC">
              <w:rPr>
                <w:lang w:val="en-US"/>
              </w:rPr>
              <w:t>dutyFeeTaxRegistrationID</w:t>
            </w:r>
          </w:p>
        </w:tc>
        <w:tc>
          <w:tcPr>
            <w:tcW w:w="2520" w:type="dxa"/>
          </w:tcPr>
          <w:p w:rsidR="0061773D" w:rsidRPr="005422AC" w:rsidRDefault="0061773D" w:rsidP="00576DAF">
            <w:pPr>
              <w:pStyle w:val="GS1TableText"/>
              <w:rPr>
                <w:lang w:val="en-US"/>
              </w:rPr>
            </w:pPr>
            <w:r w:rsidRPr="005422AC">
              <w:rPr>
                <w:lang w:val="en-US"/>
              </w:rPr>
              <w:t>Identifier</w:t>
            </w:r>
          </w:p>
        </w:tc>
        <w:tc>
          <w:tcPr>
            <w:tcW w:w="1080" w:type="dxa"/>
          </w:tcPr>
          <w:p w:rsidR="0061773D" w:rsidRPr="005422AC" w:rsidRDefault="0061773D" w:rsidP="00576DAF">
            <w:pPr>
              <w:pStyle w:val="GS1TableText"/>
              <w:rPr>
                <w:lang w:val="en-US"/>
              </w:rPr>
            </w:pPr>
            <w:r w:rsidRPr="005422AC">
              <w:rPr>
                <w:lang w:val="en-US"/>
              </w:rPr>
              <w:t>1..1</w:t>
            </w:r>
          </w:p>
        </w:tc>
        <w:tc>
          <w:tcPr>
            <w:tcW w:w="3690" w:type="dxa"/>
          </w:tcPr>
          <w:p w:rsidR="0061773D" w:rsidRPr="005422AC" w:rsidRDefault="0061773D" w:rsidP="00576DAF">
            <w:pPr>
              <w:pStyle w:val="GS1TableText"/>
            </w:pPr>
            <w:r w:rsidRPr="005422AC">
              <w:rPr>
                <w:lang w:val="en-US"/>
              </w:rPr>
              <w:t>Identifier of the party for this particular duty, fee or tax.</w:t>
            </w:r>
          </w:p>
        </w:tc>
        <w:tc>
          <w:tcPr>
            <w:tcW w:w="1444" w:type="dxa"/>
          </w:tcPr>
          <w:p w:rsidR="0061773D" w:rsidRPr="005422AC" w:rsidRDefault="0061773D" w:rsidP="00576DAF">
            <w:pPr>
              <w:pStyle w:val="GS1TableText"/>
            </w:pPr>
          </w:p>
        </w:tc>
      </w:tr>
      <w:bookmarkEnd w:id="247"/>
      <w:tr w:rsidR="0061773D" w:rsidRPr="005422AC" w:rsidTr="004464CB">
        <w:trPr>
          <w:cantSplit/>
        </w:trPr>
        <w:tc>
          <w:tcPr>
            <w:tcW w:w="1620" w:type="dxa"/>
          </w:tcPr>
          <w:p w:rsidR="0061773D" w:rsidRPr="005422AC" w:rsidRDefault="0061773D" w:rsidP="00576DAF">
            <w:pPr>
              <w:pStyle w:val="GS1TableText"/>
              <w:rPr>
                <w:lang w:val="en-US"/>
              </w:rPr>
            </w:pPr>
            <w:r w:rsidRPr="005422AC">
              <w:t>A</w:t>
            </w:r>
            <w:bookmarkStart w:id="248" w:name="BKM_189B7B05_2544_401D_9894_A4D2F5B2F562"/>
            <w:r w:rsidRPr="005422AC">
              <w:t>ttribute</w:t>
            </w:r>
          </w:p>
        </w:tc>
        <w:tc>
          <w:tcPr>
            <w:tcW w:w="2430" w:type="dxa"/>
          </w:tcPr>
          <w:p w:rsidR="0061773D" w:rsidRPr="005422AC" w:rsidRDefault="0061773D" w:rsidP="00576DAF">
            <w:pPr>
              <w:pStyle w:val="GS1TableText"/>
              <w:rPr>
                <w:lang w:val="en-US"/>
              </w:rPr>
            </w:pPr>
            <w:r w:rsidRPr="005422AC">
              <w:rPr>
                <w:lang w:val="en-US"/>
              </w:rPr>
              <w:t>dutyFeeTaxTypeCode</w:t>
            </w:r>
          </w:p>
        </w:tc>
        <w:tc>
          <w:tcPr>
            <w:tcW w:w="2520" w:type="dxa"/>
          </w:tcPr>
          <w:p w:rsidR="0061773D" w:rsidRPr="005422AC" w:rsidRDefault="0061773D" w:rsidP="00576DAF">
            <w:pPr>
              <w:pStyle w:val="GS1TableText"/>
              <w:rPr>
                <w:lang w:val="en-US"/>
              </w:rPr>
            </w:pPr>
            <w:r w:rsidRPr="005422AC">
              <w:rPr>
                <w:lang w:val="en-US"/>
              </w:rPr>
              <w:t>DutyFeeTaxTypeCode</w:t>
            </w:r>
          </w:p>
        </w:tc>
        <w:tc>
          <w:tcPr>
            <w:tcW w:w="1080" w:type="dxa"/>
          </w:tcPr>
          <w:p w:rsidR="0061773D" w:rsidRPr="005422AC" w:rsidRDefault="0061773D" w:rsidP="00576DAF">
            <w:pPr>
              <w:pStyle w:val="GS1TableText"/>
              <w:rPr>
                <w:lang w:val="en-US"/>
              </w:rPr>
            </w:pPr>
            <w:r w:rsidRPr="005422AC">
              <w:rPr>
                <w:lang w:val="en-US"/>
              </w:rPr>
              <w:t>1..1</w:t>
            </w:r>
          </w:p>
        </w:tc>
        <w:tc>
          <w:tcPr>
            <w:tcW w:w="3690" w:type="dxa"/>
          </w:tcPr>
          <w:p w:rsidR="0061773D" w:rsidRPr="005422AC" w:rsidRDefault="0061773D" w:rsidP="00576DAF">
            <w:pPr>
              <w:pStyle w:val="GS1TableText"/>
            </w:pPr>
            <w:r w:rsidRPr="005422AC">
              <w:rPr>
                <w:lang w:val="en-US"/>
              </w:rPr>
              <w:t>Code specifying the type of duty, fee or tax.</w:t>
            </w:r>
          </w:p>
        </w:tc>
        <w:tc>
          <w:tcPr>
            <w:tcW w:w="1444" w:type="dxa"/>
          </w:tcPr>
          <w:p w:rsidR="0061773D" w:rsidRPr="005422AC" w:rsidRDefault="004464CB" w:rsidP="00576DAF">
            <w:pPr>
              <w:pStyle w:val="GS1TableText"/>
            </w:pPr>
            <w:r>
              <w:t>WR 16-000035</w:t>
            </w:r>
          </w:p>
        </w:tc>
      </w:tr>
      <w:bookmarkEnd w:id="248"/>
      <w:tr w:rsidR="0061773D" w:rsidRPr="005422AC" w:rsidTr="004464CB">
        <w:trPr>
          <w:cantSplit/>
        </w:trPr>
        <w:tc>
          <w:tcPr>
            <w:tcW w:w="1620" w:type="dxa"/>
          </w:tcPr>
          <w:p w:rsidR="0061773D" w:rsidRPr="005422AC" w:rsidRDefault="0061773D" w:rsidP="00576DAF">
            <w:pPr>
              <w:pStyle w:val="GS1TableText"/>
              <w:rPr>
                <w:lang w:val="en-US"/>
              </w:rPr>
            </w:pPr>
            <w:r w:rsidRPr="005422AC">
              <w:t>A</w:t>
            </w:r>
            <w:bookmarkStart w:id="249" w:name="BKM_B8FAE4D9_E2F5_472F_8852_0210A51AFFC6"/>
            <w:r w:rsidRPr="005422AC">
              <w:t>ttribute</w:t>
            </w:r>
          </w:p>
        </w:tc>
        <w:tc>
          <w:tcPr>
            <w:tcW w:w="2430" w:type="dxa"/>
          </w:tcPr>
          <w:p w:rsidR="0061773D" w:rsidRPr="005422AC" w:rsidRDefault="0061773D" w:rsidP="00576DAF">
            <w:pPr>
              <w:pStyle w:val="GS1TableText"/>
              <w:rPr>
                <w:lang w:val="en-US"/>
              </w:rPr>
            </w:pPr>
            <w:r w:rsidRPr="005422AC">
              <w:rPr>
                <w:lang w:val="en-US"/>
              </w:rPr>
              <w:t>dutyFeeTaxAgencyName</w:t>
            </w:r>
          </w:p>
        </w:tc>
        <w:tc>
          <w:tcPr>
            <w:tcW w:w="2520" w:type="dxa"/>
          </w:tcPr>
          <w:p w:rsidR="0061773D" w:rsidRPr="005422AC" w:rsidRDefault="0061773D" w:rsidP="00576DAF">
            <w:pPr>
              <w:pStyle w:val="GS1TableText"/>
              <w:rPr>
                <w:lang w:val="en-US"/>
              </w:rPr>
            </w:pPr>
            <w:r w:rsidRPr="005422AC">
              <w:rPr>
                <w:lang w:val="en-US"/>
              </w:rPr>
              <w:t>string</w:t>
            </w:r>
          </w:p>
        </w:tc>
        <w:tc>
          <w:tcPr>
            <w:tcW w:w="1080" w:type="dxa"/>
          </w:tcPr>
          <w:p w:rsidR="0061773D" w:rsidRPr="005422AC" w:rsidRDefault="0061773D" w:rsidP="00576DAF">
            <w:pPr>
              <w:pStyle w:val="GS1TableText"/>
              <w:rPr>
                <w:lang w:val="en-US"/>
              </w:rPr>
            </w:pPr>
            <w:r w:rsidRPr="005422AC">
              <w:rPr>
                <w:lang w:val="en-US"/>
              </w:rPr>
              <w:t>0..1</w:t>
            </w:r>
          </w:p>
        </w:tc>
        <w:tc>
          <w:tcPr>
            <w:tcW w:w="3690" w:type="dxa"/>
          </w:tcPr>
          <w:p w:rsidR="0061773D" w:rsidRPr="005422AC" w:rsidRDefault="0061773D" w:rsidP="00576DAF">
            <w:pPr>
              <w:pStyle w:val="GS1TableText"/>
            </w:pPr>
            <w:r w:rsidRPr="005422AC">
              <w:rPr>
                <w:lang w:val="en-US"/>
              </w:rPr>
              <w:t>Agency responsible for the collection of this duty, fee or tax.</w:t>
            </w:r>
          </w:p>
        </w:tc>
        <w:tc>
          <w:tcPr>
            <w:tcW w:w="1444" w:type="dxa"/>
          </w:tcPr>
          <w:p w:rsidR="0061773D" w:rsidRPr="005422AC" w:rsidRDefault="0061773D" w:rsidP="00576DAF">
            <w:pPr>
              <w:pStyle w:val="GS1TableText"/>
            </w:pPr>
          </w:p>
        </w:tc>
      </w:tr>
      <w:bookmarkEnd w:id="249"/>
      <w:tr w:rsidR="0061773D" w:rsidRPr="005422AC" w:rsidTr="004464CB">
        <w:trPr>
          <w:cantSplit/>
        </w:trPr>
        <w:tc>
          <w:tcPr>
            <w:tcW w:w="1620" w:type="dxa"/>
          </w:tcPr>
          <w:p w:rsidR="0061773D" w:rsidRPr="005422AC" w:rsidRDefault="0061773D" w:rsidP="00576DAF">
            <w:pPr>
              <w:pStyle w:val="GS1TableText"/>
              <w:rPr>
                <w:lang w:val="en-US"/>
              </w:rPr>
            </w:pPr>
            <w:r w:rsidRPr="005422AC">
              <w:t>A</w:t>
            </w:r>
            <w:bookmarkStart w:id="250" w:name="BKM_66C3A1E4_7016_4DB0_A195_2701121D1D85"/>
            <w:r w:rsidRPr="005422AC">
              <w:t>ttribute</w:t>
            </w:r>
          </w:p>
        </w:tc>
        <w:tc>
          <w:tcPr>
            <w:tcW w:w="2430" w:type="dxa"/>
          </w:tcPr>
          <w:p w:rsidR="0061773D" w:rsidRPr="005422AC" w:rsidRDefault="0061773D" w:rsidP="00576DAF">
            <w:pPr>
              <w:pStyle w:val="GS1TableText"/>
              <w:rPr>
                <w:lang w:val="en-US"/>
              </w:rPr>
            </w:pPr>
            <w:r w:rsidRPr="005422AC">
              <w:rPr>
                <w:lang w:val="en-US"/>
              </w:rPr>
              <w:t>dutyFeeTaxDescription</w:t>
            </w:r>
          </w:p>
        </w:tc>
        <w:tc>
          <w:tcPr>
            <w:tcW w:w="2520" w:type="dxa"/>
          </w:tcPr>
          <w:p w:rsidR="0061773D" w:rsidRPr="005422AC" w:rsidRDefault="0061773D" w:rsidP="00576DAF">
            <w:pPr>
              <w:pStyle w:val="GS1TableText"/>
              <w:rPr>
                <w:lang w:val="en-US"/>
              </w:rPr>
            </w:pPr>
            <w:r w:rsidRPr="005422AC">
              <w:rPr>
                <w:lang w:val="en-US"/>
              </w:rPr>
              <w:t>Description80</w:t>
            </w:r>
          </w:p>
        </w:tc>
        <w:tc>
          <w:tcPr>
            <w:tcW w:w="1080" w:type="dxa"/>
          </w:tcPr>
          <w:p w:rsidR="0061773D" w:rsidRPr="005422AC" w:rsidRDefault="0061773D" w:rsidP="00576DAF">
            <w:pPr>
              <w:pStyle w:val="GS1TableText"/>
              <w:rPr>
                <w:lang w:val="en-US"/>
              </w:rPr>
            </w:pPr>
            <w:r w:rsidRPr="005422AC">
              <w:rPr>
                <w:lang w:val="en-US"/>
              </w:rPr>
              <w:t>0..1</w:t>
            </w:r>
          </w:p>
        </w:tc>
        <w:tc>
          <w:tcPr>
            <w:tcW w:w="3690" w:type="dxa"/>
          </w:tcPr>
          <w:p w:rsidR="0061773D" w:rsidRPr="005422AC" w:rsidRDefault="0061773D" w:rsidP="00576DAF">
            <w:pPr>
              <w:pStyle w:val="GS1TableText"/>
            </w:pPr>
            <w:r w:rsidRPr="005422AC">
              <w:rPr>
                <w:lang w:val="en-US"/>
              </w:rPr>
              <w:t>Textual description of this duty, fee or tax.</w:t>
            </w:r>
          </w:p>
        </w:tc>
        <w:tc>
          <w:tcPr>
            <w:tcW w:w="1444" w:type="dxa"/>
          </w:tcPr>
          <w:p w:rsidR="0061773D" w:rsidRPr="005422AC" w:rsidRDefault="0061773D" w:rsidP="00576DAF">
            <w:pPr>
              <w:pStyle w:val="GS1TableText"/>
            </w:pPr>
          </w:p>
        </w:tc>
      </w:tr>
      <w:tr w:rsidR="001D5649" w:rsidRPr="005422AC" w:rsidTr="004464CB">
        <w:trPr>
          <w:cantSplit/>
        </w:trPr>
        <w:tc>
          <w:tcPr>
            <w:tcW w:w="1620" w:type="dxa"/>
          </w:tcPr>
          <w:p w:rsidR="001D5649" w:rsidRPr="005422AC" w:rsidRDefault="001D5649" w:rsidP="00576DAF">
            <w:pPr>
              <w:pStyle w:val="GS1TableText"/>
            </w:pPr>
            <w:r w:rsidRPr="005422AC">
              <w:t>Attribute</w:t>
            </w:r>
          </w:p>
        </w:tc>
        <w:tc>
          <w:tcPr>
            <w:tcW w:w="2430" w:type="dxa"/>
          </w:tcPr>
          <w:p w:rsidR="001D5649" w:rsidRPr="005422AC" w:rsidRDefault="001D5649" w:rsidP="00576DAF">
            <w:pPr>
              <w:pStyle w:val="GS1TableText"/>
              <w:rPr>
                <w:lang w:val="en-US"/>
              </w:rPr>
            </w:pPr>
            <w:r w:rsidRPr="001D5649">
              <w:rPr>
                <w:lang w:val="en-US"/>
              </w:rPr>
              <w:t>dutyFeeTaxRegistrationType</w:t>
            </w:r>
          </w:p>
        </w:tc>
        <w:tc>
          <w:tcPr>
            <w:tcW w:w="2520" w:type="dxa"/>
          </w:tcPr>
          <w:p w:rsidR="001D5649" w:rsidRPr="005422AC" w:rsidRDefault="001D5649" w:rsidP="00576DAF">
            <w:pPr>
              <w:pStyle w:val="GS1TableText"/>
              <w:rPr>
                <w:lang w:val="en-US"/>
              </w:rPr>
            </w:pPr>
            <w:r w:rsidRPr="001D5649">
              <w:rPr>
                <w:lang w:val="en-US"/>
              </w:rPr>
              <w:t>DutyFeeTaxRegistrationTypeCode</w:t>
            </w:r>
          </w:p>
        </w:tc>
        <w:tc>
          <w:tcPr>
            <w:tcW w:w="1080" w:type="dxa"/>
          </w:tcPr>
          <w:p w:rsidR="001D5649" w:rsidRPr="005422AC" w:rsidRDefault="001D5649" w:rsidP="00576DAF">
            <w:pPr>
              <w:pStyle w:val="GS1TableText"/>
              <w:rPr>
                <w:lang w:val="en-US"/>
              </w:rPr>
            </w:pPr>
            <w:r w:rsidRPr="005422AC">
              <w:rPr>
                <w:lang w:val="en-US"/>
              </w:rPr>
              <w:t>0..1</w:t>
            </w:r>
          </w:p>
        </w:tc>
        <w:tc>
          <w:tcPr>
            <w:tcW w:w="3690" w:type="dxa"/>
          </w:tcPr>
          <w:p w:rsidR="001D5649" w:rsidRPr="005422AC" w:rsidRDefault="001D5649" w:rsidP="00576DAF">
            <w:pPr>
              <w:pStyle w:val="GS1TableText"/>
              <w:rPr>
                <w:lang w:val="en-US"/>
              </w:rPr>
            </w:pPr>
            <w:r>
              <w:t>Specifies type of tax registration number assigned by national fiscal authorities. Allowed values come from DutyFeeTaxRegistrationTypeCode list.</w:t>
            </w:r>
          </w:p>
        </w:tc>
        <w:tc>
          <w:tcPr>
            <w:tcW w:w="1444" w:type="dxa"/>
          </w:tcPr>
          <w:p w:rsidR="001D5649" w:rsidRPr="005422AC" w:rsidRDefault="004464CB" w:rsidP="00576DAF">
            <w:pPr>
              <w:pStyle w:val="GS1TableText"/>
            </w:pPr>
            <w:r>
              <w:t>WR 16-000035</w:t>
            </w:r>
          </w:p>
        </w:tc>
      </w:tr>
    </w:tbl>
    <w:p w:rsidR="00D96180" w:rsidRPr="00F71F62" w:rsidRDefault="00D96180" w:rsidP="00D96180">
      <w:pPr>
        <w:pStyle w:val="Heading3"/>
        <w:numPr>
          <w:ilvl w:val="2"/>
          <w:numId w:val="9"/>
        </w:numPr>
      </w:pPr>
      <w:bookmarkStart w:id="251" w:name="_Toc528682794"/>
      <w:bookmarkEnd w:id="250"/>
      <w:r>
        <w:rPr>
          <w:bCs w:val="0"/>
          <w:szCs w:val="24"/>
          <w:lang w:val="en-US"/>
        </w:rPr>
        <w:lastRenderedPageBreak/>
        <w:t>Ecom Document</w:t>
      </w:r>
      <w:bookmarkEnd w:id="251"/>
    </w:p>
    <w:p w:rsidR="00D96180" w:rsidRPr="00F71F62" w:rsidRDefault="00D96180" w:rsidP="00D96180">
      <w:pPr>
        <w:pStyle w:val="GS1BodyHeading"/>
        <w:ind w:left="0"/>
      </w:pPr>
      <w:r w:rsidRPr="00F71F62">
        <w:t>Class Diagram</w:t>
      </w:r>
    </w:p>
    <w:p w:rsidR="00D96180" w:rsidRDefault="002D3EF0" w:rsidP="00D96180">
      <w:pPr>
        <w:pStyle w:val="GS1BodyHeading"/>
        <w:ind w:left="0"/>
      </w:pPr>
      <w:r w:rsidRPr="002D3EF0">
        <w:rPr>
          <w:noProof/>
          <w:lang w:eastAsia="en-GB"/>
        </w:rPr>
        <w:drawing>
          <wp:inline distT="0" distB="0" distL="0" distR="0">
            <wp:extent cx="2156460" cy="17602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156460" cy="1760220"/>
                    </a:xfrm>
                    <a:prstGeom prst="rect">
                      <a:avLst/>
                    </a:prstGeom>
                    <a:noFill/>
                    <a:ln>
                      <a:noFill/>
                    </a:ln>
                  </pic:spPr>
                </pic:pic>
              </a:graphicData>
            </a:graphic>
          </wp:inline>
        </w:drawing>
      </w:r>
    </w:p>
    <w:p w:rsidR="00D96180" w:rsidRDefault="00D96180" w:rsidP="00D96180">
      <w:pPr>
        <w:pStyle w:val="GS1BodyHeading"/>
        <w:ind w:left="0"/>
      </w:pPr>
      <w:r w:rsidRPr="00F71F62">
        <w:t>GDD Report</w:t>
      </w:r>
    </w:p>
    <w:p w:rsidR="00D96180" w:rsidRPr="00677811" w:rsidRDefault="00D96180" w:rsidP="00D96180">
      <w:pPr>
        <w:pStyle w:val="GS1TableText"/>
        <w:rPr>
          <w:lang w:val="en-US"/>
        </w:rPr>
      </w:pPr>
      <w:r w:rsidRPr="006E1114">
        <w:t xml:space="preserve">The content of </w:t>
      </w:r>
      <w:proofErr w:type="gramStart"/>
      <w:r w:rsidRPr="006E1114">
        <w:t>the</w:t>
      </w:r>
      <w:r>
        <w:t>:</w:t>
      </w:r>
      <w:proofErr w:type="gramEnd"/>
      <w:r w:rsidRPr="00F4531F">
        <w:t xml:space="preserve"> </w:t>
      </w:r>
      <w:r w:rsidRPr="006F1B05">
        <w:rPr>
          <w:lang w:val="en-US"/>
        </w:rPr>
        <w:t>EcomDocument</w:t>
      </w:r>
      <w:r>
        <w:rPr>
          <w:lang w:val="en-US"/>
        </w:rPr>
        <w:t xml:space="preserve"> </w:t>
      </w:r>
      <w:r w:rsidRPr="006E1114">
        <w:t>class, its structure and component definitions can be accessed in the Global Data Dictionary:</w:t>
      </w:r>
      <w:r>
        <w:t xml:space="preserve"> </w:t>
      </w:r>
      <w:hyperlink r:id="rId158" w:history="1">
        <w:r w:rsidR="00D402CC">
          <w:rPr>
            <w:rStyle w:val="Hyperlink"/>
          </w:rPr>
          <w:t>http://apps.gs1.org/GDD/bms/Version</w:t>
        </w:r>
        <w:r w:rsidR="00FA4521">
          <w:rPr>
            <w:rStyle w:val="Hyperlink"/>
          </w:rPr>
          <w:t>3_4</w:t>
        </w:r>
        <w:r w:rsidRPr="008D46CB">
          <w:rPr>
            <w:rStyle w:val="Hyperlink"/>
          </w:rPr>
          <w:t>/Pages/bieDetails.aspx?semanticURN=urn:gs1:gdd:bie:</w:t>
        </w:r>
        <w:r w:rsidRPr="008D46CB">
          <w:rPr>
            <w:rStyle w:val="Hyperlink"/>
            <w:lang w:val="en-US"/>
          </w:rPr>
          <w:t>EcomDocument</w:t>
        </w:r>
      </w:hyperlink>
      <w:r>
        <w:rPr>
          <w:lang w:val="en-US"/>
        </w:rPr>
        <w:t xml:space="preserve"> </w:t>
      </w:r>
    </w:p>
    <w:tbl>
      <w:tblPr>
        <w:tblStyle w:val="GS1TableStyle"/>
        <w:tblW w:w="12784"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444"/>
      </w:tblGrid>
      <w:tr w:rsidR="0061773D" w:rsidRPr="007B4F12" w:rsidTr="00E47AF8">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61773D" w:rsidRPr="007B4F12" w:rsidRDefault="0061773D" w:rsidP="00576DAF">
            <w:pPr>
              <w:pStyle w:val="GS1TableHeading"/>
              <w:rPr>
                <w:lang w:val="en-US"/>
              </w:rPr>
            </w:pPr>
            <w:r w:rsidRPr="007B4F12">
              <w:rPr>
                <w:lang w:val="fr-BE"/>
              </w:rPr>
              <w:t>C</w:t>
            </w:r>
            <w:r w:rsidRPr="007B4F12">
              <w:t>ontent</w:t>
            </w:r>
          </w:p>
        </w:tc>
        <w:tc>
          <w:tcPr>
            <w:tcW w:w="2430" w:type="dxa"/>
          </w:tcPr>
          <w:p w:rsidR="0061773D" w:rsidRPr="007B4F12" w:rsidRDefault="0061773D" w:rsidP="00576DAF">
            <w:pPr>
              <w:pStyle w:val="GS1TableHeading"/>
              <w:rPr>
                <w:lang w:val="en-US"/>
              </w:rPr>
            </w:pPr>
            <w:r w:rsidRPr="007B4F12">
              <w:rPr>
                <w:lang w:val="fr-BE"/>
              </w:rPr>
              <w:t>A</w:t>
            </w:r>
            <w:r w:rsidRPr="007B4F12">
              <w:t xml:space="preserve">ttribute / </w:t>
            </w:r>
            <w:r w:rsidRPr="007B4F12">
              <w:rPr>
                <w:lang w:val="fr-BE"/>
              </w:rPr>
              <w:t>R</w:t>
            </w:r>
            <w:r w:rsidRPr="007B4F12">
              <w:t>ole</w:t>
            </w:r>
          </w:p>
        </w:tc>
        <w:tc>
          <w:tcPr>
            <w:tcW w:w="2520" w:type="dxa"/>
          </w:tcPr>
          <w:p w:rsidR="0061773D" w:rsidRPr="007B4F12" w:rsidRDefault="0061773D" w:rsidP="00576DAF">
            <w:pPr>
              <w:pStyle w:val="GS1TableHeading"/>
              <w:rPr>
                <w:lang w:val="en-US"/>
              </w:rPr>
            </w:pPr>
            <w:r w:rsidRPr="007B4F12">
              <w:rPr>
                <w:lang w:val="fr-BE"/>
              </w:rPr>
              <w:t>D</w:t>
            </w:r>
            <w:r w:rsidRPr="007B4F12">
              <w:t>atatype /</w:t>
            </w:r>
            <w:r w:rsidRPr="007B4F12">
              <w:rPr>
                <w:lang w:val="fr-BE"/>
              </w:rPr>
              <w:t>S</w:t>
            </w:r>
            <w:r w:rsidRPr="007B4F12">
              <w:t>econdary class</w:t>
            </w:r>
          </w:p>
        </w:tc>
        <w:tc>
          <w:tcPr>
            <w:tcW w:w="1080" w:type="dxa"/>
          </w:tcPr>
          <w:p w:rsidR="0061773D" w:rsidRPr="007B4F12" w:rsidRDefault="0061773D" w:rsidP="00576DAF">
            <w:pPr>
              <w:pStyle w:val="GS1TableHeading"/>
              <w:rPr>
                <w:lang w:val="en-US"/>
              </w:rPr>
            </w:pPr>
            <w:r w:rsidRPr="007B4F12">
              <w:rPr>
                <w:lang w:val="fr-BE"/>
              </w:rPr>
              <w:t>M</w:t>
            </w:r>
            <w:r w:rsidRPr="007B4F12">
              <w:t>ultiplicity</w:t>
            </w:r>
          </w:p>
        </w:tc>
        <w:tc>
          <w:tcPr>
            <w:tcW w:w="3690" w:type="dxa"/>
          </w:tcPr>
          <w:p w:rsidR="0061773D" w:rsidRPr="007B4F12" w:rsidRDefault="0061773D" w:rsidP="00576DAF">
            <w:pPr>
              <w:pStyle w:val="GS1TableHeading"/>
              <w:rPr>
                <w:lang w:val="en-US"/>
              </w:rPr>
            </w:pPr>
            <w:r w:rsidRPr="007B4F12">
              <w:rPr>
                <w:lang w:val="fr-BE"/>
              </w:rPr>
              <w:t>D</w:t>
            </w:r>
            <w:r w:rsidRPr="007B4F12">
              <w:t>efinition</w:t>
            </w:r>
          </w:p>
        </w:tc>
        <w:tc>
          <w:tcPr>
            <w:tcW w:w="1444" w:type="dxa"/>
          </w:tcPr>
          <w:p w:rsidR="0061773D" w:rsidRPr="007B4F12" w:rsidRDefault="0061773D" w:rsidP="00576DAF">
            <w:pPr>
              <w:pStyle w:val="GS1TableHeading"/>
            </w:pPr>
            <w:r w:rsidRPr="007B4F12">
              <w:rPr>
                <w:lang w:val="fr-BE"/>
              </w:rPr>
              <w:t>R</w:t>
            </w:r>
            <w:r w:rsidRPr="007B4F12">
              <w:t>equirements</w:t>
            </w:r>
          </w:p>
        </w:tc>
      </w:tr>
      <w:tr w:rsidR="0061773D" w:rsidRPr="00036D49" w:rsidTr="00E47AF8">
        <w:trPr>
          <w:cantSplit/>
        </w:trPr>
        <w:tc>
          <w:tcPr>
            <w:tcW w:w="1620" w:type="dxa"/>
          </w:tcPr>
          <w:p w:rsidR="0061773D" w:rsidRDefault="0061773D" w:rsidP="00576DAF">
            <w:pPr>
              <w:pStyle w:val="GS1TableText"/>
            </w:pPr>
            <w:r w:rsidRPr="006F1B05">
              <w:rPr>
                <w:lang w:val="en-US"/>
              </w:rPr>
              <w:t>EcomDocument</w:t>
            </w:r>
          </w:p>
          <w:p w:rsidR="0061773D" w:rsidRPr="00036D49" w:rsidRDefault="0061773D" w:rsidP="00576DAF">
            <w:pPr>
              <w:pStyle w:val="GS1TableText"/>
            </w:pPr>
          </w:p>
        </w:tc>
        <w:tc>
          <w:tcPr>
            <w:tcW w:w="2430" w:type="dxa"/>
          </w:tcPr>
          <w:p w:rsidR="0061773D" w:rsidRPr="00036D49" w:rsidRDefault="0061773D" w:rsidP="00576DAF">
            <w:pPr>
              <w:pStyle w:val="GS1TableText"/>
              <w:rPr>
                <w:lang w:val="en-US"/>
              </w:rPr>
            </w:pPr>
          </w:p>
        </w:tc>
        <w:tc>
          <w:tcPr>
            <w:tcW w:w="2520" w:type="dxa"/>
          </w:tcPr>
          <w:p w:rsidR="0061773D" w:rsidRPr="00036D49" w:rsidRDefault="0061773D" w:rsidP="00576DAF">
            <w:pPr>
              <w:pStyle w:val="GS1TableText"/>
              <w:rPr>
                <w:lang w:val="en-US"/>
              </w:rPr>
            </w:pPr>
          </w:p>
        </w:tc>
        <w:tc>
          <w:tcPr>
            <w:tcW w:w="1080" w:type="dxa"/>
          </w:tcPr>
          <w:p w:rsidR="0061773D" w:rsidRPr="00036D49" w:rsidRDefault="0061773D" w:rsidP="00576DAF">
            <w:pPr>
              <w:pStyle w:val="GS1TableText"/>
              <w:rPr>
                <w:lang w:val="en-US"/>
              </w:rPr>
            </w:pPr>
          </w:p>
        </w:tc>
        <w:tc>
          <w:tcPr>
            <w:tcW w:w="3690" w:type="dxa"/>
          </w:tcPr>
          <w:p w:rsidR="0061773D" w:rsidRPr="006F1B05" w:rsidRDefault="0061773D" w:rsidP="00576DAF">
            <w:pPr>
              <w:pStyle w:val="GS1TableText"/>
            </w:pPr>
            <w:r w:rsidRPr="006F1B05">
              <w:rPr>
                <w:lang w:val="en-US"/>
              </w:rPr>
              <w:t>Used to specify basic information about the content of the message including version number, creation date and time and AVP placeholder.</w:t>
            </w:r>
          </w:p>
        </w:tc>
        <w:tc>
          <w:tcPr>
            <w:tcW w:w="1444" w:type="dxa"/>
          </w:tcPr>
          <w:p w:rsidR="0061773D" w:rsidRPr="00036D49" w:rsidRDefault="0061773D" w:rsidP="00576DAF">
            <w:pPr>
              <w:pStyle w:val="GS1TableText"/>
            </w:pPr>
          </w:p>
        </w:tc>
      </w:tr>
      <w:tr w:rsidR="0061773D" w:rsidRPr="00036D49" w:rsidTr="00E47AF8">
        <w:trPr>
          <w:cantSplit/>
        </w:trPr>
        <w:tc>
          <w:tcPr>
            <w:tcW w:w="1620" w:type="dxa"/>
          </w:tcPr>
          <w:p w:rsidR="0061773D" w:rsidRDefault="0061773D" w:rsidP="00576DAF">
            <w:pPr>
              <w:pStyle w:val="GS1TableText"/>
            </w:pPr>
            <w:r>
              <w:t>Generalisation</w:t>
            </w:r>
          </w:p>
        </w:tc>
        <w:tc>
          <w:tcPr>
            <w:tcW w:w="2430" w:type="dxa"/>
          </w:tcPr>
          <w:p w:rsidR="0061773D" w:rsidRPr="00036D49" w:rsidRDefault="0061773D" w:rsidP="00576DAF">
            <w:pPr>
              <w:pStyle w:val="GS1TableText"/>
              <w:rPr>
                <w:lang w:val="en-US"/>
              </w:rPr>
            </w:pPr>
          </w:p>
        </w:tc>
        <w:tc>
          <w:tcPr>
            <w:tcW w:w="2520" w:type="dxa"/>
          </w:tcPr>
          <w:p w:rsidR="0061773D" w:rsidRPr="00036D49" w:rsidRDefault="0061773D" w:rsidP="00576DAF">
            <w:pPr>
              <w:pStyle w:val="GS1TableText"/>
              <w:rPr>
                <w:lang w:val="en-US"/>
              </w:rPr>
            </w:pPr>
            <w:r w:rsidRPr="006F1B05">
              <w:rPr>
                <w:lang w:val="en-US"/>
              </w:rPr>
              <w:t>Document</w:t>
            </w:r>
          </w:p>
        </w:tc>
        <w:tc>
          <w:tcPr>
            <w:tcW w:w="1080" w:type="dxa"/>
          </w:tcPr>
          <w:p w:rsidR="0061773D" w:rsidRPr="00036D49" w:rsidRDefault="0061773D" w:rsidP="00576DAF">
            <w:pPr>
              <w:pStyle w:val="GS1TableText"/>
              <w:rPr>
                <w:lang w:val="en-US"/>
              </w:rPr>
            </w:pPr>
          </w:p>
        </w:tc>
        <w:tc>
          <w:tcPr>
            <w:tcW w:w="3690" w:type="dxa"/>
          </w:tcPr>
          <w:p w:rsidR="0061773D" w:rsidRPr="00036D49" w:rsidRDefault="0061773D" w:rsidP="00576DAF">
            <w:pPr>
              <w:pStyle w:val="GS1TableText"/>
              <w:rPr>
                <w:lang w:val="en-US"/>
              </w:rPr>
            </w:pPr>
          </w:p>
        </w:tc>
        <w:tc>
          <w:tcPr>
            <w:tcW w:w="1444" w:type="dxa"/>
          </w:tcPr>
          <w:p w:rsidR="0061773D" w:rsidRPr="00036D49" w:rsidRDefault="0061773D" w:rsidP="00576DAF">
            <w:pPr>
              <w:pStyle w:val="GS1TableText"/>
            </w:pPr>
          </w:p>
        </w:tc>
      </w:tr>
      <w:tr w:rsidR="0061773D" w:rsidRPr="00036D49" w:rsidTr="00E47AF8">
        <w:trPr>
          <w:cantSplit/>
        </w:trPr>
        <w:tc>
          <w:tcPr>
            <w:tcW w:w="1620" w:type="dxa"/>
          </w:tcPr>
          <w:p w:rsidR="0061773D" w:rsidRDefault="0061773D" w:rsidP="00576DAF">
            <w:pPr>
              <w:pStyle w:val="GS1TableText"/>
            </w:pPr>
            <w:r>
              <w:t>Association</w:t>
            </w:r>
          </w:p>
        </w:tc>
        <w:tc>
          <w:tcPr>
            <w:tcW w:w="2430" w:type="dxa"/>
          </w:tcPr>
          <w:p w:rsidR="0061773D" w:rsidRPr="00036D49" w:rsidRDefault="0061773D" w:rsidP="00576DAF">
            <w:pPr>
              <w:pStyle w:val="GS1TableText"/>
              <w:rPr>
                <w:lang w:val="en-US"/>
              </w:rPr>
            </w:pPr>
            <w:r w:rsidRPr="006F1B05">
              <w:rPr>
                <w:lang w:val="en-US"/>
              </w:rPr>
              <w:t>avpList</w:t>
            </w:r>
          </w:p>
        </w:tc>
        <w:tc>
          <w:tcPr>
            <w:tcW w:w="2520" w:type="dxa"/>
          </w:tcPr>
          <w:p w:rsidR="0061773D" w:rsidRPr="006F1B05" w:rsidRDefault="0061773D" w:rsidP="00576DAF">
            <w:pPr>
              <w:pStyle w:val="GS1TableText"/>
              <w:rPr>
                <w:lang w:val="en-US"/>
              </w:rPr>
            </w:pPr>
            <w:r w:rsidRPr="006F1B05">
              <w:rPr>
                <w:lang w:val="en-US"/>
              </w:rPr>
              <w:t>Ecom_AttributeValuePairList</w:t>
            </w:r>
          </w:p>
        </w:tc>
        <w:tc>
          <w:tcPr>
            <w:tcW w:w="1080" w:type="dxa"/>
          </w:tcPr>
          <w:p w:rsidR="0061773D" w:rsidRPr="00036D49" w:rsidRDefault="0061773D" w:rsidP="00576DAF">
            <w:pPr>
              <w:pStyle w:val="GS1TableText"/>
              <w:rPr>
                <w:lang w:val="en-US"/>
              </w:rPr>
            </w:pPr>
            <w:r w:rsidRPr="006F1B05">
              <w:rPr>
                <w:lang w:val="en-US"/>
              </w:rPr>
              <w:t>0..1</w:t>
            </w:r>
          </w:p>
        </w:tc>
        <w:tc>
          <w:tcPr>
            <w:tcW w:w="3690" w:type="dxa"/>
          </w:tcPr>
          <w:p w:rsidR="0061773D" w:rsidRPr="006F1B05" w:rsidRDefault="0061773D" w:rsidP="00576DAF">
            <w:pPr>
              <w:pStyle w:val="GS1TableText"/>
            </w:pPr>
            <w:r w:rsidRPr="006F1B05">
              <w:rPr>
                <w:lang w:val="en-US"/>
              </w:rPr>
              <w:t>The transmission of non-standard data done in a simple, flexible, and easy to use method.</w:t>
            </w:r>
          </w:p>
        </w:tc>
        <w:tc>
          <w:tcPr>
            <w:tcW w:w="1444" w:type="dxa"/>
          </w:tcPr>
          <w:p w:rsidR="0061773D" w:rsidRDefault="0061773D" w:rsidP="00576DAF">
            <w:pPr>
              <w:pStyle w:val="GS1TableText"/>
            </w:pPr>
            <w:r w:rsidRPr="00AB7443">
              <w:t>WR 14-</w:t>
            </w:r>
            <w:r>
              <w:t>000</w:t>
            </w:r>
            <w:r w:rsidRPr="00AB7443">
              <w:t>110</w:t>
            </w:r>
          </w:p>
          <w:p w:rsidR="0061773D" w:rsidRPr="00036D49" w:rsidRDefault="0061773D" w:rsidP="00576DAF">
            <w:pPr>
              <w:pStyle w:val="GS1TableText"/>
            </w:pPr>
          </w:p>
        </w:tc>
      </w:tr>
    </w:tbl>
    <w:p w:rsidR="00D96180" w:rsidRPr="00F71F62" w:rsidRDefault="00D96180" w:rsidP="00D96180">
      <w:pPr>
        <w:pStyle w:val="Heading3"/>
        <w:numPr>
          <w:ilvl w:val="2"/>
          <w:numId w:val="9"/>
        </w:numPr>
      </w:pPr>
      <w:bookmarkStart w:id="252" w:name="_Toc396902564"/>
      <w:bookmarkStart w:id="253" w:name="_Toc528682795"/>
      <w:r>
        <w:rPr>
          <w:bCs w:val="0"/>
          <w:szCs w:val="24"/>
          <w:lang w:val="en-US"/>
        </w:rPr>
        <w:lastRenderedPageBreak/>
        <w:t>Ecom_Attribute</w:t>
      </w:r>
      <w:r w:rsidR="00D72DE3">
        <w:rPr>
          <w:bCs w:val="0"/>
          <w:szCs w:val="24"/>
          <w:lang w:val="en-US"/>
        </w:rPr>
        <w:t xml:space="preserve"> </w:t>
      </w:r>
      <w:r>
        <w:rPr>
          <w:bCs w:val="0"/>
          <w:szCs w:val="24"/>
          <w:lang w:val="en-US"/>
        </w:rPr>
        <w:t>Value</w:t>
      </w:r>
      <w:r w:rsidR="00D72DE3">
        <w:rPr>
          <w:bCs w:val="0"/>
          <w:szCs w:val="24"/>
          <w:lang w:val="en-US"/>
        </w:rPr>
        <w:t xml:space="preserve"> </w:t>
      </w:r>
      <w:r>
        <w:rPr>
          <w:bCs w:val="0"/>
          <w:szCs w:val="24"/>
          <w:lang w:val="en-US"/>
        </w:rPr>
        <w:t>Pair</w:t>
      </w:r>
      <w:r w:rsidR="00D72DE3">
        <w:rPr>
          <w:bCs w:val="0"/>
          <w:szCs w:val="24"/>
          <w:lang w:val="en-US"/>
        </w:rPr>
        <w:t xml:space="preserve"> </w:t>
      </w:r>
      <w:r>
        <w:rPr>
          <w:bCs w:val="0"/>
          <w:szCs w:val="24"/>
          <w:lang w:val="en-US"/>
        </w:rPr>
        <w:t>List</w:t>
      </w:r>
      <w:bookmarkEnd w:id="252"/>
      <w:bookmarkEnd w:id="253"/>
    </w:p>
    <w:p w:rsidR="00D96180" w:rsidRPr="00F71F62" w:rsidRDefault="00D96180" w:rsidP="00D96180">
      <w:pPr>
        <w:pStyle w:val="GS1BodyHeading"/>
        <w:ind w:left="0"/>
      </w:pPr>
      <w:r w:rsidRPr="00F71F62">
        <w:t>Class Diagram</w:t>
      </w:r>
    </w:p>
    <w:p w:rsidR="00D96180" w:rsidRDefault="002D3EF0" w:rsidP="00D96180">
      <w:r w:rsidRPr="002D3EF0">
        <w:rPr>
          <w:noProof/>
          <w:lang w:eastAsia="en-GB"/>
        </w:rPr>
        <w:drawing>
          <wp:inline distT="0" distB="0" distL="0" distR="0">
            <wp:extent cx="3429000" cy="9906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429000" cy="990600"/>
                    </a:xfrm>
                    <a:prstGeom prst="rect">
                      <a:avLst/>
                    </a:prstGeom>
                    <a:noFill/>
                    <a:ln>
                      <a:noFill/>
                    </a:ln>
                  </pic:spPr>
                </pic:pic>
              </a:graphicData>
            </a:graphic>
          </wp:inline>
        </w:drawing>
      </w:r>
    </w:p>
    <w:p w:rsidR="00D96180" w:rsidRDefault="00D96180" w:rsidP="00D96180">
      <w:pPr>
        <w:pStyle w:val="GS1BodyHeading"/>
        <w:ind w:left="0"/>
      </w:pPr>
      <w:r w:rsidRPr="00F71F62">
        <w:t>GDD Report</w:t>
      </w:r>
    </w:p>
    <w:p w:rsidR="00D96180" w:rsidRPr="00606C35" w:rsidRDefault="00D96180" w:rsidP="00D96180">
      <w:pPr>
        <w:pStyle w:val="GS1TableText"/>
        <w:rPr>
          <w:lang w:val="en-US"/>
        </w:rPr>
      </w:pPr>
      <w:r w:rsidRPr="006E1114">
        <w:t xml:space="preserve">The content of </w:t>
      </w:r>
      <w:proofErr w:type="gramStart"/>
      <w:r w:rsidRPr="006E1114">
        <w:t>the</w:t>
      </w:r>
      <w:r>
        <w:t>:</w:t>
      </w:r>
      <w:proofErr w:type="gramEnd"/>
      <w:r w:rsidRPr="00F4531F">
        <w:t xml:space="preserve"> </w:t>
      </w:r>
      <w:r w:rsidRPr="005E4175">
        <w:rPr>
          <w:lang w:val="en-US"/>
        </w:rPr>
        <w:t>Ecom_AttributeValuePairList</w:t>
      </w:r>
      <w:r w:rsidRPr="005E4175">
        <w:t xml:space="preserve"> </w:t>
      </w:r>
      <w:r w:rsidRPr="006E1114">
        <w:t>class, its structure and component definitions can be accessed in the Global Data Dictionary:</w:t>
      </w:r>
      <w:r>
        <w:t xml:space="preserve"> </w:t>
      </w:r>
      <w:hyperlink r:id="rId160" w:history="1">
        <w:r w:rsidR="00D402CC">
          <w:rPr>
            <w:rStyle w:val="Hyperlink"/>
          </w:rPr>
          <w:t>http://apps.gs1.org/GDD/bms/Version</w:t>
        </w:r>
        <w:r w:rsidR="00FA4521">
          <w:rPr>
            <w:rStyle w:val="Hyperlink"/>
          </w:rPr>
          <w:t>3_4</w:t>
        </w:r>
        <w:r w:rsidRPr="008D46CB">
          <w:rPr>
            <w:rStyle w:val="Hyperlink"/>
          </w:rPr>
          <w:t>/Pages/bieDetails.aspx?semanticURN=urn:gs1:gdd:bie:</w:t>
        </w:r>
        <w:r w:rsidRPr="008D46CB">
          <w:rPr>
            <w:rStyle w:val="Hyperlink"/>
            <w:lang w:val="en-US"/>
          </w:rPr>
          <w:t>Ecom_AttributeValuePairList</w:t>
        </w:r>
      </w:hyperlink>
      <w:r>
        <w:rPr>
          <w:lang w:val="en-US"/>
        </w:rPr>
        <w:t xml:space="preserve"> </w:t>
      </w:r>
    </w:p>
    <w:tbl>
      <w:tblPr>
        <w:tblStyle w:val="GS1TableStyle"/>
        <w:tblW w:w="12926"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586"/>
      </w:tblGrid>
      <w:tr w:rsidR="0061773D" w:rsidRPr="00BB125D" w:rsidTr="00E47AF8">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61773D" w:rsidRPr="00BB125D" w:rsidRDefault="0061773D" w:rsidP="00576DAF">
            <w:pPr>
              <w:pStyle w:val="GS1TableHeading"/>
              <w:rPr>
                <w:lang w:val="en-US"/>
              </w:rPr>
            </w:pPr>
            <w:r w:rsidRPr="00BB125D">
              <w:rPr>
                <w:lang w:val="fr-BE"/>
              </w:rPr>
              <w:t>C</w:t>
            </w:r>
            <w:r w:rsidRPr="00BB125D">
              <w:t>ontent</w:t>
            </w:r>
          </w:p>
        </w:tc>
        <w:tc>
          <w:tcPr>
            <w:tcW w:w="2430" w:type="dxa"/>
          </w:tcPr>
          <w:p w:rsidR="0061773D" w:rsidRPr="00BB125D" w:rsidRDefault="0061773D" w:rsidP="00576DAF">
            <w:pPr>
              <w:pStyle w:val="GS1TableHeading"/>
              <w:rPr>
                <w:lang w:val="en-US"/>
              </w:rPr>
            </w:pPr>
            <w:r w:rsidRPr="00BB125D">
              <w:rPr>
                <w:lang w:val="fr-BE"/>
              </w:rPr>
              <w:t>A</w:t>
            </w:r>
            <w:r w:rsidRPr="00BB125D">
              <w:t>ttribute/</w:t>
            </w:r>
            <w:r w:rsidRPr="00BB125D">
              <w:rPr>
                <w:lang w:val="fr-BE"/>
              </w:rPr>
              <w:t>R</w:t>
            </w:r>
            <w:r w:rsidRPr="00BB125D">
              <w:t>ole</w:t>
            </w:r>
          </w:p>
        </w:tc>
        <w:tc>
          <w:tcPr>
            <w:tcW w:w="2520" w:type="dxa"/>
          </w:tcPr>
          <w:p w:rsidR="0061773D" w:rsidRPr="00BB125D" w:rsidRDefault="0061773D" w:rsidP="00576DAF">
            <w:pPr>
              <w:pStyle w:val="GS1TableHeading"/>
              <w:rPr>
                <w:lang w:val="en-US"/>
              </w:rPr>
            </w:pPr>
            <w:r w:rsidRPr="00BB125D">
              <w:rPr>
                <w:lang w:val="fr-BE"/>
              </w:rPr>
              <w:t>D</w:t>
            </w:r>
            <w:r w:rsidRPr="00BB125D">
              <w:t>atatype/</w:t>
            </w:r>
            <w:r w:rsidRPr="00BB125D">
              <w:rPr>
                <w:lang w:val="fr-BE"/>
              </w:rPr>
              <w:t>S</w:t>
            </w:r>
            <w:r w:rsidRPr="00BB125D">
              <w:t>econdaryclass</w:t>
            </w:r>
          </w:p>
        </w:tc>
        <w:tc>
          <w:tcPr>
            <w:tcW w:w="1080" w:type="dxa"/>
          </w:tcPr>
          <w:p w:rsidR="0061773D" w:rsidRPr="00BB125D" w:rsidRDefault="0061773D" w:rsidP="00576DAF">
            <w:pPr>
              <w:pStyle w:val="GS1TableHeading"/>
              <w:rPr>
                <w:lang w:val="en-US"/>
              </w:rPr>
            </w:pPr>
            <w:r w:rsidRPr="00BB125D">
              <w:rPr>
                <w:lang w:val="fr-BE"/>
              </w:rPr>
              <w:t>M</w:t>
            </w:r>
            <w:r w:rsidRPr="00BB125D">
              <w:t>ultiplicity</w:t>
            </w:r>
          </w:p>
        </w:tc>
        <w:tc>
          <w:tcPr>
            <w:tcW w:w="3690" w:type="dxa"/>
          </w:tcPr>
          <w:p w:rsidR="0061773D" w:rsidRPr="00BB125D" w:rsidRDefault="0061773D" w:rsidP="00576DAF">
            <w:pPr>
              <w:pStyle w:val="GS1TableHeading"/>
              <w:rPr>
                <w:lang w:val="en-US"/>
              </w:rPr>
            </w:pPr>
            <w:r w:rsidRPr="00BB125D">
              <w:rPr>
                <w:lang w:val="fr-BE"/>
              </w:rPr>
              <w:t>D</w:t>
            </w:r>
            <w:r w:rsidRPr="00BB125D">
              <w:t>efinition</w:t>
            </w:r>
          </w:p>
        </w:tc>
        <w:tc>
          <w:tcPr>
            <w:tcW w:w="1586" w:type="dxa"/>
          </w:tcPr>
          <w:p w:rsidR="0061773D" w:rsidRPr="00BB125D" w:rsidRDefault="0061773D" w:rsidP="00576DAF">
            <w:pPr>
              <w:pStyle w:val="GS1TableHeading"/>
            </w:pPr>
            <w:r w:rsidRPr="00BB125D">
              <w:rPr>
                <w:lang w:val="fr-BE"/>
              </w:rPr>
              <w:t>R</w:t>
            </w:r>
            <w:r w:rsidRPr="00BB125D">
              <w:t>equirements</w:t>
            </w:r>
          </w:p>
        </w:tc>
      </w:tr>
      <w:tr w:rsidR="0061773D" w:rsidRPr="005E4175" w:rsidTr="00E47AF8">
        <w:trPr>
          <w:cantSplit/>
        </w:trPr>
        <w:tc>
          <w:tcPr>
            <w:tcW w:w="1620" w:type="dxa"/>
          </w:tcPr>
          <w:p w:rsidR="0061773D" w:rsidRPr="005E4175" w:rsidRDefault="0061773D" w:rsidP="00576DAF">
            <w:pPr>
              <w:pStyle w:val="GS1TableText"/>
              <w:rPr>
                <w:lang w:val="en-US"/>
              </w:rPr>
            </w:pPr>
            <w:r w:rsidRPr="005E4175">
              <w:rPr>
                <w:lang w:val="en-US"/>
              </w:rPr>
              <w:t>Ecom_AttributeValuePairList</w:t>
            </w:r>
          </w:p>
        </w:tc>
        <w:tc>
          <w:tcPr>
            <w:tcW w:w="2430" w:type="dxa"/>
          </w:tcPr>
          <w:p w:rsidR="0061773D" w:rsidRPr="005E4175" w:rsidRDefault="0061773D" w:rsidP="00576DAF">
            <w:pPr>
              <w:pStyle w:val="GS1TableText"/>
              <w:rPr>
                <w:lang w:val="en-US"/>
              </w:rPr>
            </w:pPr>
          </w:p>
        </w:tc>
        <w:tc>
          <w:tcPr>
            <w:tcW w:w="2520" w:type="dxa"/>
          </w:tcPr>
          <w:p w:rsidR="0061773D" w:rsidRPr="005E4175" w:rsidRDefault="0061773D" w:rsidP="00576DAF">
            <w:pPr>
              <w:pStyle w:val="GS1TableText"/>
              <w:rPr>
                <w:lang w:val="en-US"/>
              </w:rPr>
            </w:pPr>
          </w:p>
        </w:tc>
        <w:tc>
          <w:tcPr>
            <w:tcW w:w="1080" w:type="dxa"/>
          </w:tcPr>
          <w:p w:rsidR="0061773D" w:rsidRPr="005E4175" w:rsidRDefault="0061773D" w:rsidP="00576DAF">
            <w:pPr>
              <w:pStyle w:val="GS1TableText"/>
              <w:rPr>
                <w:lang w:val="en-US"/>
              </w:rPr>
            </w:pPr>
          </w:p>
        </w:tc>
        <w:tc>
          <w:tcPr>
            <w:tcW w:w="3690" w:type="dxa"/>
          </w:tcPr>
          <w:p w:rsidR="0061773D" w:rsidRPr="005E4175" w:rsidRDefault="0061773D" w:rsidP="00576DAF">
            <w:pPr>
              <w:pStyle w:val="GS1TableText"/>
            </w:pPr>
            <w:r w:rsidRPr="005E4175">
              <w:rPr>
                <w:lang w:val="en-US"/>
              </w:rPr>
              <w:t>The placeholder for non-standard data.</w:t>
            </w:r>
          </w:p>
        </w:tc>
        <w:tc>
          <w:tcPr>
            <w:tcW w:w="1586" w:type="dxa"/>
          </w:tcPr>
          <w:p w:rsidR="0061773D" w:rsidRPr="005E4175" w:rsidRDefault="0061773D" w:rsidP="00576DAF">
            <w:pPr>
              <w:pStyle w:val="GS1TableText"/>
            </w:pPr>
            <w:r w:rsidRPr="00AB7443">
              <w:t>WR 14-</w:t>
            </w:r>
            <w:r>
              <w:t>000</w:t>
            </w:r>
            <w:r w:rsidRPr="00AB7443">
              <w:t>110</w:t>
            </w:r>
          </w:p>
        </w:tc>
      </w:tr>
      <w:tr w:rsidR="0061773D" w:rsidRPr="005E4175" w:rsidTr="00E47AF8">
        <w:trPr>
          <w:cantSplit/>
        </w:trPr>
        <w:tc>
          <w:tcPr>
            <w:tcW w:w="1620" w:type="dxa"/>
          </w:tcPr>
          <w:p w:rsidR="0061773D" w:rsidRPr="005E4175" w:rsidRDefault="0061773D" w:rsidP="00576DAF">
            <w:pPr>
              <w:pStyle w:val="GS1TableText"/>
              <w:rPr>
                <w:lang w:val="en-US"/>
              </w:rPr>
            </w:pPr>
            <w:r w:rsidRPr="005E4175">
              <w:t>A</w:t>
            </w:r>
            <w:bookmarkStart w:id="254" w:name="BKM_83E95BF4_B3D5_437C_8795_E0F897CC560F"/>
            <w:r w:rsidRPr="005E4175">
              <w:t>ttribute</w:t>
            </w:r>
          </w:p>
        </w:tc>
        <w:tc>
          <w:tcPr>
            <w:tcW w:w="2430" w:type="dxa"/>
          </w:tcPr>
          <w:p w:rsidR="0061773D" w:rsidRPr="005E4175" w:rsidRDefault="0061773D" w:rsidP="00576DAF">
            <w:pPr>
              <w:pStyle w:val="GS1TableText"/>
              <w:rPr>
                <w:lang w:val="en-US"/>
              </w:rPr>
            </w:pPr>
            <w:r w:rsidRPr="005E4175">
              <w:rPr>
                <w:lang w:val="en-US"/>
              </w:rPr>
              <w:t>EcomStringAttributeValuePairList</w:t>
            </w:r>
          </w:p>
        </w:tc>
        <w:tc>
          <w:tcPr>
            <w:tcW w:w="2520" w:type="dxa"/>
          </w:tcPr>
          <w:p w:rsidR="0061773D" w:rsidRPr="005E4175" w:rsidRDefault="0061773D" w:rsidP="00576DAF">
            <w:pPr>
              <w:pStyle w:val="GS1TableText"/>
              <w:rPr>
                <w:lang w:val="en-US"/>
              </w:rPr>
            </w:pPr>
            <w:r w:rsidRPr="005E4175">
              <w:rPr>
                <w:lang w:val="en-US"/>
              </w:rPr>
              <w:t>EcomStringAttributeValuePairList</w:t>
            </w:r>
          </w:p>
        </w:tc>
        <w:tc>
          <w:tcPr>
            <w:tcW w:w="1080" w:type="dxa"/>
          </w:tcPr>
          <w:p w:rsidR="0061773D" w:rsidRPr="005E4175" w:rsidRDefault="0061773D" w:rsidP="00576DAF">
            <w:pPr>
              <w:pStyle w:val="GS1TableText"/>
              <w:rPr>
                <w:lang w:val="en-US"/>
              </w:rPr>
            </w:pPr>
            <w:r w:rsidRPr="005E4175">
              <w:rPr>
                <w:lang w:val="en-US"/>
              </w:rPr>
              <w:t>0..*</w:t>
            </w:r>
          </w:p>
        </w:tc>
        <w:tc>
          <w:tcPr>
            <w:tcW w:w="3690" w:type="dxa"/>
          </w:tcPr>
          <w:p w:rsidR="0061773D" w:rsidRPr="005E4175" w:rsidRDefault="0061773D" w:rsidP="00576DAF">
            <w:pPr>
              <w:pStyle w:val="GS1TableText"/>
            </w:pPr>
            <w:r w:rsidRPr="005E4175">
              <w:rPr>
                <w:lang w:val="en-US"/>
              </w:rPr>
              <w:t>An attribute value pair that allows for a string and optionally an associated qualifier (e.g. Unit of Measure).</w:t>
            </w:r>
            <w:bookmarkEnd w:id="254"/>
          </w:p>
        </w:tc>
        <w:tc>
          <w:tcPr>
            <w:tcW w:w="1586" w:type="dxa"/>
          </w:tcPr>
          <w:p w:rsidR="0061773D" w:rsidRPr="005E4175" w:rsidRDefault="0061773D" w:rsidP="00576DAF">
            <w:pPr>
              <w:pStyle w:val="GS1TableText"/>
            </w:pPr>
          </w:p>
        </w:tc>
      </w:tr>
    </w:tbl>
    <w:p w:rsidR="00D96180" w:rsidRPr="00F71F62" w:rsidRDefault="00D96180" w:rsidP="00D96180">
      <w:pPr>
        <w:pStyle w:val="Heading3"/>
        <w:numPr>
          <w:ilvl w:val="2"/>
          <w:numId w:val="9"/>
        </w:numPr>
      </w:pPr>
      <w:bookmarkStart w:id="255" w:name="_Toc396902565"/>
      <w:bookmarkStart w:id="256" w:name="_Toc528682796"/>
      <w:r>
        <w:rPr>
          <w:bCs w:val="0"/>
          <w:szCs w:val="24"/>
          <w:lang w:val="en-US"/>
        </w:rPr>
        <w:lastRenderedPageBreak/>
        <w:t>Ecom</w:t>
      </w:r>
      <w:r w:rsidR="00D72DE3">
        <w:rPr>
          <w:bCs w:val="0"/>
          <w:szCs w:val="24"/>
          <w:lang w:val="en-US"/>
        </w:rPr>
        <w:t xml:space="preserve"> </w:t>
      </w:r>
      <w:r>
        <w:rPr>
          <w:bCs w:val="0"/>
          <w:szCs w:val="24"/>
          <w:lang w:val="en-US"/>
        </w:rPr>
        <w:t>String</w:t>
      </w:r>
      <w:r w:rsidR="00D72DE3">
        <w:rPr>
          <w:bCs w:val="0"/>
          <w:szCs w:val="24"/>
          <w:lang w:val="en-US"/>
        </w:rPr>
        <w:t xml:space="preserve"> </w:t>
      </w:r>
      <w:r>
        <w:rPr>
          <w:bCs w:val="0"/>
          <w:szCs w:val="24"/>
          <w:lang w:val="en-US"/>
        </w:rPr>
        <w:t>Attribute</w:t>
      </w:r>
      <w:r w:rsidR="00D72DE3">
        <w:rPr>
          <w:bCs w:val="0"/>
          <w:szCs w:val="24"/>
          <w:lang w:val="en-US"/>
        </w:rPr>
        <w:t xml:space="preserve"> </w:t>
      </w:r>
      <w:r>
        <w:rPr>
          <w:bCs w:val="0"/>
          <w:szCs w:val="24"/>
          <w:lang w:val="en-US"/>
        </w:rPr>
        <w:t>Value</w:t>
      </w:r>
      <w:r w:rsidR="00D72DE3">
        <w:rPr>
          <w:bCs w:val="0"/>
          <w:szCs w:val="24"/>
          <w:lang w:val="en-US"/>
        </w:rPr>
        <w:t xml:space="preserve"> </w:t>
      </w:r>
      <w:r>
        <w:rPr>
          <w:bCs w:val="0"/>
          <w:szCs w:val="24"/>
          <w:lang w:val="en-US"/>
        </w:rPr>
        <w:t>Pair</w:t>
      </w:r>
      <w:r w:rsidR="00D72DE3">
        <w:rPr>
          <w:bCs w:val="0"/>
          <w:szCs w:val="24"/>
          <w:lang w:val="en-US"/>
        </w:rPr>
        <w:t xml:space="preserve"> </w:t>
      </w:r>
      <w:r>
        <w:rPr>
          <w:bCs w:val="0"/>
          <w:szCs w:val="24"/>
          <w:lang w:val="en-US"/>
        </w:rPr>
        <w:t>List</w:t>
      </w:r>
      <w:bookmarkEnd w:id="255"/>
      <w:bookmarkEnd w:id="256"/>
    </w:p>
    <w:p w:rsidR="00D96180" w:rsidRPr="00F71F62" w:rsidRDefault="00D96180" w:rsidP="00D96180">
      <w:pPr>
        <w:pStyle w:val="GS1BodyHeading"/>
        <w:ind w:left="0"/>
      </w:pPr>
      <w:r w:rsidRPr="00F71F62">
        <w:t>Class Diagram</w:t>
      </w:r>
    </w:p>
    <w:p w:rsidR="00D96180" w:rsidRDefault="002D3EF0" w:rsidP="00D96180">
      <w:pPr>
        <w:pStyle w:val="GS1BodyHeading"/>
        <w:ind w:left="0"/>
      </w:pPr>
      <w:r w:rsidRPr="002D3EF0">
        <w:rPr>
          <w:noProof/>
          <w:lang w:eastAsia="en-GB"/>
        </w:rPr>
        <w:drawing>
          <wp:inline distT="0" distB="0" distL="0" distR="0">
            <wp:extent cx="2034540" cy="2118360"/>
            <wp:effectExtent l="0" t="0" r="381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034540" cy="2118360"/>
                    </a:xfrm>
                    <a:prstGeom prst="rect">
                      <a:avLst/>
                    </a:prstGeom>
                    <a:noFill/>
                    <a:ln>
                      <a:noFill/>
                    </a:ln>
                  </pic:spPr>
                </pic:pic>
              </a:graphicData>
            </a:graphic>
          </wp:inline>
        </w:drawing>
      </w:r>
    </w:p>
    <w:p w:rsidR="00D96180" w:rsidRDefault="00D96180" w:rsidP="00D96180">
      <w:pPr>
        <w:pStyle w:val="GS1BodyHeading"/>
        <w:ind w:left="0"/>
      </w:pPr>
      <w:r w:rsidRPr="00F71F62">
        <w:t>GDD Report</w:t>
      </w:r>
    </w:p>
    <w:p w:rsidR="00D96180" w:rsidRPr="00B926FE" w:rsidRDefault="00D96180" w:rsidP="00D96180">
      <w:pPr>
        <w:pStyle w:val="GS1TableText"/>
        <w:rPr>
          <w:lang w:val="en-US"/>
        </w:rPr>
      </w:pPr>
      <w:r w:rsidRPr="006E1114">
        <w:t xml:space="preserve">The content of </w:t>
      </w:r>
      <w:proofErr w:type="gramStart"/>
      <w:r w:rsidRPr="006E1114">
        <w:t>the</w:t>
      </w:r>
      <w:r>
        <w:t>:</w:t>
      </w:r>
      <w:proofErr w:type="gramEnd"/>
      <w:r w:rsidRPr="00F4531F">
        <w:t xml:space="preserve"> </w:t>
      </w:r>
      <w:r w:rsidRPr="00756BF3">
        <w:rPr>
          <w:szCs w:val="18"/>
        </w:rPr>
        <w:t>EcomStringAttributeValuePairList</w:t>
      </w:r>
      <w:r w:rsidRPr="00756BF3">
        <w:rPr>
          <w:szCs w:val="18"/>
          <w:lang w:val="nl-NL"/>
        </w:rPr>
        <w:t xml:space="preserve"> </w:t>
      </w:r>
      <w:r w:rsidRPr="006E1114">
        <w:t>class, its structure and component definitions can be accessed in the Global Data Dictionary:</w:t>
      </w:r>
      <w:r>
        <w:t xml:space="preserve"> </w:t>
      </w:r>
      <w:hyperlink r:id="rId162" w:history="1">
        <w:r w:rsidR="00D402CC">
          <w:rPr>
            <w:rStyle w:val="Hyperlink"/>
          </w:rPr>
          <w:t>http://apps.gs1.org/GDD/bms/Version</w:t>
        </w:r>
        <w:r w:rsidR="00FA4521">
          <w:rPr>
            <w:rStyle w:val="Hyperlink"/>
          </w:rPr>
          <w:t>3_4</w:t>
        </w:r>
        <w:r w:rsidRPr="008D46CB">
          <w:rPr>
            <w:rStyle w:val="Hyperlink"/>
          </w:rPr>
          <w:t>/Pages/bieDetails.aspx?semanticURN=urn:gs1:gdd:bie:</w:t>
        </w:r>
        <w:r w:rsidRPr="008D46CB">
          <w:rPr>
            <w:rStyle w:val="Hyperlink"/>
            <w:szCs w:val="18"/>
          </w:rPr>
          <w:t>EcomStringAttributeValuePairList</w:t>
        </w:r>
      </w:hyperlink>
      <w:r>
        <w:rPr>
          <w:lang w:val="en-US"/>
        </w:rPr>
        <w:t xml:space="preserve"> </w:t>
      </w:r>
    </w:p>
    <w:tbl>
      <w:tblPr>
        <w:tblStyle w:val="GS1Table"/>
        <w:tblW w:w="13036" w:type="dxa"/>
        <w:tblLayout w:type="fixed"/>
        <w:tblLook w:val="04A0" w:firstRow="1" w:lastRow="0" w:firstColumn="1" w:lastColumn="0" w:noHBand="0" w:noVBand="1"/>
      </w:tblPr>
      <w:tblGrid>
        <w:gridCol w:w="1800"/>
        <w:gridCol w:w="2430"/>
        <w:gridCol w:w="2520"/>
        <w:gridCol w:w="1080"/>
        <w:gridCol w:w="3690"/>
        <w:gridCol w:w="1516"/>
      </w:tblGrid>
      <w:tr w:rsidR="0061773D" w:rsidRPr="007D7457" w:rsidTr="00E47AF8">
        <w:trPr>
          <w:cnfStyle w:val="100000000000" w:firstRow="1" w:lastRow="0" w:firstColumn="0" w:lastColumn="0" w:oddVBand="0" w:evenVBand="0" w:oddHBand="0" w:evenHBand="0" w:firstRowFirstColumn="0" w:firstRowLastColumn="0" w:lastRowFirstColumn="0" w:lastRowLastColumn="0"/>
        </w:trPr>
        <w:tc>
          <w:tcPr>
            <w:tcW w:w="1800" w:type="dxa"/>
          </w:tcPr>
          <w:p w:rsidR="0061773D" w:rsidRPr="007D7457" w:rsidRDefault="0061773D" w:rsidP="001C5B66">
            <w:pPr>
              <w:pStyle w:val="GS1TableHeading"/>
              <w:rPr>
                <w:lang w:val="en-US"/>
              </w:rPr>
            </w:pPr>
            <w:r w:rsidRPr="007D7457">
              <w:rPr>
                <w:lang w:val="fr-BE"/>
              </w:rPr>
              <w:t>C</w:t>
            </w:r>
            <w:r w:rsidRPr="007D7457">
              <w:t>ontent</w:t>
            </w:r>
          </w:p>
        </w:tc>
        <w:tc>
          <w:tcPr>
            <w:tcW w:w="2430" w:type="dxa"/>
          </w:tcPr>
          <w:p w:rsidR="0061773D" w:rsidRPr="007D7457" w:rsidRDefault="0061773D" w:rsidP="001C5B66">
            <w:pPr>
              <w:pStyle w:val="GS1TableText"/>
              <w:rPr>
                <w:lang w:val="en-US"/>
              </w:rPr>
            </w:pPr>
            <w:r w:rsidRPr="007D7457">
              <w:rPr>
                <w:lang w:val="fr-BE"/>
              </w:rPr>
              <w:t>A</w:t>
            </w:r>
            <w:r w:rsidRPr="007D7457">
              <w:t xml:space="preserve">ttribute / </w:t>
            </w:r>
            <w:r w:rsidRPr="007D7457">
              <w:rPr>
                <w:lang w:val="fr-BE"/>
              </w:rPr>
              <w:t>R</w:t>
            </w:r>
            <w:r w:rsidRPr="007D7457">
              <w:t>ole</w:t>
            </w:r>
          </w:p>
        </w:tc>
        <w:tc>
          <w:tcPr>
            <w:tcW w:w="2520" w:type="dxa"/>
          </w:tcPr>
          <w:p w:rsidR="0061773D" w:rsidRPr="007D7457" w:rsidRDefault="0061773D" w:rsidP="001C5B66">
            <w:pPr>
              <w:pStyle w:val="GS1TableText"/>
              <w:rPr>
                <w:lang w:val="en-US"/>
              </w:rPr>
            </w:pPr>
            <w:r w:rsidRPr="007D7457">
              <w:rPr>
                <w:lang w:val="fr-BE"/>
              </w:rPr>
              <w:t>D</w:t>
            </w:r>
            <w:r w:rsidRPr="007D7457">
              <w:t>atatype /</w:t>
            </w:r>
            <w:r w:rsidRPr="007D7457">
              <w:rPr>
                <w:lang w:val="fr-BE"/>
              </w:rPr>
              <w:t>S</w:t>
            </w:r>
            <w:r w:rsidRPr="007D7457">
              <w:t>econdary class</w:t>
            </w:r>
          </w:p>
        </w:tc>
        <w:tc>
          <w:tcPr>
            <w:tcW w:w="1080" w:type="dxa"/>
          </w:tcPr>
          <w:p w:rsidR="0061773D" w:rsidRPr="007D7457" w:rsidRDefault="0061773D" w:rsidP="001C5B66">
            <w:pPr>
              <w:pStyle w:val="GS1TableText"/>
              <w:rPr>
                <w:lang w:val="en-US"/>
              </w:rPr>
            </w:pPr>
            <w:r w:rsidRPr="007D7457">
              <w:rPr>
                <w:lang w:val="fr-BE"/>
              </w:rPr>
              <w:t>M</w:t>
            </w:r>
            <w:r w:rsidRPr="007D7457">
              <w:t>ultiplicity</w:t>
            </w:r>
          </w:p>
        </w:tc>
        <w:tc>
          <w:tcPr>
            <w:tcW w:w="3690" w:type="dxa"/>
          </w:tcPr>
          <w:p w:rsidR="0061773D" w:rsidRPr="007D7457" w:rsidRDefault="0061773D" w:rsidP="001C5B66">
            <w:pPr>
              <w:pStyle w:val="GS1TableText"/>
              <w:rPr>
                <w:lang w:val="en-US"/>
              </w:rPr>
            </w:pPr>
            <w:r w:rsidRPr="007D7457">
              <w:rPr>
                <w:lang w:val="fr-BE"/>
              </w:rPr>
              <w:t>D</w:t>
            </w:r>
            <w:r w:rsidRPr="007D7457">
              <w:t>efinition</w:t>
            </w:r>
          </w:p>
        </w:tc>
        <w:tc>
          <w:tcPr>
            <w:tcW w:w="1516" w:type="dxa"/>
          </w:tcPr>
          <w:p w:rsidR="0061773D" w:rsidRPr="007D7457" w:rsidRDefault="0061773D" w:rsidP="001C5B66">
            <w:pPr>
              <w:pStyle w:val="GS1TableText"/>
            </w:pPr>
            <w:r w:rsidRPr="007D7457">
              <w:rPr>
                <w:lang w:val="fr-BE"/>
              </w:rPr>
              <w:t>R</w:t>
            </w:r>
            <w:r w:rsidRPr="007D7457">
              <w:t>equirements</w:t>
            </w:r>
          </w:p>
        </w:tc>
      </w:tr>
      <w:tr w:rsidR="0061773D" w:rsidRPr="00756BF3" w:rsidTr="00E47AF8">
        <w:tc>
          <w:tcPr>
            <w:tcW w:w="1800" w:type="dxa"/>
          </w:tcPr>
          <w:p w:rsidR="0061773D" w:rsidRPr="00756BF3" w:rsidRDefault="0061773D" w:rsidP="001C5B66">
            <w:pPr>
              <w:pStyle w:val="GS1TableText"/>
              <w:rPr>
                <w:szCs w:val="18"/>
              </w:rPr>
            </w:pPr>
            <w:r w:rsidRPr="00756BF3">
              <w:rPr>
                <w:szCs w:val="18"/>
              </w:rPr>
              <w:t>EcomStringAttributeValuePairList</w:t>
            </w:r>
          </w:p>
        </w:tc>
        <w:tc>
          <w:tcPr>
            <w:tcW w:w="2430" w:type="dxa"/>
          </w:tcPr>
          <w:p w:rsidR="0061773D" w:rsidRPr="00756BF3" w:rsidRDefault="0061773D" w:rsidP="001C5B66">
            <w:pPr>
              <w:pStyle w:val="GS1TableText"/>
              <w:rPr>
                <w:szCs w:val="18"/>
              </w:rPr>
            </w:pPr>
          </w:p>
        </w:tc>
        <w:tc>
          <w:tcPr>
            <w:tcW w:w="2520" w:type="dxa"/>
          </w:tcPr>
          <w:p w:rsidR="0061773D" w:rsidRPr="00756BF3" w:rsidRDefault="0061773D" w:rsidP="001C5B66">
            <w:pPr>
              <w:pStyle w:val="GS1TableText"/>
              <w:rPr>
                <w:szCs w:val="18"/>
              </w:rPr>
            </w:pPr>
          </w:p>
        </w:tc>
        <w:tc>
          <w:tcPr>
            <w:tcW w:w="1080" w:type="dxa"/>
          </w:tcPr>
          <w:p w:rsidR="0061773D" w:rsidRPr="00756BF3" w:rsidRDefault="0061773D" w:rsidP="001C5B66">
            <w:pPr>
              <w:pStyle w:val="GS1TableText"/>
              <w:rPr>
                <w:szCs w:val="18"/>
              </w:rPr>
            </w:pPr>
          </w:p>
        </w:tc>
        <w:tc>
          <w:tcPr>
            <w:tcW w:w="3690" w:type="dxa"/>
          </w:tcPr>
          <w:p w:rsidR="0061773D" w:rsidRPr="00756BF3" w:rsidRDefault="0061773D" w:rsidP="001C5B66">
            <w:pPr>
              <w:pStyle w:val="GS1TableText"/>
              <w:rPr>
                <w:szCs w:val="18"/>
                <w:lang w:val="nl-NL"/>
              </w:rPr>
            </w:pPr>
          </w:p>
        </w:tc>
        <w:tc>
          <w:tcPr>
            <w:tcW w:w="1516" w:type="dxa"/>
          </w:tcPr>
          <w:p w:rsidR="0061773D" w:rsidRPr="00756BF3" w:rsidRDefault="0061773D" w:rsidP="001C5B66">
            <w:pPr>
              <w:pStyle w:val="GS1TableText"/>
              <w:rPr>
                <w:szCs w:val="18"/>
              </w:rPr>
            </w:pPr>
          </w:p>
        </w:tc>
      </w:tr>
      <w:tr w:rsidR="0061773D" w:rsidRPr="00756BF3" w:rsidTr="00E47AF8">
        <w:tc>
          <w:tcPr>
            <w:tcW w:w="1800" w:type="dxa"/>
          </w:tcPr>
          <w:p w:rsidR="0061773D" w:rsidRPr="00756BF3" w:rsidRDefault="0061773D" w:rsidP="001C5B66">
            <w:pPr>
              <w:pStyle w:val="GS1TableText"/>
              <w:rPr>
                <w:szCs w:val="18"/>
              </w:rPr>
            </w:pPr>
            <w:r w:rsidRPr="00756BF3">
              <w:rPr>
                <w:szCs w:val="18"/>
              </w:rPr>
              <w:t>Generalization</w:t>
            </w:r>
          </w:p>
        </w:tc>
        <w:tc>
          <w:tcPr>
            <w:tcW w:w="2430" w:type="dxa"/>
          </w:tcPr>
          <w:p w:rsidR="0061773D" w:rsidRPr="00756BF3" w:rsidRDefault="0061773D" w:rsidP="001C5B66">
            <w:pPr>
              <w:pStyle w:val="GS1TableText"/>
              <w:rPr>
                <w:szCs w:val="18"/>
              </w:rPr>
            </w:pPr>
          </w:p>
        </w:tc>
        <w:tc>
          <w:tcPr>
            <w:tcW w:w="2520" w:type="dxa"/>
          </w:tcPr>
          <w:p w:rsidR="0061773D" w:rsidRPr="00756BF3" w:rsidRDefault="0061773D" w:rsidP="001C5B66">
            <w:pPr>
              <w:pStyle w:val="GS1TableText"/>
              <w:rPr>
                <w:szCs w:val="18"/>
              </w:rPr>
            </w:pPr>
            <w:r w:rsidRPr="00756BF3">
              <w:rPr>
                <w:szCs w:val="18"/>
              </w:rPr>
              <w:t>string</w:t>
            </w:r>
          </w:p>
        </w:tc>
        <w:tc>
          <w:tcPr>
            <w:tcW w:w="1080" w:type="dxa"/>
          </w:tcPr>
          <w:p w:rsidR="0061773D" w:rsidRPr="00756BF3" w:rsidRDefault="0061773D" w:rsidP="001C5B66">
            <w:pPr>
              <w:pStyle w:val="GS1TableText"/>
              <w:rPr>
                <w:szCs w:val="18"/>
              </w:rPr>
            </w:pPr>
          </w:p>
        </w:tc>
        <w:tc>
          <w:tcPr>
            <w:tcW w:w="3690" w:type="dxa"/>
          </w:tcPr>
          <w:p w:rsidR="0061773D" w:rsidRPr="00756BF3" w:rsidRDefault="0061773D" w:rsidP="001C5B66">
            <w:pPr>
              <w:pStyle w:val="GS1TableText"/>
              <w:rPr>
                <w:szCs w:val="18"/>
              </w:rPr>
            </w:pPr>
          </w:p>
        </w:tc>
        <w:tc>
          <w:tcPr>
            <w:tcW w:w="1516" w:type="dxa"/>
          </w:tcPr>
          <w:p w:rsidR="0061773D" w:rsidRPr="00756BF3" w:rsidRDefault="0061773D" w:rsidP="001C5B66">
            <w:pPr>
              <w:pStyle w:val="GS1TableText"/>
              <w:rPr>
                <w:szCs w:val="18"/>
              </w:rPr>
            </w:pPr>
          </w:p>
        </w:tc>
      </w:tr>
      <w:tr w:rsidR="0061773D" w:rsidRPr="00756BF3" w:rsidTr="00E47AF8">
        <w:tc>
          <w:tcPr>
            <w:tcW w:w="1800" w:type="dxa"/>
          </w:tcPr>
          <w:p w:rsidR="0061773D" w:rsidRPr="00756BF3" w:rsidRDefault="0061773D" w:rsidP="001C5B66">
            <w:pPr>
              <w:pStyle w:val="GS1TableText"/>
              <w:rPr>
                <w:szCs w:val="18"/>
              </w:rPr>
            </w:pPr>
            <w:r w:rsidRPr="00756BF3">
              <w:rPr>
                <w:szCs w:val="18"/>
                <w:lang w:val="nl-NL"/>
              </w:rPr>
              <w:t>A</w:t>
            </w:r>
            <w:bookmarkStart w:id="257" w:name="BKM_0C47E0C8_9267_49C1_982A_71C0D32650E0"/>
            <w:r w:rsidRPr="00756BF3">
              <w:rPr>
                <w:szCs w:val="18"/>
                <w:lang w:val="nl-NL"/>
              </w:rPr>
              <w:t>ttribute</w:t>
            </w:r>
          </w:p>
        </w:tc>
        <w:tc>
          <w:tcPr>
            <w:tcW w:w="2430" w:type="dxa"/>
          </w:tcPr>
          <w:p w:rsidR="0061773D" w:rsidRPr="00756BF3" w:rsidRDefault="0061773D" w:rsidP="001C5B66">
            <w:pPr>
              <w:pStyle w:val="GS1TableText"/>
              <w:rPr>
                <w:szCs w:val="18"/>
              </w:rPr>
            </w:pPr>
            <w:r w:rsidRPr="00756BF3">
              <w:rPr>
                <w:szCs w:val="18"/>
              </w:rPr>
              <w:t>attributeName</w:t>
            </w:r>
          </w:p>
        </w:tc>
        <w:tc>
          <w:tcPr>
            <w:tcW w:w="2520" w:type="dxa"/>
          </w:tcPr>
          <w:p w:rsidR="0061773D" w:rsidRPr="00756BF3" w:rsidRDefault="0061773D" w:rsidP="001C5B66">
            <w:pPr>
              <w:pStyle w:val="GS1TableText"/>
              <w:rPr>
                <w:szCs w:val="18"/>
              </w:rPr>
            </w:pPr>
            <w:r w:rsidRPr="00756BF3">
              <w:rPr>
                <w:szCs w:val="18"/>
              </w:rPr>
              <w:t>string70</w:t>
            </w:r>
          </w:p>
        </w:tc>
        <w:tc>
          <w:tcPr>
            <w:tcW w:w="1080" w:type="dxa"/>
          </w:tcPr>
          <w:p w:rsidR="0061773D" w:rsidRPr="00756BF3" w:rsidRDefault="0061773D" w:rsidP="001C5B66">
            <w:pPr>
              <w:pStyle w:val="GS1TableText"/>
              <w:rPr>
                <w:szCs w:val="18"/>
              </w:rPr>
            </w:pPr>
            <w:r w:rsidRPr="00756BF3">
              <w:rPr>
                <w:szCs w:val="18"/>
              </w:rPr>
              <w:t>1..1</w:t>
            </w:r>
          </w:p>
        </w:tc>
        <w:tc>
          <w:tcPr>
            <w:tcW w:w="3690" w:type="dxa"/>
          </w:tcPr>
          <w:p w:rsidR="0061773D" w:rsidRPr="00756BF3" w:rsidRDefault="0061773D" w:rsidP="001C5B66">
            <w:pPr>
              <w:pStyle w:val="GS1TableText"/>
              <w:rPr>
                <w:szCs w:val="18"/>
                <w:lang w:val="nl-NL"/>
              </w:rPr>
            </w:pPr>
            <w:r w:rsidRPr="00756BF3">
              <w:rPr>
                <w:szCs w:val="18"/>
              </w:rPr>
              <w:t>The name of the temporary attribute being introduced as an attribute value pair.</w:t>
            </w:r>
            <w:bookmarkEnd w:id="257"/>
          </w:p>
        </w:tc>
        <w:tc>
          <w:tcPr>
            <w:tcW w:w="1516" w:type="dxa"/>
          </w:tcPr>
          <w:p w:rsidR="0061773D" w:rsidRPr="00756BF3" w:rsidRDefault="0061773D" w:rsidP="001C5B66">
            <w:pPr>
              <w:pStyle w:val="GS1TableText"/>
              <w:rPr>
                <w:szCs w:val="18"/>
              </w:rPr>
            </w:pPr>
          </w:p>
        </w:tc>
      </w:tr>
      <w:tr w:rsidR="0061773D" w:rsidRPr="00756BF3" w:rsidTr="00E47AF8">
        <w:tc>
          <w:tcPr>
            <w:tcW w:w="1800" w:type="dxa"/>
          </w:tcPr>
          <w:p w:rsidR="0061773D" w:rsidRPr="00756BF3" w:rsidRDefault="0061773D" w:rsidP="001C5B66">
            <w:pPr>
              <w:pStyle w:val="GS1TableText"/>
              <w:rPr>
                <w:szCs w:val="18"/>
              </w:rPr>
            </w:pPr>
            <w:r w:rsidRPr="00756BF3">
              <w:rPr>
                <w:szCs w:val="18"/>
                <w:lang w:val="nl-NL"/>
              </w:rPr>
              <w:t>A</w:t>
            </w:r>
            <w:bookmarkStart w:id="258" w:name="BKM_2543C2BF_1871_447A_B2C7_CD6A1EDF82F7"/>
            <w:r w:rsidRPr="00756BF3">
              <w:rPr>
                <w:szCs w:val="18"/>
                <w:lang w:val="nl-NL"/>
              </w:rPr>
              <w:t>ttribute</w:t>
            </w:r>
          </w:p>
        </w:tc>
        <w:tc>
          <w:tcPr>
            <w:tcW w:w="2430" w:type="dxa"/>
          </w:tcPr>
          <w:p w:rsidR="0061773D" w:rsidRPr="00756BF3" w:rsidRDefault="0061773D" w:rsidP="001C5B66">
            <w:pPr>
              <w:pStyle w:val="GS1TableText"/>
              <w:rPr>
                <w:szCs w:val="18"/>
              </w:rPr>
            </w:pPr>
            <w:r w:rsidRPr="00756BF3">
              <w:rPr>
                <w:szCs w:val="18"/>
              </w:rPr>
              <w:t>qualifierCodeName</w:t>
            </w:r>
          </w:p>
        </w:tc>
        <w:tc>
          <w:tcPr>
            <w:tcW w:w="2520" w:type="dxa"/>
          </w:tcPr>
          <w:p w:rsidR="0061773D" w:rsidRPr="00756BF3" w:rsidRDefault="0061773D" w:rsidP="001C5B66">
            <w:pPr>
              <w:pStyle w:val="GS1TableText"/>
              <w:rPr>
                <w:szCs w:val="18"/>
              </w:rPr>
            </w:pPr>
            <w:r w:rsidRPr="00756BF3">
              <w:rPr>
                <w:szCs w:val="18"/>
              </w:rPr>
              <w:t>string70</w:t>
            </w:r>
          </w:p>
        </w:tc>
        <w:tc>
          <w:tcPr>
            <w:tcW w:w="1080" w:type="dxa"/>
          </w:tcPr>
          <w:p w:rsidR="0061773D" w:rsidRPr="00756BF3" w:rsidRDefault="0061773D" w:rsidP="001C5B66">
            <w:pPr>
              <w:pStyle w:val="GS1TableText"/>
              <w:rPr>
                <w:szCs w:val="18"/>
              </w:rPr>
            </w:pPr>
            <w:r w:rsidRPr="00756BF3">
              <w:rPr>
                <w:szCs w:val="18"/>
              </w:rPr>
              <w:t>0..1</w:t>
            </w:r>
          </w:p>
        </w:tc>
        <w:tc>
          <w:tcPr>
            <w:tcW w:w="3690" w:type="dxa"/>
          </w:tcPr>
          <w:p w:rsidR="0061773D" w:rsidRPr="00756BF3" w:rsidRDefault="0061773D" w:rsidP="001C5B66">
            <w:pPr>
              <w:pStyle w:val="GS1TableText"/>
              <w:rPr>
                <w:szCs w:val="18"/>
                <w:lang w:val="nl-NL"/>
              </w:rPr>
            </w:pPr>
            <w:r w:rsidRPr="00756BF3">
              <w:rPr>
                <w:szCs w:val="18"/>
              </w:rPr>
              <w:t>The value of the attribute qualifier associated with the codeListName</w:t>
            </w:r>
            <w:bookmarkEnd w:id="258"/>
          </w:p>
        </w:tc>
        <w:tc>
          <w:tcPr>
            <w:tcW w:w="1516" w:type="dxa"/>
          </w:tcPr>
          <w:p w:rsidR="0061773D" w:rsidRPr="00756BF3" w:rsidRDefault="0061773D" w:rsidP="001C5B66">
            <w:pPr>
              <w:pStyle w:val="GS1TableText"/>
              <w:rPr>
                <w:szCs w:val="18"/>
              </w:rPr>
            </w:pPr>
          </w:p>
        </w:tc>
      </w:tr>
      <w:tr w:rsidR="0061773D" w:rsidRPr="00756BF3" w:rsidTr="00E47AF8">
        <w:tc>
          <w:tcPr>
            <w:tcW w:w="1800" w:type="dxa"/>
          </w:tcPr>
          <w:p w:rsidR="0061773D" w:rsidRPr="00756BF3" w:rsidRDefault="0061773D" w:rsidP="001C5B66">
            <w:pPr>
              <w:pStyle w:val="GS1TableText"/>
              <w:rPr>
                <w:szCs w:val="18"/>
              </w:rPr>
            </w:pPr>
            <w:r w:rsidRPr="00756BF3">
              <w:rPr>
                <w:szCs w:val="18"/>
                <w:lang w:val="nl-NL"/>
              </w:rPr>
              <w:t>A</w:t>
            </w:r>
            <w:bookmarkStart w:id="259" w:name="BKM_23508B4E_D393_46C1_BFC3_8BC533F9AE8D"/>
            <w:r w:rsidRPr="00756BF3">
              <w:rPr>
                <w:szCs w:val="18"/>
                <w:lang w:val="nl-NL"/>
              </w:rPr>
              <w:t>ttribute</w:t>
            </w:r>
          </w:p>
        </w:tc>
        <w:tc>
          <w:tcPr>
            <w:tcW w:w="2430" w:type="dxa"/>
          </w:tcPr>
          <w:p w:rsidR="0061773D" w:rsidRPr="00756BF3" w:rsidRDefault="0061773D" w:rsidP="001C5B66">
            <w:pPr>
              <w:pStyle w:val="GS1TableText"/>
              <w:rPr>
                <w:szCs w:val="18"/>
              </w:rPr>
            </w:pPr>
            <w:r w:rsidRPr="00756BF3">
              <w:rPr>
                <w:szCs w:val="18"/>
              </w:rPr>
              <w:t>qualifierCodeList</w:t>
            </w:r>
          </w:p>
        </w:tc>
        <w:tc>
          <w:tcPr>
            <w:tcW w:w="2520" w:type="dxa"/>
          </w:tcPr>
          <w:p w:rsidR="0061773D" w:rsidRPr="00756BF3" w:rsidRDefault="0061773D" w:rsidP="001C5B66">
            <w:pPr>
              <w:pStyle w:val="GS1TableText"/>
              <w:rPr>
                <w:szCs w:val="18"/>
              </w:rPr>
            </w:pPr>
            <w:r w:rsidRPr="00756BF3">
              <w:rPr>
                <w:szCs w:val="18"/>
              </w:rPr>
              <w:t>string70</w:t>
            </w:r>
          </w:p>
        </w:tc>
        <w:tc>
          <w:tcPr>
            <w:tcW w:w="1080" w:type="dxa"/>
          </w:tcPr>
          <w:p w:rsidR="0061773D" w:rsidRPr="00756BF3" w:rsidRDefault="0061773D" w:rsidP="001C5B66">
            <w:pPr>
              <w:pStyle w:val="GS1TableText"/>
              <w:rPr>
                <w:szCs w:val="18"/>
              </w:rPr>
            </w:pPr>
            <w:r w:rsidRPr="00756BF3">
              <w:rPr>
                <w:szCs w:val="18"/>
              </w:rPr>
              <w:t>0..1</w:t>
            </w:r>
          </w:p>
        </w:tc>
        <w:tc>
          <w:tcPr>
            <w:tcW w:w="3690" w:type="dxa"/>
          </w:tcPr>
          <w:p w:rsidR="0061773D" w:rsidRPr="00756BF3" w:rsidRDefault="0061773D" w:rsidP="001C5B66">
            <w:pPr>
              <w:pStyle w:val="GS1TableText"/>
              <w:rPr>
                <w:szCs w:val="18"/>
                <w:lang w:val="nl-NL"/>
              </w:rPr>
            </w:pPr>
            <w:r w:rsidRPr="00756BF3">
              <w:rPr>
                <w:szCs w:val="18"/>
              </w:rPr>
              <w:t>The code list qualifying the temporary attribute</w:t>
            </w:r>
            <w:bookmarkEnd w:id="259"/>
          </w:p>
        </w:tc>
        <w:tc>
          <w:tcPr>
            <w:tcW w:w="1516" w:type="dxa"/>
          </w:tcPr>
          <w:p w:rsidR="0061773D" w:rsidRPr="00756BF3" w:rsidRDefault="0061773D" w:rsidP="001C5B66">
            <w:pPr>
              <w:pStyle w:val="GS1TableText"/>
              <w:rPr>
                <w:szCs w:val="18"/>
              </w:rPr>
            </w:pPr>
          </w:p>
        </w:tc>
      </w:tr>
      <w:tr w:rsidR="0061773D" w:rsidRPr="00756BF3" w:rsidTr="00E47AF8">
        <w:tc>
          <w:tcPr>
            <w:tcW w:w="1800" w:type="dxa"/>
          </w:tcPr>
          <w:p w:rsidR="0061773D" w:rsidRPr="00756BF3" w:rsidRDefault="0061773D" w:rsidP="001C5B66">
            <w:pPr>
              <w:pStyle w:val="GS1TableText"/>
              <w:rPr>
                <w:szCs w:val="18"/>
              </w:rPr>
            </w:pPr>
            <w:r w:rsidRPr="00756BF3">
              <w:rPr>
                <w:szCs w:val="18"/>
                <w:lang w:val="nl-NL"/>
              </w:rPr>
              <w:t>A</w:t>
            </w:r>
            <w:bookmarkStart w:id="260" w:name="BKM_2DCE5976_A70A_43CC_BC07_72940A73B6D9"/>
            <w:r w:rsidRPr="00756BF3">
              <w:rPr>
                <w:szCs w:val="18"/>
                <w:lang w:val="nl-NL"/>
              </w:rPr>
              <w:t>ttribute</w:t>
            </w:r>
          </w:p>
        </w:tc>
        <w:tc>
          <w:tcPr>
            <w:tcW w:w="2430" w:type="dxa"/>
          </w:tcPr>
          <w:p w:rsidR="0061773D" w:rsidRPr="00756BF3" w:rsidRDefault="0061773D" w:rsidP="001C5B66">
            <w:pPr>
              <w:pStyle w:val="GS1TableText"/>
              <w:rPr>
                <w:szCs w:val="18"/>
              </w:rPr>
            </w:pPr>
            <w:r w:rsidRPr="00756BF3">
              <w:rPr>
                <w:szCs w:val="18"/>
              </w:rPr>
              <w:t>qualifierCodeListVersion</w:t>
            </w:r>
          </w:p>
        </w:tc>
        <w:tc>
          <w:tcPr>
            <w:tcW w:w="2520" w:type="dxa"/>
          </w:tcPr>
          <w:p w:rsidR="0061773D" w:rsidRPr="00756BF3" w:rsidRDefault="0061773D" w:rsidP="001C5B66">
            <w:pPr>
              <w:pStyle w:val="GS1TableText"/>
              <w:rPr>
                <w:szCs w:val="18"/>
              </w:rPr>
            </w:pPr>
            <w:r w:rsidRPr="00756BF3">
              <w:rPr>
                <w:szCs w:val="18"/>
              </w:rPr>
              <w:t>string70</w:t>
            </w:r>
          </w:p>
        </w:tc>
        <w:tc>
          <w:tcPr>
            <w:tcW w:w="1080" w:type="dxa"/>
          </w:tcPr>
          <w:p w:rsidR="0061773D" w:rsidRPr="00756BF3" w:rsidRDefault="0061773D" w:rsidP="001C5B66">
            <w:pPr>
              <w:pStyle w:val="GS1TableText"/>
              <w:rPr>
                <w:szCs w:val="18"/>
              </w:rPr>
            </w:pPr>
            <w:r w:rsidRPr="00756BF3">
              <w:rPr>
                <w:szCs w:val="18"/>
              </w:rPr>
              <w:t>0..1</w:t>
            </w:r>
          </w:p>
        </w:tc>
        <w:tc>
          <w:tcPr>
            <w:tcW w:w="3690" w:type="dxa"/>
          </w:tcPr>
          <w:p w:rsidR="0061773D" w:rsidRPr="00756BF3" w:rsidRDefault="0061773D" w:rsidP="001C5B66">
            <w:pPr>
              <w:pStyle w:val="GS1TableText"/>
              <w:rPr>
                <w:szCs w:val="18"/>
                <w:lang w:val="nl-NL"/>
              </w:rPr>
            </w:pPr>
            <w:r w:rsidRPr="00756BF3">
              <w:rPr>
                <w:szCs w:val="18"/>
              </w:rPr>
              <w:t>The version of the code list qualifying the temporary attribute.</w:t>
            </w:r>
            <w:bookmarkEnd w:id="260"/>
          </w:p>
        </w:tc>
        <w:tc>
          <w:tcPr>
            <w:tcW w:w="1516" w:type="dxa"/>
          </w:tcPr>
          <w:p w:rsidR="0061773D" w:rsidRPr="00756BF3" w:rsidRDefault="0061773D" w:rsidP="001C5B66">
            <w:pPr>
              <w:pStyle w:val="GS1TableText"/>
              <w:rPr>
                <w:szCs w:val="18"/>
              </w:rPr>
            </w:pPr>
          </w:p>
        </w:tc>
      </w:tr>
    </w:tbl>
    <w:p w:rsidR="00D96180" w:rsidRPr="00756BF3" w:rsidRDefault="00D96180" w:rsidP="00D96180">
      <w:pPr>
        <w:pStyle w:val="GS1Body"/>
      </w:pPr>
    </w:p>
    <w:p w:rsidR="004D3715" w:rsidRPr="00F71F62" w:rsidRDefault="004D3715" w:rsidP="004D3715">
      <w:pPr>
        <w:pStyle w:val="Heading3"/>
      </w:pPr>
      <w:bookmarkStart w:id="261" w:name="_Toc528682797"/>
      <w:r w:rsidRPr="004D3715">
        <w:rPr>
          <w:bCs w:val="0"/>
          <w:szCs w:val="24"/>
          <w:lang w:val="en-US"/>
        </w:rPr>
        <w:lastRenderedPageBreak/>
        <w:t>Ecom_Document</w:t>
      </w:r>
      <w:r w:rsidR="00D72DE3">
        <w:rPr>
          <w:bCs w:val="0"/>
          <w:szCs w:val="24"/>
          <w:lang w:val="en-US"/>
        </w:rPr>
        <w:t xml:space="preserve"> </w:t>
      </w:r>
      <w:r w:rsidRPr="004D3715">
        <w:rPr>
          <w:bCs w:val="0"/>
          <w:szCs w:val="24"/>
          <w:lang w:val="en-US"/>
        </w:rPr>
        <w:t>Reference</w:t>
      </w:r>
      <w:bookmarkEnd w:id="261"/>
    </w:p>
    <w:p w:rsidR="004D3715" w:rsidRPr="00F71F62" w:rsidRDefault="004D3715" w:rsidP="004D3715">
      <w:pPr>
        <w:pStyle w:val="GS1BodyHeading"/>
        <w:ind w:left="0"/>
      </w:pPr>
      <w:r w:rsidRPr="00F71F62">
        <w:t>Class Diagram</w:t>
      </w:r>
    </w:p>
    <w:p w:rsidR="00D50C5D" w:rsidRDefault="00576DAF" w:rsidP="00C3701A">
      <w:pPr>
        <w:pStyle w:val="GS1Body"/>
      </w:pPr>
      <w:r w:rsidRPr="00576DAF">
        <w:rPr>
          <w:noProof/>
          <w:lang w:eastAsia="en-GB"/>
        </w:rPr>
        <w:drawing>
          <wp:inline distT="0" distB="0" distL="0" distR="0">
            <wp:extent cx="2750820" cy="17221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750820" cy="1722120"/>
                    </a:xfrm>
                    <a:prstGeom prst="rect">
                      <a:avLst/>
                    </a:prstGeom>
                    <a:noFill/>
                    <a:ln>
                      <a:noFill/>
                    </a:ln>
                  </pic:spPr>
                </pic:pic>
              </a:graphicData>
            </a:graphic>
          </wp:inline>
        </w:drawing>
      </w:r>
    </w:p>
    <w:p w:rsidR="00C80C0A" w:rsidRDefault="00C80C0A" w:rsidP="00C3701A">
      <w:pPr>
        <w:pStyle w:val="GS1Body"/>
      </w:pPr>
    </w:p>
    <w:p w:rsidR="00576DAF" w:rsidRDefault="00576DAF" w:rsidP="00576DAF">
      <w:pPr>
        <w:pStyle w:val="GS1BodyHeading"/>
        <w:ind w:left="0"/>
      </w:pPr>
      <w:r w:rsidRPr="00F71F62">
        <w:t>GDD Report</w:t>
      </w:r>
    </w:p>
    <w:p w:rsidR="00576DAF" w:rsidRDefault="00576DAF" w:rsidP="00576DAF">
      <w:pPr>
        <w:pStyle w:val="GS1TableText"/>
        <w:rPr>
          <w:rStyle w:val="Hyperlink"/>
          <w:szCs w:val="18"/>
        </w:rPr>
      </w:pPr>
      <w:r w:rsidRPr="006E1114">
        <w:t xml:space="preserve">The content of </w:t>
      </w:r>
      <w:proofErr w:type="gramStart"/>
      <w:r w:rsidRPr="006E1114">
        <w:t>the</w:t>
      </w:r>
      <w:r>
        <w:t>:</w:t>
      </w:r>
      <w:proofErr w:type="gramEnd"/>
      <w:r w:rsidRPr="00F4531F">
        <w:t xml:space="preserve"> </w:t>
      </w:r>
      <w:r w:rsidR="001C5B66" w:rsidRPr="001C5B66">
        <w:rPr>
          <w:szCs w:val="18"/>
        </w:rPr>
        <w:t xml:space="preserve">Ecom_DocumentReference </w:t>
      </w:r>
      <w:r w:rsidRPr="006E1114">
        <w:t>class, its structure and component definitions can be accessed in the Global Data Dictionary:</w:t>
      </w:r>
      <w:r>
        <w:t xml:space="preserve"> </w:t>
      </w:r>
      <w:hyperlink r:id="rId164" w:history="1">
        <w:r w:rsidR="00F715D2">
          <w:rPr>
            <w:rStyle w:val="Hyperlink"/>
            <w:szCs w:val="18"/>
          </w:rPr>
          <w:t>http://apps.gs1.org/GDD/bms/Version</w:t>
        </w:r>
        <w:r w:rsidR="00FA4521">
          <w:rPr>
            <w:rStyle w:val="Hyperlink"/>
            <w:szCs w:val="18"/>
          </w:rPr>
          <w:t>3_4</w:t>
        </w:r>
        <w:r w:rsidR="00F715D2">
          <w:rPr>
            <w:rStyle w:val="Hyperlink"/>
            <w:szCs w:val="18"/>
          </w:rPr>
          <w:t>/Pages/bieDetails.aspx?semanticURN=urn:gs1:gdd:bie:Ecom_DocumentReference</w:t>
        </w:r>
      </w:hyperlink>
    </w:p>
    <w:p w:rsidR="00576DAF" w:rsidRDefault="00576DAF" w:rsidP="00576DAF">
      <w:pPr>
        <w:pStyle w:val="GS1TableText"/>
        <w:rPr>
          <w:rStyle w:val="Hyperlink"/>
          <w:i w:val="0"/>
          <w:szCs w:val="18"/>
        </w:rPr>
      </w:pPr>
    </w:p>
    <w:tbl>
      <w:tblPr>
        <w:tblStyle w:val="GS1Table"/>
        <w:tblW w:w="0" w:type="auto"/>
        <w:tblLook w:val="04A0" w:firstRow="1" w:lastRow="0" w:firstColumn="1" w:lastColumn="0" w:noHBand="0" w:noVBand="1"/>
      </w:tblPr>
      <w:tblGrid>
        <w:gridCol w:w="2405"/>
        <w:gridCol w:w="2410"/>
        <w:gridCol w:w="1843"/>
        <w:gridCol w:w="1417"/>
        <w:gridCol w:w="2977"/>
        <w:gridCol w:w="2126"/>
      </w:tblGrid>
      <w:tr w:rsidR="00163A71" w:rsidRPr="00563BBE" w:rsidTr="00163A71">
        <w:trPr>
          <w:cnfStyle w:val="100000000000" w:firstRow="1" w:lastRow="0" w:firstColumn="0" w:lastColumn="0" w:oddVBand="0" w:evenVBand="0" w:oddHBand="0" w:evenHBand="0" w:firstRowFirstColumn="0" w:firstRowLastColumn="0" w:lastRowFirstColumn="0" w:lastRowLastColumn="0"/>
        </w:trPr>
        <w:tc>
          <w:tcPr>
            <w:tcW w:w="2405" w:type="dxa"/>
          </w:tcPr>
          <w:p w:rsidR="00163A71" w:rsidRPr="00563BBE" w:rsidRDefault="00163A71" w:rsidP="00163A71">
            <w:pPr>
              <w:pStyle w:val="GS1TableHeading"/>
              <w:rPr>
                <w:lang w:val="en-US"/>
              </w:rPr>
            </w:pPr>
            <w:r w:rsidRPr="00563BBE">
              <w:rPr>
                <w:lang w:val="fr-BE"/>
              </w:rPr>
              <w:t>C</w:t>
            </w:r>
            <w:r w:rsidRPr="00563BBE">
              <w:rPr>
                <w:lang w:val="nl-NL"/>
              </w:rPr>
              <w:t>ontent</w:t>
            </w:r>
          </w:p>
        </w:tc>
        <w:tc>
          <w:tcPr>
            <w:tcW w:w="2410" w:type="dxa"/>
          </w:tcPr>
          <w:p w:rsidR="00163A71" w:rsidRPr="00563BBE" w:rsidRDefault="00163A71" w:rsidP="00163A71">
            <w:pPr>
              <w:pStyle w:val="GS1TableText"/>
              <w:rPr>
                <w:lang w:val="en-US"/>
              </w:rPr>
            </w:pPr>
            <w:r w:rsidRPr="00563BBE">
              <w:rPr>
                <w:lang w:val="fr-BE"/>
              </w:rPr>
              <w:t>A</w:t>
            </w:r>
            <w:r w:rsidRPr="00563BBE">
              <w:rPr>
                <w:lang w:val="nl-NL"/>
              </w:rPr>
              <w:t xml:space="preserve">ttribute / </w:t>
            </w:r>
            <w:r w:rsidRPr="00563BBE">
              <w:rPr>
                <w:lang w:val="fr-BE"/>
              </w:rPr>
              <w:t>R</w:t>
            </w:r>
            <w:r w:rsidRPr="00563BBE">
              <w:rPr>
                <w:lang w:val="nl-NL"/>
              </w:rPr>
              <w:t>ole</w:t>
            </w:r>
          </w:p>
        </w:tc>
        <w:tc>
          <w:tcPr>
            <w:tcW w:w="1843" w:type="dxa"/>
          </w:tcPr>
          <w:p w:rsidR="00163A71" w:rsidRPr="00563BBE" w:rsidRDefault="00163A71" w:rsidP="00163A71">
            <w:pPr>
              <w:pStyle w:val="GS1TableText"/>
              <w:rPr>
                <w:lang w:val="en-US"/>
              </w:rPr>
            </w:pPr>
            <w:r w:rsidRPr="00563BBE">
              <w:rPr>
                <w:lang w:val="fr-BE"/>
              </w:rPr>
              <w:t>D</w:t>
            </w:r>
            <w:r w:rsidRPr="00563BBE">
              <w:rPr>
                <w:lang w:val="nl-NL"/>
              </w:rPr>
              <w:t>atatype /</w:t>
            </w:r>
            <w:r w:rsidRPr="00563BBE">
              <w:rPr>
                <w:lang w:val="fr-BE"/>
              </w:rPr>
              <w:t>S</w:t>
            </w:r>
            <w:r w:rsidRPr="00563BBE">
              <w:rPr>
                <w:lang w:val="nl-NL"/>
              </w:rPr>
              <w:t>econdary class</w:t>
            </w:r>
          </w:p>
        </w:tc>
        <w:tc>
          <w:tcPr>
            <w:tcW w:w="1417" w:type="dxa"/>
          </w:tcPr>
          <w:p w:rsidR="00163A71" w:rsidRPr="00563BBE" w:rsidRDefault="00163A71" w:rsidP="00163A71">
            <w:pPr>
              <w:pStyle w:val="GS1TableText"/>
              <w:rPr>
                <w:lang w:val="en-US"/>
              </w:rPr>
            </w:pPr>
            <w:r w:rsidRPr="00563BBE">
              <w:rPr>
                <w:lang w:val="fr-BE"/>
              </w:rPr>
              <w:t>M</w:t>
            </w:r>
            <w:r w:rsidRPr="00563BBE">
              <w:rPr>
                <w:lang w:val="nl-NL"/>
              </w:rPr>
              <w:t>ultiplicity</w:t>
            </w:r>
          </w:p>
        </w:tc>
        <w:tc>
          <w:tcPr>
            <w:tcW w:w="2977" w:type="dxa"/>
          </w:tcPr>
          <w:p w:rsidR="00163A71" w:rsidRPr="00563BBE" w:rsidRDefault="00163A71" w:rsidP="00163A71">
            <w:pPr>
              <w:pStyle w:val="GS1TableText"/>
              <w:rPr>
                <w:lang w:val="en-US"/>
              </w:rPr>
            </w:pPr>
            <w:r w:rsidRPr="00563BBE">
              <w:rPr>
                <w:lang w:val="fr-BE"/>
              </w:rPr>
              <w:t>D</w:t>
            </w:r>
            <w:r w:rsidRPr="00563BBE">
              <w:rPr>
                <w:lang w:val="nl-NL"/>
              </w:rPr>
              <w:t>efinition</w:t>
            </w:r>
          </w:p>
        </w:tc>
        <w:tc>
          <w:tcPr>
            <w:tcW w:w="2126" w:type="dxa"/>
          </w:tcPr>
          <w:p w:rsidR="00163A71" w:rsidRPr="00563BBE" w:rsidRDefault="00163A71" w:rsidP="00163A71">
            <w:pPr>
              <w:pStyle w:val="GS1TableText"/>
              <w:rPr>
                <w:lang w:val="nl-NL"/>
              </w:rPr>
            </w:pPr>
            <w:r w:rsidRPr="00563BBE">
              <w:rPr>
                <w:lang w:val="fr-BE"/>
              </w:rPr>
              <w:t>R</w:t>
            </w:r>
            <w:r w:rsidRPr="00563BBE">
              <w:rPr>
                <w:lang w:val="nl-NL"/>
              </w:rPr>
              <w:t>equirements</w:t>
            </w:r>
          </w:p>
        </w:tc>
      </w:tr>
      <w:tr w:rsidR="00163A71" w:rsidRPr="00563BBE" w:rsidTr="00163A71">
        <w:tc>
          <w:tcPr>
            <w:tcW w:w="2405" w:type="dxa"/>
          </w:tcPr>
          <w:p w:rsidR="00163A71" w:rsidRPr="00563BBE" w:rsidRDefault="00163A71" w:rsidP="00163A71">
            <w:pPr>
              <w:pStyle w:val="GS1TableText"/>
              <w:rPr>
                <w:lang w:val="en-US"/>
              </w:rPr>
            </w:pPr>
            <w:r w:rsidRPr="00563BBE">
              <w:rPr>
                <w:lang w:val="en-US"/>
              </w:rPr>
              <w:t>Ecom_DocumentReference</w:t>
            </w:r>
          </w:p>
        </w:tc>
        <w:tc>
          <w:tcPr>
            <w:tcW w:w="2410" w:type="dxa"/>
          </w:tcPr>
          <w:p w:rsidR="00163A71" w:rsidRPr="00563BBE" w:rsidRDefault="00163A71" w:rsidP="00163A71">
            <w:pPr>
              <w:pStyle w:val="GS1TableText"/>
              <w:rPr>
                <w:lang w:val="en-US"/>
              </w:rPr>
            </w:pPr>
          </w:p>
        </w:tc>
        <w:tc>
          <w:tcPr>
            <w:tcW w:w="1843" w:type="dxa"/>
          </w:tcPr>
          <w:p w:rsidR="00163A71" w:rsidRPr="00563BBE" w:rsidRDefault="00163A71" w:rsidP="00163A71">
            <w:pPr>
              <w:pStyle w:val="GS1TableText"/>
              <w:rPr>
                <w:lang w:val="en-US"/>
              </w:rPr>
            </w:pPr>
          </w:p>
        </w:tc>
        <w:tc>
          <w:tcPr>
            <w:tcW w:w="1417" w:type="dxa"/>
          </w:tcPr>
          <w:p w:rsidR="00163A71" w:rsidRPr="00563BBE" w:rsidRDefault="00163A71" w:rsidP="00163A71">
            <w:pPr>
              <w:pStyle w:val="GS1TableText"/>
              <w:rPr>
                <w:lang w:val="en-US"/>
              </w:rPr>
            </w:pPr>
          </w:p>
        </w:tc>
        <w:tc>
          <w:tcPr>
            <w:tcW w:w="2977" w:type="dxa"/>
          </w:tcPr>
          <w:p w:rsidR="00163A71" w:rsidRPr="00563BBE" w:rsidRDefault="00163A71" w:rsidP="00163A71">
            <w:pPr>
              <w:pStyle w:val="GS1TableText"/>
              <w:rPr>
                <w:lang w:val="nl-NL"/>
              </w:rPr>
            </w:pPr>
            <w:r w:rsidRPr="00563BBE">
              <w:rPr>
                <w:lang w:val="en-US"/>
              </w:rPr>
              <w:t>Information identifying a document and potentially a line within the document for referencing purposes.</w:t>
            </w:r>
          </w:p>
        </w:tc>
        <w:tc>
          <w:tcPr>
            <w:tcW w:w="2126" w:type="dxa"/>
          </w:tcPr>
          <w:p w:rsidR="00163A71" w:rsidRPr="00563BBE" w:rsidRDefault="00163A71" w:rsidP="00163A71">
            <w:pPr>
              <w:pStyle w:val="GS1TableText"/>
              <w:rPr>
                <w:lang w:val="nl-NL"/>
              </w:rPr>
            </w:pPr>
          </w:p>
        </w:tc>
      </w:tr>
      <w:tr w:rsidR="00163A71" w:rsidRPr="00563BBE" w:rsidTr="00163A71">
        <w:tc>
          <w:tcPr>
            <w:tcW w:w="2405" w:type="dxa"/>
          </w:tcPr>
          <w:p w:rsidR="00163A71" w:rsidRPr="00563BBE" w:rsidRDefault="00163A71" w:rsidP="00163A71">
            <w:pPr>
              <w:pStyle w:val="GS1TableText"/>
              <w:rPr>
                <w:lang w:val="en-US"/>
              </w:rPr>
            </w:pPr>
            <w:r w:rsidRPr="00563BBE">
              <w:rPr>
                <w:lang w:val="en-US"/>
              </w:rPr>
              <w:t>Generalization</w:t>
            </w:r>
          </w:p>
        </w:tc>
        <w:tc>
          <w:tcPr>
            <w:tcW w:w="2410" w:type="dxa"/>
          </w:tcPr>
          <w:p w:rsidR="00163A71" w:rsidRPr="00563BBE" w:rsidRDefault="00163A71" w:rsidP="00163A71">
            <w:pPr>
              <w:pStyle w:val="GS1TableText"/>
              <w:rPr>
                <w:lang w:val="nl-NL"/>
              </w:rPr>
            </w:pPr>
            <w:r w:rsidRPr="00563BBE">
              <w:rPr>
                <w:lang w:val="en-US"/>
              </w:rPr>
              <w:t>Ecom_EntityIdentification</w:t>
            </w:r>
          </w:p>
        </w:tc>
        <w:tc>
          <w:tcPr>
            <w:tcW w:w="1843" w:type="dxa"/>
          </w:tcPr>
          <w:p w:rsidR="00163A71" w:rsidRPr="00563BBE" w:rsidRDefault="00163A71" w:rsidP="00163A71">
            <w:pPr>
              <w:pStyle w:val="GS1TableText"/>
              <w:rPr>
                <w:lang w:val="nl-NL"/>
              </w:rPr>
            </w:pPr>
          </w:p>
        </w:tc>
        <w:tc>
          <w:tcPr>
            <w:tcW w:w="1417" w:type="dxa"/>
          </w:tcPr>
          <w:p w:rsidR="00163A71" w:rsidRPr="00563BBE" w:rsidRDefault="00163A71" w:rsidP="00163A71">
            <w:pPr>
              <w:pStyle w:val="GS1TableText"/>
              <w:rPr>
                <w:lang w:val="nl-NL"/>
              </w:rPr>
            </w:pPr>
          </w:p>
        </w:tc>
        <w:tc>
          <w:tcPr>
            <w:tcW w:w="2977" w:type="dxa"/>
          </w:tcPr>
          <w:p w:rsidR="00163A71" w:rsidRPr="00563BBE" w:rsidRDefault="00163A71" w:rsidP="00163A71">
            <w:pPr>
              <w:pStyle w:val="GS1TableText"/>
              <w:rPr>
                <w:lang w:val="nl-NL"/>
              </w:rPr>
            </w:pPr>
          </w:p>
        </w:tc>
        <w:tc>
          <w:tcPr>
            <w:tcW w:w="2126" w:type="dxa"/>
          </w:tcPr>
          <w:p w:rsidR="00163A71" w:rsidRPr="00563BBE" w:rsidRDefault="00163A71" w:rsidP="00163A71">
            <w:pPr>
              <w:pStyle w:val="GS1TableText"/>
              <w:rPr>
                <w:lang w:val="nl-NL"/>
              </w:rPr>
            </w:pPr>
          </w:p>
        </w:tc>
      </w:tr>
      <w:tr w:rsidR="00163A71" w:rsidRPr="00563BBE" w:rsidTr="00163A71">
        <w:tc>
          <w:tcPr>
            <w:tcW w:w="2405" w:type="dxa"/>
          </w:tcPr>
          <w:p w:rsidR="00163A71" w:rsidRPr="00563BBE" w:rsidRDefault="00163A71" w:rsidP="00163A71">
            <w:pPr>
              <w:pStyle w:val="GS1TableText"/>
              <w:rPr>
                <w:lang w:val="en-US"/>
              </w:rPr>
            </w:pPr>
            <w:r w:rsidRPr="00563BBE">
              <w:rPr>
                <w:lang w:val="nl-NL"/>
              </w:rPr>
              <w:t>Attribute</w:t>
            </w:r>
          </w:p>
        </w:tc>
        <w:tc>
          <w:tcPr>
            <w:tcW w:w="2410" w:type="dxa"/>
          </w:tcPr>
          <w:p w:rsidR="00163A71" w:rsidRPr="00563BBE" w:rsidRDefault="00163A71" w:rsidP="00163A71">
            <w:pPr>
              <w:pStyle w:val="GS1TableText"/>
              <w:rPr>
                <w:lang w:val="en-US"/>
              </w:rPr>
            </w:pPr>
            <w:r w:rsidRPr="00563BBE">
              <w:rPr>
                <w:lang w:val="en-US"/>
              </w:rPr>
              <w:t>creationDateTime</w:t>
            </w:r>
          </w:p>
        </w:tc>
        <w:tc>
          <w:tcPr>
            <w:tcW w:w="1843" w:type="dxa"/>
          </w:tcPr>
          <w:p w:rsidR="00163A71" w:rsidRPr="00563BBE" w:rsidRDefault="00163A71" w:rsidP="00163A71">
            <w:pPr>
              <w:pStyle w:val="GS1TableText"/>
              <w:rPr>
                <w:lang w:val="en-US"/>
              </w:rPr>
            </w:pPr>
            <w:r w:rsidRPr="00563BBE">
              <w:rPr>
                <w:lang w:val="en-US"/>
              </w:rPr>
              <w:t>dateTime</w:t>
            </w:r>
          </w:p>
        </w:tc>
        <w:tc>
          <w:tcPr>
            <w:tcW w:w="1417" w:type="dxa"/>
          </w:tcPr>
          <w:p w:rsidR="00163A71" w:rsidRPr="00563BBE" w:rsidRDefault="00163A71" w:rsidP="00163A71">
            <w:pPr>
              <w:pStyle w:val="GS1TableText"/>
              <w:rPr>
                <w:lang w:val="en-US"/>
              </w:rPr>
            </w:pPr>
            <w:r w:rsidRPr="00563BBE">
              <w:rPr>
                <w:lang w:val="en-US"/>
              </w:rPr>
              <w:t>0..1</w:t>
            </w:r>
          </w:p>
        </w:tc>
        <w:tc>
          <w:tcPr>
            <w:tcW w:w="2977" w:type="dxa"/>
          </w:tcPr>
          <w:p w:rsidR="00163A71" w:rsidRPr="00563BBE" w:rsidRDefault="00163A71" w:rsidP="00163A71">
            <w:pPr>
              <w:pStyle w:val="GS1TableText"/>
              <w:rPr>
                <w:lang w:val="nl-NL"/>
              </w:rPr>
            </w:pPr>
            <w:r w:rsidRPr="00563BBE">
              <w:rPr>
                <w:lang w:val="en-US"/>
              </w:rPr>
              <w:t>Date and time of creation of the referenced document.</w:t>
            </w:r>
          </w:p>
        </w:tc>
        <w:tc>
          <w:tcPr>
            <w:tcW w:w="2126" w:type="dxa"/>
          </w:tcPr>
          <w:p w:rsidR="00163A71" w:rsidRPr="00563BBE" w:rsidRDefault="00163A71" w:rsidP="00163A71">
            <w:pPr>
              <w:pStyle w:val="GS1TableText"/>
              <w:rPr>
                <w:lang w:val="nl-NL"/>
              </w:rPr>
            </w:pPr>
          </w:p>
        </w:tc>
      </w:tr>
      <w:tr w:rsidR="00163A71" w:rsidRPr="00563BBE" w:rsidTr="00163A71">
        <w:tc>
          <w:tcPr>
            <w:tcW w:w="2405" w:type="dxa"/>
          </w:tcPr>
          <w:p w:rsidR="00163A71" w:rsidRPr="00563BBE" w:rsidRDefault="00163A71" w:rsidP="00163A71">
            <w:pPr>
              <w:pStyle w:val="GS1TableText"/>
              <w:rPr>
                <w:lang w:val="en-US"/>
              </w:rPr>
            </w:pPr>
            <w:r w:rsidRPr="00563BBE">
              <w:rPr>
                <w:lang w:val="nl-NL"/>
              </w:rPr>
              <w:t>Attribute</w:t>
            </w:r>
          </w:p>
        </w:tc>
        <w:tc>
          <w:tcPr>
            <w:tcW w:w="2410" w:type="dxa"/>
          </w:tcPr>
          <w:p w:rsidR="00163A71" w:rsidRPr="00563BBE" w:rsidRDefault="00163A71" w:rsidP="00163A71">
            <w:pPr>
              <w:pStyle w:val="GS1TableText"/>
              <w:rPr>
                <w:lang w:val="en-US"/>
              </w:rPr>
            </w:pPr>
            <w:r w:rsidRPr="00563BBE">
              <w:rPr>
                <w:lang w:val="en-US"/>
              </w:rPr>
              <w:t>revisionNumber</w:t>
            </w:r>
          </w:p>
        </w:tc>
        <w:tc>
          <w:tcPr>
            <w:tcW w:w="1843" w:type="dxa"/>
          </w:tcPr>
          <w:p w:rsidR="00163A71" w:rsidRPr="00563BBE" w:rsidRDefault="00163A71" w:rsidP="00163A71">
            <w:pPr>
              <w:pStyle w:val="GS1TableText"/>
              <w:rPr>
                <w:lang w:val="en-US"/>
              </w:rPr>
            </w:pPr>
            <w:r w:rsidRPr="00563BBE">
              <w:rPr>
                <w:lang w:val="en-US"/>
              </w:rPr>
              <w:t>positiveInteger</w:t>
            </w:r>
          </w:p>
        </w:tc>
        <w:tc>
          <w:tcPr>
            <w:tcW w:w="1417" w:type="dxa"/>
          </w:tcPr>
          <w:p w:rsidR="00163A71" w:rsidRPr="00563BBE" w:rsidRDefault="00163A71" w:rsidP="00163A71">
            <w:pPr>
              <w:pStyle w:val="GS1TableText"/>
              <w:rPr>
                <w:lang w:val="en-US"/>
              </w:rPr>
            </w:pPr>
            <w:r w:rsidRPr="00563BBE">
              <w:rPr>
                <w:lang w:val="en-US"/>
              </w:rPr>
              <w:t>0..1</w:t>
            </w:r>
          </w:p>
        </w:tc>
        <w:tc>
          <w:tcPr>
            <w:tcW w:w="2977" w:type="dxa"/>
          </w:tcPr>
          <w:p w:rsidR="00163A71" w:rsidRPr="00563BBE" w:rsidRDefault="00163A71" w:rsidP="00163A71">
            <w:pPr>
              <w:pStyle w:val="GS1TableText"/>
              <w:rPr>
                <w:lang w:val="nl-NL"/>
              </w:rPr>
            </w:pPr>
            <w:r w:rsidRPr="00563BBE">
              <w:rPr>
                <w:lang w:val="en-US"/>
              </w:rPr>
              <w:t>Number to be used for identification and referencing of subsequent updates to a business document.</w:t>
            </w:r>
          </w:p>
        </w:tc>
        <w:tc>
          <w:tcPr>
            <w:tcW w:w="2126" w:type="dxa"/>
          </w:tcPr>
          <w:p w:rsidR="00163A71" w:rsidRPr="00563BBE" w:rsidRDefault="00163A71" w:rsidP="00163A71">
            <w:pPr>
              <w:pStyle w:val="GS1TableText"/>
              <w:rPr>
                <w:lang w:val="nl-NL"/>
              </w:rPr>
            </w:pPr>
          </w:p>
        </w:tc>
      </w:tr>
      <w:tr w:rsidR="00163A71" w:rsidRPr="00563BBE" w:rsidTr="00163A71">
        <w:tc>
          <w:tcPr>
            <w:tcW w:w="2405" w:type="dxa"/>
          </w:tcPr>
          <w:p w:rsidR="00163A71" w:rsidRPr="00563BBE" w:rsidRDefault="00163A71" w:rsidP="00163A71">
            <w:pPr>
              <w:pStyle w:val="GS1TableText"/>
              <w:rPr>
                <w:lang w:val="en-US"/>
              </w:rPr>
            </w:pPr>
            <w:r w:rsidRPr="00563BBE">
              <w:rPr>
                <w:lang w:val="nl-NL"/>
              </w:rPr>
              <w:t>Attribute</w:t>
            </w:r>
          </w:p>
        </w:tc>
        <w:tc>
          <w:tcPr>
            <w:tcW w:w="2410" w:type="dxa"/>
          </w:tcPr>
          <w:p w:rsidR="00163A71" w:rsidRPr="00563BBE" w:rsidRDefault="00163A71" w:rsidP="00163A71">
            <w:pPr>
              <w:pStyle w:val="GS1TableText"/>
              <w:rPr>
                <w:lang w:val="en-US"/>
              </w:rPr>
            </w:pPr>
            <w:r w:rsidRPr="00563BBE">
              <w:rPr>
                <w:lang w:val="en-US"/>
              </w:rPr>
              <w:t>lineItemNumber</w:t>
            </w:r>
          </w:p>
        </w:tc>
        <w:tc>
          <w:tcPr>
            <w:tcW w:w="1843" w:type="dxa"/>
          </w:tcPr>
          <w:p w:rsidR="00163A71" w:rsidRPr="00563BBE" w:rsidRDefault="00163A71" w:rsidP="00163A71">
            <w:pPr>
              <w:pStyle w:val="GS1TableText"/>
              <w:rPr>
                <w:lang w:val="en-US"/>
              </w:rPr>
            </w:pPr>
            <w:r w:rsidRPr="00563BBE">
              <w:rPr>
                <w:lang w:val="en-US"/>
              </w:rPr>
              <w:t>positiveInteger</w:t>
            </w:r>
          </w:p>
        </w:tc>
        <w:tc>
          <w:tcPr>
            <w:tcW w:w="1417" w:type="dxa"/>
          </w:tcPr>
          <w:p w:rsidR="00163A71" w:rsidRPr="00563BBE" w:rsidRDefault="00163A71" w:rsidP="00163A71">
            <w:pPr>
              <w:pStyle w:val="GS1TableText"/>
              <w:rPr>
                <w:lang w:val="en-US"/>
              </w:rPr>
            </w:pPr>
            <w:r w:rsidRPr="00563BBE">
              <w:rPr>
                <w:lang w:val="en-US"/>
              </w:rPr>
              <w:t>0..1</w:t>
            </w:r>
          </w:p>
        </w:tc>
        <w:tc>
          <w:tcPr>
            <w:tcW w:w="2977" w:type="dxa"/>
          </w:tcPr>
          <w:p w:rsidR="00163A71" w:rsidRPr="00563BBE" w:rsidRDefault="00163A71" w:rsidP="00163A71">
            <w:pPr>
              <w:pStyle w:val="GS1TableText"/>
              <w:rPr>
                <w:lang w:val="nl-NL"/>
              </w:rPr>
            </w:pPr>
            <w:r w:rsidRPr="00563BBE">
              <w:rPr>
                <w:lang w:val="en-US"/>
              </w:rPr>
              <w:t>Number specifying a line in the referenced document.</w:t>
            </w:r>
          </w:p>
        </w:tc>
        <w:tc>
          <w:tcPr>
            <w:tcW w:w="2126" w:type="dxa"/>
          </w:tcPr>
          <w:p w:rsidR="00163A71" w:rsidRPr="00563BBE" w:rsidRDefault="00163A71" w:rsidP="00163A71">
            <w:pPr>
              <w:pStyle w:val="GS1TableText"/>
              <w:rPr>
                <w:lang w:val="nl-NL"/>
              </w:rPr>
            </w:pPr>
          </w:p>
        </w:tc>
      </w:tr>
      <w:tr w:rsidR="00163A71" w:rsidRPr="00563BBE" w:rsidTr="00163A71">
        <w:tc>
          <w:tcPr>
            <w:tcW w:w="2405" w:type="dxa"/>
          </w:tcPr>
          <w:p w:rsidR="00163A71" w:rsidRPr="00563BBE" w:rsidRDefault="00163A71" w:rsidP="00163A71">
            <w:pPr>
              <w:pStyle w:val="GS1TableText"/>
              <w:rPr>
                <w:lang w:val="en-US"/>
              </w:rPr>
            </w:pPr>
            <w:r w:rsidRPr="00563BBE">
              <w:rPr>
                <w:lang w:val="nl-NL"/>
              </w:rPr>
              <w:lastRenderedPageBreak/>
              <w:t>Attribute</w:t>
            </w:r>
          </w:p>
        </w:tc>
        <w:tc>
          <w:tcPr>
            <w:tcW w:w="2410" w:type="dxa"/>
          </w:tcPr>
          <w:p w:rsidR="00163A71" w:rsidRPr="00563BBE" w:rsidRDefault="00163A71" w:rsidP="00163A71">
            <w:pPr>
              <w:pStyle w:val="GS1TableText"/>
              <w:rPr>
                <w:lang w:val="en-US"/>
              </w:rPr>
            </w:pPr>
            <w:r w:rsidRPr="00563BBE">
              <w:rPr>
                <w:lang w:val="en-US"/>
              </w:rPr>
              <w:t>referencedDocumentUrl</w:t>
            </w:r>
          </w:p>
        </w:tc>
        <w:tc>
          <w:tcPr>
            <w:tcW w:w="1843" w:type="dxa"/>
          </w:tcPr>
          <w:p w:rsidR="00163A71" w:rsidRPr="00563BBE" w:rsidRDefault="00163A71" w:rsidP="00163A71">
            <w:pPr>
              <w:pStyle w:val="GS1TableText"/>
              <w:rPr>
                <w:lang w:val="en-US"/>
              </w:rPr>
            </w:pPr>
            <w:r w:rsidRPr="00563BBE">
              <w:rPr>
                <w:lang w:val="en-US"/>
              </w:rPr>
              <w:t>anyURI</w:t>
            </w:r>
          </w:p>
        </w:tc>
        <w:tc>
          <w:tcPr>
            <w:tcW w:w="1417" w:type="dxa"/>
          </w:tcPr>
          <w:p w:rsidR="00163A71" w:rsidRPr="00563BBE" w:rsidRDefault="00163A71" w:rsidP="00163A71">
            <w:pPr>
              <w:pStyle w:val="GS1TableText"/>
              <w:rPr>
                <w:lang w:val="en-US"/>
              </w:rPr>
            </w:pPr>
            <w:r w:rsidRPr="00563BBE">
              <w:rPr>
                <w:lang w:val="en-US"/>
              </w:rPr>
              <w:t>0..1</w:t>
            </w:r>
          </w:p>
        </w:tc>
        <w:tc>
          <w:tcPr>
            <w:tcW w:w="2977" w:type="dxa"/>
          </w:tcPr>
          <w:p w:rsidR="00163A71" w:rsidRPr="00563BBE" w:rsidRDefault="00163A71" w:rsidP="00163A71">
            <w:pPr>
              <w:pStyle w:val="GS1TableText"/>
              <w:rPr>
                <w:lang w:val="nl-NL"/>
              </w:rPr>
            </w:pPr>
            <w:r w:rsidRPr="00563BBE">
              <w:rPr>
                <w:lang w:val="en-US"/>
              </w:rPr>
              <w:t>An URI pointing to the on-line location where the referenced document is stored.</w:t>
            </w:r>
          </w:p>
        </w:tc>
        <w:tc>
          <w:tcPr>
            <w:tcW w:w="2126" w:type="dxa"/>
          </w:tcPr>
          <w:p w:rsidR="00163A71" w:rsidRPr="00563BBE" w:rsidRDefault="00163A71" w:rsidP="00163A71">
            <w:pPr>
              <w:pStyle w:val="GS1TableText"/>
              <w:rPr>
                <w:lang w:val="nl-NL"/>
              </w:rPr>
            </w:pPr>
          </w:p>
        </w:tc>
      </w:tr>
    </w:tbl>
    <w:p w:rsidR="00576DAF" w:rsidRDefault="00576DAF" w:rsidP="00576DAF">
      <w:pPr>
        <w:pStyle w:val="GS1TableText"/>
        <w:rPr>
          <w:rStyle w:val="Hyperlink"/>
          <w:i w:val="0"/>
          <w:szCs w:val="18"/>
        </w:rPr>
      </w:pPr>
    </w:p>
    <w:p w:rsidR="00F715D2" w:rsidRPr="00F71F62" w:rsidRDefault="00F715D2" w:rsidP="00F715D2">
      <w:pPr>
        <w:pStyle w:val="Heading3"/>
      </w:pPr>
      <w:bookmarkStart w:id="262" w:name="_Toc528682798"/>
      <w:r>
        <w:rPr>
          <w:bCs w:val="0"/>
          <w:szCs w:val="24"/>
          <w:lang w:val="en-US"/>
        </w:rPr>
        <w:t>End</w:t>
      </w:r>
      <w:r w:rsidR="00D72DE3">
        <w:rPr>
          <w:bCs w:val="0"/>
          <w:szCs w:val="24"/>
          <w:lang w:val="en-US"/>
        </w:rPr>
        <w:t xml:space="preserve"> </w:t>
      </w:r>
      <w:r>
        <w:rPr>
          <w:bCs w:val="0"/>
          <w:szCs w:val="24"/>
          <w:lang w:val="en-US"/>
        </w:rPr>
        <w:t>Customer</w:t>
      </w:r>
      <w:r w:rsidR="00D72DE3">
        <w:rPr>
          <w:bCs w:val="0"/>
          <w:szCs w:val="24"/>
          <w:lang w:val="en-US"/>
        </w:rPr>
        <w:t xml:space="preserve"> </w:t>
      </w:r>
      <w:r>
        <w:rPr>
          <w:bCs w:val="0"/>
          <w:szCs w:val="24"/>
          <w:lang w:val="en-US"/>
        </w:rPr>
        <w:t>Related</w:t>
      </w:r>
      <w:r w:rsidR="00D72DE3">
        <w:rPr>
          <w:bCs w:val="0"/>
          <w:szCs w:val="24"/>
          <w:lang w:val="en-US"/>
        </w:rPr>
        <w:t xml:space="preserve"> </w:t>
      </w:r>
      <w:r w:rsidR="00967F55">
        <w:rPr>
          <w:bCs w:val="0"/>
          <w:szCs w:val="24"/>
          <w:lang w:val="en-US"/>
        </w:rPr>
        <w:t>Details</w:t>
      </w:r>
      <w:bookmarkEnd w:id="262"/>
    </w:p>
    <w:p w:rsidR="00F715D2" w:rsidRPr="00F71F62" w:rsidRDefault="00F715D2" w:rsidP="00F715D2">
      <w:pPr>
        <w:pStyle w:val="GS1BodyHeading"/>
        <w:ind w:left="0"/>
      </w:pPr>
      <w:r w:rsidRPr="00F71F62">
        <w:t>Class Diagram</w:t>
      </w:r>
    </w:p>
    <w:p w:rsidR="00576DAF" w:rsidRDefault="00576DAF" w:rsidP="00576DAF">
      <w:pPr>
        <w:pStyle w:val="GS1TableText"/>
        <w:rPr>
          <w:rStyle w:val="Hyperlink"/>
          <w:i w:val="0"/>
          <w:szCs w:val="18"/>
        </w:rPr>
      </w:pPr>
    </w:p>
    <w:p w:rsidR="00576DAF" w:rsidRDefault="00967F55" w:rsidP="00576DAF">
      <w:pPr>
        <w:pStyle w:val="GS1TableText"/>
        <w:rPr>
          <w:rStyle w:val="Hyperlink"/>
          <w:i w:val="0"/>
          <w:szCs w:val="18"/>
        </w:rPr>
      </w:pPr>
      <w:r w:rsidRPr="00967F55">
        <w:rPr>
          <w:rStyle w:val="Hyperlink"/>
          <w:i w:val="0"/>
          <w:noProof/>
          <w:szCs w:val="18"/>
          <w:lang w:eastAsia="en-GB"/>
        </w:rPr>
        <w:drawing>
          <wp:inline distT="0" distB="0" distL="0" distR="0">
            <wp:extent cx="4556760" cy="1059180"/>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556760" cy="1059180"/>
                    </a:xfrm>
                    <a:prstGeom prst="rect">
                      <a:avLst/>
                    </a:prstGeom>
                    <a:noFill/>
                    <a:ln>
                      <a:noFill/>
                    </a:ln>
                  </pic:spPr>
                </pic:pic>
              </a:graphicData>
            </a:graphic>
          </wp:inline>
        </w:drawing>
      </w:r>
    </w:p>
    <w:p w:rsidR="00576DAF" w:rsidRDefault="00576DAF" w:rsidP="00576DAF">
      <w:pPr>
        <w:pStyle w:val="GS1TableText"/>
        <w:rPr>
          <w:rStyle w:val="Hyperlink"/>
          <w:i w:val="0"/>
          <w:szCs w:val="18"/>
        </w:rPr>
      </w:pPr>
    </w:p>
    <w:p w:rsidR="006B5AF4" w:rsidRDefault="006B5AF4" w:rsidP="006B5AF4">
      <w:pPr>
        <w:pStyle w:val="GS1BodyHeading"/>
        <w:ind w:left="0"/>
      </w:pPr>
      <w:r w:rsidRPr="00F71F62">
        <w:t>GDD Report</w:t>
      </w:r>
    </w:p>
    <w:p w:rsidR="00434F9E" w:rsidRDefault="00434F9E" w:rsidP="00434F9E">
      <w:pPr>
        <w:pStyle w:val="GS1TableText"/>
        <w:rPr>
          <w:rStyle w:val="Hyperlink"/>
          <w:szCs w:val="18"/>
        </w:rPr>
      </w:pPr>
      <w:r w:rsidRPr="006E1114">
        <w:t xml:space="preserve">The content of </w:t>
      </w:r>
      <w:proofErr w:type="gramStart"/>
      <w:r w:rsidRPr="006E1114">
        <w:t>the</w:t>
      </w:r>
      <w:r>
        <w:t>:</w:t>
      </w:r>
      <w:proofErr w:type="gramEnd"/>
      <w:r w:rsidRPr="00F4531F">
        <w:t xml:space="preserve"> </w:t>
      </w:r>
      <w:r w:rsidR="00967F55">
        <w:rPr>
          <w:lang w:val="en-US"/>
        </w:rPr>
        <w:t>EndCustomerRelatedDetails</w:t>
      </w:r>
      <w:r w:rsidR="001C5B66" w:rsidRPr="00563BBE">
        <w:rPr>
          <w:lang w:val="nl-NL"/>
        </w:rPr>
        <w:t xml:space="preserve"> </w:t>
      </w:r>
      <w:r w:rsidRPr="006E1114">
        <w:t>class, its structure and component definitions can be accessed in the Global Data Dictionary:</w:t>
      </w:r>
      <w:r>
        <w:t xml:space="preserve"> </w:t>
      </w:r>
      <w:hyperlink r:id="rId166" w:history="1">
        <w:r>
          <w:rPr>
            <w:rStyle w:val="Hyperlink"/>
            <w:szCs w:val="18"/>
          </w:rPr>
          <w:t>http://apps.gs1.org/GDD/bms/Version</w:t>
        </w:r>
        <w:r w:rsidR="00FA4521">
          <w:rPr>
            <w:rStyle w:val="Hyperlink"/>
            <w:szCs w:val="18"/>
          </w:rPr>
          <w:t>3_4</w:t>
        </w:r>
        <w:r>
          <w:rPr>
            <w:rStyle w:val="Hyperlink"/>
            <w:szCs w:val="18"/>
          </w:rPr>
          <w:t>/Pages/bieDetails.aspx?semanticURN=urn:gs1:gdd:bie:</w:t>
        </w:r>
        <w:r w:rsidR="00967F55">
          <w:rPr>
            <w:rStyle w:val="Hyperlink"/>
            <w:szCs w:val="18"/>
          </w:rPr>
          <w:t>EndCustomerRelatedDetails</w:t>
        </w:r>
      </w:hyperlink>
    </w:p>
    <w:tbl>
      <w:tblPr>
        <w:tblStyle w:val="GS1Table"/>
        <w:tblW w:w="0" w:type="auto"/>
        <w:tblLook w:val="04A0" w:firstRow="1" w:lastRow="0" w:firstColumn="1" w:lastColumn="0" w:noHBand="0" w:noVBand="1"/>
      </w:tblPr>
      <w:tblGrid>
        <w:gridCol w:w="2547"/>
        <w:gridCol w:w="2169"/>
        <w:gridCol w:w="2762"/>
        <w:gridCol w:w="1164"/>
        <w:gridCol w:w="2693"/>
        <w:gridCol w:w="1560"/>
      </w:tblGrid>
      <w:tr w:rsidR="00434F9E" w:rsidRPr="00563BBE" w:rsidTr="00E47AF8">
        <w:trPr>
          <w:cnfStyle w:val="100000000000" w:firstRow="1" w:lastRow="0" w:firstColumn="0" w:lastColumn="0" w:oddVBand="0" w:evenVBand="0" w:oddHBand="0" w:evenHBand="0" w:firstRowFirstColumn="0" w:firstRowLastColumn="0" w:lastRowFirstColumn="0" w:lastRowLastColumn="0"/>
        </w:trPr>
        <w:tc>
          <w:tcPr>
            <w:tcW w:w="2547" w:type="dxa"/>
          </w:tcPr>
          <w:p w:rsidR="00434F9E" w:rsidRPr="00563BBE" w:rsidRDefault="00434F9E" w:rsidP="00434F9E">
            <w:pPr>
              <w:pStyle w:val="GS1TableHeading"/>
              <w:rPr>
                <w:lang w:val="en-US"/>
              </w:rPr>
            </w:pPr>
            <w:r w:rsidRPr="00563BBE">
              <w:rPr>
                <w:lang w:val="fr-BE"/>
              </w:rPr>
              <w:t>C</w:t>
            </w:r>
            <w:r w:rsidRPr="00563BBE">
              <w:rPr>
                <w:lang w:val="nl-NL"/>
              </w:rPr>
              <w:t>ontent</w:t>
            </w:r>
          </w:p>
        </w:tc>
        <w:tc>
          <w:tcPr>
            <w:tcW w:w="2169" w:type="dxa"/>
          </w:tcPr>
          <w:p w:rsidR="00434F9E" w:rsidRPr="00563BBE" w:rsidRDefault="00434F9E" w:rsidP="00434F9E">
            <w:pPr>
              <w:pStyle w:val="GS1TableText"/>
              <w:rPr>
                <w:lang w:val="en-US"/>
              </w:rPr>
            </w:pPr>
            <w:r w:rsidRPr="00563BBE">
              <w:rPr>
                <w:lang w:val="fr-BE"/>
              </w:rPr>
              <w:t>A</w:t>
            </w:r>
            <w:r w:rsidRPr="00563BBE">
              <w:rPr>
                <w:lang w:val="nl-NL"/>
              </w:rPr>
              <w:t xml:space="preserve">ttribute / </w:t>
            </w:r>
            <w:r w:rsidRPr="00563BBE">
              <w:rPr>
                <w:lang w:val="fr-BE"/>
              </w:rPr>
              <w:t>R</w:t>
            </w:r>
            <w:r w:rsidRPr="00563BBE">
              <w:rPr>
                <w:lang w:val="nl-NL"/>
              </w:rPr>
              <w:t>ole</w:t>
            </w:r>
          </w:p>
        </w:tc>
        <w:tc>
          <w:tcPr>
            <w:tcW w:w="2762" w:type="dxa"/>
          </w:tcPr>
          <w:p w:rsidR="00434F9E" w:rsidRPr="00563BBE" w:rsidRDefault="00434F9E" w:rsidP="00434F9E">
            <w:pPr>
              <w:pStyle w:val="GS1TableText"/>
              <w:rPr>
                <w:lang w:val="en-US"/>
              </w:rPr>
            </w:pPr>
            <w:r w:rsidRPr="00563BBE">
              <w:rPr>
                <w:lang w:val="fr-BE"/>
              </w:rPr>
              <w:t>D</w:t>
            </w:r>
            <w:r w:rsidRPr="00563BBE">
              <w:rPr>
                <w:lang w:val="nl-NL"/>
              </w:rPr>
              <w:t>atatype /</w:t>
            </w:r>
            <w:r w:rsidRPr="00563BBE">
              <w:rPr>
                <w:lang w:val="fr-BE"/>
              </w:rPr>
              <w:t>S</w:t>
            </w:r>
            <w:r w:rsidRPr="00563BBE">
              <w:rPr>
                <w:lang w:val="nl-NL"/>
              </w:rPr>
              <w:t>econdary class</w:t>
            </w:r>
          </w:p>
        </w:tc>
        <w:tc>
          <w:tcPr>
            <w:tcW w:w="1164" w:type="dxa"/>
          </w:tcPr>
          <w:p w:rsidR="00434F9E" w:rsidRPr="00563BBE" w:rsidRDefault="00434F9E" w:rsidP="00434F9E">
            <w:pPr>
              <w:pStyle w:val="GS1TableText"/>
              <w:rPr>
                <w:lang w:val="en-US"/>
              </w:rPr>
            </w:pPr>
            <w:r w:rsidRPr="00563BBE">
              <w:rPr>
                <w:lang w:val="fr-BE"/>
              </w:rPr>
              <w:t>M</w:t>
            </w:r>
            <w:r w:rsidRPr="00563BBE">
              <w:rPr>
                <w:lang w:val="nl-NL"/>
              </w:rPr>
              <w:t>ultiplicity</w:t>
            </w:r>
          </w:p>
        </w:tc>
        <w:tc>
          <w:tcPr>
            <w:tcW w:w="2693" w:type="dxa"/>
          </w:tcPr>
          <w:p w:rsidR="00434F9E" w:rsidRPr="00563BBE" w:rsidRDefault="00434F9E" w:rsidP="00434F9E">
            <w:pPr>
              <w:pStyle w:val="GS1TableText"/>
              <w:rPr>
                <w:lang w:val="en-US"/>
              </w:rPr>
            </w:pPr>
            <w:r w:rsidRPr="00563BBE">
              <w:rPr>
                <w:lang w:val="fr-BE"/>
              </w:rPr>
              <w:t>D</w:t>
            </w:r>
            <w:r w:rsidRPr="00563BBE">
              <w:rPr>
                <w:lang w:val="nl-NL"/>
              </w:rPr>
              <w:t>efinition</w:t>
            </w:r>
          </w:p>
        </w:tc>
        <w:tc>
          <w:tcPr>
            <w:tcW w:w="1560" w:type="dxa"/>
          </w:tcPr>
          <w:p w:rsidR="00434F9E" w:rsidRPr="00563BBE" w:rsidRDefault="00434F9E" w:rsidP="00434F9E">
            <w:pPr>
              <w:pStyle w:val="GS1TableText"/>
              <w:rPr>
                <w:lang w:val="nl-NL"/>
              </w:rPr>
            </w:pPr>
            <w:r w:rsidRPr="00563BBE">
              <w:rPr>
                <w:lang w:val="fr-BE"/>
              </w:rPr>
              <w:t>R</w:t>
            </w:r>
            <w:r w:rsidRPr="00563BBE">
              <w:rPr>
                <w:lang w:val="nl-NL"/>
              </w:rPr>
              <w:t>equirements</w:t>
            </w:r>
          </w:p>
        </w:tc>
      </w:tr>
      <w:tr w:rsidR="00434F9E" w:rsidRPr="00563BBE" w:rsidTr="00E47AF8">
        <w:tc>
          <w:tcPr>
            <w:tcW w:w="2547" w:type="dxa"/>
          </w:tcPr>
          <w:p w:rsidR="00434F9E" w:rsidRPr="00563BBE" w:rsidRDefault="00967F55" w:rsidP="00434F9E">
            <w:pPr>
              <w:pStyle w:val="GS1TableText"/>
              <w:rPr>
                <w:lang w:val="en-US"/>
              </w:rPr>
            </w:pPr>
            <w:r>
              <w:rPr>
                <w:lang w:val="en-US"/>
              </w:rPr>
              <w:t>EndCustomerRelatedDetails</w:t>
            </w:r>
          </w:p>
        </w:tc>
        <w:tc>
          <w:tcPr>
            <w:tcW w:w="2169" w:type="dxa"/>
          </w:tcPr>
          <w:p w:rsidR="00434F9E" w:rsidRPr="00563BBE" w:rsidRDefault="00434F9E" w:rsidP="00434F9E">
            <w:pPr>
              <w:pStyle w:val="GS1TableText"/>
              <w:rPr>
                <w:lang w:val="en-US"/>
              </w:rPr>
            </w:pPr>
          </w:p>
        </w:tc>
        <w:tc>
          <w:tcPr>
            <w:tcW w:w="2762" w:type="dxa"/>
          </w:tcPr>
          <w:p w:rsidR="00434F9E" w:rsidRPr="00563BBE" w:rsidRDefault="00434F9E" w:rsidP="00434F9E">
            <w:pPr>
              <w:pStyle w:val="GS1TableText"/>
              <w:rPr>
                <w:lang w:val="en-US"/>
              </w:rPr>
            </w:pPr>
          </w:p>
        </w:tc>
        <w:tc>
          <w:tcPr>
            <w:tcW w:w="1164" w:type="dxa"/>
          </w:tcPr>
          <w:p w:rsidR="00434F9E" w:rsidRPr="00563BBE" w:rsidRDefault="00434F9E" w:rsidP="00434F9E">
            <w:pPr>
              <w:pStyle w:val="GS1TableText"/>
              <w:rPr>
                <w:lang w:val="en-US"/>
              </w:rPr>
            </w:pPr>
          </w:p>
        </w:tc>
        <w:tc>
          <w:tcPr>
            <w:tcW w:w="2693" w:type="dxa"/>
          </w:tcPr>
          <w:p w:rsidR="00434F9E" w:rsidRPr="00563BBE" w:rsidRDefault="00434F9E" w:rsidP="00434F9E">
            <w:pPr>
              <w:pStyle w:val="GS1TableText"/>
              <w:rPr>
                <w:lang w:val="nl-NL"/>
              </w:rPr>
            </w:pPr>
            <w:r w:rsidRPr="00563BBE">
              <w:rPr>
                <w:lang w:val="en-US"/>
              </w:rPr>
              <w:t>Specifies detailed information related to ultimate customer, e.g. identification, delivery method, etc.</w:t>
            </w:r>
          </w:p>
        </w:tc>
        <w:tc>
          <w:tcPr>
            <w:tcW w:w="1560" w:type="dxa"/>
          </w:tcPr>
          <w:p w:rsidR="00434F9E" w:rsidRPr="00563BBE" w:rsidRDefault="00434F9E" w:rsidP="00434F9E">
            <w:pPr>
              <w:pStyle w:val="GS1TableText"/>
              <w:rPr>
                <w:lang w:val="nl-NL"/>
              </w:rPr>
            </w:pPr>
          </w:p>
        </w:tc>
      </w:tr>
      <w:tr w:rsidR="00434F9E" w:rsidRPr="00563BBE" w:rsidTr="00E47AF8">
        <w:tc>
          <w:tcPr>
            <w:tcW w:w="2547" w:type="dxa"/>
          </w:tcPr>
          <w:p w:rsidR="00434F9E" w:rsidRPr="00563BBE" w:rsidRDefault="00434F9E" w:rsidP="00434F9E">
            <w:pPr>
              <w:pStyle w:val="GS1TableText"/>
              <w:rPr>
                <w:lang w:val="en-US"/>
              </w:rPr>
            </w:pPr>
            <w:r w:rsidRPr="00563BBE">
              <w:rPr>
                <w:lang w:val="en-US"/>
              </w:rPr>
              <w:t>Association</w:t>
            </w:r>
          </w:p>
        </w:tc>
        <w:tc>
          <w:tcPr>
            <w:tcW w:w="2169" w:type="dxa"/>
          </w:tcPr>
          <w:p w:rsidR="00434F9E" w:rsidRPr="00563BBE" w:rsidRDefault="00434F9E" w:rsidP="00434F9E">
            <w:pPr>
              <w:pStyle w:val="GS1TableText"/>
              <w:rPr>
                <w:lang w:val="en-US"/>
              </w:rPr>
            </w:pPr>
            <w:r w:rsidRPr="00563BBE">
              <w:rPr>
                <w:lang w:val="en-US"/>
              </w:rPr>
              <w:t>ultimateCustomer</w:t>
            </w:r>
          </w:p>
        </w:tc>
        <w:tc>
          <w:tcPr>
            <w:tcW w:w="2762" w:type="dxa"/>
          </w:tcPr>
          <w:p w:rsidR="00434F9E" w:rsidRPr="00563BBE" w:rsidRDefault="00434F9E" w:rsidP="00434F9E">
            <w:pPr>
              <w:pStyle w:val="GS1TableText"/>
              <w:rPr>
                <w:lang w:val="en-US"/>
              </w:rPr>
            </w:pPr>
            <w:r w:rsidRPr="00563BBE">
              <w:rPr>
                <w:lang w:val="en-US"/>
              </w:rPr>
              <w:t>TransactionalParty</w:t>
            </w:r>
          </w:p>
        </w:tc>
        <w:tc>
          <w:tcPr>
            <w:tcW w:w="1164" w:type="dxa"/>
          </w:tcPr>
          <w:p w:rsidR="00434F9E" w:rsidRPr="00563BBE" w:rsidRDefault="00434F9E" w:rsidP="00434F9E">
            <w:pPr>
              <w:pStyle w:val="GS1TableText"/>
              <w:rPr>
                <w:lang w:val="en-US"/>
              </w:rPr>
            </w:pPr>
            <w:r w:rsidRPr="00563BBE">
              <w:rPr>
                <w:lang w:val="en-US"/>
              </w:rPr>
              <w:t>0..1</w:t>
            </w:r>
          </w:p>
        </w:tc>
        <w:tc>
          <w:tcPr>
            <w:tcW w:w="2693" w:type="dxa"/>
          </w:tcPr>
          <w:p w:rsidR="00434F9E" w:rsidRPr="00563BBE" w:rsidRDefault="00434F9E" w:rsidP="00434F9E">
            <w:pPr>
              <w:pStyle w:val="GS1TableText"/>
              <w:rPr>
                <w:lang w:val="nl-NL"/>
              </w:rPr>
            </w:pPr>
            <w:r w:rsidRPr="00563BBE">
              <w:rPr>
                <w:lang w:val="en-US"/>
              </w:rPr>
              <w:t xml:space="preserve">Allows </w:t>
            </w:r>
            <w:proofErr w:type="gramStart"/>
            <w:r w:rsidRPr="00563BBE">
              <w:rPr>
                <w:lang w:val="en-US"/>
              </w:rPr>
              <w:t>to specify</w:t>
            </w:r>
            <w:proofErr w:type="gramEnd"/>
            <w:r w:rsidRPr="00563BBE">
              <w:rPr>
                <w:lang w:val="en-US"/>
              </w:rPr>
              <w:t xml:space="preserve"> the final customer that may be different from Ultimate Consignee. E.g. in B2C scenarios, Ultimate Customer may pick up the shipment that </w:t>
            </w:r>
            <w:proofErr w:type="gramStart"/>
            <w:r w:rsidRPr="00563BBE">
              <w:rPr>
                <w:lang w:val="en-US"/>
              </w:rPr>
              <w:t>had been delivered</w:t>
            </w:r>
            <w:proofErr w:type="gramEnd"/>
            <w:r w:rsidRPr="00563BBE">
              <w:rPr>
                <w:lang w:val="en-US"/>
              </w:rPr>
              <w:t xml:space="preserve"> to the Ultimate Consignee.</w:t>
            </w:r>
          </w:p>
        </w:tc>
        <w:tc>
          <w:tcPr>
            <w:tcW w:w="1560" w:type="dxa"/>
          </w:tcPr>
          <w:p w:rsidR="00434F9E" w:rsidRPr="00563BBE" w:rsidRDefault="00434F9E" w:rsidP="00434F9E">
            <w:pPr>
              <w:pStyle w:val="GS1TableText"/>
              <w:rPr>
                <w:lang w:val="nl-NL"/>
              </w:rPr>
            </w:pPr>
          </w:p>
        </w:tc>
      </w:tr>
      <w:tr w:rsidR="00434F9E" w:rsidRPr="00563BBE" w:rsidTr="00E47AF8">
        <w:tc>
          <w:tcPr>
            <w:tcW w:w="2547" w:type="dxa"/>
          </w:tcPr>
          <w:p w:rsidR="00434F9E" w:rsidRPr="00563BBE" w:rsidRDefault="00434F9E" w:rsidP="00434F9E">
            <w:pPr>
              <w:pStyle w:val="GS1TableText"/>
              <w:rPr>
                <w:lang w:val="en-US"/>
              </w:rPr>
            </w:pPr>
            <w:r w:rsidRPr="00563BBE">
              <w:rPr>
                <w:lang w:val="nl-NL"/>
              </w:rPr>
              <w:t>A</w:t>
            </w:r>
            <w:bookmarkStart w:id="263" w:name="BKM_B117B979_247B_4090_B4BD_D12C58F0AE5B"/>
            <w:r w:rsidRPr="00563BBE">
              <w:rPr>
                <w:lang w:val="nl-NL"/>
              </w:rPr>
              <w:t>ttribute</w:t>
            </w:r>
          </w:p>
        </w:tc>
        <w:tc>
          <w:tcPr>
            <w:tcW w:w="2169" w:type="dxa"/>
          </w:tcPr>
          <w:p w:rsidR="00434F9E" w:rsidRPr="00563BBE" w:rsidRDefault="00434F9E" w:rsidP="00434F9E">
            <w:pPr>
              <w:pStyle w:val="GS1TableText"/>
              <w:rPr>
                <w:lang w:val="en-US"/>
              </w:rPr>
            </w:pPr>
            <w:r w:rsidRPr="00563BBE">
              <w:rPr>
                <w:lang w:val="en-US"/>
              </w:rPr>
              <w:t>deliveryMethod</w:t>
            </w:r>
          </w:p>
        </w:tc>
        <w:tc>
          <w:tcPr>
            <w:tcW w:w="2762" w:type="dxa"/>
          </w:tcPr>
          <w:p w:rsidR="00434F9E" w:rsidRPr="00563BBE" w:rsidRDefault="00434F9E" w:rsidP="00434F9E">
            <w:pPr>
              <w:pStyle w:val="GS1TableText"/>
              <w:rPr>
                <w:lang w:val="en-US"/>
              </w:rPr>
            </w:pPr>
            <w:r w:rsidRPr="00563BBE">
              <w:rPr>
                <w:lang w:val="en-US"/>
              </w:rPr>
              <w:t>DeliveryMethodCode</w:t>
            </w:r>
          </w:p>
        </w:tc>
        <w:tc>
          <w:tcPr>
            <w:tcW w:w="1164" w:type="dxa"/>
          </w:tcPr>
          <w:p w:rsidR="00434F9E" w:rsidRPr="00563BBE" w:rsidRDefault="00434F9E" w:rsidP="00434F9E">
            <w:pPr>
              <w:pStyle w:val="GS1TableText"/>
              <w:rPr>
                <w:lang w:val="en-US"/>
              </w:rPr>
            </w:pPr>
            <w:r w:rsidRPr="00563BBE">
              <w:rPr>
                <w:lang w:val="en-US"/>
              </w:rPr>
              <w:t>0..1</w:t>
            </w:r>
          </w:p>
        </w:tc>
        <w:tc>
          <w:tcPr>
            <w:tcW w:w="2693" w:type="dxa"/>
          </w:tcPr>
          <w:p w:rsidR="00434F9E" w:rsidRPr="00563BBE" w:rsidRDefault="00434F9E" w:rsidP="00434F9E">
            <w:pPr>
              <w:pStyle w:val="GS1TableText"/>
              <w:rPr>
                <w:lang w:val="nl-NL"/>
              </w:rPr>
            </w:pPr>
            <w:r w:rsidRPr="00563BBE">
              <w:rPr>
                <w:lang w:val="en-US"/>
              </w:rPr>
              <w:t>Specifies method of delivery.</w:t>
            </w:r>
            <w:bookmarkEnd w:id="263"/>
          </w:p>
        </w:tc>
        <w:tc>
          <w:tcPr>
            <w:tcW w:w="1560" w:type="dxa"/>
          </w:tcPr>
          <w:p w:rsidR="00434F9E" w:rsidRPr="00563BBE" w:rsidRDefault="00434F9E" w:rsidP="00434F9E">
            <w:pPr>
              <w:pStyle w:val="GS1TableText"/>
              <w:rPr>
                <w:lang w:val="nl-NL"/>
              </w:rPr>
            </w:pPr>
          </w:p>
        </w:tc>
      </w:tr>
      <w:tr w:rsidR="00434F9E" w:rsidRPr="00563BBE" w:rsidTr="00E47AF8">
        <w:tc>
          <w:tcPr>
            <w:tcW w:w="2547" w:type="dxa"/>
          </w:tcPr>
          <w:p w:rsidR="00434F9E" w:rsidRPr="00563BBE" w:rsidRDefault="00434F9E" w:rsidP="00434F9E">
            <w:pPr>
              <w:pStyle w:val="GS1TableText"/>
              <w:rPr>
                <w:lang w:val="en-US"/>
              </w:rPr>
            </w:pPr>
            <w:r w:rsidRPr="00563BBE">
              <w:rPr>
                <w:lang w:val="nl-NL"/>
              </w:rPr>
              <w:lastRenderedPageBreak/>
              <w:t>A</w:t>
            </w:r>
            <w:bookmarkStart w:id="264" w:name="BKM_DB2AB1B0_CB94_4EB5_A1A4_6AB6BFBD606B"/>
            <w:r w:rsidRPr="00563BBE">
              <w:rPr>
                <w:lang w:val="nl-NL"/>
              </w:rPr>
              <w:t>ttribute</w:t>
            </w:r>
          </w:p>
        </w:tc>
        <w:tc>
          <w:tcPr>
            <w:tcW w:w="2169" w:type="dxa"/>
          </w:tcPr>
          <w:p w:rsidR="00434F9E" w:rsidRPr="00563BBE" w:rsidRDefault="00434F9E" w:rsidP="00434F9E">
            <w:pPr>
              <w:pStyle w:val="GS1TableText"/>
              <w:rPr>
                <w:lang w:val="en-US"/>
              </w:rPr>
            </w:pPr>
            <w:r w:rsidRPr="00563BBE">
              <w:rPr>
                <w:lang w:val="en-US"/>
              </w:rPr>
              <w:t>avpList</w:t>
            </w:r>
          </w:p>
        </w:tc>
        <w:tc>
          <w:tcPr>
            <w:tcW w:w="2762" w:type="dxa"/>
          </w:tcPr>
          <w:p w:rsidR="00434F9E" w:rsidRPr="00563BBE" w:rsidRDefault="00434F9E" w:rsidP="00434F9E">
            <w:pPr>
              <w:pStyle w:val="GS1TableText"/>
              <w:rPr>
                <w:lang w:val="en-US"/>
              </w:rPr>
            </w:pPr>
            <w:r w:rsidRPr="00563BBE">
              <w:rPr>
                <w:lang w:val="en-US"/>
              </w:rPr>
              <w:t>Ecom_AttributeValuePairList</w:t>
            </w:r>
          </w:p>
        </w:tc>
        <w:tc>
          <w:tcPr>
            <w:tcW w:w="1164" w:type="dxa"/>
          </w:tcPr>
          <w:p w:rsidR="00434F9E" w:rsidRPr="00563BBE" w:rsidRDefault="00434F9E" w:rsidP="00434F9E">
            <w:pPr>
              <w:pStyle w:val="GS1TableText"/>
              <w:rPr>
                <w:lang w:val="en-US"/>
              </w:rPr>
            </w:pPr>
            <w:r w:rsidRPr="00563BBE">
              <w:rPr>
                <w:lang w:val="en-US"/>
              </w:rPr>
              <w:t>0..*</w:t>
            </w:r>
          </w:p>
        </w:tc>
        <w:tc>
          <w:tcPr>
            <w:tcW w:w="2693" w:type="dxa"/>
          </w:tcPr>
          <w:p w:rsidR="00434F9E" w:rsidRPr="00563BBE" w:rsidRDefault="00434F9E" w:rsidP="00434F9E">
            <w:pPr>
              <w:pStyle w:val="GS1TableText"/>
              <w:rPr>
                <w:lang w:val="nl-NL"/>
              </w:rPr>
            </w:pPr>
            <w:r w:rsidRPr="00563BBE">
              <w:rPr>
                <w:lang w:val="en-US"/>
              </w:rPr>
              <w:t>The placeholder for non-standard data.</w:t>
            </w:r>
            <w:bookmarkEnd w:id="264"/>
          </w:p>
        </w:tc>
        <w:tc>
          <w:tcPr>
            <w:tcW w:w="1560" w:type="dxa"/>
          </w:tcPr>
          <w:p w:rsidR="00434F9E" w:rsidRPr="00563BBE" w:rsidRDefault="00434F9E" w:rsidP="00434F9E">
            <w:pPr>
              <w:pStyle w:val="GS1TableText"/>
              <w:rPr>
                <w:lang w:val="nl-NL"/>
              </w:rPr>
            </w:pPr>
          </w:p>
        </w:tc>
      </w:tr>
    </w:tbl>
    <w:p w:rsidR="00B16780" w:rsidRDefault="00B07EE4" w:rsidP="00B07EE4">
      <w:pPr>
        <w:pStyle w:val="Heading3"/>
      </w:pPr>
      <w:bookmarkStart w:id="265" w:name="_Toc528682799"/>
      <w:r w:rsidRPr="00B07EE4">
        <w:t>Eu</w:t>
      </w:r>
      <w:r>
        <w:t xml:space="preserve"> </w:t>
      </w:r>
      <w:r w:rsidRPr="00B07EE4">
        <w:t>Unique</w:t>
      </w:r>
      <w:r>
        <w:t xml:space="preserve"> </w:t>
      </w:r>
      <w:r w:rsidRPr="00B07EE4">
        <w:t>ID</w:t>
      </w:r>
      <w:bookmarkEnd w:id="265"/>
    </w:p>
    <w:p w:rsidR="00B16780" w:rsidRPr="00F71F62" w:rsidRDefault="00B16780" w:rsidP="00B16780">
      <w:pPr>
        <w:pStyle w:val="GS1BodyHeading"/>
        <w:ind w:left="0"/>
      </w:pPr>
      <w:r w:rsidRPr="00F71F62">
        <w:t>Class Diagram</w:t>
      </w:r>
    </w:p>
    <w:p w:rsidR="00B16780" w:rsidRDefault="00B16780" w:rsidP="00B16780">
      <w:pPr>
        <w:pStyle w:val="GS1Body"/>
        <w:ind w:left="0"/>
      </w:pPr>
      <w:r w:rsidRPr="00B16780">
        <w:rPr>
          <w:noProof/>
          <w:lang w:eastAsia="en-GB"/>
        </w:rPr>
        <w:drawing>
          <wp:inline distT="0" distB="0" distL="0" distR="0">
            <wp:extent cx="3286126" cy="10668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67">
                      <a:extLst>
                        <a:ext uri="{28A0092B-C50C-407E-A947-70E740481C1C}">
                          <a14:useLocalDpi xmlns:a14="http://schemas.microsoft.com/office/drawing/2010/main" val="0"/>
                        </a:ext>
                      </a:extLst>
                    </a:blip>
                    <a:srcRect r="32225" b="28191"/>
                    <a:stretch/>
                  </pic:blipFill>
                  <pic:spPr bwMode="auto">
                    <a:xfrm>
                      <a:off x="0" y="0"/>
                      <a:ext cx="3291513" cy="1068549"/>
                    </a:xfrm>
                    <a:prstGeom prst="rect">
                      <a:avLst/>
                    </a:prstGeom>
                    <a:noFill/>
                    <a:ln>
                      <a:noFill/>
                    </a:ln>
                    <a:extLst>
                      <a:ext uri="{53640926-AAD7-44D8-BBD7-CCE9431645EC}">
                        <a14:shadowObscured xmlns:a14="http://schemas.microsoft.com/office/drawing/2010/main"/>
                      </a:ext>
                    </a:extLst>
                  </pic:spPr>
                </pic:pic>
              </a:graphicData>
            </a:graphic>
          </wp:inline>
        </w:drawing>
      </w:r>
    </w:p>
    <w:p w:rsidR="00BF271D" w:rsidRDefault="00BF271D" w:rsidP="00BF271D">
      <w:pPr>
        <w:pStyle w:val="GS1BodyHeading"/>
        <w:ind w:left="0"/>
      </w:pPr>
      <w:r w:rsidRPr="00F71F62">
        <w:t>GDD Report</w:t>
      </w:r>
    </w:p>
    <w:p w:rsidR="00BF271D" w:rsidRDefault="00BF271D" w:rsidP="00BF271D">
      <w:pPr>
        <w:pStyle w:val="GS1TableText"/>
        <w:rPr>
          <w:rStyle w:val="Hyperlink"/>
          <w:szCs w:val="18"/>
        </w:rPr>
      </w:pPr>
      <w:r w:rsidRPr="006E1114">
        <w:t xml:space="preserve">The content of </w:t>
      </w:r>
      <w:proofErr w:type="gramStart"/>
      <w:r w:rsidRPr="006E1114">
        <w:t>the</w:t>
      </w:r>
      <w:r>
        <w:t>:</w:t>
      </w:r>
      <w:proofErr w:type="gramEnd"/>
      <w:r w:rsidRPr="00F4531F">
        <w:t xml:space="preserve"> </w:t>
      </w:r>
      <w:r w:rsidR="0001545E" w:rsidRPr="00522523">
        <w:rPr>
          <w:lang w:val="en-US"/>
        </w:rPr>
        <w:t>EuUniqueID</w:t>
      </w:r>
      <w:r w:rsidR="0001545E" w:rsidRPr="006E1114">
        <w:t xml:space="preserve"> </w:t>
      </w:r>
      <w:r w:rsidRPr="006E1114">
        <w:t>class, its structure and component definitions can be accessed in the Global Data Dictionary:</w:t>
      </w:r>
      <w:r>
        <w:t xml:space="preserve"> </w:t>
      </w:r>
      <w:hyperlink r:id="rId168" w:history="1">
        <w:r w:rsidR="00493A0A">
          <w:rPr>
            <w:rStyle w:val="Hyperlink"/>
            <w:szCs w:val="18"/>
          </w:rPr>
          <w:t>http://apps.gs1.org/GDD/bms/Version3_4/Pages/bieDetails.aspx?semanticURN=urn:gs1:gdd:bie:EuUniqueID</w:t>
        </w:r>
      </w:hyperlink>
    </w:p>
    <w:tbl>
      <w:tblPr>
        <w:tblStyle w:val="GS1Table"/>
        <w:tblW w:w="0" w:type="auto"/>
        <w:tblLook w:val="04A0" w:firstRow="1" w:lastRow="0" w:firstColumn="1" w:lastColumn="0" w:noHBand="0" w:noVBand="1"/>
      </w:tblPr>
      <w:tblGrid>
        <w:gridCol w:w="2155"/>
        <w:gridCol w:w="3652"/>
        <w:gridCol w:w="2221"/>
        <w:gridCol w:w="1076"/>
        <w:gridCol w:w="2940"/>
        <w:gridCol w:w="1541"/>
      </w:tblGrid>
      <w:tr w:rsidR="00BF271D" w:rsidRPr="00343DDC" w:rsidTr="00522523">
        <w:trPr>
          <w:cnfStyle w:val="100000000000" w:firstRow="1" w:lastRow="0" w:firstColumn="0" w:lastColumn="0" w:oddVBand="0" w:evenVBand="0" w:oddHBand="0" w:evenHBand="0" w:firstRowFirstColumn="0" w:firstRowLastColumn="0" w:lastRowFirstColumn="0" w:lastRowLastColumn="0"/>
        </w:trPr>
        <w:tc>
          <w:tcPr>
            <w:tcW w:w="2155" w:type="dxa"/>
          </w:tcPr>
          <w:p w:rsidR="00BF271D" w:rsidRPr="00343DDC" w:rsidRDefault="00BF271D" w:rsidP="00A85BDD">
            <w:pPr>
              <w:pStyle w:val="GS1TableHeading"/>
              <w:rPr>
                <w:lang w:val="en-US"/>
              </w:rPr>
            </w:pPr>
            <w:r w:rsidRPr="00343DDC">
              <w:rPr>
                <w:lang w:val="fr-BE"/>
              </w:rPr>
              <w:t>C</w:t>
            </w:r>
            <w:r w:rsidRPr="00343DDC">
              <w:rPr>
                <w:lang w:val="nl-NL"/>
              </w:rPr>
              <w:t>ontent</w:t>
            </w:r>
          </w:p>
        </w:tc>
        <w:tc>
          <w:tcPr>
            <w:tcW w:w="3652" w:type="dxa"/>
          </w:tcPr>
          <w:p w:rsidR="00BF271D" w:rsidRPr="00343DDC" w:rsidRDefault="00BF271D" w:rsidP="00A85BDD">
            <w:pPr>
              <w:pStyle w:val="GS1TableText"/>
              <w:rPr>
                <w:lang w:val="en-US"/>
              </w:rPr>
            </w:pPr>
            <w:r w:rsidRPr="00343DDC">
              <w:rPr>
                <w:lang w:val="fr-BE"/>
              </w:rPr>
              <w:t>A</w:t>
            </w:r>
            <w:r w:rsidRPr="00343DDC">
              <w:rPr>
                <w:lang w:val="nl-NL"/>
              </w:rPr>
              <w:t xml:space="preserve">ttribute / </w:t>
            </w:r>
            <w:r w:rsidRPr="00343DDC">
              <w:rPr>
                <w:lang w:val="fr-BE"/>
              </w:rPr>
              <w:t>R</w:t>
            </w:r>
            <w:r w:rsidRPr="00343DDC">
              <w:rPr>
                <w:lang w:val="nl-NL"/>
              </w:rPr>
              <w:t>ole</w:t>
            </w:r>
          </w:p>
        </w:tc>
        <w:tc>
          <w:tcPr>
            <w:tcW w:w="2221" w:type="dxa"/>
          </w:tcPr>
          <w:p w:rsidR="00BF271D" w:rsidRPr="00343DDC" w:rsidRDefault="00BF271D" w:rsidP="00A85BDD">
            <w:pPr>
              <w:pStyle w:val="GS1TableText"/>
              <w:rPr>
                <w:lang w:val="en-US"/>
              </w:rPr>
            </w:pPr>
            <w:r w:rsidRPr="00343DDC">
              <w:rPr>
                <w:lang w:val="fr-BE"/>
              </w:rPr>
              <w:t>D</w:t>
            </w:r>
            <w:r w:rsidRPr="00343DDC">
              <w:rPr>
                <w:lang w:val="nl-NL"/>
              </w:rPr>
              <w:t>atatype /</w:t>
            </w:r>
            <w:r w:rsidRPr="00343DDC">
              <w:rPr>
                <w:lang w:val="fr-BE"/>
              </w:rPr>
              <w:t>S</w:t>
            </w:r>
            <w:r w:rsidRPr="00343DDC">
              <w:rPr>
                <w:lang w:val="nl-NL"/>
              </w:rPr>
              <w:t>econdary class</w:t>
            </w:r>
          </w:p>
        </w:tc>
        <w:tc>
          <w:tcPr>
            <w:tcW w:w="1076" w:type="dxa"/>
          </w:tcPr>
          <w:p w:rsidR="00BF271D" w:rsidRPr="00343DDC" w:rsidRDefault="00BF271D" w:rsidP="00A85BDD">
            <w:pPr>
              <w:pStyle w:val="GS1TableText"/>
              <w:rPr>
                <w:lang w:val="en-US"/>
              </w:rPr>
            </w:pPr>
            <w:r w:rsidRPr="00343DDC">
              <w:rPr>
                <w:lang w:val="fr-BE"/>
              </w:rPr>
              <w:t>M</w:t>
            </w:r>
            <w:r w:rsidRPr="00343DDC">
              <w:rPr>
                <w:lang w:val="nl-NL"/>
              </w:rPr>
              <w:t>ultiplicity</w:t>
            </w:r>
          </w:p>
        </w:tc>
        <w:tc>
          <w:tcPr>
            <w:tcW w:w="2940" w:type="dxa"/>
          </w:tcPr>
          <w:p w:rsidR="00BF271D" w:rsidRPr="00343DDC" w:rsidRDefault="00BF271D" w:rsidP="00A85BDD">
            <w:pPr>
              <w:pStyle w:val="GS1TableText"/>
              <w:rPr>
                <w:lang w:val="en-US"/>
              </w:rPr>
            </w:pPr>
            <w:r w:rsidRPr="00343DDC">
              <w:rPr>
                <w:lang w:val="fr-BE"/>
              </w:rPr>
              <w:t>D</w:t>
            </w:r>
            <w:r w:rsidRPr="00343DDC">
              <w:rPr>
                <w:lang w:val="nl-NL"/>
              </w:rPr>
              <w:t>efinition</w:t>
            </w:r>
          </w:p>
        </w:tc>
        <w:tc>
          <w:tcPr>
            <w:tcW w:w="1541" w:type="dxa"/>
          </w:tcPr>
          <w:p w:rsidR="00BF271D" w:rsidRPr="00343DDC" w:rsidRDefault="00BF271D" w:rsidP="00A85BDD">
            <w:pPr>
              <w:pStyle w:val="GS1TableText"/>
              <w:rPr>
                <w:lang w:val="nl-NL"/>
              </w:rPr>
            </w:pPr>
            <w:r w:rsidRPr="00343DDC">
              <w:rPr>
                <w:lang w:val="fr-BE"/>
              </w:rPr>
              <w:t>R</w:t>
            </w:r>
            <w:r w:rsidRPr="00343DDC">
              <w:rPr>
                <w:lang w:val="nl-NL"/>
              </w:rPr>
              <w:t>equirements</w:t>
            </w:r>
          </w:p>
        </w:tc>
      </w:tr>
      <w:tr w:rsidR="00BF271D" w:rsidRPr="00343DDC" w:rsidTr="00522523">
        <w:tc>
          <w:tcPr>
            <w:tcW w:w="2155" w:type="dxa"/>
          </w:tcPr>
          <w:p w:rsidR="00BF271D" w:rsidRPr="00343DDC" w:rsidRDefault="00522523" w:rsidP="00A85BDD">
            <w:pPr>
              <w:pStyle w:val="GS1TableText"/>
              <w:rPr>
                <w:lang w:val="en-US"/>
              </w:rPr>
            </w:pPr>
            <w:r w:rsidRPr="00522523">
              <w:rPr>
                <w:lang w:val="en-US"/>
              </w:rPr>
              <w:t>EuUniqueID</w:t>
            </w:r>
          </w:p>
        </w:tc>
        <w:tc>
          <w:tcPr>
            <w:tcW w:w="3652" w:type="dxa"/>
          </w:tcPr>
          <w:p w:rsidR="00BF271D" w:rsidRPr="00343DDC" w:rsidRDefault="00BF271D" w:rsidP="00A85BDD">
            <w:pPr>
              <w:pStyle w:val="GS1TableText"/>
              <w:rPr>
                <w:lang w:val="en-US"/>
              </w:rPr>
            </w:pPr>
          </w:p>
        </w:tc>
        <w:tc>
          <w:tcPr>
            <w:tcW w:w="2221" w:type="dxa"/>
          </w:tcPr>
          <w:p w:rsidR="00BF271D" w:rsidRPr="00343DDC" w:rsidRDefault="00BF271D" w:rsidP="00A85BDD">
            <w:pPr>
              <w:pStyle w:val="GS1TableText"/>
              <w:rPr>
                <w:lang w:val="en-US"/>
              </w:rPr>
            </w:pPr>
          </w:p>
        </w:tc>
        <w:tc>
          <w:tcPr>
            <w:tcW w:w="1076" w:type="dxa"/>
          </w:tcPr>
          <w:p w:rsidR="00BF271D" w:rsidRPr="00343DDC" w:rsidRDefault="00BF271D" w:rsidP="00A85BDD">
            <w:pPr>
              <w:pStyle w:val="GS1TableText"/>
              <w:rPr>
                <w:lang w:val="en-US"/>
              </w:rPr>
            </w:pPr>
          </w:p>
        </w:tc>
        <w:tc>
          <w:tcPr>
            <w:tcW w:w="2940" w:type="dxa"/>
          </w:tcPr>
          <w:p w:rsidR="00BF271D" w:rsidRPr="00343DDC" w:rsidRDefault="00522523" w:rsidP="00A85BDD">
            <w:pPr>
              <w:pStyle w:val="GS1TableText"/>
              <w:rPr>
                <w:lang w:val="nl-NL"/>
              </w:rPr>
            </w:pPr>
            <w:r>
              <w:t>Group of attributes related to the EU Unique IDs.</w:t>
            </w:r>
          </w:p>
        </w:tc>
        <w:tc>
          <w:tcPr>
            <w:tcW w:w="1541" w:type="dxa"/>
          </w:tcPr>
          <w:p w:rsidR="00BF271D" w:rsidRPr="00343DDC" w:rsidRDefault="006140FC" w:rsidP="00A85BDD">
            <w:pPr>
              <w:pStyle w:val="GS1TableText"/>
              <w:rPr>
                <w:lang w:val="nl-NL"/>
              </w:rPr>
            </w:pPr>
            <w:r>
              <w:rPr>
                <w:lang w:val="nl-NL"/>
              </w:rPr>
              <w:t>WR 18-000279</w:t>
            </w:r>
          </w:p>
        </w:tc>
      </w:tr>
      <w:tr w:rsidR="00522523" w:rsidRPr="00343DDC" w:rsidTr="00522523">
        <w:tc>
          <w:tcPr>
            <w:tcW w:w="2155" w:type="dxa"/>
          </w:tcPr>
          <w:p w:rsidR="00522523" w:rsidRPr="00343DDC" w:rsidRDefault="00522523" w:rsidP="00522523">
            <w:pPr>
              <w:pStyle w:val="GS1TableText"/>
              <w:rPr>
                <w:lang w:val="en-US"/>
              </w:rPr>
            </w:pPr>
            <w:r w:rsidRPr="00343DDC">
              <w:rPr>
                <w:lang w:val="nl-NL"/>
              </w:rPr>
              <w:t>Attribute</w:t>
            </w:r>
          </w:p>
        </w:tc>
        <w:tc>
          <w:tcPr>
            <w:tcW w:w="3652" w:type="dxa"/>
          </w:tcPr>
          <w:p w:rsidR="00522523" w:rsidRPr="00343DDC" w:rsidRDefault="00522523" w:rsidP="00522523">
            <w:pPr>
              <w:pStyle w:val="GS1TableText"/>
              <w:rPr>
                <w:lang w:val="en-US"/>
              </w:rPr>
            </w:pPr>
            <w:r w:rsidRPr="00522523">
              <w:rPr>
                <w:lang w:val="en-US"/>
              </w:rPr>
              <w:t>euUniqueIDTypeCode</w:t>
            </w:r>
          </w:p>
        </w:tc>
        <w:tc>
          <w:tcPr>
            <w:tcW w:w="2221" w:type="dxa"/>
          </w:tcPr>
          <w:p w:rsidR="00522523" w:rsidRPr="00343DDC" w:rsidRDefault="00522523" w:rsidP="00522523">
            <w:pPr>
              <w:pStyle w:val="GS1TableText"/>
              <w:rPr>
                <w:lang w:val="en-US"/>
              </w:rPr>
            </w:pPr>
            <w:r w:rsidRPr="00522523">
              <w:rPr>
                <w:lang w:val="en-US"/>
              </w:rPr>
              <w:t>EuUniqueIDTypeCode</w:t>
            </w:r>
          </w:p>
        </w:tc>
        <w:tc>
          <w:tcPr>
            <w:tcW w:w="1076" w:type="dxa"/>
          </w:tcPr>
          <w:p w:rsidR="00522523" w:rsidRPr="00343DDC" w:rsidRDefault="00522523" w:rsidP="00522523">
            <w:pPr>
              <w:pStyle w:val="GS1TableText"/>
              <w:rPr>
                <w:lang w:val="en-US"/>
              </w:rPr>
            </w:pPr>
            <w:r w:rsidRPr="00343DDC">
              <w:rPr>
                <w:lang w:val="en-US"/>
              </w:rPr>
              <w:t>0..1</w:t>
            </w:r>
          </w:p>
        </w:tc>
        <w:tc>
          <w:tcPr>
            <w:tcW w:w="2940" w:type="dxa"/>
          </w:tcPr>
          <w:p w:rsidR="00522523" w:rsidRPr="00522523" w:rsidRDefault="00522523" w:rsidP="00522523">
            <w:pPr>
              <w:autoSpaceDE w:val="0"/>
              <w:autoSpaceDN w:val="0"/>
              <w:adjustRightInd w:val="0"/>
              <w:rPr>
                <w:rFonts w:ascii="Segoe UI" w:hAnsi="Segoe UI" w:cs="Segoe UI"/>
                <w:szCs w:val="18"/>
                <w:lang w:val="en-US"/>
              </w:rPr>
            </w:pPr>
            <w:r w:rsidRPr="00522523">
              <w:rPr>
                <w:rFonts w:ascii="Segoe UI" w:hAnsi="Segoe UI" w:cs="Segoe UI"/>
                <w:szCs w:val="18"/>
                <w:lang w:val="en-US"/>
              </w:rPr>
              <w:t xml:space="preserve">Identification of UI types covered </w:t>
            </w:r>
            <w:proofErr w:type="gramStart"/>
            <w:r w:rsidRPr="00522523">
              <w:rPr>
                <w:rFonts w:ascii="Segoe UI" w:hAnsi="Segoe UI" w:cs="Segoe UI"/>
                <w:szCs w:val="18"/>
                <w:lang w:val="en-US"/>
              </w:rPr>
              <w:t>by  the</w:t>
            </w:r>
            <w:proofErr w:type="gramEnd"/>
            <w:r w:rsidRPr="00522523">
              <w:rPr>
                <w:rFonts w:ascii="Segoe UI" w:hAnsi="Segoe UI" w:cs="Segoe UI"/>
                <w:szCs w:val="18"/>
                <w:lang w:val="en-US"/>
              </w:rPr>
              <w:t xml:space="preserve"> purchase order  (recorded at the highest level of available aggregation).</w:t>
            </w:r>
          </w:p>
        </w:tc>
        <w:tc>
          <w:tcPr>
            <w:tcW w:w="1541" w:type="dxa"/>
          </w:tcPr>
          <w:p w:rsidR="00522523" w:rsidRPr="00343DDC" w:rsidRDefault="00522523" w:rsidP="00522523">
            <w:pPr>
              <w:pStyle w:val="GS1TableText"/>
              <w:rPr>
                <w:lang w:val="nl-NL"/>
              </w:rPr>
            </w:pPr>
          </w:p>
        </w:tc>
      </w:tr>
      <w:tr w:rsidR="00522523" w:rsidRPr="00343DDC" w:rsidTr="00522523">
        <w:tc>
          <w:tcPr>
            <w:tcW w:w="2155" w:type="dxa"/>
          </w:tcPr>
          <w:p w:rsidR="00522523" w:rsidRPr="00343DDC" w:rsidRDefault="00522523" w:rsidP="00522523">
            <w:pPr>
              <w:pStyle w:val="GS1TableText"/>
              <w:rPr>
                <w:lang w:val="en-US"/>
              </w:rPr>
            </w:pPr>
            <w:r w:rsidRPr="00343DDC">
              <w:rPr>
                <w:lang w:val="nl-NL"/>
              </w:rPr>
              <w:t>Attribute</w:t>
            </w:r>
          </w:p>
        </w:tc>
        <w:tc>
          <w:tcPr>
            <w:tcW w:w="3652" w:type="dxa"/>
          </w:tcPr>
          <w:p w:rsidR="00522523" w:rsidRPr="00343DDC" w:rsidRDefault="00522523" w:rsidP="00522523">
            <w:pPr>
              <w:pStyle w:val="GS1TableText"/>
              <w:rPr>
                <w:lang w:val="en-US"/>
              </w:rPr>
            </w:pPr>
            <w:r w:rsidRPr="00522523">
              <w:rPr>
                <w:lang w:val="en-US"/>
              </w:rPr>
              <w:t>unitPacketLevelUniqueIdentifier</w:t>
            </w:r>
          </w:p>
        </w:tc>
        <w:tc>
          <w:tcPr>
            <w:tcW w:w="2221" w:type="dxa"/>
          </w:tcPr>
          <w:p w:rsidR="00522523" w:rsidRPr="00343DDC" w:rsidRDefault="00522523" w:rsidP="00522523">
            <w:pPr>
              <w:pStyle w:val="GS1TableText"/>
              <w:rPr>
                <w:lang w:val="en-US"/>
              </w:rPr>
            </w:pPr>
            <w:r w:rsidRPr="00522523">
              <w:rPr>
                <w:lang w:val="en-US"/>
              </w:rPr>
              <w:t>String500</w:t>
            </w:r>
          </w:p>
        </w:tc>
        <w:tc>
          <w:tcPr>
            <w:tcW w:w="1076" w:type="dxa"/>
          </w:tcPr>
          <w:p w:rsidR="00522523" w:rsidRPr="00343DDC" w:rsidRDefault="00522523" w:rsidP="00522523">
            <w:pPr>
              <w:pStyle w:val="GS1TableText"/>
              <w:rPr>
                <w:lang w:val="en-US"/>
              </w:rPr>
            </w:pPr>
            <w:r>
              <w:rPr>
                <w:lang w:val="en-US"/>
              </w:rPr>
              <w:t>0..*</w:t>
            </w:r>
          </w:p>
        </w:tc>
        <w:tc>
          <w:tcPr>
            <w:tcW w:w="2940" w:type="dxa"/>
          </w:tcPr>
          <w:p w:rsidR="00522523" w:rsidRPr="00522523" w:rsidRDefault="00522523" w:rsidP="00522523">
            <w:pPr>
              <w:autoSpaceDE w:val="0"/>
              <w:autoSpaceDN w:val="0"/>
              <w:adjustRightInd w:val="0"/>
              <w:rPr>
                <w:rFonts w:ascii="Segoe UI" w:hAnsi="Segoe UI" w:cs="Segoe UI"/>
                <w:szCs w:val="18"/>
                <w:lang w:val="en-US"/>
              </w:rPr>
            </w:pPr>
            <w:r w:rsidRPr="00522523">
              <w:rPr>
                <w:rFonts w:ascii="Segoe UI" w:hAnsi="Segoe UI" w:cs="Segoe UI"/>
                <w:szCs w:val="18"/>
                <w:lang w:val="en-US"/>
              </w:rPr>
              <w:t xml:space="preserve">List </w:t>
            </w:r>
            <w:proofErr w:type="gramStart"/>
            <w:r w:rsidRPr="00522523">
              <w:rPr>
                <w:rFonts w:ascii="Segoe UI" w:hAnsi="Segoe UI" w:cs="Segoe UI"/>
                <w:szCs w:val="18"/>
                <w:lang w:val="en-US"/>
              </w:rPr>
              <w:t>of  unit</w:t>
            </w:r>
            <w:proofErr w:type="gramEnd"/>
            <w:r w:rsidRPr="00522523">
              <w:rPr>
                <w:rFonts w:ascii="Segoe UI" w:hAnsi="Segoe UI" w:cs="Segoe UI"/>
                <w:szCs w:val="18"/>
                <w:lang w:val="en-US"/>
              </w:rPr>
              <w:t xml:space="preserve"> packet level UIs covered by the message. Mandatory if euUniqueIDTypeCode = 1 or 3</w:t>
            </w:r>
          </w:p>
        </w:tc>
        <w:tc>
          <w:tcPr>
            <w:tcW w:w="1541" w:type="dxa"/>
          </w:tcPr>
          <w:p w:rsidR="00522523" w:rsidRPr="00343DDC" w:rsidRDefault="00522523" w:rsidP="00522523">
            <w:pPr>
              <w:pStyle w:val="GS1TableText"/>
              <w:rPr>
                <w:lang w:val="nl-NL"/>
              </w:rPr>
            </w:pPr>
          </w:p>
        </w:tc>
      </w:tr>
      <w:tr w:rsidR="00522523" w:rsidRPr="00343DDC" w:rsidTr="00522523">
        <w:tc>
          <w:tcPr>
            <w:tcW w:w="2155" w:type="dxa"/>
          </w:tcPr>
          <w:p w:rsidR="00522523" w:rsidRPr="00343DDC" w:rsidRDefault="00522523" w:rsidP="00522523">
            <w:pPr>
              <w:pStyle w:val="GS1TableText"/>
              <w:rPr>
                <w:lang w:val="en-US"/>
              </w:rPr>
            </w:pPr>
            <w:r w:rsidRPr="00343DDC">
              <w:rPr>
                <w:lang w:val="nl-NL"/>
              </w:rPr>
              <w:t>Attribute</w:t>
            </w:r>
          </w:p>
        </w:tc>
        <w:tc>
          <w:tcPr>
            <w:tcW w:w="3652" w:type="dxa"/>
          </w:tcPr>
          <w:p w:rsidR="00522523" w:rsidRPr="00343DDC" w:rsidRDefault="00522523" w:rsidP="00522523">
            <w:pPr>
              <w:pStyle w:val="GS1TableText"/>
              <w:rPr>
                <w:lang w:val="en-US"/>
              </w:rPr>
            </w:pPr>
            <w:r w:rsidRPr="00522523">
              <w:rPr>
                <w:lang w:val="en-US"/>
              </w:rPr>
              <w:t>aggregatedLevelUniqueIdentifier</w:t>
            </w:r>
          </w:p>
        </w:tc>
        <w:tc>
          <w:tcPr>
            <w:tcW w:w="2221" w:type="dxa"/>
          </w:tcPr>
          <w:p w:rsidR="00522523" w:rsidRPr="00343DDC" w:rsidRDefault="00522523" w:rsidP="00522523">
            <w:pPr>
              <w:pStyle w:val="GS1TableText"/>
              <w:rPr>
                <w:lang w:val="en-US"/>
              </w:rPr>
            </w:pPr>
            <w:r w:rsidRPr="00522523">
              <w:rPr>
                <w:lang w:val="en-US"/>
              </w:rPr>
              <w:t>String500</w:t>
            </w:r>
          </w:p>
        </w:tc>
        <w:tc>
          <w:tcPr>
            <w:tcW w:w="1076" w:type="dxa"/>
          </w:tcPr>
          <w:p w:rsidR="00522523" w:rsidRPr="00343DDC" w:rsidRDefault="00522523" w:rsidP="00522523">
            <w:pPr>
              <w:pStyle w:val="GS1TableText"/>
              <w:rPr>
                <w:lang w:val="en-US"/>
              </w:rPr>
            </w:pPr>
            <w:r>
              <w:rPr>
                <w:lang w:val="en-US"/>
              </w:rPr>
              <w:t>0..*</w:t>
            </w:r>
          </w:p>
        </w:tc>
        <w:tc>
          <w:tcPr>
            <w:tcW w:w="2940" w:type="dxa"/>
          </w:tcPr>
          <w:p w:rsidR="00522523" w:rsidRPr="00522523" w:rsidRDefault="00522523" w:rsidP="00522523">
            <w:pPr>
              <w:autoSpaceDE w:val="0"/>
              <w:autoSpaceDN w:val="0"/>
              <w:adjustRightInd w:val="0"/>
              <w:rPr>
                <w:rFonts w:ascii="Segoe UI" w:hAnsi="Segoe UI" w:cs="Segoe UI"/>
                <w:szCs w:val="18"/>
                <w:lang w:val="en-US"/>
              </w:rPr>
            </w:pPr>
            <w:r w:rsidRPr="00522523">
              <w:rPr>
                <w:rFonts w:ascii="Segoe UI" w:hAnsi="Segoe UI" w:cs="Segoe UI"/>
                <w:szCs w:val="18"/>
                <w:lang w:val="en-US"/>
              </w:rPr>
              <w:t xml:space="preserve">List </w:t>
            </w:r>
            <w:proofErr w:type="gramStart"/>
            <w:r w:rsidRPr="00522523">
              <w:rPr>
                <w:rFonts w:ascii="Segoe UI" w:hAnsi="Segoe UI" w:cs="Segoe UI"/>
                <w:szCs w:val="18"/>
                <w:lang w:val="en-US"/>
              </w:rPr>
              <w:t>of  aggregated</w:t>
            </w:r>
            <w:proofErr w:type="gramEnd"/>
            <w:r w:rsidRPr="00522523">
              <w:rPr>
                <w:rFonts w:ascii="Segoe UI" w:hAnsi="Segoe UI" w:cs="Segoe UI"/>
                <w:szCs w:val="18"/>
                <w:lang w:val="en-US"/>
              </w:rPr>
              <w:t xml:space="preserve"> level UIs covered by the message. Mandatory if euUniqueIDTypeCode = 2 or 3.</w:t>
            </w:r>
          </w:p>
        </w:tc>
        <w:tc>
          <w:tcPr>
            <w:tcW w:w="1541" w:type="dxa"/>
          </w:tcPr>
          <w:p w:rsidR="00522523" w:rsidRPr="00343DDC" w:rsidRDefault="00522523" w:rsidP="00522523">
            <w:pPr>
              <w:pStyle w:val="GS1TableText"/>
              <w:rPr>
                <w:lang w:val="nl-NL"/>
              </w:rPr>
            </w:pPr>
          </w:p>
        </w:tc>
      </w:tr>
    </w:tbl>
    <w:p w:rsidR="00BF271D" w:rsidRDefault="00BF271D" w:rsidP="00B16780">
      <w:pPr>
        <w:pStyle w:val="GS1Body"/>
        <w:ind w:left="0"/>
      </w:pPr>
    </w:p>
    <w:p w:rsidR="00BF271D" w:rsidRPr="00B16780" w:rsidRDefault="00BF271D" w:rsidP="00B16780">
      <w:pPr>
        <w:pStyle w:val="GS1Body"/>
        <w:ind w:left="0"/>
      </w:pPr>
    </w:p>
    <w:p w:rsidR="000D3615" w:rsidRDefault="000D3615" w:rsidP="001C5B66">
      <w:pPr>
        <w:pStyle w:val="Heading3"/>
      </w:pPr>
      <w:bookmarkStart w:id="266" w:name="_Toc528682800"/>
      <w:r w:rsidRPr="00A30020">
        <w:t>ExtendedLogisticUnit</w:t>
      </w:r>
      <w:bookmarkEnd w:id="266"/>
    </w:p>
    <w:p w:rsidR="000D3615" w:rsidRPr="00F71F62" w:rsidRDefault="000D3615" w:rsidP="000D3615">
      <w:pPr>
        <w:pStyle w:val="GS1BodyHeading"/>
        <w:ind w:left="0"/>
      </w:pPr>
      <w:r w:rsidRPr="00F71F62">
        <w:t>Class Diagram</w:t>
      </w:r>
    </w:p>
    <w:p w:rsidR="00011837" w:rsidRDefault="00011837" w:rsidP="000D3615">
      <w:pPr>
        <w:pStyle w:val="GS1Body"/>
        <w:ind w:left="0"/>
        <w:rPr>
          <w:noProof/>
          <w:lang w:eastAsia="en-GB"/>
        </w:rPr>
      </w:pPr>
    </w:p>
    <w:p w:rsidR="000D3615" w:rsidRDefault="00011837" w:rsidP="000D3615">
      <w:pPr>
        <w:pStyle w:val="GS1Body"/>
        <w:ind w:left="0"/>
      </w:pPr>
      <w:r w:rsidRPr="00011837">
        <w:rPr>
          <w:noProof/>
          <w:lang w:eastAsia="en-GB"/>
        </w:rPr>
        <w:drawing>
          <wp:inline distT="0" distB="0" distL="0" distR="0">
            <wp:extent cx="4566970" cy="2541022"/>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69">
                      <a:extLst>
                        <a:ext uri="{28A0092B-C50C-407E-A947-70E740481C1C}">
                          <a14:useLocalDpi xmlns:a14="http://schemas.microsoft.com/office/drawing/2010/main" val="0"/>
                        </a:ext>
                      </a:extLst>
                    </a:blip>
                    <a:srcRect r="32145" b="30400"/>
                    <a:stretch/>
                  </pic:blipFill>
                  <pic:spPr bwMode="auto">
                    <a:xfrm>
                      <a:off x="0" y="0"/>
                      <a:ext cx="4583973" cy="2550482"/>
                    </a:xfrm>
                    <a:prstGeom prst="rect">
                      <a:avLst/>
                    </a:prstGeom>
                    <a:noFill/>
                    <a:ln>
                      <a:noFill/>
                    </a:ln>
                    <a:extLst>
                      <a:ext uri="{53640926-AAD7-44D8-BBD7-CCE9431645EC}">
                        <a14:shadowObscured xmlns:a14="http://schemas.microsoft.com/office/drawing/2010/main"/>
                      </a:ext>
                    </a:extLst>
                  </pic:spPr>
                </pic:pic>
              </a:graphicData>
            </a:graphic>
          </wp:inline>
        </w:drawing>
      </w:r>
    </w:p>
    <w:p w:rsidR="00F610B8" w:rsidRDefault="00F610B8" w:rsidP="00F610B8">
      <w:pPr>
        <w:pStyle w:val="GS1BodyHeading"/>
        <w:ind w:left="0"/>
      </w:pPr>
      <w:r w:rsidRPr="00F71F62">
        <w:t>GDD Report</w:t>
      </w:r>
    </w:p>
    <w:p w:rsidR="00F610B8" w:rsidRPr="00677811" w:rsidRDefault="00F610B8" w:rsidP="00F610B8">
      <w:pPr>
        <w:pStyle w:val="GS1TableText"/>
        <w:rPr>
          <w:lang w:val="en-US"/>
        </w:rPr>
      </w:pPr>
      <w:r w:rsidRPr="006E1114">
        <w:t xml:space="preserve">The content of </w:t>
      </w:r>
      <w:proofErr w:type="gramStart"/>
      <w:r w:rsidRPr="006E1114">
        <w:t>the</w:t>
      </w:r>
      <w:r>
        <w:t>:</w:t>
      </w:r>
      <w:proofErr w:type="gramEnd"/>
      <w:r w:rsidRPr="00F4531F">
        <w:t xml:space="preserve"> </w:t>
      </w:r>
      <w:r w:rsidR="00C8639F" w:rsidRPr="00F610B8">
        <w:rPr>
          <w:lang w:val="en-US"/>
        </w:rPr>
        <w:t>ExtendedLogisticUnit</w:t>
      </w:r>
      <w:r w:rsidR="00C8639F" w:rsidRPr="006E1114">
        <w:t xml:space="preserve"> </w:t>
      </w:r>
      <w:r w:rsidRPr="006E1114">
        <w:t>class, its structure and component definitions can be accessed in the Global Data Dictionary:</w:t>
      </w:r>
      <w:r>
        <w:t xml:space="preserve"> </w:t>
      </w:r>
      <w:hyperlink r:id="rId170" w:history="1">
        <w:r>
          <w:rPr>
            <w:rStyle w:val="Hyperlink"/>
            <w:lang w:val="en-US"/>
          </w:rPr>
          <w:t>http://apps.gs1.org/GDD/bms/Version3_4/Pages/bieDetails.aspx?semanticURN=urn:gs1:gdd:bie:ExtendedLogisticUnit</w:t>
        </w:r>
      </w:hyperlink>
      <w:r>
        <w:rPr>
          <w:lang w:val="en-US"/>
        </w:rPr>
        <w:t xml:space="preserve"> </w:t>
      </w:r>
    </w:p>
    <w:tbl>
      <w:tblPr>
        <w:tblStyle w:val="GS1TableStyle"/>
        <w:tblW w:w="12784"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444"/>
      </w:tblGrid>
      <w:tr w:rsidR="00F610B8" w:rsidRPr="007B4F12" w:rsidTr="00A85BDD">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F610B8" w:rsidRPr="007B4F12" w:rsidRDefault="00F610B8" w:rsidP="00A85BDD">
            <w:pPr>
              <w:pStyle w:val="GS1TableHeading"/>
              <w:rPr>
                <w:lang w:val="en-US"/>
              </w:rPr>
            </w:pPr>
            <w:r w:rsidRPr="007B4F12">
              <w:rPr>
                <w:lang w:val="fr-BE"/>
              </w:rPr>
              <w:t>C</w:t>
            </w:r>
            <w:r w:rsidRPr="007B4F12">
              <w:t>ontent</w:t>
            </w:r>
          </w:p>
        </w:tc>
        <w:tc>
          <w:tcPr>
            <w:tcW w:w="2430" w:type="dxa"/>
          </w:tcPr>
          <w:p w:rsidR="00F610B8" w:rsidRPr="007B4F12" w:rsidRDefault="00F610B8" w:rsidP="00A85BDD">
            <w:pPr>
              <w:pStyle w:val="GS1TableHeading"/>
              <w:rPr>
                <w:lang w:val="en-US"/>
              </w:rPr>
            </w:pPr>
            <w:r w:rsidRPr="007B4F12">
              <w:rPr>
                <w:lang w:val="fr-BE"/>
              </w:rPr>
              <w:t>A</w:t>
            </w:r>
            <w:r w:rsidRPr="007B4F12">
              <w:t xml:space="preserve">ttribute / </w:t>
            </w:r>
            <w:r w:rsidRPr="007B4F12">
              <w:rPr>
                <w:lang w:val="fr-BE"/>
              </w:rPr>
              <w:t>R</w:t>
            </w:r>
            <w:r w:rsidRPr="007B4F12">
              <w:t>ole</w:t>
            </w:r>
          </w:p>
        </w:tc>
        <w:tc>
          <w:tcPr>
            <w:tcW w:w="2520" w:type="dxa"/>
          </w:tcPr>
          <w:p w:rsidR="00F610B8" w:rsidRPr="007B4F12" w:rsidRDefault="00F610B8" w:rsidP="00A85BDD">
            <w:pPr>
              <w:pStyle w:val="GS1TableHeading"/>
              <w:rPr>
                <w:lang w:val="en-US"/>
              </w:rPr>
            </w:pPr>
            <w:r w:rsidRPr="007B4F12">
              <w:rPr>
                <w:lang w:val="fr-BE"/>
              </w:rPr>
              <w:t>D</w:t>
            </w:r>
            <w:r w:rsidRPr="007B4F12">
              <w:t>atatype /</w:t>
            </w:r>
            <w:r w:rsidRPr="007B4F12">
              <w:rPr>
                <w:lang w:val="fr-BE"/>
              </w:rPr>
              <w:t>S</w:t>
            </w:r>
            <w:r w:rsidRPr="007B4F12">
              <w:t>econdary class</w:t>
            </w:r>
          </w:p>
        </w:tc>
        <w:tc>
          <w:tcPr>
            <w:tcW w:w="1080" w:type="dxa"/>
          </w:tcPr>
          <w:p w:rsidR="00F610B8" w:rsidRPr="007B4F12" w:rsidRDefault="00F610B8" w:rsidP="00A85BDD">
            <w:pPr>
              <w:pStyle w:val="GS1TableHeading"/>
              <w:rPr>
                <w:lang w:val="en-US"/>
              </w:rPr>
            </w:pPr>
            <w:r w:rsidRPr="007B4F12">
              <w:rPr>
                <w:lang w:val="fr-BE"/>
              </w:rPr>
              <w:t>M</w:t>
            </w:r>
            <w:r w:rsidRPr="007B4F12">
              <w:t>ultiplicity</w:t>
            </w:r>
          </w:p>
        </w:tc>
        <w:tc>
          <w:tcPr>
            <w:tcW w:w="3690" w:type="dxa"/>
          </w:tcPr>
          <w:p w:rsidR="00F610B8" w:rsidRPr="007B4F12" w:rsidRDefault="00F610B8" w:rsidP="00A85BDD">
            <w:pPr>
              <w:pStyle w:val="GS1TableHeading"/>
              <w:rPr>
                <w:lang w:val="en-US"/>
              </w:rPr>
            </w:pPr>
            <w:r w:rsidRPr="007B4F12">
              <w:rPr>
                <w:lang w:val="fr-BE"/>
              </w:rPr>
              <w:t>D</w:t>
            </w:r>
            <w:r w:rsidRPr="007B4F12">
              <w:t>efinition</w:t>
            </w:r>
          </w:p>
        </w:tc>
        <w:tc>
          <w:tcPr>
            <w:tcW w:w="1444" w:type="dxa"/>
          </w:tcPr>
          <w:p w:rsidR="00F610B8" w:rsidRPr="007B4F12" w:rsidRDefault="00F610B8" w:rsidP="00A85BDD">
            <w:pPr>
              <w:pStyle w:val="GS1TableHeading"/>
            </w:pPr>
            <w:r w:rsidRPr="007B4F12">
              <w:rPr>
                <w:lang w:val="fr-BE"/>
              </w:rPr>
              <w:t>R</w:t>
            </w:r>
            <w:r w:rsidRPr="007B4F12">
              <w:t>equirements</w:t>
            </w:r>
          </w:p>
        </w:tc>
      </w:tr>
      <w:tr w:rsidR="00F610B8" w:rsidRPr="00036D49" w:rsidTr="00A85BDD">
        <w:trPr>
          <w:cantSplit/>
        </w:trPr>
        <w:tc>
          <w:tcPr>
            <w:tcW w:w="1620" w:type="dxa"/>
          </w:tcPr>
          <w:p w:rsidR="00F610B8" w:rsidRPr="00036D49" w:rsidRDefault="00F610B8" w:rsidP="00A85BDD">
            <w:pPr>
              <w:pStyle w:val="GS1TableText"/>
            </w:pPr>
            <w:r w:rsidRPr="00F610B8">
              <w:rPr>
                <w:lang w:val="en-US"/>
              </w:rPr>
              <w:t>ExtendedLogisticUnit</w:t>
            </w:r>
          </w:p>
        </w:tc>
        <w:tc>
          <w:tcPr>
            <w:tcW w:w="2430" w:type="dxa"/>
          </w:tcPr>
          <w:p w:rsidR="00F610B8" w:rsidRPr="00036D49" w:rsidRDefault="00F610B8" w:rsidP="00A85BDD">
            <w:pPr>
              <w:pStyle w:val="GS1TableText"/>
              <w:rPr>
                <w:lang w:val="en-US"/>
              </w:rPr>
            </w:pPr>
          </w:p>
        </w:tc>
        <w:tc>
          <w:tcPr>
            <w:tcW w:w="2520" w:type="dxa"/>
          </w:tcPr>
          <w:p w:rsidR="00F610B8" w:rsidRPr="00036D49" w:rsidRDefault="00F610B8" w:rsidP="00A85BDD">
            <w:pPr>
              <w:pStyle w:val="GS1TableText"/>
              <w:rPr>
                <w:lang w:val="en-US"/>
              </w:rPr>
            </w:pPr>
          </w:p>
        </w:tc>
        <w:tc>
          <w:tcPr>
            <w:tcW w:w="1080" w:type="dxa"/>
          </w:tcPr>
          <w:p w:rsidR="00F610B8" w:rsidRPr="00036D49" w:rsidRDefault="00F610B8" w:rsidP="00A85BDD">
            <w:pPr>
              <w:pStyle w:val="GS1TableText"/>
              <w:rPr>
                <w:lang w:val="en-US"/>
              </w:rPr>
            </w:pPr>
          </w:p>
        </w:tc>
        <w:tc>
          <w:tcPr>
            <w:tcW w:w="3690" w:type="dxa"/>
          </w:tcPr>
          <w:p w:rsidR="00F610B8" w:rsidRPr="006F1B05" w:rsidRDefault="00F610B8" w:rsidP="00A85BDD">
            <w:pPr>
              <w:pStyle w:val="GS1TableText"/>
            </w:pPr>
            <w:r>
              <w:t>A class containing Logistic Unit information with additional details, such as batch, lot and serial number of items contained.</w:t>
            </w:r>
          </w:p>
        </w:tc>
        <w:tc>
          <w:tcPr>
            <w:tcW w:w="1444" w:type="dxa"/>
          </w:tcPr>
          <w:p w:rsidR="00F610B8" w:rsidRPr="00036D49" w:rsidRDefault="00F610B8" w:rsidP="00A85BDD">
            <w:pPr>
              <w:pStyle w:val="GS1TableText"/>
            </w:pPr>
            <w:r w:rsidRPr="00AB7443">
              <w:t>WR 1</w:t>
            </w:r>
            <w:r>
              <w:t>7</w:t>
            </w:r>
            <w:r w:rsidRPr="00AB7443">
              <w:t>-</w:t>
            </w:r>
            <w:r>
              <w:t>000142</w:t>
            </w:r>
          </w:p>
        </w:tc>
      </w:tr>
      <w:tr w:rsidR="00F610B8" w:rsidRPr="00036D49" w:rsidTr="00A85BDD">
        <w:trPr>
          <w:cantSplit/>
        </w:trPr>
        <w:tc>
          <w:tcPr>
            <w:tcW w:w="1620" w:type="dxa"/>
          </w:tcPr>
          <w:p w:rsidR="00F610B8" w:rsidRDefault="00F610B8" w:rsidP="00A85BDD">
            <w:pPr>
              <w:pStyle w:val="GS1TableText"/>
            </w:pPr>
            <w:r>
              <w:t>Generalisation</w:t>
            </w:r>
          </w:p>
        </w:tc>
        <w:tc>
          <w:tcPr>
            <w:tcW w:w="2430" w:type="dxa"/>
          </w:tcPr>
          <w:p w:rsidR="00F610B8" w:rsidRPr="00036D49" w:rsidRDefault="00F610B8" w:rsidP="00A85BDD">
            <w:pPr>
              <w:pStyle w:val="GS1TableText"/>
              <w:rPr>
                <w:lang w:val="en-US"/>
              </w:rPr>
            </w:pPr>
          </w:p>
        </w:tc>
        <w:tc>
          <w:tcPr>
            <w:tcW w:w="2520" w:type="dxa"/>
          </w:tcPr>
          <w:p w:rsidR="00F610B8" w:rsidRPr="00036D49" w:rsidRDefault="00F610B8" w:rsidP="00A85BDD">
            <w:pPr>
              <w:pStyle w:val="GS1TableText"/>
              <w:rPr>
                <w:lang w:val="en-US"/>
              </w:rPr>
            </w:pPr>
            <w:r w:rsidRPr="00F610B8">
              <w:rPr>
                <w:lang w:val="en-US"/>
              </w:rPr>
              <w:t>LogisticUnit</w:t>
            </w:r>
          </w:p>
        </w:tc>
        <w:tc>
          <w:tcPr>
            <w:tcW w:w="1080" w:type="dxa"/>
          </w:tcPr>
          <w:p w:rsidR="00F610B8" w:rsidRPr="00036D49" w:rsidRDefault="00F610B8" w:rsidP="00A85BDD">
            <w:pPr>
              <w:pStyle w:val="GS1TableText"/>
              <w:rPr>
                <w:lang w:val="en-US"/>
              </w:rPr>
            </w:pPr>
          </w:p>
        </w:tc>
        <w:tc>
          <w:tcPr>
            <w:tcW w:w="3690" w:type="dxa"/>
          </w:tcPr>
          <w:p w:rsidR="00F610B8" w:rsidRPr="00036D49" w:rsidRDefault="00F610B8" w:rsidP="00A85BDD">
            <w:pPr>
              <w:pStyle w:val="GS1TableText"/>
              <w:rPr>
                <w:lang w:val="en-US"/>
              </w:rPr>
            </w:pPr>
          </w:p>
        </w:tc>
        <w:tc>
          <w:tcPr>
            <w:tcW w:w="1444" w:type="dxa"/>
          </w:tcPr>
          <w:p w:rsidR="00F610B8" w:rsidRPr="00036D49" w:rsidRDefault="00F610B8" w:rsidP="00A85BDD">
            <w:pPr>
              <w:pStyle w:val="GS1TableText"/>
            </w:pPr>
          </w:p>
        </w:tc>
      </w:tr>
      <w:tr w:rsidR="00F610B8" w:rsidRPr="00036D49" w:rsidTr="00A85BDD">
        <w:trPr>
          <w:cantSplit/>
        </w:trPr>
        <w:tc>
          <w:tcPr>
            <w:tcW w:w="1620" w:type="dxa"/>
          </w:tcPr>
          <w:p w:rsidR="00F610B8" w:rsidRDefault="00F610B8" w:rsidP="00A85BDD">
            <w:pPr>
              <w:pStyle w:val="GS1TableText"/>
            </w:pPr>
            <w:r>
              <w:t>Association</w:t>
            </w:r>
          </w:p>
        </w:tc>
        <w:tc>
          <w:tcPr>
            <w:tcW w:w="2430" w:type="dxa"/>
          </w:tcPr>
          <w:p w:rsidR="00F610B8" w:rsidRPr="00036D49" w:rsidRDefault="00F610B8" w:rsidP="00A85BDD">
            <w:pPr>
              <w:pStyle w:val="GS1TableText"/>
              <w:rPr>
                <w:lang w:val="en-US"/>
              </w:rPr>
            </w:pPr>
          </w:p>
        </w:tc>
        <w:tc>
          <w:tcPr>
            <w:tcW w:w="2520" w:type="dxa"/>
          </w:tcPr>
          <w:p w:rsidR="00F610B8" w:rsidRPr="006F1B05" w:rsidRDefault="00F610B8" w:rsidP="00A85BDD">
            <w:pPr>
              <w:pStyle w:val="GS1TableText"/>
              <w:rPr>
                <w:lang w:val="en-US"/>
              </w:rPr>
            </w:pPr>
            <w:r w:rsidRPr="00F610B8">
              <w:rPr>
                <w:lang w:val="en-US"/>
              </w:rPr>
              <w:t>LogisticUnitDetails</w:t>
            </w:r>
          </w:p>
        </w:tc>
        <w:tc>
          <w:tcPr>
            <w:tcW w:w="1080" w:type="dxa"/>
          </w:tcPr>
          <w:p w:rsidR="00F610B8" w:rsidRPr="00036D49" w:rsidRDefault="00F610B8" w:rsidP="00A85BDD">
            <w:pPr>
              <w:pStyle w:val="GS1TableText"/>
              <w:rPr>
                <w:lang w:val="en-US"/>
              </w:rPr>
            </w:pPr>
            <w:r>
              <w:rPr>
                <w:lang w:val="en-US"/>
              </w:rPr>
              <w:t>0..*</w:t>
            </w:r>
          </w:p>
        </w:tc>
        <w:tc>
          <w:tcPr>
            <w:tcW w:w="3690" w:type="dxa"/>
          </w:tcPr>
          <w:p w:rsidR="00F610B8" w:rsidRPr="00F610B8" w:rsidRDefault="00F610B8" w:rsidP="00F610B8">
            <w:pPr>
              <w:autoSpaceDE w:val="0"/>
              <w:autoSpaceDN w:val="0"/>
              <w:adjustRightInd w:val="0"/>
              <w:rPr>
                <w:rFonts w:ascii="Segoe UI" w:hAnsi="Segoe UI" w:cs="Segoe UI"/>
                <w:szCs w:val="18"/>
                <w:lang w:val="en-US"/>
              </w:rPr>
            </w:pPr>
            <w:r w:rsidRPr="00F610B8">
              <w:rPr>
                <w:rFonts w:ascii="Segoe UI" w:hAnsi="Segoe UI" w:cs="Segoe UI"/>
                <w:szCs w:val="18"/>
                <w:lang w:val="en-US"/>
              </w:rPr>
              <w:t>Additional information about the items contained in the Logistic Unit.</w:t>
            </w:r>
          </w:p>
          <w:p w:rsidR="00F610B8" w:rsidRPr="006F1B05" w:rsidRDefault="00F610B8" w:rsidP="00A85BDD">
            <w:pPr>
              <w:pStyle w:val="GS1TableText"/>
            </w:pPr>
          </w:p>
        </w:tc>
        <w:tc>
          <w:tcPr>
            <w:tcW w:w="1444" w:type="dxa"/>
          </w:tcPr>
          <w:p w:rsidR="00F610B8" w:rsidRPr="00036D49" w:rsidRDefault="00F610B8" w:rsidP="00A85BDD">
            <w:pPr>
              <w:pStyle w:val="GS1TableText"/>
            </w:pPr>
          </w:p>
        </w:tc>
      </w:tr>
    </w:tbl>
    <w:p w:rsidR="00F610B8" w:rsidRPr="000D3615" w:rsidRDefault="00F610B8" w:rsidP="000D3615">
      <w:pPr>
        <w:pStyle w:val="GS1Body"/>
        <w:ind w:left="0"/>
      </w:pPr>
    </w:p>
    <w:p w:rsidR="001C5B66" w:rsidRPr="00F71F62" w:rsidRDefault="001C5B66" w:rsidP="001C5B66">
      <w:pPr>
        <w:pStyle w:val="Heading3"/>
      </w:pPr>
      <w:bookmarkStart w:id="267" w:name="_Toc528682801"/>
      <w:r>
        <w:rPr>
          <w:bCs w:val="0"/>
          <w:szCs w:val="24"/>
          <w:lang w:val="en-US"/>
        </w:rPr>
        <w:lastRenderedPageBreak/>
        <w:t>Energy</w:t>
      </w:r>
      <w:r w:rsidR="00D72DE3">
        <w:rPr>
          <w:bCs w:val="0"/>
          <w:szCs w:val="24"/>
          <w:lang w:val="en-US"/>
        </w:rPr>
        <w:t xml:space="preserve"> </w:t>
      </w:r>
      <w:r>
        <w:rPr>
          <w:bCs w:val="0"/>
          <w:szCs w:val="24"/>
          <w:lang w:val="en-US"/>
        </w:rPr>
        <w:t>Quantity</w:t>
      </w:r>
      <w:r w:rsidR="00D72DE3">
        <w:rPr>
          <w:bCs w:val="0"/>
          <w:szCs w:val="24"/>
          <w:lang w:val="en-US"/>
        </w:rPr>
        <w:t xml:space="preserve"> </w:t>
      </w:r>
      <w:r>
        <w:rPr>
          <w:bCs w:val="0"/>
          <w:szCs w:val="24"/>
          <w:lang w:val="en-US"/>
        </w:rPr>
        <w:t>Calculation</w:t>
      </w:r>
      <w:r w:rsidR="00D72DE3">
        <w:rPr>
          <w:bCs w:val="0"/>
          <w:szCs w:val="24"/>
          <w:lang w:val="en-US"/>
        </w:rPr>
        <w:t xml:space="preserve"> </w:t>
      </w:r>
      <w:r>
        <w:rPr>
          <w:bCs w:val="0"/>
          <w:szCs w:val="24"/>
          <w:lang w:val="en-US"/>
        </w:rPr>
        <w:t>Conditions</w:t>
      </w:r>
      <w:bookmarkEnd w:id="267"/>
    </w:p>
    <w:p w:rsidR="001C5B66" w:rsidRPr="00F71F62" w:rsidRDefault="001C5B66" w:rsidP="001C5B66">
      <w:pPr>
        <w:pStyle w:val="GS1BodyHeading"/>
        <w:ind w:left="0"/>
      </w:pPr>
      <w:r w:rsidRPr="00F71F62">
        <w:t>Class Diagram</w:t>
      </w:r>
    </w:p>
    <w:p w:rsidR="001C5B66" w:rsidRDefault="00B94228" w:rsidP="001C5B66">
      <w:pPr>
        <w:pStyle w:val="GS1TableText"/>
        <w:rPr>
          <w:rStyle w:val="Hyperlink"/>
          <w:i w:val="0"/>
          <w:szCs w:val="18"/>
        </w:rPr>
      </w:pPr>
      <w:r w:rsidRPr="00B94228">
        <w:rPr>
          <w:rStyle w:val="Hyperlink"/>
          <w:i w:val="0"/>
          <w:noProof/>
          <w:szCs w:val="18"/>
          <w:lang w:eastAsia="en-GB"/>
        </w:rPr>
        <w:drawing>
          <wp:inline distT="0" distB="0" distL="0" distR="0" wp14:anchorId="5594E176" wp14:editId="4B9A50DF">
            <wp:extent cx="2202180" cy="1021080"/>
            <wp:effectExtent l="0" t="0" r="7620" b="762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202180" cy="1021080"/>
                    </a:xfrm>
                    <a:prstGeom prst="rect">
                      <a:avLst/>
                    </a:prstGeom>
                    <a:noFill/>
                    <a:ln>
                      <a:noFill/>
                    </a:ln>
                  </pic:spPr>
                </pic:pic>
              </a:graphicData>
            </a:graphic>
          </wp:inline>
        </w:drawing>
      </w:r>
    </w:p>
    <w:p w:rsidR="006B5AF4" w:rsidRDefault="006B5AF4" w:rsidP="006B5AF4">
      <w:pPr>
        <w:pStyle w:val="GS1BodyHeading"/>
        <w:ind w:left="0"/>
      </w:pPr>
      <w:r w:rsidRPr="00F71F62">
        <w:t>GDD Report</w:t>
      </w:r>
    </w:p>
    <w:p w:rsidR="001C5B66" w:rsidRDefault="001C5B66" w:rsidP="001C5B66">
      <w:pPr>
        <w:pStyle w:val="GS1TableText"/>
        <w:rPr>
          <w:rStyle w:val="Hyperlink"/>
          <w:szCs w:val="18"/>
        </w:rPr>
      </w:pPr>
      <w:r w:rsidRPr="006E1114">
        <w:t xml:space="preserve">The content of </w:t>
      </w:r>
      <w:proofErr w:type="gramStart"/>
      <w:r w:rsidRPr="006E1114">
        <w:t>the</w:t>
      </w:r>
      <w:r>
        <w:t>:</w:t>
      </w:r>
      <w:proofErr w:type="gramEnd"/>
      <w:r w:rsidRPr="00F4531F">
        <w:t xml:space="preserve"> </w:t>
      </w:r>
      <w:r>
        <w:rPr>
          <w:bCs/>
          <w:lang w:val="en-US"/>
        </w:rPr>
        <w:t>EnergyQuantityCalculationConditions</w:t>
      </w:r>
      <w:r w:rsidRPr="00756BF3">
        <w:rPr>
          <w:szCs w:val="18"/>
        </w:rPr>
        <w:t xml:space="preserve"> </w:t>
      </w:r>
      <w:r w:rsidRPr="006E1114">
        <w:t>class, its structure and component definitions can be accessed in the Global Data Dictionary:</w:t>
      </w:r>
      <w:r>
        <w:t xml:space="preserve"> </w:t>
      </w:r>
      <w:hyperlink r:id="rId172" w:history="1">
        <w:r>
          <w:rPr>
            <w:rStyle w:val="Hyperlink"/>
            <w:szCs w:val="18"/>
          </w:rPr>
          <w:t>http://apps.gs1.org/GDD/bms/Version</w:t>
        </w:r>
        <w:r w:rsidR="00FA4521">
          <w:rPr>
            <w:rStyle w:val="Hyperlink"/>
            <w:szCs w:val="18"/>
          </w:rPr>
          <w:t>3_4</w:t>
        </w:r>
        <w:r>
          <w:rPr>
            <w:rStyle w:val="Hyperlink"/>
            <w:szCs w:val="18"/>
          </w:rPr>
          <w:t>/Pages/bieDetails.aspx?semanticURN=urn:gs1:gdd:bie:EnergyQuantityCalculationConditions</w:t>
        </w:r>
      </w:hyperlink>
    </w:p>
    <w:tbl>
      <w:tblPr>
        <w:tblStyle w:val="GS1Table"/>
        <w:tblW w:w="0" w:type="auto"/>
        <w:tblLook w:val="04A0" w:firstRow="1" w:lastRow="0" w:firstColumn="1" w:lastColumn="0" w:noHBand="0" w:noVBand="1"/>
      </w:tblPr>
      <w:tblGrid>
        <w:gridCol w:w="3190"/>
        <w:gridCol w:w="2617"/>
        <w:gridCol w:w="2221"/>
        <w:gridCol w:w="1076"/>
        <w:gridCol w:w="2940"/>
        <w:gridCol w:w="1418"/>
      </w:tblGrid>
      <w:tr w:rsidR="007F1DAC" w:rsidRPr="00343DDC" w:rsidTr="00FC1A8B">
        <w:trPr>
          <w:cnfStyle w:val="100000000000" w:firstRow="1" w:lastRow="0" w:firstColumn="0" w:lastColumn="0" w:oddVBand="0" w:evenVBand="0" w:oddHBand="0" w:evenHBand="0" w:firstRowFirstColumn="0" w:firstRowLastColumn="0" w:lastRowFirstColumn="0" w:lastRowLastColumn="0"/>
        </w:trPr>
        <w:tc>
          <w:tcPr>
            <w:tcW w:w="3190" w:type="dxa"/>
          </w:tcPr>
          <w:p w:rsidR="007F1DAC" w:rsidRPr="00343DDC" w:rsidRDefault="007F1DAC" w:rsidP="007F1DAC">
            <w:pPr>
              <w:pStyle w:val="GS1TableHeading"/>
              <w:rPr>
                <w:lang w:val="en-US"/>
              </w:rPr>
            </w:pPr>
            <w:r w:rsidRPr="00343DDC">
              <w:rPr>
                <w:lang w:val="fr-BE"/>
              </w:rPr>
              <w:t>C</w:t>
            </w:r>
            <w:r w:rsidRPr="00343DDC">
              <w:rPr>
                <w:lang w:val="nl-NL"/>
              </w:rPr>
              <w:t>ontent</w:t>
            </w:r>
          </w:p>
        </w:tc>
        <w:tc>
          <w:tcPr>
            <w:tcW w:w="2617" w:type="dxa"/>
          </w:tcPr>
          <w:p w:rsidR="007F1DAC" w:rsidRPr="00343DDC" w:rsidRDefault="007F1DAC" w:rsidP="007F1DAC">
            <w:pPr>
              <w:pStyle w:val="GS1TableText"/>
              <w:rPr>
                <w:lang w:val="en-US"/>
              </w:rPr>
            </w:pPr>
            <w:r w:rsidRPr="00343DDC">
              <w:rPr>
                <w:lang w:val="fr-BE"/>
              </w:rPr>
              <w:t>A</w:t>
            </w:r>
            <w:r w:rsidRPr="00343DDC">
              <w:rPr>
                <w:lang w:val="nl-NL"/>
              </w:rPr>
              <w:t xml:space="preserve">ttribute / </w:t>
            </w:r>
            <w:r w:rsidRPr="00343DDC">
              <w:rPr>
                <w:lang w:val="fr-BE"/>
              </w:rPr>
              <w:t>R</w:t>
            </w:r>
            <w:r w:rsidRPr="00343DDC">
              <w:rPr>
                <w:lang w:val="nl-NL"/>
              </w:rPr>
              <w:t>ole</w:t>
            </w:r>
          </w:p>
        </w:tc>
        <w:tc>
          <w:tcPr>
            <w:tcW w:w="2221" w:type="dxa"/>
          </w:tcPr>
          <w:p w:rsidR="007F1DAC" w:rsidRPr="00343DDC" w:rsidRDefault="007F1DAC" w:rsidP="007F1DAC">
            <w:pPr>
              <w:pStyle w:val="GS1TableText"/>
              <w:rPr>
                <w:lang w:val="en-US"/>
              </w:rPr>
            </w:pPr>
            <w:r w:rsidRPr="00343DDC">
              <w:rPr>
                <w:lang w:val="fr-BE"/>
              </w:rPr>
              <w:t>D</w:t>
            </w:r>
            <w:r w:rsidRPr="00343DDC">
              <w:rPr>
                <w:lang w:val="nl-NL"/>
              </w:rPr>
              <w:t>atatype /</w:t>
            </w:r>
            <w:r w:rsidRPr="00343DDC">
              <w:rPr>
                <w:lang w:val="fr-BE"/>
              </w:rPr>
              <w:t>S</w:t>
            </w:r>
            <w:r w:rsidRPr="00343DDC">
              <w:rPr>
                <w:lang w:val="nl-NL"/>
              </w:rPr>
              <w:t>econdary class</w:t>
            </w:r>
          </w:p>
        </w:tc>
        <w:tc>
          <w:tcPr>
            <w:tcW w:w="1076" w:type="dxa"/>
          </w:tcPr>
          <w:p w:rsidR="007F1DAC" w:rsidRPr="00343DDC" w:rsidRDefault="007F1DAC" w:rsidP="007F1DAC">
            <w:pPr>
              <w:pStyle w:val="GS1TableText"/>
              <w:rPr>
                <w:lang w:val="en-US"/>
              </w:rPr>
            </w:pPr>
            <w:r w:rsidRPr="00343DDC">
              <w:rPr>
                <w:lang w:val="fr-BE"/>
              </w:rPr>
              <w:t>M</w:t>
            </w:r>
            <w:r w:rsidRPr="00343DDC">
              <w:rPr>
                <w:lang w:val="nl-NL"/>
              </w:rPr>
              <w:t>ultiplicity</w:t>
            </w:r>
          </w:p>
        </w:tc>
        <w:tc>
          <w:tcPr>
            <w:tcW w:w="2940" w:type="dxa"/>
          </w:tcPr>
          <w:p w:rsidR="007F1DAC" w:rsidRPr="00343DDC" w:rsidRDefault="007F1DAC" w:rsidP="007F1DAC">
            <w:pPr>
              <w:pStyle w:val="GS1TableText"/>
              <w:rPr>
                <w:lang w:val="en-US"/>
              </w:rPr>
            </w:pPr>
            <w:r w:rsidRPr="00343DDC">
              <w:rPr>
                <w:lang w:val="fr-BE"/>
              </w:rPr>
              <w:t>D</w:t>
            </w:r>
            <w:r w:rsidRPr="00343DDC">
              <w:rPr>
                <w:lang w:val="nl-NL"/>
              </w:rPr>
              <w:t>efinition</w:t>
            </w:r>
          </w:p>
        </w:tc>
        <w:tc>
          <w:tcPr>
            <w:tcW w:w="1418" w:type="dxa"/>
          </w:tcPr>
          <w:p w:rsidR="007F1DAC" w:rsidRPr="00343DDC" w:rsidRDefault="007F1DAC" w:rsidP="007F1DAC">
            <w:pPr>
              <w:pStyle w:val="GS1TableText"/>
              <w:rPr>
                <w:lang w:val="nl-NL"/>
              </w:rPr>
            </w:pPr>
            <w:r w:rsidRPr="00343DDC">
              <w:rPr>
                <w:lang w:val="fr-BE"/>
              </w:rPr>
              <w:t>R</w:t>
            </w:r>
            <w:r w:rsidRPr="00343DDC">
              <w:rPr>
                <w:lang w:val="nl-NL"/>
              </w:rPr>
              <w:t>equirements</w:t>
            </w:r>
          </w:p>
        </w:tc>
      </w:tr>
      <w:tr w:rsidR="007F1DAC" w:rsidRPr="00343DDC" w:rsidTr="00FC1A8B">
        <w:tc>
          <w:tcPr>
            <w:tcW w:w="3190" w:type="dxa"/>
          </w:tcPr>
          <w:p w:rsidR="007F1DAC" w:rsidRPr="00343DDC" w:rsidRDefault="007F1DAC" w:rsidP="007F1DAC">
            <w:pPr>
              <w:pStyle w:val="GS1TableText"/>
              <w:rPr>
                <w:lang w:val="en-US"/>
              </w:rPr>
            </w:pPr>
            <w:r w:rsidRPr="00343DDC">
              <w:rPr>
                <w:lang w:val="en-US"/>
              </w:rPr>
              <w:t>EnergyQuantityCalculationConditions</w:t>
            </w:r>
          </w:p>
        </w:tc>
        <w:tc>
          <w:tcPr>
            <w:tcW w:w="2617" w:type="dxa"/>
          </w:tcPr>
          <w:p w:rsidR="007F1DAC" w:rsidRPr="00343DDC" w:rsidRDefault="007F1DAC" w:rsidP="007F1DAC">
            <w:pPr>
              <w:pStyle w:val="GS1TableText"/>
              <w:rPr>
                <w:lang w:val="en-US"/>
              </w:rPr>
            </w:pPr>
          </w:p>
        </w:tc>
        <w:tc>
          <w:tcPr>
            <w:tcW w:w="2221" w:type="dxa"/>
          </w:tcPr>
          <w:p w:rsidR="007F1DAC" w:rsidRPr="00343DDC" w:rsidRDefault="007F1DAC" w:rsidP="007F1DAC">
            <w:pPr>
              <w:pStyle w:val="GS1TableText"/>
              <w:rPr>
                <w:lang w:val="en-US"/>
              </w:rPr>
            </w:pPr>
          </w:p>
        </w:tc>
        <w:tc>
          <w:tcPr>
            <w:tcW w:w="1076" w:type="dxa"/>
          </w:tcPr>
          <w:p w:rsidR="007F1DAC" w:rsidRPr="00343DDC" w:rsidRDefault="007F1DAC" w:rsidP="007F1DAC">
            <w:pPr>
              <w:pStyle w:val="GS1TableText"/>
              <w:rPr>
                <w:lang w:val="en-US"/>
              </w:rPr>
            </w:pPr>
          </w:p>
        </w:tc>
        <w:tc>
          <w:tcPr>
            <w:tcW w:w="2940" w:type="dxa"/>
          </w:tcPr>
          <w:p w:rsidR="007F1DAC" w:rsidRPr="00343DDC" w:rsidRDefault="007F1DAC" w:rsidP="007F1DAC">
            <w:pPr>
              <w:pStyle w:val="GS1TableText"/>
              <w:rPr>
                <w:lang w:val="nl-NL"/>
              </w:rPr>
            </w:pPr>
            <w:r w:rsidRPr="00343DDC">
              <w:rPr>
                <w:lang w:val="en-US"/>
              </w:rPr>
              <w:t>Specifies additional information for price calculation of energy products, e.g. gas, fuel.</w:t>
            </w:r>
          </w:p>
        </w:tc>
        <w:tc>
          <w:tcPr>
            <w:tcW w:w="1418" w:type="dxa"/>
          </w:tcPr>
          <w:p w:rsidR="007F1DAC" w:rsidRPr="00343DDC" w:rsidRDefault="007F1DAC" w:rsidP="007F1DAC">
            <w:pPr>
              <w:pStyle w:val="GS1TableText"/>
              <w:rPr>
                <w:lang w:val="nl-NL"/>
              </w:rPr>
            </w:pPr>
          </w:p>
        </w:tc>
      </w:tr>
      <w:tr w:rsidR="007F1DAC" w:rsidRPr="00343DDC" w:rsidTr="00FC1A8B">
        <w:tc>
          <w:tcPr>
            <w:tcW w:w="3190" w:type="dxa"/>
          </w:tcPr>
          <w:p w:rsidR="007F1DAC" w:rsidRPr="00343DDC" w:rsidRDefault="007F1DAC" w:rsidP="007F1DAC">
            <w:pPr>
              <w:pStyle w:val="GS1TableText"/>
              <w:rPr>
                <w:lang w:val="en-US"/>
              </w:rPr>
            </w:pPr>
            <w:r w:rsidRPr="00343DDC">
              <w:rPr>
                <w:lang w:val="nl-NL"/>
              </w:rPr>
              <w:t>A</w:t>
            </w:r>
            <w:bookmarkStart w:id="268" w:name="BKM_42F13072_ACF2_42BF_BD14_A6F62A00E0A3"/>
            <w:r w:rsidRPr="00343DDC">
              <w:rPr>
                <w:lang w:val="nl-NL"/>
              </w:rPr>
              <w:t>ttribute</w:t>
            </w:r>
          </w:p>
        </w:tc>
        <w:tc>
          <w:tcPr>
            <w:tcW w:w="2617" w:type="dxa"/>
          </w:tcPr>
          <w:p w:rsidR="007F1DAC" w:rsidRPr="00343DDC" w:rsidRDefault="007F1DAC" w:rsidP="007F1DAC">
            <w:pPr>
              <w:pStyle w:val="GS1TableText"/>
              <w:rPr>
                <w:lang w:val="en-US"/>
              </w:rPr>
            </w:pPr>
            <w:r w:rsidRPr="00343DDC">
              <w:rPr>
                <w:lang w:val="en-US"/>
              </w:rPr>
              <w:t>countedMeasurandFactor</w:t>
            </w:r>
          </w:p>
        </w:tc>
        <w:tc>
          <w:tcPr>
            <w:tcW w:w="2221" w:type="dxa"/>
          </w:tcPr>
          <w:p w:rsidR="007F1DAC" w:rsidRPr="00343DDC" w:rsidRDefault="007F1DAC" w:rsidP="007F1DAC">
            <w:pPr>
              <w:pStyle w:val="GS1TableText"/>
              <w:rPr>
                <w:lang w:val="en-US"/>
              </w:rPr>
            </w:pPr>
            <w:r w:rsidRPr="00343DDC">
              <w:rPr>
                <w:lang w:val="en-US"/>
              </w:rPr>
              <w:t>int</w:t>
            </w:r>
          </w:p>
        </w:tc>
        <w:tc>
          <w:tcPr>
            <w:tcW w:w="1076" w:type="dxa"/>
          </w:tcPr>
          <w:p w:rsidR="007F1DAC" w:rsidRPr="00343DDC" w:rsidRDefault="007F1DAC" w:rsidP="007F1DAC">
            <w:pPr>
              <w:pStyle w:val="GS1TableText"/>
              <w:rPr>
                <w:lang w:val="en-US"/>
              </w:rPr>
            </w:pPr>
            <w:r w:rsidRPr="00343DDC">
              <w:rPr>
                <w:lang w:val="en-US"/>
              </w:rPr>
              <w:t>01..1</w:t>
            </w:r>
          </w:p>
        </w:tc>
        <w:tc>
          <w:tcPr>
            <w:tcW w:w="2940" w:type="dxa"/>
          </w:tcPr>
          <w:p w:rsidR="007F1DAC" w:rsidRPr="00343DDC" w:rsidRDefault="007F1DAC" w:rsidP="007F1DAC">
            <w:pPr>
              <w:pStyle w:val="GS1TableText"/>
              <w:rPr>
                <w:lang w:val="nl-NL"/>
              </w:rPr>
            </w:pPr>
            <w:r w:rsidRPr="00343DDC">
              <w:rPr>
                <w:lang w:val="en-US"/>
              </w:rPr>
              <w:t>Factor for price calculation.</w:t>
            </w:r>
            <w:bookmarkEnd w:id="268"/>
          </w:p>
        </w:tc>
        <w:tc>
          <w:tcPr>
            <w:tcW w:w="1418" w:type="dxa"/>
          </w:tcPr>
          <w:p w:rsidR="007F1DAC" w:rsidRPr="00343DDC" w:rsidRDefault="007F1DAC" w:rsidP="007F1DAC">
            <w:pPr>
              <w:pStyle w:val="GS1TableText"/>
              <w:rPr>
                <w:lang w:val="nl-NL"/>
              </w:rPr>
            </w:pPr>
          </w:p>
        </w:tc>
      </w:tr>
      <w:tr w:rsidR="007F1DAC" w:rsidRPr="00343DDC" w:rsidTr="00FC1A8B">
        <w:tc>
          <w:tcPr>
            <w:tcW w:w="3190" w:type="dxa"/>
          </w:tcPr>
          <w:p w:rsidR="007F1DAC" w:rsidRPr="00343DDC" w:rsidRDefault="007F1DAC" w:rsidP="007F1DAC">
            <w:pPr>
              <w:pStyle w:val="GS1TableText"/>
              <w:rPr>
                <w:lang w:val="en-US"/>
              </w:rPr>
            </w:pPr>
            <w:r w:rsidRPr="00343DDC">
              <w:rPr>
                <w:lang w:val="nl-NL"/>
              </w:rPr>
              <w:t>A</w:t>
            </w:r>
            <w:bookmarkStart w:id="269" w:name="BKM_A51E3EBA_4ACA_4F57_8499_E9875559B83F"/>
            <w:r w:rsidRPr="00343DDC">
              <w:rPr>
                <w:lang w:val="nl-NL"/>
              </w:rPr>
              <w:t>ttribute</w:t>
            </w:r>
          </w:p>
        </w:tc>
        <w:tc>
          <w:tcPr>
            <w:tcW w:w="2617" w:type="dxa"/>
          </w:tcPr>
          <w:p w:rsidR="007F1DAC" w:rsidRPr="00343DDC" w:rsidRDefault="007F1DAC" w:rsidP="007F1DAC">
            <w:pPr>
              <w:pStyle w:val="GS1TableText"/>
              <w:rPr>
                <w:lang w:val="en-US"/>
              </w:rPr>
            </w:pPr>
            <w:r w:rsidRPr="00343DDC">
              <w:rPr>
                <w:lang w:val="en-US"/>
              </w:rPr>
              <w:t>standardConditionConversion</w:t>
            </w:r>
          </w:p>
        </w:tc>
        <w:tc>
          <w:tcPr>
            <w:tcW w:w="2221" w:type="dxa"/>
          </w:tcPr>
          <w:p w:rsidR="007F1DAC" w:rsidRPr="00343DDC" w:rsidRDefault="007F1DAC" w:rsidP="007F1DAC">
            <w:pPr>
              <w:pStyle w:val="GS1TableText"/>
              <w:rPr>
                <w:lang w:val="en-US"/>
              </w:rPr>
            </w:pPr>
            <w:r w:rsidRPr="00343DDC">
              <w:rPr>
                <w:lang w:val="en-US"/>
              </w:rPr>
              <w:t>decimal</w:t>
            </w:r>
          </w:p>
        </w:tc>
        <w:tc>
          <w:tcPr>
            <w:tcW w:w="1076" w:type="dxa"/>
          </w:tcPr>
          <w:p w:rsidR="007F1DAC" w:rsidRPr="00343DDC" w:rsidRDefault="007F1DAC" w:rsidP="007F1DAC">
            <w:pPr>
              <w:pStyle w:val="GS1TableText"/>
              <w:rPr>
                <w:lang w:val="en-US"/>
              </w:rPr>
            </w:pPr>
            <w:r w:rsidRPr="00343DDC">
              <w:rPr>
                <w:lang w:val="en-US"/>
              </w:rPr>
              <w:t>0..1</w:t>
            </w:r>
          </w:p>
        </w:tc>
        <w:tc>
          <w:tcPr>
            <w:tcW w:w="2940" w:type="dxa"/>
          </w:tcPr>
          <w:p w:rsidR="007F1DAC" w:rsidRPr="00343DDC" w:rsidRDefault="007F1DAC" w:rsidP="007F1DAC">
            <w:pPr>
              <w:pStyle w:val="GS1TableText"/>
              <w:rPr>
                <w:lang w:val="nl-NL"/>
              </w:rPr>
            </w:pPr>
            <w:r w:rsidRPr="00343DDC">
              <w:rPr>
                <w:lang w:val="en-US"/>
              </w:rPr>
              <w:t>The ratio of a product volume (e.g. gas) in standard conditions to the volume in the operating state.</w:t>
            </w:r>
            <w:bookmarkEnd w:id="269"/>
          </w:p>
        </w:tc>
        <w:tc>
          <w:tcPr>
            <w:tcW w:w="1418" w:type="dxa"/>
          </w:tcPr>
          <w:p w:rsidR="007F1DAC" w:rsidRPr="00343DDC" w:rsidRDefault="007F1DAC" w:rsidP="007F1DAC">
            <w:pPr>
              <w:pStyle w:val="GS1TableText"/>
              <w:rPr>
                <w:lang w:val="nl-NL"/>
              </w:rPr>
            </w:pPr>
          </w:p>
        </w:tc>
      </w:tr>
      <w:tr w:rsidR="007F1DAC" w:rsidRPr="00343DDC" w:rsidTr="00FC1A8B">
        <w:tc>
          <w:tcPr>
            <w:tcW w:w="3190" w:type="dxa"/>
          </w:tcPr>
          <w:p w:rsidR="007F1DAC" w:rsidRPr="00343DDC" w:rsidRDefault="007F1DAC" w:rsidP="007F1DAC">
            <w:pPr>
              <w:pStyle w:val="GS1TableText"/>
              <w:rPr>
                <w:lang w:val="en-US"/>
              </w:rPr>
            </w:pPr>
            <w:r w:rsidRPr="00343DDC">
              <w:rPr>
                <w:lang w:val="nl-NL"/>
              </w:rPr>
              <w:t>A</w:t>
            </w:r>
            <w:bookmarkStart w:id="270" w:name="BKM_3938C009_C479_4DAD_A2C0_AD3DC72160E6"/>
            <w:r w:rsidRPr="00343DDC">
              <w:rPr>
                <w:lang w:val="nl-NL"/>
              </w:rPr>
              <w:t>ttribute</w:t>
            </w:r>
          </w:p>
        </w:tc>
        <w:tc>
          <w:tcPr>
            <w:tcW w:w="2617" w:type="dxa"/>
          </w:tcPr>
          <w:p w:rsidR="007F1DAC" w:rsidRPr="00343DDC" w:rsidRDefault="007F1DAC" w:rsidP="007F1DAC">
            <w:pPr>
              <w:pStyle w:val="GS1TableText"/>
              <w:rPr>
                <w:lang w:val="en-US"/>
              </w:rPr>
            </w:pPr>
            <w:r w:rsidRPr="00343DDC">
              <w:rPr>
                <w:lang w:val="en-US"/>
              </w:rPr>
              <w:t>calorificValue</w:t>
            </w:r>
          </w:p>
        </w:tc>
        <w:tc>
          <w:tcPr>
            <w:tcW w:w="2221" w:type="dxa"/>
          </w:tcPr>
          <w:p w:rsidR="007F1DAC" w:rsidRPr="00343DDC" w:rsidRDefault="007F1DAC" w:rsidP="007F1DAC">
            <w:pPr>
              <w:pStyle w:val="GS1TableText"/>
              <w:rPr>
                <w:lang w:val="en-US"/>
              </w:rPr>
            </w:pPr>
            <w:r w:rsidRPr="00343DDC">
              <w:rPr>
                <w:lang w:val="en-US"/>
              </w:rPr>
              <w:t>decimal</w:t>
            </w:r>
          </w:p>
        </w:tc>
        <w:tc>
          <w:tcPr>
            <w:tcW w:w="1076" w:type="dxa"/>
          </w:tcPr>
          <w:p w:rsidR="007F1DAC" w:rsidRPr="00343DDC" w:rsidRDefault="007F1DAC" w:rsidP="007F1DAC">
            <w:pPr>
              <w:pStyle w:val="GS1TableText"/>
              <w:rPr>
                <w:lang w:val="en-US"/>
              </w:rPr>
            </w:pPr>
            <w:r w:rsidRPr="00343DDC">
              <w:rPr>
                <w:lang w:val="en-US"/>
              </w:rPr>
              <w:t>0..1</w:t>
            </w:r>
          </w:p>
        </w:tc>
        <w:tc>
          <w:tcPr>
            <w:tcW w:w="2940" w:type="dxa"/>
          </w:tcPr>
          <w:p w:rsidR="007F1DAC" w:rsidRPr="00343DDC" w:rsidRDefault="007F1DAC" w:rsidP="007F1DAC">
            <w:pPr>
              <w:pStyle w:val="GS1TableText"/>
              <w:rPr>
                <w:lang w:val="nl-NL"/>
              </w:rPr>
            </w:pPr>
            <w:r w:rsidRPr="00343DDC">
              <w:rPr>
                <w:lang w:val="en-US"/>
              </w:rPr>
              <w:t>The calorific value of a fuel indicates the amount of heat generated by the combustion and subsequent cooling of the combustion gases at 25 degrees Celsius.</w:t>
            </w:r>
            <w:bookmarkEnd w:id="270"/>
          </w:p>
        </w:tc>
        <w:tc>
          <w:tcPr>
            <w:tcW w:w="1418" w:type="dxa"/>
          </w:tcPr>
          <w:p w:rsidR="007F1DAC" w:rsidRPr="00343DDC" w:rsidRDefault="007F1DAC" w:rsidP="007F1DAC">
            <w:pPr>
              <w:pStyle w:val="GS1TableText"/>
              <w:rPr>
                <w:lang w:val="nl-NL"/>
              </w:rPr>
            </w:pPr>
          </w:p>
        </w:tc>
      </w:tr>
    </w:tbl>
    <w:p w:rsidR="00576DAF" w:rsidRDefault="00576DAF" w:rsidP="00576DAF">
      <w:pPr>
        <w:pStyle w:val="GS1TableText"/>
        <w:rPr>
          <w:rStyle w:val="Hyperlink"/>
          <w:i w:val="0"/>
          <w:szCs w:val="18"/>
        </w:rPr>
      </w:pPr>
    </w:p>
    <w:p w:rsidR="001A14D7" w:rsidRPr="00F71F62" w:rsidRDefault="001A14D7" w:rsidP="001A14D7">
      <w:pPr>
        <w:pStyle w:val="Heading3"/>
      </w:pPr>
      <w:bookmarkStart w:id="271" w:name="_Toc396902566"/>
      <w:bookmarkStart w:id="272" w:name="_Toc528682802"/>
      <w:r w:rsidRPr="00F71F62">
        <w:lastRenderedPageBreak/>
        <w:t>Financial Institution Information</w:t>
      </w:r>
      <w:bookmarkEnd w:id="271"/>
      <w:bookmarkEnd w:id="272"/>
    </w:p>
    <w:p w:rsidR="001A14D7" w:rsidRPr="00F71F62" w:rsidRDefault="001A14D7" w:rsidP="001A14D7">
      <w:pPr>
        <w:pStyle w:val="GS1BodyHeading"/>
        <w:ind w:left="0"/>
      </w:pPr>
      <w:r w:rsidRPr="00F71F62">
        <w:t>Class Diagram</w:t>
      </w:r>
    </w:p>
    <w:p w:rsidR="001A14D7" w:rsidRPr="00F71F62" w:rsidRDefault="004464CB" w:rsidP="001A14D7">
      <w:pPr>
        <w:pStyle w:val="GS1Body"/>
        <w:ind w:left="0"/>
      </w:pPr>
      <w:r w:rsidRPr="004464CB">
        <w:rPr>
          <w:noProof/>
          <w:lang w:eastAsia="en-GB"/>
        </w:rPr>
        <w:drawing>
          <wp:inline distT="0" distB="0" distL="0" distR="0" wp14:anchorId="7A1D4F27" wp14:editId="51728AB2">
            <wp:extent cx="5387340" cy="3566160"/>
            <wp:effectExtent l="0" t="0" r="381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387340" cy="3566160"/>
                    </a:xfrm>
                    <a:prstGeom prst="rect">
                      <a:avLst/>
                    </a:prstGeom>
                    <a:noFill/>
                    <a:ln>
                      <a:noFill/>
                    </a:ln>
                  </pic:spPr>
                </pic:pic>
              </a:graphicData>
            </a:graphic>
          </wp:inline>
        </w:drawing>
      </w:r>
    </w:p>
    <w:p w:rsidR="001A14D7" w:rsidRDefault="001A14D7" w:rsidP="001A14D7">
      <w:pPr>
        <w:pStyle w:val="GS1BodyHeading"/>
        <w:ind w:left="0"/>
      </w:pPr>
      <w:r w:rsidRPr="00F71F62">
        <w:t>GDD Report</w:t>
      </w:r>
    </w:p>
    <w:p w:rsidR="001A14D7" w:rsidRPr="00EA2930" w:rsidRDefault="001A14D7" w:rsidP="001A14D7">
      <w:pPr>
        <w:pStyle w:val="GS1TableText"/>
        <w:rPr>
          <w:lang w:val="en-US"/>
        </w:rPr>
      </w:pPr>
      <w:r w:rsidRPr="006E1114">
        <w:t xml:space="preserve">The content of </w:t>
      </w:r>
      <w:proofErr w:type="gramStart"/>
      <w:r w:rsidRPr="006E1114">
        <w:t>the</w:t>
      </w:r>
      <w:r>
        <w:t>:</w:t>
      </w:r>
      <w:proofErr w:type="gramEnd"/>
      <w:r w:rsidRPr="00F4531F">
        <w:t xml:space="preserve"> </w:t>
      </w:r>
      <w:r w:rsidRPr="005E4175">
        <w:rPr>
          <w:lang w:val="en-US"/>
        </w:rPr>
        <w:t>FinancialInstitutionInformation</w:t>
      </w:r>
      <w:r w:rsidRPr="005E4175">
        <w:t xml:space="preserve"> </w:t>
      </w:r>
      <w:r w:rsidRPr="006E1114">
        <w:t>class, its structure and component definitions can be accessed in the Global Data Dictionary:</w:t>
      </w:r>
      <w:r>
        <w:t xml:space="preserve"> </w:t>
      </w:r>
      <w:hyperlink r:id="rId174" w:history="1">
        <w:r>
          <w:rPr>
            <w:rStyle w:val="Hyperlink"/>
            <w:lang w:val="en-US"/>
          </w:rPr>
          <w:t>http://apps.gs1.org/GDD/bms/Version</w:t>
        </w:r>
        <w:r w:rsidR="00FA4521">
          <w:rPr>
            <w:rStyle w:val="Hyperlink"/>
            <w:lang w:val="en-US"/>
          </w:rPr>
          <w:t>3_4</w:t>
        </w:r>
        <w:r>
          <w:rPr>
            <w:rStyle w:val="Hyperlink"/>
            <w:lang w:val="en-US"/>
          </w:rPr>
          <w:t>/Pages/bieDetails.aspx?semanticURN=urn:gs1:gdd:bie:FinancialInstitutionInformation</w:t>
        </w:r>
      </w:hyperlink>
    </w:p>
    <w:tbl>
      <w:tblPr>
        <w:tblStyle w:val="GS1TableStyle"/>
        <w:tblW w:w="12784"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444"/>
      </w:tblGrid>
      <w:tr w:rsidR="00A36658" w:rsidRPr="00BB125D" w:rsidTr="00FC1A8B">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A36658" w:rsidRPr="00BB125D" w:rsidRDefault="00A36658" w:rsidP="0065003C">
            <w:pPr>
              <w:pStyle w:val="GS1TableHeading"/>
              <w:rPr>
                <w:lang w:val="en-US"/>
              </w:rPr>
            </w:pPr>
            <w:r w:rsidRPr="00BB125D">
              <w:rPr>
                <w:lang w:val="fr-BE"/>
              </w:rPr>
              <w:t>C</w:t>
            </w:r>
            <w:r w:rsidRPr="00BB125D">
              <w:t>ontent</w:t>
            </w:r>
          </w:p>
        </w:tc>
        <w:tc>
          <w:tcPr>
            <w:tcW w:w="2430" w:type="dxa"/>
          </w:tcPr>
          <w:p w:rsidR="00A36658" w:rsidRPr="00BB125D" w:rsidRDefault="00A36658" w:rsidP="0065003C">
            <w:pPr>
              <w:pStyle w:val="GS1TableHeading"/>
              <w:rPr>
                <w:lang w:val="en-US"/>
              </w:rPr>
            </w:pPr>
            <w:r w:rsidRPr="00BB125D">
              <w:rPr>
                <w:lang w:val="fr-BE"/>
              </w:rPr>
              <w:t>A</w:t>
            </w:r>
            <w:r w:rsidRPr="00BB125D">
              <w:t xml:space="preserve">ttribute / </w:t>
            </w:r>
            <w:r w:rsidRPr="00BB125D">
              <w:rPr>
                <w:lang w:val="fr-BE"/>
              </w:rPr>
              <w:t>R</w:t>
            </w:r>
            <w:r w:rsidRPr="00BB125D">
              <w:t>ole</w:t>
            </w:r>
          </w:p>
        </w:tc>
        <w:tc>
          <w:tcPr>
            <w:tcW w:w="2520" w:type="dxa"/>
          </w:tcPr>
          <w:p w:rsidR="00A36658" w:rsidRPr="00BB125D" w:rsidRDefault="00A36658" w:rsidP="0065003C">
            <w:pPr>
              <w:pStyle w:val="GS1TableHeading"/>
              <w:rPr>
                <w:lang w:val="en-US"/>
              </w:rPr>
            </w:pPr>
            <w:r w:rsidRPr="00BB125D">
              <w:rPr>
                <w:lang w:val="fr-BE"/>
              </w:rPr>
              <w:t>D</w:t>
            </w:r>
            <w:r w:rsidRPr="00BB125D">
              <w:t>atatype /</w:t>
            </w:r>
            <w:r w:rsidRPr="00BB125D">
              <w:rPr>
                <w:lang w:val="fr-BE"/>
              </w:rPr>
              <w:t>S</w:t>
            </w:r>
            <w:r w:rsidRPr="00BB125D">
              <w:t>econdary class</w:t>
            </w:r>
          </w:p>
        </w:tc>
        <w:tc>
          <w:tcPr>
            <w:tcW w:w="1080" w:type="dxa"/>
          </w:tcPr>
          <w:p w:rsidR="00A36658" w:rsidRPr="00BB125D" w:rsidRDefault="00A36658" w:rsidP="0065003C">
            <w:pPr>
              <w:pStyle w:val="GS1TableHeading"/>
              <w:rPr>
                <w:lang w:val="en-US"/>
              </w:rPr>
            </w:pPr>
            <w:r w:rsidRPr="00BB125D">
              <w:rPr>
                <w:lang w:val="fr-BE"/>
              </w:rPr>
              <w:t>M</w:t>
            </w:r>
            <w:r w:rsidRPr="00BB125D">
              <w:t>ultiplicity</w:t>
            </w:r>
          </w:p>
        </w:tc>
        <w:tc>
          <w:tcPr>
            <w:tcW w:w="3690" w:type="dxa"/>
          </w:tcPr>
          <w:p w:rsidR="00A36658" w:rsidRPr="00BB125D" w:rsidRDefault="00A36658" w:rsidP="0065003C">
            <w:pPr>
              <w:pStyle w:val="GS1TableHeading"/>
              <w:rPr>
                <w:lang w:val="en-US"/>
              </w:rPr>
            </w:pPr>
            <w:r w:rsidRPr="00BB125D">
              <w:rPr>
                <w:lang w:val="fr-BE"/>
              </w:rPr>
              <w:t>D</w:t>
            </w:r>
            <w:r w:rsidRPr="00BB125D">
              <w:t>efinition</w:t>
            </w:r>
          </w:p>
        </w:tc>
        <w:tc>
          <w:tcPr>
            <w:tcW w:w="1444" w:type="dxa"/>
          </w:tcPr>
          <w:p w:rsidR="00A36658" w:rsidRPr="00BB125D" w:rsidRDefault="00A36658" w:rsidP="0065003C">
            <w:pPr>
              <w:pStyle w:val="GS1TableHeading"/>
            </w:pPr>
            <w:r w:rsidRPr="00BB125D">
              <w:rPr>
                <w:lang w:val="fr-BE"/>
              </w:rPr>
              <w:t>R</w:t>
            </w:r>
            <w:r w:rsidRPr="00BB125D">
              <w:t>equirements</w:t>
            </w:r>
          </w:p>
        </w:tc>
      </w:tr>
      <w:tr w:rsidR="00A36658" w:rsidRPr="005E4175" w:rsidTr="00FC1A8B">
        <w:trPr>
          <w:cantSplit/>
        </w:trPr>
        <w:tc>
          <w:tcPr>
            <w:tcW w:w="1620" w:type="dxa"/>
          </w:tcPr>
          <w:p w:rsidR="00A36658" w:rsidRPr="005E4175" w:rsidRDefault="00A36658" w:rsidP="0065003C">
            <w:pPr>
              <w:pStyle w:val="GS1TableText"/>
              <w:rPr>
                <w:lang w:val="en-US"/>
              </w:rPr>
            </w:pPr>
            <w:r w:rsidRPr="005E4175">
              <w:rPr>
                <w:lang w:val="en-US"/>
              </w:rPr>
              <w:t>FinancialInstitutionInformation</w:t>
            </w:r>
          </w:p>
        </w:tc>
        <w:tc>
          <w:tcPr>
            <w:tcW w:w="2430" w:type="dxa"/>
          </w:tcPr>
          <w:p w:rsidR="00A36658" w:rsidRPr="005E4175" w:rsidRDefault="00A36658" w:rsidP="0065003C">
            <w:pPr>
              <w:pStyle w:val="GS1TableText"/>
              <w:rPr>
                <w:lang w:val="en-US"/>
              </w:rPr>
            </w:pPr>
          </w:p>
        </w:tc>
        <w:tc>
          <w:tcPr>
            <w:tcW w:w="2520" w:type="dxa"/>
          </w:tcPr>
          <w:p w:rsidR="00A36658" w:rsidRPr="005E4175" w:rsidRDefault="00A36658" w:rsidP="0065003C">
            <w:pPr>
              <w:pStyle w:val="GS1TableText"/>
              <w:rPr>
                <w:lang w:val="en-US"/>
              </w:rPr>
            </w:pPr>
          </w:p>
        </w:tc>
        <w:tc>
          <w:tcPr>
            <w:tcW w:w="1080" w:type="dxa"/>
          </w:tcPr>
          <w:p w:rsidR="00A36658" w:rsidRPr="005E4175" w:rsidRDefault="00A36658" w:rsidP="0065003C">
            <w:pPr>
              <w:pStyle w:val="GS1TableText"/>
              <w:rPr>
                <w:lang w:val="en-US"/>
              </w:rPr>
            </w:pPr>
          </w:p>
        </w:tc>
        <w:tc>
          <w:tcPr>
            <w:tcW w:w="3690" w:type="dxa"/>
          </w:tcPr>
          <w:p w:rsidR="00A36658" w:rsidRPr="005E4175" w:rsidRDefault="00A36658" w:rsidP="0065003C">
            <w:pPr>
              <w:pStyle w:val="GS1TableText"/>
            </w:pPr>
            <w:r w:rsidRPr="005E4175">
              <w:rPr>
                <w:lang w:val="en-US"/>
              </w:rPr>
              <w:t>Information on a financial account and related financial institution.</w:t>
            </w:r>
          </w:p>
        </w:tc>
        <w:tc>
          <w:tcPr>
            <w:tcW w:w="1444" w:type="dxa"/>
          </w:tcPr>
          <w:p w:rsidR="00A36658" w:rsidRPr="005E4175" w:rsidRDefault="00A36658" w:rsidP="0065003C">
            <w:pPr>
              <w:pStyle w:val="GS1TableText"/>
            </w:pPr>
          </w:p>
        </w:tc>
      </w:tr>
      <w:tr w:rsidR="00A36658" w:rsidRPr="005E4175" w:rsidTr="00FC1A8B">
        <w:trPr>
          <w:cantSplit/>
        </w:trPr>
        <w:tc>
          <w:tcPr>
            <w:tcW w:w="1620" w:type="dxa"/>
          </w:tcPr>
          <w:p w:rsidR="00A36658" w:rsidRPr="005E4175" w:rsidRDefault="00A36658" w:rsidP="0065003C">
            <w:pPr>
              <w:pStyle w:val="GS1TableText"/>
              <w:rPr>
                <w:lang w:val="en-US"/>
              </w:rPr>
            </w:pPr>
            <w:r w:rsidRPr="005E4175">
              <w:rPr>
                <w:lang w:val="en-US"/>
              </w:rPr>
              <w:t>Association</w:t>
            </w:r>
          </w:p>
        </w:tc>
        <w:tc>
          <w:tcPr>
            <w:tcW w:w="2430" w:type="dxa"/>
          </w:tcPr>
          <w:p w:rsidR="00A36658" w:rsidRPr="005E4175" w:rsidRDefault="00A36658" w:rsidP="0065003C">
            <w:pPr>
              <w:pStyle w:val="GS1TableText"/>
              <w:rPr>
                <w:lang w:val="en-US"/>
              </w:rPr>
            </w:pPr>
            <w:r w:rsidRPr="005E4175">
              <w:rPr>
                <w:lang w:val="en-US"/>
              </w:rPr>
              <w:t>additionalFinancialInformation</w:t>
            </w:r>
          </w:p>
        </w:tc>
        <w:tc>
          <w:tcPr>
            <w:tcW w:w="2520" w:type="dxa"/>
          </w:tcPr>
          <w:p w:rsidR="00A36658" w:rsidRPr="005E4175" w:rsidRDefault="00A36658" w:rsidP="0065003C">
            <w:pPr>
              <w:pStyle w:val="GS1TableText"/>
              <w:rPr>
                <w:lang w:val="en-US"/>
              </w:rPr>
            </w:pPr>
            <w:r w:rsidRPr="005E4175">
              <w:rPr>
                <w:lang w:val="en-US"/>
              </w:rPr>
              <w:t>MultiDescription70</w:t>
            </w:r>
          </w:p>
        </w:tc>
        <w:tc>
          <w:tcPr>
            <w:tcW w:w="1080" w:type="dxa"/>
          </w:tcPr>
          <w:p w:rsidR="00A36658" w:rsidRPr="005E4175" w:rsidRDefault="00A36658" w:rsidP="0065003C">
            <w:pPr>
              <w:pStyle w:val="GS1TableText"/>
              <w:rPr>
                <w:lang w:val="en-US"/>
              </w:rPr>
            </w:pPr>
            <w:r w:rsidRPr="005E4175">
              <w:rPr>
                <w:lang w:val="en-US"/>
              </w:rPr>
              <w:t>0..1</w:t>
            </w:r>
          </w:p>
        </w:tc>
        <w:tc>
          <w:tcPr>
            <w:tcW w:w="3690" w:type="dxa"/>
          </w:tcPr>
          <w:p w:rsidR="00A36658" w:rsidRPr="005E4175" w:rsidRDefault="00A36658" w:rsidP="0065003C">
            <w:pPr>
              <w:pStyle w:val="GS1TableText"/>
            </w:pPr>
            <w:r w:rsidRPr="005E4175">
              <w:rPr>
                <w:lang w:val="en-US"/>
              </w:rPr>
              <w:t>A description used to provide any additional information about a financial institution.</w:t>
            </w:r>
          </w:p>
        </w:tc>
        <w:tc>
          <w:tcPr>
            <w:tcW w:w="1444" w:type="dxa"/>
          </w:tcPr>
          <w:p w:rsidR="00A36658" w:rsidRPr="005E4175" w:rsidRDefault="00A36658" w:rsidP="0065003C">
            <w:pPr>
              <w:pStyle w:val="GS1TableText"/>
            </w:pPr>
          </w:p>
        </w:tc>
      </w:tr>
      <w:tr w:rsidR="00A36658" w:rsidRPr="005E4175" w:rsidTr="00FC1A8B">
        <w:trPr>
          <w:cantSplit/>
        </w:trPr>
        <w:tc>
          <w:tcPr>
            <w:tcW w:w="1620" w:type="dxa"/>
          </w:tcPr>
          <w:p w:rsidR="00A36658" w:rsidRPr="005E4175" w:rsidRDefault="00A36658" w:rsidP="0065003C">
            <w:pPr>
              <w:pStyle w:val="GS1TableText"/>
              <w:rPr>
                <w:lang w:val="en-US"/>
              </w:rPr>
            </w:pPr>
            <w:r w:rsidRPr="005E4175">
              <w:rPr>
                <w:lang w:val="en-US"/>
              </w:rPr>
              <w:t>Association</w:t>
            </w:r>
          </w:p>
        </w:tc>
        <w:tc>
          <w:tcPr>
            <w:tcW w:w="2430" w:type="dxa"/>
          </w:tcPr>
          <w:p w:rsidR="00A36658" w:rsidRPr="005E4175" w:rsidRDefault="00A36658" w:rsidP="0065003C">
            <w:pPr>
              <w:pStyle w:val="GS1TableText"/>
              <w:rPr>
                <w:lang w:val="en-US"/>
              </w:rPr>
            </w:pPr>
          </w:p>
        </w:tc>
        <w:tc>
          <w:tcPr>
            <w:tcW w:w="2520" w:type="dxa"/>
          </w:tcPr>
          <w:p w:rsidR="00A36658" w:rsidRPr="005E4175" w:rsidRDefault="00A36658" w:rsidP="0065003C">
            <w:pPr>
              <w:pStyle w:val="GS1TableText"/>
              <w:rPr>
                <w:lang w:val="en-US"/>
              </w:rPr>
            </w:pPr>
            <w:r w:rsidRPr="005E4175">
              <w:rPr>
                <w:lang w:val="en-US"/>
              </w:rPr>
              <w:t>FinancialRoutingNumber</w:t>
            </w:r>
          </w:p>
        </w:tc>
        <w:tc>
          <w:tcPr>
            <w:tcW w:w="1080" w:type="dxa"/>
          </w:tcPr>
          <w:p w:rsidR="00A36658" w:rsidRPr="005E4175" w:rsidRDefault="00A36658" w:rsidP="0065003C">
            <w:pPr>
              <w:pStyle w:val="GS1TableText"/>
              <w:rPr>
                <w:lang w:val="en-US"/>
              </w:rPr>
            </w:pPr>
            <w:r w:rsidRPr="005E4175">
              <w:rPr>
                <w:lang w:val="en-US"/>
              </w:rPr>
              <w:t>0..1</w:t>
            </w:r>
          </w:p>
        </w:tc>
        <w:tc>
          <w:tcPr>
            <w:tcW w:w="3690" w:type="dxa"/>
          </w:tcPr>
          <w:p w:rsidR="00A36658" w:rsidRPr="005E4175" w:rsidRDefault="00A36658" w:rsidP="0065003C">
            <w:pPr>
              <w:pStyle w:val="GS1TableText"/>
            </w:pPr>
            <w:r w:rsidRPr="005E4175">
              <w:rPr>
                <w:lang w:val="en-US"/>
              </w:rPr>
              <w:t>Provides the Routing Number for the Financial Institution.</w:t>
            </w:r>
          </w:p>
        </w:tc>
        <w:tc>
          <w:tcPr>
            <w:tcW w:w="1444" w:type="dxa"/>
          </w:tcPr>
          <w:p w:rsidR="00A36658" w:rsidRPr="005E4175" w:rsidRDefault="00A36658" w:rsidP="0065003C">
            <w:pPr>
              <w:pStyle w:val="GS1TableText"/>
            </w:pPr>
          </w:p>
        </w:tc>
      </w:tr>
      <w:tr w:rsidR="00A36658" w:rsidRPr="005E4175" w:rsidTr="00FC1A8B">
        <w:trPr>
          <w:cantSplit/>
        </w:trPr>
        <w:tc>
          <w:tcPr>
            <w:tcW w:w="1620" w:type="dxa"/>
          </w:tcPr>
          <w:p w:rsidR="00A36658" w:rsidRPr="005E4175" w:rsidRDefault="00A36658" w:rsidP="0065003C">
            <w:pPr>
              <w:pStyle w:val="GS1TableText"/>
              <w:rPr>
                <w:lang w:val="en-US"/>
              </w:rPr>
            </w:pPr>
            <w:r w:rsidRPr="005E4175">
              <w:rPr>
                <w:lang w:val="en-US"/>
              </w:rPr>
              <w:lastRenderedPageBreak/>
              <w:t>Association</w:t>
            </w:r>
          </w:p>
        </w:tc>
        <w:tc>
          <w:tcPr>
            <w:tcW w:w="2430" w:type="dxa"/>
          </w:tcPr>
          <w:p w:rsidR="00A36658" w:rsidRPr="005E4175" w:rsidRDefault="00A36658" w:rsidP="0065003C">
            <w:pPr>
              <w:pStyle w:val="GS1TableText"/>
              <w:rPr>
                <w:lang w:val="en-US"/>
              </w:rPr>
            </w:pPr>
          </w:p>
        </w:tc>
        <w:tc>
          <w:tcPr>
            <w:tcW w:w="2520" w:type="dxa"/>
          </w:tcPr>
          <w:p w:rsidR="00A36658" w:rsidRPr="005E4175" w:rsidRDefault="00A36658" w:rsidP="0065003C">
            <w:pPr>
              <w:pStyle w:val="GS1TableText"/>
              <w:rPr>
                <w:lang w:val="en-US"/>
              </w:rPr>
            </w:pPr>
            <w:r w:rsidRPr="005E4175">
              <w:rPr>
                <w:lang w:val="en-US"/>
              </w:rPr>
              <w:t>FinancialAccount</w:t>
            </w:r>
          </w:p>
        </w:tc>
        <w:tc>
          <w:tcPr>
            <w:tcW w:w="1080" w:type="dxa"/>
          </w:tcPr>
          <w:p w:rsidR="00A36658" w:rsidRPr="005E4175" w:rsidRDefault="00A36658" w:rsidP="0065003C">
            <w:pPr>
              <w:pStyle w:val="GS1TableText"/>
              <w:rPr>
                <w:lang w:val="en-US"/>
              </w:rPr>
            </w:pPr>
            <w:r w:rsidRPr="005E4175">
              <w:rPr>
                <w:lang w:val="en-US"/>
              </w:rPr>
              <w:t>0..1</w:t>
            </w:r>
          </w:p>
        </w:tc>
        <w:tc>
          <w:tcPr>
            <w:tcW w:w="3690" w:type="dxa"/>
          </w:tcPr>
          <w:p w:rsidR="00A36658" w:rsidRPr="005E4175" w:rsidRDefault="00A36658" w:rsidP="0065003C">
            <w:pPr>
              <w:pStyle w:val="GS1TableText"/>
            </w:pPr>
            <w:r w:rsidRPr="005E4175">
              <w:rPr>
                <w:lang w:val="en-US"/>
              </w:rPr>
              <w:t>Information identifying a client’s financial account with a financial institution.</w:t>
            </w:r>
          </w:p>
        </w:tc>
        <w:tc>
          <w:tcPr>
            <w:tcW w:w="1444" w:type="dxa"/>
          </w:tcPr>
          <w:p w:rsidR="00A36658" w:rsidRPr="005E4175" w:rsidRDefault="00A36658" w:rsidP="0065003C">
            <w:pPr>
              <w:pStyle w:val="GS1TableText"/>
            </w:pPr>
          </w:p>
        </w:tc>
      </w:tr>
      <w:tr w:rsidR="00A36658" w:rsidRPr="005E4175" w:rsidTr="00FC1A8B">
        <w:trPr>
          <w:cantSplit/>
        </w:trPr>
        <w:tc>
          <w:tcPr>
            <w:tcW w:w="1620" w:type="dxa"/>
          </w:tcPr>
          <w:p w:rsidR="00A36658" w:rsidRPr="005E4175" w:rsidRDefault="00A36658" w:rsidP="0065003C">
            <w:pPr>
              <w:pStyle w:val="GS1TableText"/>
              <w:rPr>
                <w:lang w:val="en-US"/>
              </w:rPr>
            </w:pPr>
            <w:r w:rsidRPr="005E4175">
              <w:rPr>
                <w:lang w:val="en-US"/>
              </w:rPr>
              <w:t>Association</w:t>
            </w:r>
          </w:p>
        </w:tc>
        <w:tc>
          <w:tcPr>
            <w:tcW w:w="2430" w:type="dxa"/>
          </w:tcPr>
          <w:p w:rsidR="00A36658" w:rsidRPr="005E4175" w:rsidRDefault="00A36658" w:rsidP="0065003C">
            <w:pPr>
              <w:pStyle w:val="GS1TableText"/>
              <w:rPr>
                <w:lang w:val="en-US"/>
              </w:rPr>
            </w:pPr>
          </w:p>
        </w:tc>
        <w:tc>
          <w:tcPr>
            <w:tcW w:w="2520" w:type="dxa"/>
          </w:tcPr>
          <w:p w:rsidR="00A36658" w:rsidRPr="005E4175" w:rsidRDefault="00A36658" w:rsidP="0065003C">
            <w:pPr>
              <w:pStyle w:val="GS1TableText"/>
              <w:rPr>
                <w:lang w:val="en-US"/>
              </w:rPr>
            </w:pPr>
            <w:r w:rsidRPr="005E4175">
              <w:rPr>
                <w:lang w:val="en-US"/>
              </w:rPr>
              <w:t>Address</w:t>
            </w:r>
          </w:p>
        </w:tc>
        <w:tc>
          <w:tcPr>
            <w:tcW w:w="1080" w:type="dxa"/>
          </w:tcPr>
          <w:p w:rsidR="00A36658" w:rsidRPr="005E4175" w:rsidRDefault="00A36658" w:rsidP="0065003C">
            <w:pPr>
              <w:pStyle w:val="GS1TableText"/>
              <w:rPr>
                <w:lang w:val="en-US"/>
              </w:rPr>
            </w:pPr>
            <w:r w:rsidRPr="005E4175">
              <w:rPr>
                <w:lang w:val="en-US"/>
              </w:rPr>
              <w:t>0..1</w:t>
            </w:r>
          </w:p>
        </w:tc>
        <w:tc>
          <w:tcPr>
            <w:tcW w:w="3690" w:type="dxa"/>
          </w:tcPr>
          <w:p w:rsidR="00A36658" w:rsidRPr="005E4175" w:rsidRDefault="00A36658" w:rsidP="0065003C">
            <w:pPr>
              <w:pStyle w:val="GS1TableText"/>
            </w:pPr>
            <w:r w:rsidRPr="005E4175">
              <w:rPr>
                <w:lang w:val="en-US"/>
              </w:rPr>
              <w:t>The company name and address of a financial institution.</w:t>
            </w:r>
          </w:p>
        </w:tc>
        <w:tc>
          <w:tcPr>
            <w:tcW w:w="1444" w:type="dxa"/>
          </w:tcPr>
          <w:p w:rsidR="00A36658" w:rsidRPr="005E4175" w:rsidRDefault="00A36658" w:rsidP="0065003C">
            <w:pPr>
              <w:pStyle w:val="GS1TableText"/>
            </w:pPr>
          </w:p>
        </w:tc>
      </w:tr>
      <w:tr w:rsidR="00A36658" w:rsidRPr="005E4175" w:rsidTr="00FC1A8B">
        <w:trPr>
          <w:cantSplit/>
        </w:trPr>
        <w:tc>
          <w:tcPr>
            <w:tcW w:w="1620" w:type="dxa"/>
          </w:tcPr>
          <w:p w:rsidR="00A36658" w:rsidRPr="005E4175" w:rsidRDefault="00A36658" w:rsidP="0065003C">
            <w:pPr>
              <w:pStyle w:val="GS1TableText"/>
              <w:rPr>
                <w:lang w:val="en-US"/>
              </w:rPr>
            </w:pPr>
            <w:r w:rsidRPr="005E4175">
              <w:t>A</w:t>
            </w:r>
            <w:bookmarkStart w:id="273" w:name="BKM_0540A36D_67CF_4409_931A_D26EE059AAD0"/>
            <w:r w:rsidRPr="005E4175">
              <w:t>ttribute</w:t>
            </w:r>
          </w:p>
        </w:tc>
        <w:tc>
          <w:tcPr>
            <w:tcW w:w="2430" w:type="dxa"/>
          </w:tcPr>
          <w:p w:rsidR="00A36658" w:rsidRPr="005E4175" w:rsidRDefault="00A36658" w:rsidP="0065003C">
            <w:pPr>
              <w:pStyle w:val="GS1TableText"/>
              <w:rPr>
                <w:lang w:val="en-US"/>
              </w:rPr>
            </w:pPr>
            <w:r w:rsidRPr="005E4175">
              <w:rPr>
                <w:lang w:val="en-US"/>
              </w:rPr>
              <w:t>financialInstitutionName</w:t>
            </w:r>
          </w:p>
        </w:tc>
        <w:tc>
          <w:tcPr>
            <w:tcW w:w="2520" w:type="dxa"/>
          </w:tcPr>
          <w:p w:rsidR="00A36658" w:rsidRPr="005E4175" w:rsidRDefault="00A36658" w:rsidP="0065003C">
            <w:pPr>
              <w:pStyle w:val="GS1TableText"/>
              <w:rPr>
                <w:lang w:val="en-US"/>
              </w:rPr>
            </w:pPr>
            <w:r w:rsidRPr="005E4175">
              <w:rPr>
                <w:lang w:val="en-US"/>
              </w:rPr>
              <w:t>string</w:t>
            </w:r>
          </w:p>
        </w:tc>
        <w:tc>
          <w:tcPr>
            <w:tcW w:w="1080" w:type="dxa"/>
          </w:tcPr>
          <w:p w:rsidR="00A36658" w:rsidRPr="005E4175" w:rsidRDefault="00A36658" w:rsidP="0065003C">
            <w:pPr>
              <w:pStyle w:val="GS1TableText"/>
              <w:rPr>
                <w:lang w:val="en-US"/>
              </w:rPr>
            </w:pPr>
            <w:r w:rsidRPr="005E4175">
              <w:rPr>
                <w:lang w:val="en-US"/>
              </w:rPr>
              <w:t>0..1</w:t>
            </w:r>
          </w:p>
        </w:tc>
        <w:tc>
          <w:tcPr>
            <w:tcW w:w="3690" w:type="dxa"/>
          </w:tcPr>
          <w:p w:rsidR="00A36658" w:rsidRPr="005E4175" w:rsidRDefault="00A36658" w:rsidP="0065003C">
            <w:pPr>
              <w:pStyle w:val="GS1TableText"/>
            </w:pPr>
            <w:r w:rsidRPr="005E4175">
              <w:rPr>
                <w:lang w:val="en-US"/>
              </w:rPr>
              <w:t>The name of the account holder's financial institution.</w:t>
            </w:r>
            <w:bookmarkEnd w:id="273"/>
          </w:p>
        </w:tc>
        <w:tc>
          <w:tcPr>
            <w:tcW w:w="1444" w:type="dxa"/>
          </w:tcPr>
          <w:p w:rsidR="00A36658" w:rsidRPr="005E4175" w:rsidRDefault="00A36658" w:rsidP="0065003C">
            <w:pPr>
              <w:pStyle w:val="GS1TableText"/>
            </w:pPr>
          </w:p>
        </w:tc>
      </w:tr>
      <w:tr w:rsidR="00A36658" w:rsidRPr="005E4175" w:rsidTr="00FC1A8B">
        <w:trPr>
          <w:cantSplit/>
        </w:trPr>
        <w:tc>
          <w:tcPr>
            <w:tcW w:w="1620" w:type="dxa"/>
          </w:tcPr>
          <w:p w:rsidR="00A36658" w:rsidRPr="005E4175" w:rsidRDefault="00A36658" w:rsidP="0065003C">
            <w:pPr>
              <w:pStyle w:val="GS1TableText"/>
              <w:rPr>
                <w:lang w:val="en-US"/>
              </w:rPr>
            </w:pPr>
            <w:r w:rsidRPr="005E4175">
              <w:t>A</w:t>
            </w:r>
            <w:bookmarkStart w:id="274" w:name="BKM_307AE97A_B91C_4FFE_AEE9_700085AE8773"/>
            <w:r w:rsidRPr="005E4175">
              <w:t>ttribute</w:t>
            </w:r>
          </w:p>
        </w:tc>
        <w:tc>
          <w:tcPr>
            <w:tcW w:w="2430" w:type="dxa"/>
          </w:tcPr>
          <w:p w:rsidR="00A36658" w:rsidRPr="005E4175" w:rsidRDefault="00A36658" w:rsidP="0065003C">
            <w:pPr>
              <w:pStyle w:val="GS1TableText"/>
              <w:rPr>
                <w:lang w:val="en-US"/>
              </w:rPr>
            </w:pPr>
            <w:r w:rsidRPr="005E4175">
              <w:rPr>
                <w:lang w:val="en-US"/>
              </w:rPr>
              <w:t>financialInstitutionBranchName</w:t>
            </w:r>
          </w:p>
        </w:tc>
        <w:tc>
          <w:tcPr>
            <w:tcW w:w="2520" w:type="dxa"/>
          </w:tcPr>
          <w:p w:rsidR="00A36658" w:rsidRPr="005E4175" w:rsidRDefault="00A36658" w:rsidP="0065003C">
            <w:pPr>
              <w:pStyle w:val="GS1TableText"/>
              <w:rPr>
                <w:lang w:val="en-US"/>
              </w:rPr>
            </w:pPr>
            <w:r w:rsidRPr="005E4175">
              <w:rPr>
                <w:lang w:val="en-US"/>
              </w:rPr>
              <w:t>string</w:t>
            </w:r>
          </w:p>
        </w:tc>
        <w:tc>
          <w:tcPr>
            <w:tcW w:w="1080" w:type="dxa"/>
          </w:tcPr>
          <w:p w:rsidR="00A36658" w:rsidRPr="005E4175" w:rsidRDefault="00A36658" w:rsidP="0065003C">
            <w:pPr>
              <w:pStyle w:val="GS1TableText"/>
              <w:rPr>
                <w:lang w:val="en-US"/>
              </w:rPr>
            </w:pPr>
            <w:r w:rsidRPr="005E4175">
              <w:rPr>
                <w:lang w:val="en-US"/>
              </w:rPr>
              <w:t>0..1</w:t>
            </w:r>
          </w:p>
        </w:tc>
        <w:tc>
          <w:tcPr>
            <w:tcW w:w="3690" w:type="dxa"/>
          </w:tcPr>
          <w:p w:rsidR="00A36658" w:rsidRPr="005E4175" w:rsidRDefault="00A36658" w:rsidP="0065003C">
            <w:pPr>
              <w:pStyle w:val="GS1TableText"/>
            </w:pPr>
            <w:r w:rsidRPr="005E4175">
              <w:rPr>
                <w:lang w:val="en-US"/>
              </w:rPr>
              <w:t>The name of a division or location of the account holder's financial institution.</w:t>
            </w:r>
            <w:bookmarkEnd w:id="274"/>
          </w:p>
        </w:tc>
        <w:tc>
          <w:tcPr>
            <w:tcW w:w="1444" w:type="dxa"/>
          </w:tcPr>
          <w:p w:rsidR="00A36658" w:rsidRPr="005E4175" w:rsidRDefault="00A36658" w:rsidP="0065003C">
            <w:pPr>
              <w:pStyle w:val="GS1TableText"/>
            </w:pPr>
          </w:p>
        </w:tc>
      </w:tr>
    </w:tbl>
    <w:p w:rsidR="001A14D7" w:rsidRPr="00F71F62" w:rsidRDefault="001A14D7" w:rsidP="001A14D7">
      <w:pPr>
        <w:pStyle w:val="Heading3"/>
      </w:pPr>
      <w:bookmarkStart w:id="275" w:name="_Toc355359850"/>
      <w:bookmarkStart w:id="276" w:name="_Toc396902567"/>
      <w:bookmarkStart w:id="277" w:name="_Toc528682803"/>
      <w:r w:rsidRPr="00F71F62">
        <w:t>Handling Instruction</w:t>
      </w:r>
      <w:bookmarkEnd w:id="275"/>
      <w:bookmarkEnd w:id="276"/>
      <w:bookmarkEnd w:id="277"/>
      <w:r w:rsidRPr="00F71F62">
        <w:t xml:space="preserve"> </w:t>
      </w:r>
    </w:p>
    <w:p w:rsidR="001A14D7" w:rsidRPr="00F71F62" w:rsidRDefault="001A14D7" w:rsidP="001A14D7">
      <w:pPr>
        <w:pStyle w:val="GS1BodyHeading"/>
        <w:ind w:left="0"/>
      </w:pPr>
      <w:r w:rsidRPr="00F71F62">
        <w:t>Class Diagram</w:t>
      </w:r>
    </w:p>
    <w:p w:rsidR="001A14D7" w:rsidRPr="00F71F62" w:rsidRDefault="001A14D7" w:rsidP="001A14D7">
      <w:pPr>
        <w:pStyle w:val="GS1Body"/>
        <w:ind w:left="0"/>
      </w:pPr>
      <w:r>
        <w:rPr>
          <w:noProof/>
          <w:lang w:eastAsia="en-GB"/>
        </w:rPr>
        <w:drawing>
          <wp:inline distT="0" distB="0" distL="0" distR="0" wp14:anchorId="323FAE80" wp14:editId="50162430">
            <wp:extent cx="7496175" cy="206692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7496175" cy="2066925"/>
                    </a:xfrm>
                    <a:prstGeom prst="rect">
                      <a:avLst/>
                    </a:prstGeom>
                    <a:noFill/>
                    <a:ln>
                      <a:noFill/>
                    </a:ln>
                  </pic:spPr>
                </pic:pic>
              </a:graphicData>
            </a:graphic>
          </wp:inline>
        </w:drawing>
      </w:r>
    </w:p>
    <w:p w:rsidR="001A14D7" w:rsidRDefault="001A14D7" w:rsidP="001A14D7">
      <w:pPr>
        <w:pStyle w:val="GS1BodyHeading"/>
        <w:tabs>
          <w:tab w:val="left" w:pos="1785"/>
        </w:tabs>
        <w:ind w:left="0"/>
      </w:pPr>
      <w:r w:rsidRPr="00F71F62">
        <w:t>GDD Report</w:t>
      </w:r>
    </w:p>
    <w:p w:rsidR="001A14D7" w:rsidRPr="000D68ED" w:rsidRDefault="001A14D7" w:rsidP="001A14D7">
      <w:pPr>
        <w:pStyle w:val="GS1TableText"/>
        <w:rPr>
          <w:lang w:val="en-US"/>
        </w:rPr>
      </w:pPr>
      <w:r w:rsidRPr="006E1114">
        <w:t xml:space="preserve">The content of </w:t>
      </w:r>
      <w:proofErr w:type="gramStart"/>
      <w:r w:rsidRPr="006E1114">
        <w:t>the</w:t>
      </w:r>
      <w:r>
        <w:t>:</w:t>
      </w:r>
      <w:proofErr w:type="gramEnd"/>
      <w:r w:rsidRPr="00F4531F">
        <w:t xml:space="preserve"> </w:t>
      </w:r>
      <w:r w:rsidRPr="005E4175">
        <w:rPr>
          <w:lang w:val="en-US"/>
        </w:rPr>
        <w:t>HandlingInstruction</w:t>
      </w:r>
      <w:r w:rsidRPr="005E4175">
        <w:t xml:space="preserve"> </w:t>
      </w:r>
      <w:r w:rsidRPr="006E1114">
        <w:t>class, its structure and component definitions can be accessed in the Global Data Dictionary:</w:t>
      </w:r>
      <w:r>
        <w:t xml:space="preserve"> </w:t>
      </w:r>
      <w:hyperlink r:id="rId176" w:history="1">
        <w:r w:rsidR="002B66BF">
          <w:rPr>
            <w:rStyle w:val="Hyperlink"/>
            <w:lang w:val="en-US"/>
          </w:rPr>
          <w:t>http://apps.gs1.org/GDD/bms/Version</w:t>
        </w:r>
        <w:r w:rsidR="00FA4521">
          <w:rPr>
            <w:rStyle w:val="Hyperlink"/>
            <w:lang w:val="en-US"/>
          </w:rPr>
          <w:t>3_4</w:t>
        </w:r>
        <w:r w:rsidR="002B66BF">
          <w:rPr>
            <w:rStyle w:val="Hyperlink"/>
            <w:lang w:val="en-US"/>
          </w:rPr>
          <w:t>/Pages/bieDetails.aspx?semanticURN=urn:gs1:gdd:bie:HandlingInstruction</w:t>
        </w:r>
      </w:hyperlink>
      <w:r>
        <w:rPr>
          <w:lang w:val="en-US"/>
        </w:rPr>
        <w:t xml:space="preserve"> </w:t>
      </w:r>
    </w:p>
    <w:tbl>
      <w:tblPr>
        <w:tblStyle w:val="GS1TableStyle"/>
        <w:tblW w:w="1264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303"/>
      </w:tblGrid>
      <w:tr w:rsidR="00263037" w:rsidRPr="00F24079" w:rsidTr="00FC1A8B">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263037" w:rsidRPr="00F24079" w:rsidRDefault="00263037" w:rsidP="0065003C">
            <w:pPr>
              <w:pStyle w:val="GS1TableHeading"/>
              <w:rPr>
                <w:lang w:val="en-US"/>
              </w:rPr>
            </w:pPr>
            <w:r w:rsidRPr="00F24079">
              <w:rPr>
                <w:lang w:val="fr-BE"/>
              </w:rPr>
              <w:t>C</w:t>
            </w:r>
            <w:r w:rsidRPr="00F24079">
              <w:t>ontent</w:t>
            </w:r>
          </w:p>
        </w:tc>
        <w:tc>
          <w:tcPr>
            <w:tcW w:w="2430" w:type="dxa"/>
          </w:tcPr>
          <w:p w:rsidR="00263037" w:rsidRPr="00F24079" w:rsidRDefault="00263037" w:rsidP="0065003C">
            <w:pPr>
              <w:pStyle w:val="GS1TableHeading"/>
              <w:rPr>
                <w:lang w:val="en-US"/>
              </w:rPr>
            </w:pPr>
            <w:r w:rsidRPr="00F24079">
              <w:rPr>
                <w:lang w:val="fr-BE"/>
              </w:rPr>
              <w:t>A</w:t>
            </w:r>
            <w:r w:rsidRPr="00F24079">
              <w:t xml:space="preserve">ttribute / </w:t>
            </w:r>
            <w:r w:rsidRPr="00F24079">
              <w:rPr>
                <w:lang w:val="fr-BE"/>
              </w:rPr>
              <w:t>R</w:t>
            </w:r>
            <w:r w:rsidRPr="00F24079">
              <w:t>ole</w:t>
            </w:r>
          </w:p>
        </w:tc>
        <w:tc>
          <w:tcPr>
            <w:tcW w:w="2520" w:type="dxa"/>
          </w:tcPr>
          <w:p w:rsidR="00263037" w:rsidRPr="00F24079" w:rsidRDefault="00263037" w:rsidP="0065003C">
            <w:pPr>
              <w:pStyle w:val="GS1TableHeading"/>
              <w:rPr>
                <w:lang w:val="en-US"/>
              </w:rPr>
            </w:pPr>
            <w:r w:rsidRPr="00F24079">
              <w:rPr>
                <w:lang w:val="fr-BE"/>
              </w:rPr>
              <w:t>D</w:t>
            </w:r>
            <w:r w:rsidRPr="00F24079">
              <w:t>atatype /</w:t>
            </w:r>
            <w:r w:rsidRPr="00F24079">
              <w:rPr>
                <w:lang w:val="fr-BE"/>
              </w:rPr>
              <w:t>S</w:t>
            </w:r>
            <w:r w:rsidRPr="00F24079">
              <w:t>econdary class</w:t>
            </w:r>
          </w:p>
        </w:tc>
        <w:tc>
          <w:tcPr>
            <w:tcW w:w="1080" w:type="dxa"/>
          </w:tcPr>
          <w:p w:rsidR="00263037" w:rsidRPr="00F24079" w:rsidRDefault="00263037" w:rsidP="0065003C">
            <w:pPr>
              <w:pStyle w:val="GS1TableHeading"/>
              <w:rPr>
                <w:lang w:val="en-US"/>
              </w:rPr>
            </w:pPr>
            <w:r w:rsidRPr="00F24079">
              <w:rPr>
                <w:lang w:val="fr-BE"/>
              </w:rPr>
              <w:t>M</w:t>
            </w:r>
            <w:r w:rsidRPr="00F24079">
              <w:t>ultiplicity</w:t>
            </w:r>
          </w:p>
        </w:tc>
        <w:tc>
          <w:tcPr>
            <w:tcW w:w="3690" w:type="dxa"/>
          </w:tcPr>
          <w:p w:rsidR="00263037" w:rsidRPr="00F24079" w:rsidRDefault="00263037" w:rsidP="0065003C">
            <w:pPr>
              <w:pStyle w:val="GS1TableHeading"/>
              <w:rPr>
                <w:lang w:val="en-US"/>
              </w:rPr>
            </w:pPr>
            <w:r w:rsidRPr="00F24079">
              <w:rPr>
                <w:lang w:val="fr-BE"/>
              </w:rPr>
              <w:t>D</w:t>
            </w:r>
            <w:r w:rsidRPr="00F24079">
              <w:t>efinition</w:t>
            </w:r>
          </w:p>
        </w:tc>
        <w:tc>
          <w:tcPr>
            <w:tcW w:w="1303" w:type="dxa"/>
          </w:tcPr>
          <w:p w:rsidR="00263037" w:rsidRPr="00F24079" w:rsidRDefault="00263037" w:rsidP="0065003C">
            <w:pPr>
              <w:pStyle w:val="GS1TableHeading"/>
            </w:pPr>
            <w:r w:rsidRPr="00F24079">
              <w:rPr>
                <w:lang w:val="fr-BE"/>
              </w:rPr>
              <w:t>R</w:t>
            </w:r>
            <w:r w:rsidRPr="00F24079">
              <w:t>equirements</w:t>
            </w:r>
          </w:p>
        </w:tc>
      </w:tr>
      <w:tr w:rsidR="00263037" w:rsidRPr="005E4175" w:rsidTr="00FC1A8B">
        <w:trPr>
          <w:cantSplit/>
        </w:trPr>
        <w:tc>
          <w:tcPr>
            <w:tcW w:w="1620" w:type="dxa"/>
          </w:tcPr>
          <w:p w:rsidR="00263037" w:rsidRPr="005E4175" w:rsidRDefault="00263037" w:rsidP="0065003C">
            <w:pPr>
              <w:pStyle w:val="GS1TableText"/>
              <w:rPr>
                <w:lang w:val="en-US"/>
              </w:rPr>
            </w:pPr>
            <w:r w:rsidRPr="005E4175">
              <w:rPr>
                <w:lang w:val="en-US"/>
              </w:rPr>
              <w:t>HandlingInstruction</w:t>
            </w:r>
          </w:p>
        </w:tc>
        <w:tc>
          <w:tcPr>
            <w:tcW w:w="2430" w:type="dxa"/>
          </w:tcPr>
          <w:p w:rsidR="00263037" w:rsidRPr="005E4175" w:rsidRDefault="00263037" w:rsidP="0065003C">
            <w:pPr>
              <w:pStyle w:val="GS1TableText"/>
              <w:rPr>
                <w:lang w:val="en-US"/>
              </w:rPr>
            </w:pPr>
          </w:p>
        </w:tc>
        <w:tc>
          <w:tcPr>
            <w:tcW w:w="2520" w:type="dxa"/>
          </w:tcPr>
          <w:p w:rsidR="00263037" w:rsidRPr="005E4175" w:rsidRDefault="00263037" w:rsidP="0065003C">
            <w:pPr>
              <w:pStyle w:val="GS1TableText"/>
              <w:rPr>
                <w:lang w:val="en-US"/>
              </w:rPr>
            </w:pPr>
          </w:p>
        </w:tc>
        <w:tc>
          <w:tcPr>
            <w:tcW w:w="1080" w:type="dxa"/>
          </w:tcPr>
          <w:p w:rsidR="00263037" w:rsidRPr="005E4175" w:rsidRDefault="00263037" w:rsidP="0065003C">
            <w:pPr>
              <w:pStyle w:val="GS1TableText"/>
              <w:rPr>
                <w:lang w:val="en-US"/>
              </w:rPr>
            </w:pPr>
          </w:p>
        </w:tc>
        <w:tc>
          <w:tcPr>
            <w:tcW w:w="3690" w:type="dxa"/>
          </w:tcPr>
          <w:p w:rsidR="00263037" w:rsidRPr="005E4175" w:rsidRDefault="00263037" w:rsidP="0065003C">
            <w:pPr>
              <w:pStyle w:val="GS1TableText"/>
            </w:pPr>
            <w:r w:rsidRPr="005E4175">
              <w:rPr>
                <w:lang w:val="en-US"/>
              </w:rPr>
              <w:t>Instruction on the way to treat goods during transport and storage.</w:t>
            </w:r>
          </w:p>
        </w:tc>
        <w:tc>
          <w:tcPr>
            <w:tcW w:w="1303" w:type="dxa"/>
          </w:tcPr>
          <w:p w:rsidR="00263037" w:rsidRPr="005E4175" w:rsidRDefault="00263037" w:rsidP="0065003C">
            <w:pPr>
              <w:pStyle w:val="GS1TableText"/>
            </w:pPr>
          </w:p>
        </w:tc>
      </w:tr>
      <w:tr w:rsidR="00263037" w:rsidRPr="005E4175" w:rsidTr="00FC1A8B">
        <w:trPr>
          <w:cantSplit/>
        </w:trPr>
        <w:tc>
          <w:tcPr>
            <w:tcW w:w="1620" w:type="dxa"/>
          </w:tcPr>
          <w:p w:rsidR="00263037" w:rsidRPr="005E4175" w:rsidRDefault="00263037" w:rsidP="0065003C">
            <w:pPr>
              <w:pStyle w:val="GS1TableText"/>
              <w:rPr>
                <w:lang w:val="en-US"/>
              </w:rPr>
            </w:pPr>
            <w:r w:rsidRPr="005E4175">
              <w:rPr>
                <w:lang w:val="en-US"/>
              </w:rPr>
              <w:t>Association</w:t>
            </w:r>
          </w:p>
        </w:tc>
        <w:tc>
          <w:tcPr>
            <w:tcW w:w="2430" w:type="dxa"/>
          </w:tcPr>
          <w:p w:rsidR="00263037" w:rsidRPr="005E4175" w:rsidRDefault="00263037" w:rsidP="0065003C">
            <w:pPr>
              <w:pStyle w:val="GS1TableText"/>
              <w:rPr>
                <w:lang w:val="en-US"/>
              </w:rPr>
            </w:pPr>
            <w:r w:rsidRPr="005E4175">
              <w:rPr>
                <w:lang w:val="en-US"/>
              </w:rPr>
              <w:t>transportTemperature</w:t>
            </w:r>
          </w:p>
        </w:tc>
        <w:tc>
          <w:tcPr>
            <w:tcW w:w="2520" w:type="dxa"/>
          </w:tcPr>
          <w:p w:rsidR="00263037" w:rsidRPr="005E4175" w:rsidRDefault="00263037" w:rsidP="0065003C">
            <w:pPr>
              <w:pStyle w:val="GS1TableText"/>
              <w:rPr>
                <w:lang w:val="en-US"/>
              </w:rPr>
            </w:pPr>
            <w:r w:rsidRPr="005E4175">
              <w:rPr>
                <w:lang w:val="en-US"/>
              </w:rPr>
              <w:t>TemperatureRange</w:t>
            </w:r>
          </w:p>
        </w:tc>
        <w:tc>
          <w:tcPr>
            <w:tcW w:w="1080" w:type="dxa"/>
          </w:tcPr>
          <w:p w:rsidR="00263037" w:rsidRPr="005E4175" w:rsidRDefault="00263037" w:rsidP="0065003C">
            <w:pPr>
              <w:pStyle w:val="GS1TableText"/>
              <w:rPr>
                <w:lang w:val="en-US"/>
              </w:rPr>
            </w:pPr>
            <w:r w:rsidRPr="005E4175">
              <w:rPr>
                <w:lang w:val="en-US"/>
              </w:rPr>
              <w:t>0..1</w:t>
            </w:r>
          </w:p>
        </w:tc>
        <w:tc>
          <w:tcPr>
            <w:tcW w:w="3690" w:type="dxa"/>
          </w:tcPr>
          <w:p w:rsidR="00263037" w:rsidRPr="005E4175" w:rsidRDefault="00263037" w:rsidP="0065003C">
            <w:pPr>
              <w:pStyle w:val="GS1TableText"/>
            </w:pPr>
            <w:r w:rsidRPr="005E4175">
              <w:rPr>
                <w:lang w:val="en-US"/>
              </w:rPr>
              <w:t>The minimum and maximum temperature applicable to the transportation of goods.</w:t>
            </w:r>
          </w:p>
        </w:tc>
        <w:tc>
          <w:tcPr>
            <w:tcW w:w="1303" w:type="dxa"/>
          </w:tcPr>
          <w:p w:rsidR="00263037" w:rsidRPr="005E4175" w:rsidRDefault="00263037" w:rsidP="0065003C">
            <w:pPr>
              <w:pStyle w:val="GS1TableText"/>
            </w:pPr>
          </w:p>
        </w:tc>
      </w:tr>
      <w:tr w:rsidR="00263037" w:rsidRPr="005E4175" w:rsidTr="00FC1A8B">
        <w:trPr>
          <w:cantSplit/>
        </w:trPr>
        <w:tc>
          <w:tcPr>
            <w:tcW w:w="1620" w:type="dxa"/>
          </w:tcPr>
          <w:p w:rsidR="00263037" w:rsidRPr="005E4175" w:rsidRDefault="00263037" w:rsidP="0065003C">
            <w:pPr>
              <w:pStyle w:val="GS1TableText"/>
              <w:rPr>
                <w:lang w:val="en-US"/>
              </w:rPr>
            </w:pPr>
            <w:r w:rsidRPr="005E4175">
              <w:rPr>
                <w:lang w:val="en-US"/>
              </w:rPr>
              <w:lastRenderedPageBreak/>
              <w:t>Association</w:t>
            </w:r>
          </w:p>
        </w:tc>
        <w:tc>
          <w:tcPr>
            <w:tcW w:w="2430" w:type="dxa"/>
          </w:tcPr>
          <w:p w:rsidR="00263037" w:rsidRPr="005E4175" w:rsidRDefault="00263037" w:rsidP="0065003C">
            <w:pPr>
              <w:pStyle w:val="GS1TableText"/>
              <w:rPr>
                <w:lang w:val="en-US"/>
              </w:rPr>
            </w:pPr>
            <w:r w:rsidRPr="005E4175">
              <w:rPr>
                <w:lang w:val="en-US"/>
              </w:rPr>
              <w:t>storageTemperature</w:t>
            </w:r>
          </w:p>
        </w:tc>
        <w:tc>
          <w:tcPr>
            <w:tcW w:w="2520" w:type="dxa"/>
          </w:tcPr>
          <w:p w:rsidR="00263037" w:rsidRPr="005E4175" w:rsidRDefault="00263037" w:rsidP="0065003C">
            <w:pPr>
              <w:pStyle w:val="GS1TableText"/>
              <w:rPr>
                <w:lang w:val="en-US"/>
              </w:rPr>
            </w:pPr>
            <w:r w:rsidRPr="005E4175">
              <w:rPr>
                <w:lang w:val="en-US"/>
              </w:rPr>
              <w:t>TemperatureRange</w:t>
            </w:r>
          </w:p>
        </w:tc>
        <w:tc>
          <w:tcPr>
            <w:tcW w:w="1080" w:type="dxa"/>
          </w:tcPr>
          <w:p w:rsidR="00263037" w:rsidRPr="005E4175" w:rsidRDefault="00263037" w:rsidP="0065003C">
            <w:pPr>
              <w:pStyle w:val="GS1TableText"/>
              <w:rPr>
                <w:lang w:val="en-US"/>
              </w:rPr>
            </w:pPr>
            <w:r w:rsidRPr="005E4175">
              <w:rPr>
                <w:lang w:val="en-US"/>
              </w:rPr>
              <w:t>0..1</w:t>
            </w:r>
          </w:p>
        </w:tc>
        <w:tc>
          <w:tcPr>
            <w:tcW w:w="3690" w:type="dxa"/>
          </w:tcPr>
          <w:p w:rsidR="00263037" w:rsidRPr="005E4175" w:rsidRDefault="00263037" w:rsidP="0065003C">
            <w:pPr>
              <w:pStyle w:val="GS1TableText"/>
            </w:pPr>
            <w:r w:rsidRPr="005E4175">
              <w:rPr>
                <w:lang w:val="en-US"/>
              </w:rPr>
              <w:t>The minimum and maximum temperature applicable to the storage of goods.</w:t>
            </w:r>
          </w:p>
        </w:tc>
        <w:tc>
          <w:tcPr>
            <w:tcW w:w="1303" w:type="dxa"/>
          </w:tcPr>
          <w:p w:rsidR="00263037" w:rsidRPr="005E4175" w:rsidRDefault="00263037" w:rsidP="0065003C">
            <w:pPr>
              <w:pStyle w:val="GS1TableText"/>
            </w:pPr>
          </w:p>
        </w:tc>
      </w:tr>
      <w:tr w:rsidR="00263037" w:rsidRPr="005E4175" w:rsidTr="00FC1A8B">
        <w:trPr>
          <w:cantSplit/>
        </w:trPr>
        <w:tc>
          <w:tcPr>
            <w:tcW w:w="1620" w:type="dxa"/>
          </w:tcPr>
          <w:p w:rsidR="00263037" w:rsidRPr="005E4175" w:rsidRDefault="00263037" w:rsidP="0065003C">
            <w:pPr>
              <w:pStyle w:val="GS1TableText"/>
              <w:rPr>
                <w:lang w:val="en-US"/>
              </w:rPr>
            </w:pPr>
            <w:r w:rsidRPr="005E4175">
              <w:t>A</w:t>
            </w:r>
            <w:bookmarkStart w:id="278" w:name="BKM_9447FCA7_9199_4C87_A7F6_7054BF939A37"/>
            <w:r w:rsidRPr="005E4175">
              <w:t>ttribute</w:t>
            </w:r>
          </w:p>
        </w:tc>
        <w:tc>
          <w:tcPr>
            <w:tcW w:w="2430" w:type="dxa"/>
          </w:tcPr>
          <w:p w:rsidR="00263037" w:rsidRPr="005E4175" w:rsidRDefault="00263037" w:rsidP="0065003C">
            <w:pPr>
              <w:pStyle w:val="GS1TableText"/>
              <w:rPr>
                <w:lang w:val="en-US"/>
              </w:rPr>
            </w:pPr>
            <w:r w:rsidRPr="005E4175">
              <w:rPr>
                <w:lang w:val="en-US"/>
              </w:rPr>
              <w:t>handlingInstructionCode</w:t>
            </w:r>
          </w:p>
        </w:tc>
        <w:tc>
          <w:tcPr>
            <w:tcW w:w="2520" w:type="dxa"/>
          </w:tcPr>
          <w:p w:rsidR="00263037" w:rsidRPr="005E4175" w:rsidRDefault="00263037" w:rsidP="0065003C">
            <w:pPr>
              <w:pStyle w:val="GS1TableText"/>
              <w:rPr>
                <w:lang w:val="en-US"/>
              </w:rPr>
            </w:pPr>
            <w:r w:rsidRPr="005E4175">
              <w:rPr>
                <w:lang w:val="en-US"/>
              </w:rPr>
              <w:t>HandlingInstructionCode</w:t>
            </w:r>
          </w:p>
        </w:tc>
        <w:tc>
          <w:tcPr>
            <w:tcW w:w="1080" w:type="dxa"/>
          </w:tcPr>
          <w:p w:rsidR="00263037" w:rsidRPr="005E4175" w:rsidRDefault="00263037" w:rsidP="0065003C">
            <w:pPr>
              <w:pStyle w:val="GS1TableText"/>
              <w:rPr>
                <w:lang w:val="en-US"/>
              </w:rPr>
            </w:pPr>
            <w:r w:rsidRPr="005E4175">
              <w:rPr>
                <w:lang w:val="en-US"/>
              </w:rPr>
              <w:t>0..1</w:t>
            </w:r>
          </w:p>
        </w:tc>
        <w:tc>
          <w:tcPr>
            <w:tcW w:w="3690" w:type="dxa"/>
          </w:tcPr>
          <w:p w:rsidR="00263037" w:rsidRPr="005E4175" w:rsidRDefault="00263037" w:rsidP="0065003C">
            <w:pPr>
              <w:pStyle w:val="GS1TableText"/>
            </w:pPr>
            <w:r w:rsidRPr="005E4175">
              <w:rPr>
                <w:lang w:val="en-US"/>
              </w:rPr>
              <w:t>Code specifying an instruction applicable to the transport or storage of goods.</w:t>
            </w:r>
          </w:p>
        </w:tc>
        <w:tc>
          <w:tcPr>
            <w:tcW w:w="1303" w:type="dxa"/>
          </w:tcPr>
          <w:p w:rsidR="00263037" w:rsidRPr="005E4175" w:rsidRDefault="00263037" w:rsidP="0065003C">
            <w:pPr>
              <w:pStyle w:val="GS1TableText"/>
            </w:pPr>
          </w:p>
        </w:tc>
      </w:tr>
      <w:bookmarkEnd w:id="278"/>
      <w:tr w:rsidR="00263037" w:rsidRPr="005E4175" w:rsidTr="00FC1A8B">
        <w:trPr>
          <w:cantSplit/>
        </w:trPr>
        <w:tc>
          <w:tcPr>
            <w:tcW w:w="1620" w:type="dxa"/>
          </w:tcPr>
          <w:p w:rsidR="00263037" w:rsidRPr="005E4175" w:rsidRDefault="00263037" w:rsidP="0065003C">
            <w:pPr>
              <w:pStyle w:val="GS1TableText"/>
              <w:rPr>
                <w:lang w:val="en-US"/>
              </w:rPr>
            </w:pPr>
            <w:r w:rsidRPr="005E4175">
              <w:t>A</w:t>
            </w:r>
            <w:bookmarkStart w:id="279" w:name="BKM_8993F5B6_6697_4D93_A1D6_48E64E0C4F0B"/>
            <w:r w:rsidRPr="005E4175">
              <w:t>ttribute</w:t>
            </w:r>
          </w:p>
        </w:tc>
        <w:tc>
          <w:tcPr>
            <w:tcW w:w="2430" w:type="dxa"/>
          </w:tcPr>
          <w:p w:rsidR="00263037" w:rsidRPr="005E4175" w:rsidRDefault="00263037" w:rsidP="0065003C">
            <w:pPr>
              <w:pStyle w:val="GS1TableText"/>
              <w:rPr>
                <w:lang w:val="en-US"/>
              </w:rPr>
            </w:pPr>
            <w:r w:rsidRPr="005E4175">
              <w:rPr>
                <w:lang w:val="en-US"/>
              </w:rPr>
              <w:t>handlingInstructionText</w:t>
            </w:r>
          </w:p>
        </w:tc>
        <w:tc>
          <w:tcPr>
            <w:tcW w:w="2520" w:type="dxa"/>
          </w:tcPr>
          <w:p w:rsidR="00263037" w:rsidRPr="005E4175" w:rsidRDefault="00263037" w:rsidP="0065003C">
            <w:pPr>
              <w:pStyle w:val="GS1TableText"/>
              <w:rPr>
                <w:lang w:val="en-US"/>
              </w:rPr>
            </w:pPr>
            <w:r w:rsidRPr="005E4175">
              <w:rPr>
                <w:lang w:val="en-US"/>
              </w:rPr>
              <w:t>Description500</w:t>
            </w:r>
          </w:p>
        </w:tc>
        <w:tc>
          <w:tcPr>
            <w:tcW w:w="1080" w:type="dxa"/>
          </w:tcPr>
          <w:p w:rsidR="00263037" w:rsidRPr="005E4175" w:rsidRDefault="00263037" w:rsidP="0065003C">
            <w:pPr>
              <w:pStyle w:val="GS1TableText"/>
              <w:rPr>
                <w:lang w:val="en-US"/>
              </w:rPr>
            </w:pPr>
            <w:r w:rsidRPr="005E4175">
              <w:rPr>
                <w:lang w:val="en-US"/>
              </w:rPr>
              <w:t>0..1</w:t>
            </w:r>
          </w:p>
        </w:tc>
        <w:tc>
          <w:tcPr>
            <w:tcW w:w="3690" w:type="dxa"/>
          </w:tcPr>
          <w:p w:rsidR="00263037" w:rsidRPr="005E4175" w:rsidRDefault="00263037" w:rsidP="0065003C">
            <w:pPr>
              <w:pStyle w:val="GS1TableText"/>
            </w:pPr>
            <w:r w:rsidRPr="005E4175">
              <w:rPr>
                <w:lang w:val="en-US"/>
              </w:rPr>
              <w:t>Free text instruction applicable to the transport or storage of goods.</w:t>
            </w:r>
          </w:p>
        </w:tc>
        <w:tc>
          <w:tcPr>
            <w:tcW w:w="1303" w:type="dxa"/>
          </w:tcPr>
          <w:p w:rsidR="00263037" w:rsidRPr="005E4175" w:rsidRDefault="00263037" w:rsidP="0065003C">
            <w:pPr>
              <w:pStyle w:val="GS1TableText"/>
            </w:pPr>
          </w:p>
        </w:tc>
      </w:tr>
      <w:bookmarkEnd w:id="279"/>
      <w:tr w:rsidR="00263037" w:rsidRPr="005E4175" w:rsidTr="00FC1A8B">
        <w:trPr>
          <w:cantSplit/>
        </w:trPr>
        <w:tc>
          <w:tcPr>
            <w:tcW w:w="1620" w:type="dxa"/>
          </w:tcPr>
          <w:p w:rsidR="00263037" w:rsidRPr="005E4175" w:rsidRDefault="00263037" w:rsidP="0065003C">
            <w:pPr>
              <w:pStyle w:val="GS1TableText"/>
              <w:rPr>
                <w:lang w:val="en-US"/>
              </w:rPr>
            </w:pPr>
            <w:r w:rsidRPr="005E4175">
              <w:t>A</w:t>
            </w:r>
            <w:bookmarkStart w:id="280" w:name="BKM_86B905E3_4CCC_4A37_8980_A849B6A425D5"/>
            <w:r w:rsidRPr="005E4175">
              <w:t>ttribute</w:t>
            </w:r>
          </w:p>
        </w:tc>
        <w:tc>
          <w:tcPr>
            <w:tcW w:w="2430" w:type="dxa"/>
          </w:tcPr>
          <w:p w:rsidR="00263037" w:rsidRPr="005E4175" w:rsidRDefault="00263037" w:rsidP="0065003C">
            <w:pPr>
              <w:pStyle w:val="GS1TableText"/>
              <w:rPr>
                <w:lang w:val="en-US"/>
              </w:rPr>
            </w:pPr>
            <w:r w:rsidRPr="005E4175">
              <w:rPr>
                <w:lang w:val="en-US"/>
              </w:rPr>
              <w:t>printingInstructionCode</w:t>
            </w:r>
          </w:p>
        </w:tc>
        <w:tc>
          <w:tcPr>
            <w:tcW w:w="2520" w:type="dxa"/>
          </w:tcPr>
          <w:p w:rsidR="00263037" w:rsidRPr="005E4175" w:rsidRDefault="00263037" w:rsidP="0065003C">
            <w:pPr>
              <w:pStyle w:val="GS1TableText"/>
              <w:rPr>
                <w:lang w:val="en-US"/>
              </w:rPr>
            </w:pPr>
            <w:r w:rsidRPr="005E4175">
              <w:rPr>
                <w:lang w:val="en-US"/>
              </w:rPr>
              <w:t>PrintingInstructionCode</w:t>
            </w:r>
          </w:p>
        </w:tc>
        <w:tc>
          <w:tcPr>
            <w:tcW w:w="1080" w:type="dxa"/>
          </w:tcPr>
          <w:p w:rsidR="00263037" w:rsidRPr="005E4175" w:rsidRDefault="00263037" w:rsidP="0065003C">
            <w:pPr>
              <w:pStyle w:val="GS1TableText"/>
              <w:rPr>
                <w:lang w:val="en-US"/>
              </w:rPr>
            </w:pPr>
            <w:r w:rsidRPr="005E4175">
              <w:rPr>
                <w:lang w:val="en-US"/>
              </w:rPr>
              <w:t>0..*</w:t>
            </w:r>
          </w:p>
        </w:tc>
        <w:tc>
          <w:tcPr>
            <w:tcW w:w="3690" w:type="dxa"/>
          </w:tcPr>
          <w:p w:rsidR="00263037" w:rsidRPr="005E4175" w:rsidRDefault="00263037" w:rsidP="0065003C">
            <w:pPr>
              <w:pStyle w:val="GS1TableText"/>
            </w:pPr>
            <w:r w:rsidRPr="005E4175">
              <w:rPr>
                <w:lang w:val="en-US"/>
              </w:rPr>
              <w:t>Code specifying the document on which the specified information needs to be printed.</w:t>
            </w:r>
            <w:bookmarkEnd w:id="280"/>
          </w:p>
        </w:tc>
        <w:tc>
          <w:tcPr>
            <w:tcW w:w="1303" w:type="dxa"/>
          </w:tcPr>
          <w:p w:rsidR="00263037" w:rsidRPr="005E4175" w:rsidRDefault="00263037" w:rsidP="0065003C">
            <w:pPr>
              <w:pStyle w:val="GS1TableText"/>
            </w:pPr>
          </w:p>
        </w:tc>
      </w:tr>
    </w:tbl>
    <w:p w:rsidR="001C5B66" w:rsidRDefault="001C5B66" w:rsidP="00576DAF">
      <w:pPr>
        <w:pStyle w:val="GS1TableText"/>
        <w:rPr>
          <w:rStyle w:val="Hyperlink"/>
          <w:i w:val="0"/>
          <w:szCs w:val="18"/>
        </w:rPr>
      </w:pPr>
    </w:p>
    <w:p w:rsidR="00263037" w:rsidRPr="00F71F62" w:rsidRDefault="00263037" w:rsidP="00263037">
      <w:pPr>
        <w:pStyle w:val="Heading3"/>
      </w:pPr>
      <w:bookmarkStart w:id="281" w:name="_Toc355359851"/>
      <w:bookmarkStart w:id="282" w:name="_Toc396902568"/>
      <w:bookmarkStart w:id="283" w:name="_Toc528682804"/>
      <w:r w:rsidRPr="00F71F62">
        <w:t>Identity Document</w:t>
      </w:r>
      <w:bookmarkEnd w:id="281"/>
      <w:bookmarkEnd w:id="282"/>
      <w:bookmarkEnd w:id="283"/>
      <w:r w:rsidRPr="00F71F62">
        <w:t xml:space="preserve"> </w:t>
      </w:r>
    </w:p>
    <w:p w:rsidR="00263037" w:rsidRPr="00F71F62" w:rsidRDefault="00263037" w:rsidP="00263037">
      <w:pPr>
        <w:pStyle w:val="GS1BodyHeading"/>
        <w:ind w:left="0"/>
      </w:pPr>
      <w:r w:rsidRPr="00F71F62">
        <w:t>Class Diagram</w:t>
      </w:r>
    </w:p>
    <w:p w:rsidR="00263037" w:rsidRPr="00F71F62" w:rsidRDefault="00263037" w:rsidP="00263037">
      <w:pPr>
        <w:pStyle w:val="GS1Body"/>
        <w:ind w:left="0"/>
      </w:pPr>
      <w:r>
        <w:rPr>
          <w:noProof/>
          <w:lang w:eastAsia="en-GB"/>
        </w:rPr>
        <w:drawing>
          <wp:inline distT="0" distB="0" distL="0" distR="0" wp14:anchorId="7C772E69" wp14:editId="033C5E58">
            <wp:extent cx="3095625" cy="1428750"/>
            <wp:effectExtent l="0" t="0" r="952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095625" cy="1428750"/>
                    </a:xfrm>
                    <a:prstGeom prst="rect">
                      <a:avLst/>
                    </a:prstGeom>
                    <a:noFill/>
                    <a:ln>
                      <a:noFill/>
                    </a:ln>
                  </pic:spPr>
                </pic:pic>
              </a:graphicData>
            </a:graphic>
          </wp:inline>
        </w:drawing>
      </w:r>
    </w:p>
    <w:p w:rsidR="00263037" w:rsidRDefault="00263037" w:rsidP="00263037">
      <w:pPr>
        <w:pStyle w:val="GS1BodyHeading"/>
        <w:ind w:left="0"/>
      </w:pPr>
      <w:r w:rsidRPr="00F71F62">
        <w:t>GDD Report</w:t>
      </w:r>
    </w:p>
    <w:p w:rsidR="00263037" w:rsidRPr="00015F4F" w:rsidRDefault="00263037" w:rsidP="00263037">
      <w:pPr>
        <w:pStyle w:val="GS1TableText"/>
        <w:rPr>
          <w:lang w:val="en-US"/>
        </w:rPr>
      </w:pPr>
      <w:r w:rsidRPr="006E1114">
        <w:t xml:space="preserve">The content of </w:t>
      </w:r>
      <w:proofErr w:type="gramStart"/>
      <w:r w:rsidRPr="006E1114">
        <w:t>the</w:t>
      </w:r>
      <w:r>
        <w:t>:</w:t>
      </w:r>
      <w:proofErr w:type="gramEnd"/>
      <w:r w:rsidRPr="00F4531F">
        <w:t xml:space="preserve"> </w:t>
      </w:r>
      <w:r w:rsidRPr="005E4175">
        <w:rPr>
          <w:lang w:val="en-US"/>
        </w:rPr>
        <w:t>IdentityDocument</w:t>
      </w:r>
      <w:r w:rsidRPr="005E4175">
        <w:t xml:space="preserve"> </w:t>
      </w:r>
      <w:r w:rsidRPr="006E1114">
        <w:t>class, its structure and component definitions can be accessed in the Global Data Dictionary:</w:t>
      </w:r>
      <w:r>
        <w:t xml:space="preserve"> </w:t>
      </w:r>
      <w:hyperlink r:id="rId178" w:history="1">
        <w:r w:rsidR="001F7A39">
          <w:rPr>
            <w:rStyle w:val="Hyperlink"/>
            <w:lang w:val="en-US"/>
          </w:rPr>
          <w:t>http://apps.gs1.org/GDD/bms/Version</w:t>
        </w:r>
        <w:r w:rsidR="00FA4521">
          <w:rPr>
            <w:rStyle w:val="Hyperlink"/>
            <w:lang w:val="en-US"/>
          </w:rPr>
          <w:t>3_4</w:t>
        </w:r>
        <w:r w:rsidR="001F7A39">
          <w:rPr>
            <w:rStyle w:val="Hyperlink"/>
            <w:lang w:val="en-US"/>
          </w:rPr>
          <w:t>/Pages/bieDetails.aspx?semanticURN=urn:gs1:gdd:bie:IdentityDocument</w:t>
        </w:r>
      </w:hyperlink>
      <w:r>
        <w:rPr>
          <w:lang w:val="en-US"/>
        </w:rPr>
        <w:t xml:space="preserve"> </w:t>
      </w:r>
    </w:p>
    <w:tbl>
      <w:tblPr>
        <w:tblStyle w:val="GS1TableStyle"/>
        <w:tblW w:w="12784"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444"/>
      </w:tblGrid>
      <w:tr w:rsidR="00263037" w:rsidRPr="00575294" w:rsidTr="00FC1A8B">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263037" w:rsidRPr="00575294" w:rsidRDefault="00263037" w:rsidP="0065003C">
            <w:pPr>
              <w:pStyle w:val="GS1TableHeading"/>
              <w:rPr>
                <w:lang w:val="en-US"/>
              </w:rPr>
            </w:pPr>
            <w:r w:rsidRPr="00575294">
              <w:rPr>
                <w:lang w:val="fr-BE"/>
              </w:rPr>
              <w:t>C</w:t>
            </w:r>
            <w:r w:rsidRPr="00575294">
              <w:t>ontent</w:t>
            </w:r>
          </w:p>
        </w:tc>
        <w:tc>
          <w:tcPr>
            <w:tcW w:w="2430" w:type="dxa"/>
          </w:tcPr>
          <w:p w:rsidR="00263037" w:rsidRPr="00575294" w:rsidRDefault="00263037" w:rsidP="0065003C">
            <w:pPr>
              <w:pStyle w:val="GS1TableHeading"/>
              <w:rPr>
                <w:lang w:val="en-US"/>
              </w:rPr>
            </w:pPr>
            <w:r w:rsidRPr="00575294">
              <w:rPr>
                <w:lang w:val="fr-BE"/>
              </w:rPr>
              <w:t>A</w:t>
            </w:r>
            <w:r w:rsidRPr="00575294">
              <w:t xml:space="preserve">ttribute / </w:t>
            </w:r>
            <w:r w:rsidRPr="00575294">
              <w:rPr>
                <w:lang w:val="fr-BE"/>
              </w:rPr>
              <w:t>R</w:t>
            </w:r>
            <w:r w:rsidRPr="00575294">
              <w:t>ole</w:t>
            </w:r>
          </w:p>
        </w:tc>
        <w:tc>
          <w:tcPr>
            <w:tcW w:w="2520" w:type="dxa"/>
          </w:tcPr>
          <w:p w:rsidR="00263037" w:rsidRPr="00575294" w:rsidRDefault="00263037" w:rsidP="0065003C">
            <w:pPr>
              <w:pStyle w:val="GS1TableHeading"/>
              <w:rPr>
                <w:lang w:val="en-US"/>
              </w:rPr>
            </w:pPr>
            <w:r w:rsidRPr="00575294">
              <w:rPr>
                <w:lang w:val="fr-BE"/>
              </w:rPr>
              <w:t>D</w:t>
            </w:r>
            <w:r w:rsidRPr="00575294">
              <w:t>atatype /</w:t>
            </w:r>
            <w:r w:rsidRPr="00575294">
              <w:rPr>
                <w:lang w:val="fr-BE"/>
              </w:rPr>
              <w:t>S</w:t>
            </w:r>
            <w:r w:rsidRPr="00575294">
              <w:t>econdary class</w:t>
            </w:r>
          </w:p>
        </w:tc>
        <w:tc>
          <w:tcPr>
            <w:tcW w:w="1080" w:type="dxa"/>
          </w:tcPr>
          <w:p w:rsidR="00263037" w:rsidRPr="00575294" w:rsidRDefault="00263037" w:rsidP="0065003C">
            <w:pPr>
              <w:pStyle w:val="GS1TableHeading"/>
              <w:rPr>
                <w:lang w:val="en-US"/>
              </w:rPr>
            </w:pPr>
            <w:r w:rsidRPr="00575294">
              <w:rPr>
                <w:lang w:val="fr-BE"/>
              </w:rPr>
              <w:t>M</w:t>
            </w:r>
            <w:r w:rsidRPr="00575294">
              <w:t>ultiplicity</w:t>
            </w:r>
          </w:p>
        </w:tc>
        <w:tc>
          <w:tcPr>
            <w:tcW w:w="3690" w:type="dxa"/>
          </w:tcPr>
          <w:p w:rsidR="00263037" w:rsidRPr="00575294" w:rsidRDefault="00263037" w:rsidP="0065003C">
            <w:pPr>
              <w:pStyle w:val="GS1TableHeading"/>
              <w:rPr>
                <w:lang w:val="en-US"/>
              </w:rPr>
            </w:pPr>
            <w:r w:rsidRPr="00575294">
              <w:rPr>
                <w:lang w:val="fr-BE"/>
              </w:rPr>
              <w:t>D</w:t>
            </w:r>
            <w:r w:rsidRPr="00575294">
              <w:t>efinition</w:t>
            </w:r>
          </w:p>
        </w:tc>
        <w:tc>
          <w:tcPr>
            <w:tcW w:w="1444" w:type="dxa"/>
          </w:tcPr>
          <w:p w:rsidR="00263037" w:rsidRPr="00575294" w:rsidRDefault="00263037" w:rsidP="0065003C">
            <w:pPr>
              <w:pStyle w:val="GS1TableHeading"/>
            </w:pPr>
            <w:r w:rsidRPr="00575294">
              <w:rPr>
                <w:lang w:val="fr-BE"/>
              </w:rPr>
              <w:t>R</w:t>
            </w:r>
            <w:r w:rsidRPr="00575294">
              <w:t>equirements</w:t>
            </w:r>
          </w:p>
        </w:tc>
      </w:tr>
      <w:tr w:rsidR="00263037" w:rsidRPr="005E4175" w:rsidTr="00FC1A8B">
        <w:trPr>
          <w:cantSplit/>
        </w:trPr>
        <w:tc>
          <w:tcPr>
            <w:tcW w:w="1620" w:type="dxa"/>
          </w:tcPr>
          <w:p w:rsidR="00263037" w:rsidRPr="005E4175" w:rsidRDefault="00263037" w:rsidP="0065003C">
            <w:pPr>
              <w:pStyle w:val="GS1TableText"/>
              <w:rPr>
                <w:lang w:val="en-US"/>
              </w:rPr>
            </w:pPr>
            <w:r w:rsidRPr="005E4175">
              <w:rPr>
                <w:lang w:val="en-US"/>
              </w:rPr>
              <w:t>IdentityDocument</w:t>
            </w:r>
          </w:p>
        </w:tc>
        <w:tc>
          <w:tcPr>
            <w:tcW w:w="2430" w:type="dxa"/>
          </w:tcPr>
          <w:p w:rsidR="00263037" w:rsidRPr="005E4175" w:rsidRDefault="00263037" w:rsidP="0065003C">
            <w:pPr>
              <w:pStyle w:val="GS1TableText"/>
              <w:rPr>
                <w:lang w:val="en-US"/>
              </w:rPr>
            </w:pPr>
          </w:p>
        </w:tc>
        <w:tc>
          <w:tcPr>
            <w:tcW w:w="2520" w:type="dxa"/>
          </w:tcPr>
          <w:p w:rsidR="00263037" w:rsidRPr="005E4175" w:rsidRDefault="00263037" w:rsidP="0065003C">
            <w:pPr>
              <w:pStyle w:val="GS1TableText"/>
              <w:rPr>
                <w:lang w:val="en-US"/>
              </w:rPr>
            </w:pPr>
          </w:p>
        </w:tc>
        <w:tc>
          <w:tcPr>
            <w:tcW w:w="1080" w:type="dxa"/>
          </w:tcPr>
          <w:p w:rsidR="00263037" w:rsidRPr="005E4175" w:rsidRDefault="00263037" w:rsidP="0065003C">
            <w:pPr>
              <w:pStyle w:val="GS1TableText"/>
              <w:rPr>
                <w:lang w:val="en-US"/>
              </w:rPr>
            </w:pPr>
          </w:p>
        </w:tc>
        <w:tc>
          <w:tcPr>
            <w:tcW w:w="3690" w:type="dxa"/>
          </w:tcPr>
          <w:p w:rsidR="00263037" w:rsidRPr="005E4175" w:rsidRDefault="00263037" w:rsidP="0065003C">
            <w:pPr>
              <w:pStyle w:val="GS1TableText"/>
            </w:pPr>
            <w:r w:rsidRPr="005E4175">
              <w:rPr>
                <w:lang w:val="en-US"/>
              </w:rPr>
              <w:t xml:space="preserve">An identity document is any </w:t>
            </w:r>
            <w:proofErr w:type="gramStart"/>
            <w:r w:rsidRPr="005E4175">
              <w:rPr>
                <w:lang w:val="en-US"/>
              </w:rPr>
              <w:t>document which</w:t>
            </w:r>
            <w:proofErr w:type="gramEnd"/>
            <w:r w:rsidRPr="005E4175">
              <w:rPr>
                <w:lang w:val="en-US"/>
              </w:rPr>
              <w:t xml:space="preserve"> may be used to verify aspects of a person's personal identity or of a person's relationship with an organisation. If issued in the form of a small, mostly standard-sized card, it </w:t>
            </w:r>
            <w:proofErr w:type="gramStart"/>
            <w:r w:rsidRPr="005E4175">
              <w:rPr>
                <w:lang w:val="en-US"/>
              </w:rPr>
              <w:t>is usually called</w:t>
            </w:r>
            <w:proofErr w:type="gramEnd"/>
            <w:r w:rsidRPr="005E4175">
              <w:rPr>
                <w:lang w:val="en-US"/>
              </w:rPr>
              <w:t xml:space="preserve"> an identity card (IC). </w:t>
            </w:r>
          </w:p>
        </w:tc>
        <w:tc>
          <w:tcPr>
            <w:tcW w:w="1444" w:type="dxa"/>
          </w:tcPr>
          <w:p w:rsidR="00263037" w:rsidRPr="005E4175" w:rsidRDefault="00263037" w:rsidP="0065003C">
            <w:pPr>
              <w:pStyle w:val="GS1TableText"/>
            </w:pPr>
          </w:p>
        </w:tc>
      </w:tr>
      <w:tr w:rsidR="00263037" w:rsidRPr="005E4175" w:rsidTr="00FC1A8B">
        <w:trPr>
          <w:cantSplit/>
        </w:trPr>
        <w:tc>
          <w:tcPr>
            <w:tcW w:w="1620" w:type="dxa"/>
          </w:tcPr>
          <w:p w:rsidR="00263037" w:rsidRPr="005E4175" w:rsidRDefault="00263037" w:rsidP="0065003C">
            <w:pPr>
              <w:pStyle w:val="GS1TableText"/>
              <w:rPr>
                <w:lang w:val="en-US"/>
              </w:rPr>
            </w:pPr>
            <w:r w:rsidRPr="005E4175">
              <w:lastRenderedPageBreak/>
              <w:t>A</w:t>
            </w:r>
            <w:bookmarkStart w:id="284" w:name="BKM_0CCE6F96_C37C_480B_9F3E_20E72DB93D13"/>
            <w:r w:rsidRPr="005E4175">
              <w:t>ttribute</w:t>
            </w:r>
          </w:p>
        </w:tc>
        <w:tc>
          <w:tcPr>
            <w:tcW w:w="2430" w:type="dxa"/>
          </w:tcPr>
          <w:p w:rsidR="00263037" w:rsidRPr="005E4175" w:rsidRDefault="00263037" w:rsidP="0065003C">
            <w:pPr>
              <w:pStyle w:val="GS1TableText"/>
              <w:rPr>
                <w:lang w:val="en-US"/>
              </w:rPr>
            </w:pPr>
            <w:r w:rsidRPr="005E4175">
              <w:rPr>
                <w:lang w:val="en-US"/>
              </w:rPr>
              <w:t>identityDocumentNumber</w:t>
            </w:r>
          </w:p>
        </w:tc>
        <w:tc>
          <w:tcPr>
            <w:tcW w:w="2520" w:type="dxa"/>
          </w:tcPr>
          <w:p w:rsidR="00263037" w:rsidRPr="005E4175" w:rsidRDefault="00263037" w:rsidP="0065003C">
            <w:pPr>
              <w:pStyle w:val="GS1TableText"/>
              <w:rPr>
                <w:lang w:val="en-US"/>
              </w:rPr>
            </w:pPr>
            <w:r w:rsidRPr="005E4175">
              <w:rPr>
                <w:lang w:val="en-US"/>
              </w:rPr>
              <w:t>string</w:t>
            </w:r>
          </w:p>
        </w:tc>
        <w:tc>
          <w:tcPr>
            <w:tcW w:w="1080" w:type="dxa"/>
          </w:tcPr>
          <w:p w:rsidR="00263037" w:rsidRPr="005E4175" w:rsidRDefault="00263037" w:rsidP="0065003C">
            <w:pPr>
              <w:pStyle w:val="GS1TableText"/>
              <w:rPr>
                <w:lang w:val="en-US"/>
              </w:rPr>
            </w:pPr>
            <w:r w:rsidRPr="005E4175">
              <w:rPr>
                <w:lang w:val="en-US"/>
              </w:rPr>
              <w:t>1..1</w:t>
            </w:r>
          </w:p>
        </w:tc>
        <w:tc>
          <w:tcPr>
            <w:tcW w:w="3690" w:type="dxa"/>
          </w:tcPr>
          <w:p w:rsidR="00263037" w:rsidRPr="005E4175" w:rsidRDefault="00263037" w:rsidP="0065003C">
            <w:pPr>
              <w:pStyle w:val="GS1TableText"/>
            </w:pPr>
            <w:r w:rsidRPr="005E4175">
              <w:rPr>
                <w:lang w:val="en-US"/>
              </w:rPr>
              <w:t xml:space="preserve">Unique identifier in this identity </w:t>
            </w:r>
            <w:proofErr w:type="gramStart"/>
            <w:r w:rsidRPr="005E4175">
              <w:rPr>
                <w:lang w:val="en-US"/>
              </w:rPr>
              <w:t>document,</w:t>
            </w:r>
            <w:proofErr w:type="gramEnd"/>
            <w:r w:rsidRPr="005E4175">
              <w:rPr>
                <w:lang w:val="en-US"/>
              </w:rPr>
              <w:t xml:space="preserve"> intended to identify a particular person.</w:t>
            </w:r>
          </w:p>
        </w:tc>
        <w:tc>
          <w:tcPr>
            <w:tcW w:w="1444" w:type="dxa"/>
          </w:tcPr>
          <w:p w:rsidR="00263037" w:rsidRPr="005E4175" w:rsidRDefault="00263037" w:rsidP="0065003C">
            <w:pPr>
              <w:pStyle w:val="GS1TableText"/>
            </w:pPr>
          </w:p>
        </w:tc>
      </w:tr>
      <w:bookmarkEnd w:id="284"/>
      <w:tr w:rsidR="00263037" w:rsidRPr="005E4175" w:rsidTr="00FC1A8B">
        <w:trPr>
          <w:cantSplit/>
        </w:trPr>
        <w:tc>
          <w:tcPr>
            <w:tcW w:w="1620" w:type="dxa"/>
          </w:tcPr>
          <w:p w:rsidR="00263037" w:rsidRPr="005E4175" w:rsidRDefault="00263037" w:rsidP="0065003C">
            <w:pPr>
              <w:pStyle w:val="GS1TableText"/>
              <w:rPr>
                <w:lang w:val="en-US"/>
              </w:rPr>
            </w:pPr>
            <w:r w:rsidRPr="005E4175">
              <w:t>A</w:t>
            </w:r>
            <w:bookmarkStart w:id="285" w:name="BKM_96F5A924_AD38_418D_B1DB_EF5C9BD4B1E3"/>
            <w:r w:rsidRPr="005E4175">
              <w:t>ttribute</w:t>
            </w:r>
          </w:p>
        </w:tc>
        <w:tc>
          <w:tcPr>
            <w:tcW w:w="2430" w:type="dxa"/>
          </w:tcPr>
          <w:p w:rsidR="00263037" w:rsidRPr="005E4175" w:rsidRDefault="00263037" w:rsidP="0065003C">
            <w:pPr>
              <w:pStyle w:val="GS1TableText"/>
              <w:rPr>
                <w:lang w:val="en-US"/>
              </w:rPr>
            </w:pPr>
            <w:r w:rsidRPr="005E4175">
              <w:rPr>
                <w:lang w:val="en-US"/>
              </w:rPr>
              <w:t>identityDocumentType</w:t>
            </w:r>
          </w:p>
        </w:tc>
        <w:tc>
          <w:tcPr>
            <w:tcW w:w="2520" w:type="dxa"/>
          </w:tcPr>
          <w:p w:rsidR="00263037" w:rsidRPr="005E4175" w:rsidRDefault="00263037" w:rsidP="0065003C">
            <w:pPr>
              <w:pStyle w:val="GS1TableText"/>
              <w:rPr>
                <w:lang w:val="en-US"/>
              </w:rPr>
            </w:pPr>
            <w:r w:rsidRPr="005E4175">
              <w:rPr>
                <w:lang w:val="en-US"/>
              </w:rPr>
              <w:t>IdentityDocumentTypeCode</w:t>
            </w:r>
          </w:p>
        </w:tc>
        <w:tc>
          <w:tcPr>
            <w:tcW w:w="1080" w:type="dxa"/>
          </w:tcPr>
          <w:p w:rsidR="00263037" w:rsidRPr="005E4175" w:rsidRDefault="00263037" w:rsidP="0065003C">
            <w:pPr>
              <w:pStyle w:val="GS1TableText"/>
              <w:rPr>
                <w:lang w:val="en-US"/>
              </w:rPr>
            </w:pPr>
            <w:r w:rsidRPr="005E4175">
              <w:rPr>
                <w:lang w:val="en-US"/>
              </w:rPr>
              <w:t>1..1</w:t>
            </w:r>
          </w:p>
        </w:tc>
        <w:tc>
          <w:tcPr>
            <w:tcW w:w="3690" w:type="dxa"/>
          </w:tcPr>
          <w:p w:rsidR="00263037" w:rsidRPr="005E4175" w:rsidRDefault="00263037" w:rsidP="0065003C">
            <w:pPr>
              <w:pStyle w:val="GS1TableText"/>
            </w:pPr>
            <w:r w:rsidRPr="005E4175">
              <w:rPr>
                <w:lang w:val="en-US"/>
              </w:rPr>
              <w:t>Code specifying the type of identity document.</w:t>
            </w:r>
          </w:p>
        </w:tc>
        <w:tc>
          <w:tcPr>
            <w:tcW w:w="1444" w:type="dxa"/>
          </w:tcPr>
          <w:p w:rsidR="00263037" w:rsidRPr="005E4175" w:rsidRDefault="00263037" w:rsidP="0065003C">
            <w:pPr>
              <w:pStyle w:val="GS1TableText"/>
            </w:pPr>
          </w:p>
        </w:tc>
      </w:tr>
      <w:bookmarkEnd w:id="285"/>
      <w:tr w:rsidR="00263037" w:rsidRPr="005E4175" w:rsidTr="00FC1A8B">
        <w:trPr>
          <w:cantSplit/>
        </w:trPr>
        <w:tc>
          <w:tcPr>
            <w:tcW w:w="1620" w:type="dxa"/>
          </w:tcPr>
          <w:p w:rsidR="00263037" w:rsidRPr="005E4175" w:rsidRDefault="00263037" w:rsidP="0065003C">
            <w:pPr>
              <w:pStyle w:val="GS1TableText"/>
              <w:rPr>
                <w:lang w:val="en-US"/>
              </w:rPr>
            </w:pPr>
            <w:r w:rsidRPr="005E4175">
              <w:t>A</w:t>
            </w:r>
            <w:bookmarkStart w:id="286" w:name="BKM_9724AC84_E1D6_4407_A829_FE9F329B1B35"/>
            <w:r w:rsidRPr="005E4175">
              <w:t>ttribute</w:t>
            </w:r>
          </w:p>
        </w:tc>
        <w:tc>
          <w:tcPr>
            <w:tcW w:w="2430" w:type="dxa"/>
          </w:tcPr>
          <w:p w:rsidR="00263037" w:rsidRPr="005E4175" w:rsidRDefault="00263037" w:rsidP="0065003C">
            <w:pPr>
              <w:pStyle w:val="GS1TableText"/>
              <w:rPr>
                <w:lang w:val="en-US"/>
              </w:rPr>
            </w:pPr>
            <w:r w:rsidRPr="005E4175">
              <w:rPr>
                <w:lang w:val="en-US"/>
              </w:rPr>
              <w:t>identityDocumentIssuer</w:t>
            </w:r>
          </w:p>
        </w:tc>
        <w:tc>
          <w:tcPr>
            <w:tcW w:w="2520" w:type="dxa"/>
          </w:tcPr>
          <w:p w:rsidR="00263037" w:rsidRPr="005E4175" w:rsidRDefault="00263037" w:rsidP="0065003C">
            <w:pPr>
              <w:pStyle w:val="GS1TableText"/>
              <w:rPr>
                <w:lang w:val="en-US"/>
              </w:rPr>
            </w:pPr>
            <w:r w:rsidRPr="005E4175">
              <w:rPr>
                <w:lang w:val="en-US"/>
              </w:rPr>
              <w:t>string</w:t>
            </w:r>
          </w:p>
        </w:tc>
        <w:tc>
          <w:tcPr>
            <w:tcW w:w="1080" w:type="dxa"/>
          </w:tcPr>
          <w:p w:rsidR="00263037" w:rsidRPr="005E4175" w:rsidRDefault="00263037" w:rsidP="0065003C">
            <w:pPr>
              <w:pStyle w:val="GS1TableText"/>
              <w:rPr>
                <w:lang w:val="en-US"/>
              </w:rPr>
            </w:pPr>
            <w:r w:rsidRPr="005E4175">
              <w:rPr>
                <w:lang w:val="en-US"/>
              </w:rPr>
              <w:t>0..1</w:t>
            </w:r>
          </w:p>
        </w:tc>
        <w:tc>
          <w:tcPr>
            <w:tcW w:w="3690" w:type="dxa"/>
          </w:tcPr>
          <w:p w:rsidR="00263037" w:rsidRPr="005E4175" w:rsidRDefault="00263037" w:rsidP="0065003C">
            <w:pPr>
              <w:pStyle w:val="GS1TableText"/>
            </w:pPr>
            <w:r w:rsidRPr="005E4175">
              <w:rPr>
                <w:lang w:val="en-US"/>
              </w:rPr>
              <w:t>Text specifying the issuer of the identity document.</w:t>
            </w:r>
          </w:p>
        </w:tc>
        <w:tc>
          <w:tcPr>
            <w:tcW w:w="1444" w:type="dxa"/>
          </w:tcPr>
          <w:p w:rsidR="00263037" w:rsidRPr="005E4175" w:rsidRDefault="00263037" w:rsidP="0065003C">
            <w:pPr>
              <w:pStyle w:val="GS1TableText"/>
            </w:pPr>
          </w:p>
        </w:tc>
      </w:tr>
    </w:tbl>
    <w:p w:rsidR="00DA3349" w:rsidRPr="00F71F62" w:rsidRDefault="00DA3349" w:rsidP="00DA3349">
      <w:pPr>
        <w:pStyle w:val="Heading3"/>
      </w:pPr>
      <w:bookmarkStart w:id="287" w:name="_Toc528682805"/>
      <w:bookmarkEnd w:id="286"/>
      <w:r w:rsidRPr="00DA3349">
        <w:t>Incident</w:t>
      </w:r>
      <w:r w:rsidR="00D72DE3">
        <w:t xml:space="preserve"> </w:t>
      </w:r>
      <w:r w:rsidRPr="00DA3349">
        <w:t>Circumstances</w:t>
      </w:r>
      <w:bookmarkEnd w:id="287"/>
    </w:p>
    <w:p w:rsidR="00DA3349" w:rsidRPr="00F71F62" w:rsidRDefault="00DA3349" w:rsidP="00DA3349">
      <w:pPr>
        <w:pStyle w:val="GS1BodyHeading"/>
        <w:ind w:left="0"/>
      </w:pPr>
      <w:r w:rsidRPr="00F71F62">
        <w:t>Class Diagram</w:t>
      </w:r>
    </w:p>
    <w:p w:rsidR="00DA3349" w:rsidRPr="00F71F62" w:rsidRDefault="00DA4ED6" w:rsidP="00DA3349">
      <w:pPr>
        <w:pStyle w:val="GS1Body"/>
        <w:ind w:left="0"/>
      </w:pPr>
      <w:r w:rsidRPr="00DA4ED6">
        <w:rPr>
          <w:noProof/>
          <w:lang w:eastAsia="en-GB"/>
        </w:rPr>
        <w:drawing>
          <wp:inline distT="0" distB="0" distL="0" distR="0" wp14:anchorId="3DFC1489" wp14:editId="0AAC98F4">
            <wp:extent cx="2286000" cy="115697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286000" cy="1156970"/>
                    </a:xfrm>
                    <a:prstGeom prst="rect">
                      <a:avLst/>
                    </a:prstGeom>
                    <a:noFill/>
                    <a:ln>
                      <a:noFill/>
                    </a:ln>
                  </pic:spPr>
                </pic:pic>
              </a:graphicData>
            </a:graphic>
          </wp:inline>
        </w:drawing>
      </w:r>
    </w:p>
    <w:p w:rsidR="00DA3349" w:rsidRDefault="00DA3349" w:rsidP="00DA3349">
      <w:pPr>
        <w:pStyle w:val="GS1BodyHeading"/>
        <w:ind w:left="0"/>
      </w:pPr>
      <w:r w:rsidRPr="00F71F62">
        <w:t>GDD Report</w:t>
      </w:r>
    </w:p>
    <w:p w:rsidR="00DA3349" w:rsidRPr="00015F4F" w:rsidRDefault="00DA3349" w:rsidP="00DA3349">
      <w:pPr>
        <w:pStyle w:val="GS1TableText"/>
        <w:rPr>
          <w:lang w:val="en-US"/>
        </w:rPr>
      </w:pPr>
      <w:r w:rsidRPr="006E1114">
        <w:t xml:space="preserve">The content of </w:t>
      </w:r>
      <w:proofErr w:type="gramStart"/>
      <w:r w:rsidRPr="006E1114">
        <w:t>the</w:t>
      </w:r>
      <w:r>
        <w:t>:</w:t>
      </w:r>
      <w:proofErr w:type="gramEnd"/>
      <w:r w:rsidRPr="00F4531F">
        <w:t xml:space="preserve"> </w:t>
      </w:r>
      <w:r w:rsidR="00B0611C" w:rsidRPr="00B0611C">
        <w:rPr>
          <w:lang w:val="en-US"/>
        </w:rPr>
        <w:t>IncidentCircumstances</w:t>
      </w:r>
      <w:r w:rsidR="00B0611C">
        <w:rPr>
          <w:lang w:val="en-US"/>
        </w:rPr>
        <w:t xml:space="preserve"> </w:t>
      </w:r>
      <w:r w:rsidRPr="006E1114">
        <w:t>class, its structure and component definitions can be accessed in the Global Data Dictionary:</w:t>
      </w:r>
      <w:r>
        <w:t xml:space="preserve"> </w:t>
      </w:r>
      <w:hyperlink r:id="rId180" w:history="1">
        <w:r w:rsidR="00B0611C">
          <w:rPr>
            <w:rStyle w:val="Hyperlink"/>
            <w:lang w:val="en-US"/>
          </w:rPr>
          <w:t>http://apps.gs1.org/GDD/bms/Version</w:t>
        </w:r>
        <w:r w:rsidR="00FA4521">
          <w:rPr>
            <w:rStyle w:val="Hyperlink"/>
            <w:lang w:val="en-US"/>
          </w:rPr>
          <w:t>3_4</w:t>
        </w:r>
        <w:r w:rsidR="00B0611C">
          <w:rPr>
            <w:rStyle w:val="Hyperlink"/>
            <w:lang w:val="en-US"/>
          </w:rPr>
          <w:t xml:space="preserve">/Pages/bieDetails.aspx?semanticURN=urn:gs1:gdd:bie:IncidentCircumstances </w:t>
        </w:r>
      </w:hyperlink>
      <w:r>
        <w:rPr>
          <w:lang w:val="en-US"/>
        </w:rPr>
        <w:t xml:space="preserve"> </w:t>
      </w:r>
    </w:p>
    <w:tbl>
      <w:tblPr>
        <w:tblStyle w:val="GS1Table"/>
        <w:tblW w:w="0" w:type="auto"/>
        <w:tblLook w:val="04A0" w:firstRow="1" w:lastRow="0" w:firstColumn="1" w:lastColumn="0" w:noHBand="0" w:noVBand="1"/>
      </w:tblPr>
      <w:tblGrid>
        <w:gridCol w:w="2042"/>
        <w:gridCol w:w="2177"/>
        <w:gridCol w:w="2493"/>
        <w:gridCol w:w="1721"/>
        <w:gridCol w:w="1790"/>
        <w:gridCol w:w="1773"/>
      </w:tblGrid>
      <w:tr w:rsidR="00487D02" w:rsidRPr="005C4143" w:rsidTr="00487D02">
        <w:trPr>
          <w:cnfStyle w:val="100000000000" w:firstRow="1" w:lastRow="0" w:firstColumn="0" w:lastColumn="0" w:oddVBand="0" w:evenVBand="0" w:oddHBand="0" w:evenHBand="0" w:firstRowFirstColumn="0" w:firstRowLastColumn="0" w:lastRowFirstColumn="0" w:lastRowLastColumn="0"/>
        </w:trPr>
        <w:tc>
          <w:tcPr>
            <w:tcW w:w="2042" w:type="dxa"/>
          </w:tcPr>
          <w:p w:rsidR="00487D02" w:rsidRPr="005C4143" w:rsidRDefault="00487D02" w:rsidP="00487D02">
            <w:pPr>
              <w:pStyle w:val="GS1TableHeading"/>
              <w:rPr>
                <w:lang w:val="en-US"/>
              </w:rPr>
            </w:pPr>
            <w:r w:rsidRPr="005C4143">
              <w:rPr>
                <w:lang w:val="fr-BE"/>
              </w:rPr>
              <w:t>C</w:t>
            </w:r>
            <w:r w:rsidRPr="005C4143">
              <w:rPr>
                <w:lang w:val="nl-NL"/>
              </w:rPr>
              <w:t>ontent</w:t>
            </w:r>
          </w:p>
        </w:tc>
        <w:tc>
          <w:tcPr>
            <w:tcW w:w="2177" w:type="dxa"/>
          </w:tcPr>
          <w:p w:rsidR="00487D02" w:rsidRPr="005C4143" w:rsidRDefault="00487D02" w:rsidP="00487D02">
            <w:pPr>
              <w:pStyle w:val="GS1TableText"/>
              <w:rPr>
                <w:lang w:val="en-US"/>
              </w:rPr>
            </w:pPr>
            <w:r w:rsidRPr="005C4143">
              <w:rPr>
                <w:lang w:val="fr-BE"/>
              </w:rPr>
              <w:t>A</w:t>
            </w:r>
            <w:r w:rsidRPr="005C4143">
              <w:rPr>
                <w:lang w:val="nl-NL"/>
              </w:rPr>
              <w:t xml:space="preserve">ttribute / </w:t>
            </w:r>
            <w:r w:rsidRPr="005C4143">
              <w:rPr>
                <w:lang w:val="fr-BE"/>
              </w:rPr>
              <w:t>R</w:t>
            </w:r>
            <w:r w:rsidRPr="005C4143">
              <w:rPr>
                <w:lang w:val="nl-NL"/>
              </w:rPr>
              <w:t>ole</w:t>
            </w:r>
          </w:p>
        </w:tc>
        <w:tc>
          <w:tcPr>
            <w:tcW w:w="2493" w:type="dxa"/>
          </w:tcPr>
          <w:p w:rsidR="00487D02" w:rsidRPr="005C4143" w:rsidRDefault="00487D02" w:rsidP="00487D02">
            <w:pPr>
              <w:pStyle w:val="GS1TableText"/>
              <w:rPr>
                <w:lang w:val="en-US"/>
              </w:rPr>
            </w:pPr>
            <w:r w:rsidRPr="005C4143">
              <w:rPr>
                <w:lang w:val="fr-BE"/>
              </w:rPr>
              <w:t>D</w:t>
            </w:r>
            <w:r w:rsidRPr="005C4143">
              <w:rPr>
                <w:lang w:val="nl-NL"/>
              </w:rPr>
              <w:t>atatype /</w:t>
            </w:r>
            <w:r w:rsidRPr="005C4143">
              <w:rPr>
                <w:lang w:val="fr-BE"/>
              </w:rPr>
              <w:t>S</w:t>
            </w:r>
            <w:r w:rsidRPr="005C4143">
              <w:rPr>
                <w:lang w:val="nl-NL"/>
              </w:rPr>
              <w:t>econdary class</w:t>
            </w:r>
          </w:p>
        </w:tc>
        <w:tc>
          <w:tcPr>
            <w:tcW w:w="1721" w:type="dxa"/>
          </w:tcPr>
          <w:p w:rsidR="00487D02" w:rsidRPr="005C4143" w:rsidRDefault="00487D02" w:rsidP="00487D02">
            <w:pPr>
              <w:pStyle w:val="GS1TableText"/>
              <w:rPr>
                <w:lang w:val="en-US"/>
              </w:rPr>
            </w:pPr>
            <w:r w:rsidRPr="005C4143">
              <w:rPr>
                <w:lang w:val="fr-BE"/>
              </w:rPr>
              <w:t>M</w:t>
            </w:r>
            <w:r w:rsidRPr="005C4143">
              <w:rPr>
                <w:lang w:val="nl-NL"/>
              </w:rPr>
              <w:t>ultiplicity</w:t>
            </w:r>
          </w:p>
        </w:tc>
        <w:tc>
          <w:tcPr>
            <w:tcW w:w="1790" w:type="dxa"/>
          </w:tcPr>
          <w:p w:rsidR="00487D02" w:rsidRPr="005C4143" w:rsidRDefault="00487D02" w:rsidP="00487D02">
            <w:pPr>
              <w:pStyle w:val="GS1TableText"/>
              <w:rPr>
                <w:lang w:val="en-US"/>
              </w:rPr>
            </w:pPr>
            <w:r w:rsidRPr="005C4143">
              <w:rPr>
                <w:lang w:val="fr-BE"/>
              </w:rPr>
              <w:t>D</w:t>
            </w:r>
            <w:r w:rsidRPr="005C4143">
              <w:rPr>
                <w:lang w:val="nl-NL"/>
              </w:rPr>
              <w:t>efinition</w:t>
            </w:r>
          </w:p>
        </w:tc>
        <w:tc>
          <w:tcPr>
            <w:tcW w:w="1773" w:type="dxa"/>
          </w:tcPr>
          <w:p w:rsidR="00487D02" w:rsidRPr="005C4143" w:rsidRDefault="00487D02" w:rsidP="00487D02">
            <w:pPr>
              <w:pStyle w:val="GS1TableText"/>
              <w:rPr>
                <w:lang w:val="nl-NL"/>
              </w:rPr>
            </w:pPr>
            <w:r w:rsidRPr="005C4143">
              <w:rPr>
                <w:lang w:val="fr-BE"/>
              </w:rPr>
              <w:t>R</w:t>
            </w:r>
            <w:r w:rsidRPr="005C4143">
              <w:rPr>
                <w:lang w:val="nl-NL"/>
              </w:rPr>
              <w:t>equirements</w:t>
            </w:r>
          </w:p>
        </w:tc>
      </w:tr>
      <w:tr w:rsidR="00487D02" w:rsidRPr="005C4143" w:rsidTr="00487D02">
        <w:tc>
          <w:tcPr>
            <w:tcW w:w="2042" w:type="dxa"/>
          </w:tcPr>
          <w:p w:rsidR="00487D02" w:rsidRPr="005C4143" w:rsidRDefault="00487D02" w:rsidP="00487D02">
            <w:pPr>
              <w:pStyle w:val="GS1TableText"/>
              <w:rPr>
                <w:lang w:val="en-US"/>
              </w:rPr>
            </w:pPr>
            <w:r w:rsidRPr="005C4143">
              <w:rPr>
                <w:lang w:val="en-US"/>
              </w:rPr>
              <w:t>IncidentCircumstances</w:t>
            </w:r>
          </w:p>
        </w:tc>
        <w:tc>
          <w:tcPr>
            <w:tcW w:w="2177" w:type="dxa"/>
          </w:tcPr>
          <w:p w:rsidR="00487D02" w:rsidRPr="005C4143" w:rsidRDefault="00487D02" w:rsidP="00487D02">
            <w:pPr>
              <w:pStyle w:val="GS1TableText"/>
              <w:rPr>
                <w:lang w:val="en-US"/>
              </w:rPr>
            </w:pPr>
          </w:p>
        </w:tc>
        <w:tc>
          <w:tcPr>
            <w:tcW w:w="2493" w:type="dxa"/>
          </w:tcPr>
          <w:p w:rsidR="00487D02" w:rsidRPr="005C4143" w:rsidRDefault="00487D02" w:rsidP="00487D02">
            <w:pPr>
              <w:pStyle w:val="GS1TableText"/>
              <w:rPr>
                <w:lang w:val="en-US"/>
              </w:rPr>
            </w:pPr>
          </w:p>
        </w:tc>
        <w:tc>
          <w:tcPr>
            <w:tcW w:w="1721" w:type="dxa"/>
          </w:tcPr>
          <w:p w:rsidR="00487D02" w:rsidRPr="005C4143" w:rsidRDefault="00487D02" w:rsidP="00487D02">
            <w:pPr>
              <w:pStyle w:val="GS1TableText"/>
              <w:rPr>
                <w:lang w:val="en-US"/>
              </w:rPr>
            </w:pPr>
          </w:p>
        </w:tc>
        <w:tc>
          <w:tcPr>
            <w:tcW w:w="1790" w:type="dxa"/>
          </w:tcPr>
          <w:p w:rsidR="00487D02" w:rsidRPr="005C4143" w:rsidRDefault="00487D02" w:rsidP="00487D02">
            <w:pPr>
              <w:pStyle w:val="GS1TableText"/>
              <w:rPr>
                <w:lang w:val="nl-NL"/>
              </w:rPr>
            </w:pPr>
            <w:r w:rsidRPr="005C4143">
              <w:rPr>
                <w:lang w:val="en-US"/>
              </w:rPr>
              <w:t>The circumstances of the cash related incident.</w:t>
            </w:r>
          </w:p>
        </w:tc>
        <w:tc>
          <w:tcPr>
            <w:tcW w:w="1773" w:type="dxa"/>
          </w:tcPr>
          <w:p w:rsidR="00487D02" w:rsidRPr="005C4143" w:rsidRDefault="00487D02" w:rsidP="00487D02">
            <w:pPr>
              <w:pStyle w:val="GS1TableText"/>
              <w:rPr>
                <w:lang w:val="nl-NL"/>
              </w:rPr>
            </w:pPr>
          </w:p>
        </w:tc>
      </w:tr>
      <w:tr w:rsidR="00487D02" w:rsidRPr="005C4143" w:rsidTr="00487D02">
        <w:tc>
          <w:tcPr>
            <w:tcW w:w="2042" w:type="dxa"/>
          </w:tcPr>
          <w:p w:rsidR="00487D02" w:rsidRPr="005C4143" w:rsidRDefault="00487D02" w:rsidP="00487D02">
            <w:pPr>
              <w:pStyle w:val="GS1TableText"/>
              <w:rPr>
                <w:lang w:val="en-US"/>
              </w:rPr>
            </w:pPr>
            <w:r w:rsidRPr="005C4143">
              <w:rPr>
                <w:lang w:val="nl-NL"/>
              </w:rPr>
              <w:t>A</w:t>
            </w:r>
            <w:bookmarkStart w:id="288" w:name="BKM_956825FE_C084_45C0_95BA_05F3DA034BE5"/>
            <w:r w:rsidRPr="005C4143">
              <w:rPr>
                <w:lang w:val="nl-NL"/>
              </w:rPr>
              <w:t>ttribute</w:t>
            </w:r>
          </w:p>
        </w:tc>
        <w:tc>
          <w:tcPr>
            <w:tcW w:w="2177" w:type="dxa"/>
          </w:tcPr>
          <w:p w:rsidR="00487D02" w:rsidRPr="005C4143" w:rsidRDefault="00487D02" w:rsidP="00487D02">
            <w:pPr>
              <w:pStyle w:val="GS1TableText"/>
              <w:rPr>
                <w:lang w:val="en-US"/>
              </w:rPr>
            </w:pPr>
            <w:r w:rsidRPr="005C4143">
              <w:rPr>
                <w:lang w:val="en-US"/>
              </w:rPr>
              <w:t>complaintID</w:t>
            </w:r>
          </w:p>
        </w:tc>
        <w:tc>
          <w:tcPr>
            <w:tcW w:w="2493" w:type="dxa"/>
          </w:tcPr>
          <w:p w:rsidR="00487D02" w:rsidRPr="005C4143" w:rsidRDefault="00487D02" w:rsidP="00487D02">
            <w:pPr>
              <w:pStyle w:val="GS1TableText"/>
              <w:rPr>
                <w:lang w:val="en-US"/>
              </w:rPr>
            </w:pPr>
            <w:r w:rsidRPr="005C4143">
              <w:rPr>
                <w:lang w:val="en-US"/>
              </w:rPr>
              <w:t>string</w:t>
            </w:r>
          </w:p>
        </w:tc>
        <w:tc>
          <w:tcPr>
            <w:tcW w:w="1721" w:type="dxa"/>
          </w:tcPr>
          <w:p w:rsidR="00487D02" w:rsidRPr="005C4143" w:rsidRDefault="00487D02" w:rsidP="00487D02">
            <w:pPr>
              <w:pStyle w:val="GS1TableText"/>
              <w:rPr>
                <w:lang w:val="en-US"/>
              </w:rPr>
            </w:pPr>
            <w:r w:rsidRPr="005C4143">
              <w:rPr>
                <w:lang w:val="en-US"/>
              </w:rPr>
              <w:t>0..1</w:t>
            </w:r>
          </w:p>
        </w:tc>
        <w:tc>
          <w:tcPr>
            <w:tcW w:w="1790" w:type="dxa"/>
          </w:tcPr>
          <w:p w:rsidR="00487D02" w:rsidRPr="005C4143" w:rsidRDefault="00487D02" w:rsidP="00487D02">
            <w:pPr>
              <w:pStyle w:val="GS1TableText"/>
              <w:rPr>
                <w:lang w:val="nl-NL"/>
              </w:rPr>
            </w:pPr>
            <w:r w:rsidRPr="005C4143">
              <w:rPr>
                <w:lang w:val="en-US"/>
              </w:rPr>
              <w:t>Identification of complaint in case of assault.</w:t>
            </w:r>
            <w:bookmarkEnd w:id="288"/>
          </w:p>
        </w:tc>
        <w:tc>
          <w:tcPr>
            <w:tcW w:w="1773" w:type="dxa"/>
          </w:tcPr>
          <w:p w:rsidR="00487D02" w:rsidRPr="005C4143" w:rsidRDefault="00487D02" w:rsidP="00487D02">
            <w:pPr>
              <w:pStyle w:val="GS1TableText"/>
              <w:rPr>
                <w:lang w:val="nl-NL"/>
              </w:rPr>
            </w:pPr>
          </w:p>
        </w:tc>
      </w:tr>
      <w:tr w:rsidR="00487D02" w:rsidRPr="005C4143" w:rsidTr="00487D02">
        <w:tc>
          <w:tcPr>
            <w:tcW w:w="2042" w:type="dxa"/>
          </w:tcPr>
          <w:p w:rsidR="00487D02" w:rsidRPr="005C4143" w:rsidRDefault="00487D02" w:rsidP="00487D02">
            <w:pPr>
              <w:pStyle w:val="GS1TableText"/>
              <w:rPr>
                <w:lang w:val="en-US"/>
              </w:rPr>
            </w:pPr>
            <w:r w:rsidRPr="005C4143">
              <w:rPr>
                <w:lang w:val="nl-NL"/>
              </w:rPr>
              <w:t>A</w:t>
            </w:r>
            <w:bookmarkStart w:id="289" w:name="BKM_D6CAE60D_EB78_4AEE_80C9_015E3F088928"/>
            <w:r w:rsidRPr="005C4143">
              <w:rPr>
                <w:lang w:val="nl-NL"/>
              </w:rPr>
              <w:t>ttribute</w:t>
            </w:r>
          </w:p>
        </w:tc>
        <w:tc>
          <w:tcPr>
            <w:tcW w:w="2177" w:type="dxa"/>
          </w:tcPr>
          <w:p w:rsidR="00487D02" w:rsidRPr="005C4143" w:rsidRDefault="00487D02" w:rsidP="00487D02">
            <w:pPr>
              <w:pStyle w:val="GS1TableText"/>
              <w:rPr>
                <w:lang w:val="en-US"/>
              </w:rPr>
            </w:pPr>
            <w:r w:rsidRPr="005C4143">
              <w:rPr>
                <w:lang w:val="en-US"/>
              </w:rPr>
              <w:t>circumstanceDescription</w:t>
            </w:r>
          </w:p>
        </w:tc>
        <w:tc>
          <w:tcPr>
            <w:tcW w:w="2493" w:type="dxa"/>
          </w:tcPr>
          <w:p w:rsidR="00487D02" w:rsidRPr="005C4143" w:rsidRDefault="00487D02" w:rsidP="00487D02">
            <w:pPr>
              <w:pStyle w:val="GS1TableText"/>
              <w:rPr>
                <w:lang w:val="en-US"/>
              </w:rPr>
            </w:pPr>
            <w:r w:rsidRPr="005C4143">
              <w:rPr>
                <w:lang w:val="en-US"/>
              </w:rPr>
              <w:t>Description5000</w:t>
            </w:r>
          </w:p>
        </w:tc>
        <w:tc>
          <w:tcPr>
            <w:tcW w:w="1721" w:type="dxa"/>
          </w:tcPr>
          <w:p w:rsidR="00487D02" w:rsidRPr="005C4143" w:rsidRDefault="00487D02" w:rsidP="00487D02">
            <w:pPr>
              <w:pStyle w:val="GS1TableText"/>
              <w:rPr>
                <w:lang w:val="en-US"/>
              </w:rPr>
            </w:pPr>
            <w:r w:rsidRPr="005C4143">
              <w:rPr>
                <w:lang w:val="en-US"/>
              </w:rPr>
              <w:t>0..*</w:t>
            </w:r>
          </w:p>
        </w:tc>
        <w:tc>
          <w:tcPr>
            <w:tcW w:w="1790" w:type="dxa"/>
          </w:tcPr>
          <w:p w:rsidR="00487D02" w:rsidRPr="005C4143" w:rsidRDefault="00487D02" w:rsidP="00487D02">
            <w:pPr>
              <w:pStyle w:val="GS1TableText"/>
              <w:rPr>
                <w:lang w:val="nl-NL"/>
              </w:rPr>
            </w:pPr>
            <w:r w:rsidRPr="005C4143">
              <w:rPr>
                <w:lang w:val="en-US"/>
              </w:rPr>
              <w:t>The description of incident circumstances.</w:t>
            </w:r>
            <w:bookmarkEnd w:id="289"/>
          </w:p>
        </w:tc>
        <w:tc>
          <w:tcPr>
            <w:tcW w:w="1773" w:type="dxa"/>
          </w:tcPr>
          <w:p w:rsidR="00487D02" w:rsidRPr="005C4143" w:rsidRDefault="00487D02" w:rsidP="00487D02">
            <w:pPr>
              <w:pStyle w:val="GS1TableText"/>
              <w:rPr>
                <w:lang w:val="nl-NL"/>
              </w:rPr>
            </w:pPr>
          </w:p>
        </w:tc>
      </w:tr>
      <w:tr w:rsidR="00487D02" w:rsidRPr="005C4143" w:rsidTr="00487D02">
        <w:tc>
          <w:tcPr>
            <w:tcW w:w="2042" w:type="dxa"/>
          </w:tcPr>
          <w:p w:rsidR="00487D02" w:rsidRPr="005C4143" w:rsidRDefault="00487D02" w:rsidP="00487D02">
            <w:pPr>
              <w:pStyle w:val="GS1TableText"/>
              <w:rPr>
                <w:lang w:val="en-US"/>
              </w:rPr>
            </w:pPr>
            <w:r w:rsidRPr="005C4143">
              <w:rPr>
                <w:lang w:val="nl-NL"/>
              </w:rPr>
              <w:t>A</w:t>
            </w:r>
            <w:bookmarkStart w:id="290" w:name="BKM_B45922D5_1215_446B_8788_3F42B31A2B27"/>
            <w:r w:rsidRPr="005C4143">
              <w:rPr>
                <w:lang w:val="nl-NL"/>
              </w:rPr>
              <w:t>ttribute</w:t>
            </w:r>
          </w:p>
        </w:tc>
        <w:tc>
          <w:tcPr>
            <w:tcW w:w="2177" w:type="dxa"/>
          </w:tcPr>
          <w:p w:rsidR="00487D02" w:rsidRPr="005C4143" w:rsidRDefault="00487D02" w:rsidP="00487D02">
            <w:pPr>
              <w:pStyle w:val="GS1TableText"/>
              <w:rPr>
                <w:lang w:val="en-US"/>
              </w:rPr>
            </w:pPr>
            <w:r w:rsidRPr="005C4143">
              <w:rPr>
                <w:lang w:val="en-US"/>
              </w:rPr>
              <w:t>avpList</w:t>
            </w:r>
          </w:p>
        </w:tc>
        <w:tc>
          <w:tcPr>
            <w:tcW w:w="2493" w:type="dxa"/>
          </w:tcPr>
          <w:p w:rsidR="00487D02" w:rsidRPr="005C4143" w:rsidRDefault="00487D02" w:rsidP="00FC1A8B">
            <w:pPr>
              <w:pStyle w:val="GS1TableText"/>
              <w:rPr>
                <w:lang w:val="en-US"/>
              </w:rPr>
            </w:pPr>
            <w:r w:rsidRPr="005C4143">
              <w:rPr>
                <w:lang w:val="en-US"/>
              </w:rPr>
              <w:t>Ecm_AttributeValuePairList</w:t>
            </w:r>
          </w:p>
        </w:tc>
        <w:tc>
          <w:tcPr>
            <w:tcW w:w="1721" w:type="dxa"/>
          </w:tcPr>
          <w:p w:rsidR="00487D02" w:rsidRPr="005C4143" w:rsidRDefault="00487D02" w:rsidP="00487D02">
            <w:pPr>
              <w:pStyle w:val="GS1TableText"/>
              <w:rPr>
                <w:lang w:val="en-US"/>
              </w:rPr>
            </w:pPr>
            <w:r w:rsidRPr="005C4143">
              <w:rPr>
                <w:lang w:val="en-US"/>
              </w:rPr>
              <w:t>0..*</w:t>
            </w:r>
          </w:p>
        </w:tc>
        <w:tc>
          <w:tcPr>
            <w:tcW w:w="1790" w:type="dxa"/>
          </w:tcPr>
          <w:p w:rsidR="00487D02" w:rsidRPr="005C4143" w:rsidRDefault="00487D02" w:rsidP="00487D02">
            <w:pPr>
              <w:pStyle w:val="GS1TableText"/>
              <w:rPr>
                <w:lang w:val="nl-NL"/>
              </w:rPr>
            </w:pPr>
            <w:r w:rsidRPr="005C4143">
              <w:rPr>
                <w:lang w:val="en-US"/>
              </w:rPr>
              <w:t>The placeholder for non-standard data.</w:t>
            </w:r>
            <w:bookmarkEnd w:id="290"/>
          </w:p>
        </w:tc>
        <w:tc>
          <w:tcPr>
            <w:tcW w:w="1773" w:type="dxa"/>
          </w:tcPr>
          <w:p w:rsidR="00487D02" w:rsidRPr="005C4143" w:rsidRDefault="00487D02" w:rsidP="00487D02">
            <w:pPr>
              <w:pStyle w:val="GS1TableText"/>
              <w:rPr>
                <w:lang w:val="nl-NL"/>
              </w:rPr>
            </w:pPr>
          </w:p>
        </w:tc>
      </w:tr>
    </w:tbl>
    <w:p w:rsidR="00D72DE3" w:rsidRPr="00F71F62" w:rsidRDefault="00D72DE3" w:rsidP="00D72DE3">
      <w:pPr>
        <w:pStyle w:val="Heading3"/>
      </w:pPr>
      <w:bookmarkStart w:id="291" w:name="_Toc528682806"/>
      <w:r w:rsidRPr="00DA3349">
        <w:lastRenderedPageBreak/>
        <w:t>Incident</w:t>
      </w:r>
      <w:r>
        <w:t xml:space="preserve"> Detail</w:t>
      </w:r>
      <w:r w:rsidRPr="00DA3349">
        <w:t>s</w:t>
      </w:r>
      <w:bookmarkEnd w:id="291"/>
    </w:p>
    <w:p w:rsidR="00D72DE3" w:rsidRPr="00F71F62" w:rsidRDefault="00D72DE3" w:rsidP="00D72DE3">
      <w:pPr>
        <w:pStyle w:val="GS1BodyHeading"/>
        <w:ind w:left="0"/>
      </w:pPr>
      <w:r w:rsidRPr="00F71F62">
        <w:t>Class Diagram</w:t>
      </w:r>
    </w:p>
    <w:p w:rsidR="00D72DE3" w:rsidRPr="00F71F62" w:rsidRDefault="00CC05A2" w:rsidP="00D72DE3">
      <w:pPr>
        <w:pStyle w:val="GS1Body"/>
        <w:ind w:left="0"/>
      </w:pPr>
      <w:r w:rsidRPr="00CC05A2">
        <w:rPr>
          <w:noProof/>
          <w:lang w:eastAsia="en-GB"/>
        </w:rPr>
        <w:drawing>
          <wp:inline distT="0" distB="0" distL="0" distR="0" wp14:anchorId="1A747035" wp14:editId="00015123">
            <wp:extent cx="4335780" cy="1554480"/>
            <wp:effectExtent l="0" t="0" r="7620" b="762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335780" cy="1554480"/>
                    </a:xfrm>
                    <a:prstGeom prst="rect">
                      <a:avLst/>
                    </a:prstGeom>
                    <a:noFill/>
                    <a:ln>
                      <a:noFill/>
                    </a:ln>
                  </pic:spPr>
                </pic:pic>
              </a:graphicData>
            </a:graphic>
          </wp:inline>
        </w:drawing>
      </w:r>
    </w:p>
    <w:p w:rsidR="00D72DE3" w:rsidRDefault="00D72DE3" w:rsidP="00D72DE3">
      <w:pPr>
        <w:pStyle w:val="GS1BodyHeading"/>
        <w:ind w:left="0"/>
      </w:pPr>
      <w:r w:rsidRPr="00F71F62">
        <w:t>GDD Report</w:t>
      </w:r>
    </w:p>
    <w:p w:rsidR="00D72DE3" w:rsidRPr="00015F4F" w:rsidRDefault="00D72DE3" w:rsidP="00D72DE3">
      <w:pPr>
        <w:pStyle w:val="GS1TableText"/>
        <w:rPr>
          <w:lang w:val="en-US"/>
        </w:rPr>
      </w:pPr>
      <w:r w:rsidRPr="006E1114">
        <w:t xml:space="preserve">The content of </w:t>
      </w:r>
      <w:proofErr w:type="gramStart"/>
      <w:r w:rsidRPr="006E1114">
        <w:t>the</w:t>
      </w:r>
      <w:r>
        <w:t>:</w:t>
      </w:r>
      <w:proofErr w:type="gramEnd"/>
      <w:r w:rsidRPr="00F4531F">
        <w:t xml:space="preserve"> </w:t>
      </w:r>
      <w:r w:rsidRPr="00B0611C">
        <w:rPr>
          <w:lang w:val="en-US"/>
        </w:rPr>
        <w:t>Incident</w:t>
      </w:r>
      <w:r>
        <w:t>Detail</w:t>
      </w:r>
      <w:r w:rsidRPr="00DA3349">
        <w:t>s</w:t>
      </w:r>
      <w:r>
        <w:rPr>
          <w:lang w:val="en-US"/>
        </w:rPr>
        <w:t xml:space="preserve"> </w:t>
      </w:r>
      <w:r w:rsidRPr="006E1114">
        <w:t>class, its structure and component definitions can be accessed in the Global Data Dictionary:</w:t>
      </w:r>
      <w:r>
        <w:t xml:space="preserve"> </w:t>
      </w:r>
      <w:hyperlink r:id="rId182" w:history="1">
        <w:r>
          <w:rPr>
            <w:rStyle w:val="Hyperlink"/>
            <w:lang w:val="en-US"/>
          </w:rPr>
          <w:t>http://apps.gs1.org/GDD/bms/Version</w:t>
        </w:r>
        <w:r w:rsidR="00FA4521">
          <w:rPr>
            <w:rStyle w:val="Hyperlink"/>
            <w:lang w:val="en-US"/>
          </w:rPr>
          <w:t>3_4</w:t>
        </w:r>
        <w:r>
          <w:rPr>
            <w:rStyle w:val="Hyperlink"/>
            <w:lang w:val="en-US"/>
          </w:rPr>
          <w:t>/Pages/bieDetails.aspx?semanticURN=urn:gs1:gdd:bie:IncidentDetails</w:t>
        </w:r>
      </w:hyperlink>
      <w:r>
        <w:rPr>
          <w:lang w:val="en-US"/>
        </w:rPr>
        <w:t xml:space="preserve"> </w:t>
      </w:r>
    </w:p>
    <w:tbl>
      <w:tblPr>
        <w:tblStyle w:val="GS1Table"/>
        <w:tblW w:w="0" w:type="auto"/>
        <w:tblLook w:val="04A0" w:firstRow="1" w:lastRow="0" w:firstColumn="1" w:lastColumn="0" w:noHBand="0" w:noVBand="1"/>
      </w:tblPr>
      <w:tblGrid>
        <w:gridCol w:w="1601"/>
        <w:gridCol w:w="3938"/>
        <w:gridCol w:w="2536"/>
        <w:gridCol w:w="1134"/>
        <w:gridCol w:w="2268"/>
        <w:gridCol w:w="1418"/>
      </w:tblGrid>
      <w:tr w:rsidR="00B650C1" w:rsidRPr="004626CB" w:rsidTr="00284798">
        <w:trPr>
          <w:cnfStyle w:val="100000000000" w:firstRow="1" w:lastRow="0" w:firstColumn="0" w:lastColumn="0" w:oddVBand="0" w:evenVBand="0" w:oddHBand="0" w:evenHBand="0" w:firstRowFirstColumn="0" w:firstRowLastColumn="0" w:lastRowFirstColumn="0" w:lastRowLastColumn="0"/>
        </w:trPr>
        <w:tc>
          <w:tcPr>
            <w:tcW w:w="1601" w:type="dxa"/>
          </w:tcPr>
          <w:p w:rsidR="00B650C1" w:rsidRPr="004626CB" w:rsidRDefault="00B650C1" w:rsidP="00B650C1">
            <w:pPr>
              <w:pStyle w:val="GS1TableHeading"/>
              <w:rPr>
                <w:lang w:val="en-US"/>
              </w:rPr>
            </w:pPr>
            <w:r w:rsidRPr="004626CB">
              <w:rPr>
                <w:lang w:val="fr-BE"/>
              </w:rPr>
              <w:t>C</w:t>
            </w:r>
            <w:r w:rsidRPr="004626CB">
              <w:rPr>
                <w:lang w:val="nl-NL"/>
              </w:rPr>
              <w:t>ontent</w:t>
            </w:r>
          </w:p>
        </w:tc>
        <w:tc>
          <w:tcPr>
            <w:tcW w:w="3938" w:type="dxa"/>
          </w:tcPr>
          <w:p w:rsidR="00B650C1" w:rsidRPr="004626CB" w:rsidRDefault="00B650C1" w:rsidP="00B650C1">
            <w:pPr>
              <w:pStyle w:val="GS1TableText"/>
              <w:rPr>
                <w:lang w:val="en-US"/>
              </w:rPr>
            </w:pPr>
            <w:r w:rsidRPr="004626CB">
              <w:rPr>
                <w:lang w:val="fr-BE"/>
              </w:rPr>
              <w:t>A</w:t>
            </w:r>
            <w:r w:rsidRPr="004626CB">
              <w:rPr>
                <w:lang w:val="nl-NL"/>
              </w:rPr>
              <w:t xml:space="preserve">ttribute / </w:t>
            </w:r>
            <w:r w:rsidRPr="004626CB">
              <w:rPr>
                <w:lang w:val="fr-BE"/>
              </w:rPr>
              <w:t>R</w:t>
            </w:r>
            <w:r w:rsidRPr="004626CB">
              <w:rPr>
                <w:lang w:val="nl-NL"/>
              </w:rPr>
              <w:t>ole</w:t>
            </w:r>
          </w:p>
        </w:tc>
        <w:tc>
          <w:tcPr>
            <w:tcW w:w="2536" w:type="dxa"/>
          </w:tcPr>
          <w:p w:rsidR="00B650C1" w:rsidRPr="004626CB" w:rsidRDefault="00B650C1" w:rsidP="00B650C1">
            <w:pPr>
              <w:pStyle w:val="GS1TableText"/>
              <w:rPr>
                <w:lang w:val="en-US"/>
              </w:rPr>
            </w:pPr>
            <w:r w:rsidRPr="004626CB">
              <w:rPr>
                <w:lang w:val="fr-BE"/>
              </w:rPr>
              <w:t>D</w:t>
            </w:r>
            <w:r w:rsidRPr="004626CB">
              <w:rPr>
                <w:lang w:val="nl-NL"/>
              </w:rPr>
              <w:t>atatype /</w:t>
            </w:r>
            <w:r w:rsidRPr="004626CB">
              <w:rPr>
                <w:lang w:val="fr-BE"/>
              </w:rPr>
              <w:t>S</w:t>
            </w:r>
            <w:r w:rsidRPr="004626CB">
              <w:rPr>
                <w:lang w:val="nl-NL"/>
              </w:rPr>
              <w:t>econdary class</w:t>
            </w:r>
          </w:p>
        </w:tc>
        <w:tc>
          <w:tcPr>
            <w:tcW w:w="1134" w:type="dxa"/>
          </w:tcPr>
          <w:p w:rsidR="00B650C1" w:rsidRPr="004626CB" w:rsidRDefault="00B650C1" w:rsidP="00B650C1">
            <w:pPr>
              <w:pStyle w:val="GS1TableText"/>
              <w:rPr>
                <w:lang w:val="en-US"/>
              </w:rPr>
            </w:pPr>
            <w:r w:rsidRPr="004626CB">
              <w:rPr>
                <w:lang w:val="fr-BE"/>
              </w:rPr>
              <w:t>M</w:t>
            </w:r>
            <w:r w:rsidRPr="004626CB">
              <w:rPr>
                <w:lang w:val="nl-NL"/>
              </w:rPr>
              <w:t>ultiplicity</w:t>
            </w:r>
          </w:p>
        </w:tc>
        <w:tc>
          <w:tcPr>
            <w:tcW w:w="2268" w:type="dxa"/>
          </w:tcPr>
          <w:p w:rsidR="00B650C1" w:rsidRPr="004626CB" w:rsidRDefault="00B650C1" w:rsidP="00B650C1">
            <w:pPr>
              <w:pStyle w:val="GS1TableText"/>
              <w:rPr>
                <w:lang w:val="en-US"/>
              </w:rPr>
            </w:pPr>
            <w:r w:rsidRPr="004626CB">
              <w:rPr>
                <w:lang w:val="fr-BE"/>
              </w:rPr>
              <w:t>D</w:t>
            </w:r>
            <w:r w:rsidRPr="004626CB">
              <w:rPr>
                <w:lang w:val="nl-NL"/>
              </w:rPr>
              <w:t>efinition</w:t>
            </w:r>
          </w:p>
        </w:tc>
        <w:tc>
          <w:tcPr>
            <w:tcW w:w="1418" w:type="dxa"/>
          </w:tcPr>
          <w:p w:rsidR="00B650C1" w:rsidRPr="004626CB" w:rsidRDefault="00B650C1" w:rsidP="00B650C1">
            <w:pPr>
              <w:pStyle w:val="GS1TableText"/>
              <w:rPr>
                <w:lang w:val="nl-NL"/>
              </w:rPr>
            </w:pPr>
            <w:r w:rsidRPr="004626CB">
              <w:rPr>
                <w:lang w:val="fr-BE"/>
              </w:rPr>
              <w:t>R</w:t>
            </w:r>
            <w:r w:rsidRPr="004626CB">
              <w:rPr>
                <w:lang w:val="nl-NL"/>
              </w:rPr>
              <w:t>equirements</w:t>
            </w:r>
          </w:p>
        </w:tc>
      </w:tr>
      <w:tr w:rsidR="00B650C1" w:rsidRPr="004626CB" w:rsidTr="00284798">
        <w:tc>
          <w:tcPr>
            <w:tcW w:w="1601" w:type="dxa"/>
          </w:tcPr>
          <w:p w:rsidR="00B650C1" w:rsidRPr="004626CB" w:rsidRDefault="00B650C1" w:rsidP="00B650C1">
            <w:pPr>
              <w:pStyle w:val="GS1TableText"/>
              <w:rPr>
                <w:lang w:val="en-US"/>
              </w:rPr>
            </w:pPr>
            <w:r w:rsidRPr="004626CB">
              <w:rPr>
                <w:lang w:val="en-US"/>
              </w:rPr>
              <w:t>IncidentDetails</w:t>
            </w:r>
          </w:p>
        </w:tc>
        <w:tc>
          <w:tcPr>
            <w:tcW w:w="3938" w:type="dxa"/>
          </w:tcPr>
          <w:p w:rsidR="00B650C1" w:rsidRPr="004626CB" w:rsidRDefault="00B650C1" w:rsidP="00B650C1">
            <w:pPr>
              <w:pStyle w:val="GS1TableText"/>
              <w:rPr>
                <w:lang w:val="en-US"/>
              </w:rPr>
            </w:pPr>
          </w:p>
        </w:tc>
        <w:tc>
          <w:tcPr>
            <w:tcW w:w="2536" w:type="dxa"/>
          </w:tcPr>
          <w:p w:rsidR="00B650C1" w:rsidRPr="004626CB" w:rsidRDefault="00B650C1" w:rsidP="00B650C1">
            <w:pPr>
              <w:pStyle w:val="GS1TableText"/>
              <w:rPr>
                <w:lang w:val="en-US"/>
              </w:rPr>
            </w:pPr>
          </w:p>
        </w:tc>
        <w:tc>
          <w:tcPr>
            <w:tcW w:w="1134" w:type="dxa"/>
          </w:tcPr>
          <w:p w:rsidR="00B650C1" w:rsidRPr="004626CB" w:rsidRDefault="00B650C1" w:rsidP="00B650C1">
            <w:pPr>
              <w:pStyle w:val="GS1TableText"/>
              <w:rPr>
                <w:lang w:val="en-US"/>
              </w:rPr>
            </w:pPr>
          </w:p>
        </w:tc>
        <w:tc>
          <w:tcPr>
            <w:tcW w:w="2268" w:type="dxa"/>
          </w:tcPr>
          <w:p w:rsidR="00B650C1" w:rsidRPr="004626CB" w:rsidRDefault="00B650C1" w:rsidP="00B650C1">
            <w:pPr>
              <w:pStyle w:val="GS1TableText"/>
              <w:rPr>
                <w:lang w:val="nl-NL"/>
              </w:rPr>
            </w:pPr>
            <w:r w:rsidRPr="004626CB">
              <w:rPr>
                <w:lang w:val="en-US"/>
              </w:rPr>
              <w:t>Information about the location and date of the cash related incident.</w:t>
            </w:r>
          </w:p>
        </w:tc>
        <w:tc>
          <w:tcPr>
            <w:tcW w:w="1418" w:type="dxa"/>
          </w:tcPr>
          <w:p w:rsidR="00B650C1" w:rsidRPr="004626CB" w:rsidRDefault="00B650C1" w:rsidP="00B650C1">
            <w:pPr>
              <w:pStyle w:val="GS1TableText"/>
              <w:rPr>
                <w:lang w:val="nl-NL"/>
              </w:rPr>
            </w:pPr>
          </w:p>
        </w:tc>
      </w:tr>
      <w:tr w:rsidR="00B650C1" w:rsidRPr="004626CB" w:rsidTr="00284798">
        <w:tc>
          <w:tcPr>
            <w:tcW w:w="1601" w:type="dxa"/>
          </w:tcPr>
          <w:p w:rsidR="00B650C1" w:rsidRPr="004626CB" w:rsidRDefault="00B650C1" w:rsidP="00B650C1">
            <w:pPr>
              <w:pStyle w:val="GS1TableText"/>
              <w:rPr>
                <w:lang w:val="en-US"/>
              </w:rPr>
            </w:pPr>
            <w:r w:rsidRPr="004626CB">
              <w:rPr>
                <w:lang w:val="en-US"/>
              </w:rPr>
              <w:t>Association</w:t>
            </w:r>
          </w:p>
        </w:tc>
        <w:tc>
          <w:tcPr>
            <w:tcW w:w="3938" w:type="dxa"/>
          </w:tcPr>
          <w:p w:rsidR="00B650C1" w:rsidRPr="004626CB" w:rsidRDefault="00B650C1" w:rsidP="00B650C1">
            <w:pPr>
              <w:pStyle w:val="GS1TableText"/>
              <w:rPr>
                <w:lang w:val="en-US"/>
              </w:rPr>
            </w:pPr>
            <w:r w:rsidRPr="004626CB">
              <w:rPr>
                <w:lang w:val="en-US"/>
              </w:rPr>
              <w:t>incidentLocation</w:t>
            </w:r>
          </w:p>
        </w:tc>
        <w:tc>
          <w:tcPr>
            <w:tcW w:w="2536" w:type="dxa"/>
          </w:tcPr>
          <w:p w:rsidR="00B650C1" w:rsidRPr="004626CB" w:rsidRDefault="00B650C1" w:rsidP="00B650C1">
            <w:pPr>
              <w:pStyle w:val="GS1TableText"/>
              <w:rPr>
                <w:lang w:val="en-US"/>
              </w:rPr>
            </w:pPr>
            <w:r w:rsidRPr="004626CB">
              <w:rPr>
                <w:lang w:val="en-US"/>
              </w:rPr>
              <w:t>TransactionalParty</w:t>
            </w:r>
          </w:p>
        </w:tc>
        <w:tc>
          <w:tcPr>
            <w:tcW w:w="1134" w:type="dxa"/>
          </w:tcPr>
          <w:p w:rsidR="00B650C1" w:rsidRPr="004626CB" w:rsidRDefault="00B650C1" w:rsidP="00B650C1">
            <w:pPr>
              <w:pStyle w:val="GS1TableText"/>
              <w:rPr>
                <w:lang w:val="en-US"/>
              </w:rPr>
            </w:pPr>
            <w:r w:rsidRPr="004626CB">
              <w:rPr>
                <w:lang w:val="en-US"/>
              </w:rPr>
              <w:t>1</w:t>
            </w:r>
          </w:p>
        </w:tc>
        <w:tc>
          <w:tcPr>
            <w:tcW w:w="2268" w:type="dxa"/>
          </w:tcPr>
          <w:p w:rsidR="00B650C1" w:rsidRPr="004626CB" w:rsidRDefault="00B650C1" w:rsidP="00B650C1">
            <w:pPr>
              <w:pStyle w:val="GS1TableText"/>
              <w:rPr>
                <w:lang w:val="nl-NL"/>
              </w:rPr>
            </w:pPr>
            <w:r w:rsidRPr="004626CB">
              <w:rPr>
                <w:lang w:val="en-US"/>
              </w:rPr>
              <w:t xml:space="preserve">Location where the cash related incident </w:t>
            </w:r>
            <w:proofErr w:type="gramStart"/>
            <w:r w:rsidRPr="004626CB">
              <w:rPr>
                <w:lang w:val="en-US"/>
              </w:rPr>
              <w:t>was detected</w:t>
            </w:r>
            <w:proofErr w:type="gramEnd"/>
            <w:r w:rsidRPr="004626CB">
              <w:rPr>
                <w:lang w:val="en-US"/>
              </w:rPr>
              <w:t>.</w:t>
            </w:r>
          </w:p>
        </w:tc>
        <w:tc>
          <w:tcPr>
            <w:tcW w:w="1418" w:type="dxa"/>
          </w:tcPr>
          <w:p w:rsidR="00B650C1" w:rsidRPr="004626CB" w:rsidRDefault="00B650C1" w:rsidP="00B650C1">
            <w:pPr>
              <w:pStyle w:val="GS1TableText"/>
              <w:rPr>
                <w:lang w:val="nl-NL"/>
              </w:rPr>
            </w:pPr>
          </w:p>
        </w:tc>
      </w:tr>
      <w:tr w:rsidR="00B650C1" w:rsidRPr="004626CB" w:rsidTr="00284798">
        <w:tc>
          <w:tcPr>
            <w:tcW w:w="1601" w:type="dxa"/>
          </w:tcPr>
          <w:p w:rsidR="00B650C1" w:rsidRPr="004626CB" w:rsidRDefault="00B650C1" w:rsidP="00B650C1">
            <w:pPr>
              <w:pStyle w:val="GS1TableText"/>
              <w:rPr>
                <w:lang w:val="en-US"/>
              </w:rPr>
            </w:pPr>
            <w:r w:rsidRPr="004626CB">
              <w:rPr>
                <w:lang w:val="nl-NL"/>
              </w:rPr>
              <w:t>A</w:t>
            </w:r>
            <w:bookmarkStart w:id="292" w:name="BKM_57A46944_6C3C_4BF8_A9F8_6F3BF4D26D37"/>
            <w:r w:rsidRPr="004626CB">
              <w:rPr>
                <w:lang w:val="nl-NL"/>
              </w:rPr>
              <w:t>ttribute</w:t>
            </w:r>
          </w:p>
        </w:tc>
        <w:tc>
          <w:tcPr>
            <w:tcW w:w="3938" w:type="dxa"/>
          </w:tcPr>
          <w:p w:rsidR="00B650C1" w:rsidRPr="004626CB" w:rsidRDefault="00B650C1" w:rsidP="00B650C1">
            <w:pPr>
              <w:pStyle w:val="GS1TableText"/>
              <w:rPr>
                <w:lang w:val="en-US"/>
              </w:rPr>
            </w:pPr>
            <w:r w:rsidRPr="004626CB">
              <w:rPr>
                <w:lang w:val="en-US"/>
              </w:rPr>
              <w:t>incidentDateTime</w:t>
            </w:r>
          </w:p>
        </w:tc>
        <w:tc>
          <w:tcPr>
            <w:tcW w:w="2536" w:type="dxa"/>
          </w:tcPr>
          <w:p w:rsidR="00B650C1" w:rsidRPr="004626CB" w:rsidRDefault="00B650C1" w:rsidP="00B650C1">
            <w:pPr>
              <w:pStyle w:val="GS1TableText"/>
              <w:rPr>
                <w:lang w:val="en-US"/>
              </w:rPr>
            </w:pPr>
            <w:r w:rsidRPr="004626CB">
              <w:rPr>
                <w:lang w:val="en-US"/>
              </w:rPr>
              <w:t>dateTime</w:t>
            </w:r>
          </w:p>
        </w:tc>
        <w:tc>
          <w:tcPr>
            <w:tcW w:w="1134" w:type="dxa"/>
          </w:tcPr>
          <w:p w:rsidR="00B650C1" w:rsidRPr="004626CB" w:rsidRDefault="00B650C1" w:rsidP="00B650C1">
            <w:pPr>
              <w:pStyle w:val="GS1TableText"/>
              <w:rPr>
                <w:lang w:val="en-US"/>
              </w:rPr>
            </w:pPr>
            <w:r w:rsidRPr="004626CB">
              <w:rPr>
                <w:lang w:val="en-US"/>
              </w:rPr>
              <w:t>1..1</w:t>
            </w:r>
          </w:p>
        </w:tc>
        <w:tc>
          <w:tcPr>
            <w:tcW w:w="2268" w:type="dxa"/>
          </w:tcPr>
          <w:p w:rsidR="00B650C1" w:rsidRPr="004626CB" w:rsidRDefault="00B650C1" w:rsidP="00B650C1">
            <w:pPr>
              <w:pStyle w:val="GS1TableText"/>
              <w:rPr>
                <w:lang w:val="nl-NL"/>
              </w:rPr>
            </w:pPr>
            <w:r w:rsidRPr="004626CB">
              <w:rPr>
                <w:lang w:val="en-US"/>
              </w:rPr>
              <w:t>The date and time of the cash related incident detection.</w:t>
            </w:r>
            <w:bookmarkEnd w:id="292"/>
          </w:p>
        </w:tc>
        <w:tc>
          <w:tcPr>
            <w:tcW w:w="1418" w:type="dxa"/>
          </w:tcPr>
          <w:p w:rsidR="00B650C1" w:rsidRPr="004626CB" w:rsidRDefault="00B650C1" w:rsidP="00B650C1">
            <w:pPr>
              <w:pStyle w:val="GS1TableText"/>
              <w:rPr>
                <w:lang w:val="nl-NL"/>
              </w:rPr>
            </w:pPr>
          </w:p>
        </w:tc>
      </w:tr>
      <w:tr w:rsidR="00B650C1" w:rsidRPr="004626CB" w:rsidTr="00284798">
        <w:tc>
          <w:tcPr>
            <w:tcW w:w="1601" w:type="dxa"/>
          </w:tcPr>
          <w:p w:rsidR="00B650C1" w:rsidRPr="004626CB" w:rsidRDefault="00B650C1" w:rsidP="00B650C1">
            <w:pPr>
              <w:pStyle w:val="GS1TableText"/>
              <w:rPr>
                <w:lang w:val="en-US"/>
              </w:rPr>
            </w:pPr>
            <w:r w:rsidRPr="004626CB">
              <w:rPr>
                <w:lang w:val="nl-NL"/>
              </w:rPr>
              <w:t>A</w:t>
            </w:r>
            <w:bookmarkStart w:id="293" w:name="BKM_6BA3D431_676F_49EE_9ABC_60EA4B9416BC"/>
            <w:r w:rsidRPr="004626CB">
              <w:rPr>
                <w:lang w:val="nl-NL"/>
              </w:rPr>
              <w:t>ttribute</w:t>
            </w:r>
          </w:p>
        </w:tc>
        <w:tc>
          <w:tcPr>
            <w:tcW w:w="3938" w:type="dxa"/>
          </w:tcPr>
          <w:p w:rsidR="00B650C1" w:rsidRPr="004626CB" w:rsidRDefault="00B650C1" w:rsidP="00B650C1">
            <w:pPr>
              <w:pStyle w:val="GS1TableText"/>
              <w:rPr>
                <w:lang w:val="en-US"/>
              </w:rPr>
            </w:pPr>
            <w:r w:rsidRPr="004626CB">
              <w:rPr>
                <w:lang w:val="en-US"/>
              </w:rPr>
              <w:t>depositDateTime</w:t>
            </w:r>
          </w:p>
        </w:tc>
        <w:tc>
          <w:tcPr>
            <w:tcW w:w="2536" w:type="dxa"/>
          </w:tcPr>
          <w:p w:rsidR="00B650C1" w:rsidRPr="004626CB" w:rsidRDefault="00B650C1" w:rsidP="00B650C1">
            <w:pPr>
              <w:pStyle w:val="GS1TableText"/>
              <w:rPr>
                <w:lang w:val="en-US"/>
              </w:rPr>
            </w:pPr>
            <w:r w:rsidRPr="004626CB">
              <w:rPr>
                <w:lang w:val="en-US"/>
              </w:rPr>
              <w:t>dateTime</w:t>
            </w:r>
          </w:p>
        </w:tc>
        <w:tc>
          <w:tcPr>
            <w:tcW w:w="1134" w:type="dxa"/>
          </w:tcPr>
          <w:p w:rsidR="00B650C1" w:rsidRPr="004626CB" w:rsidRDefault="00B650C1" w:rsidP="00B650C1">
            <w:pPr>
              <w:pStyle w:val="GS1TableText"/>
              <w:rPr>
                <w:lang w:val="en-US"/>
              </w:rPr>
            </w:pPr>
            <w:r w:rsidRPr="004626CB">
              <w:rPr>
                <w:lang w:val="en-US"/>
              </w:rPr>
              <w:t>1..1</w:t>
            </w:r>
          </w:p>
        </w:tc>
        <w:tc>
          <w:tcPr>
            <w:tcW w:w="2268" w:type="dxa"/>
          </w:tcPr>
          <w:p w:rsidR="00B650C1" w:rsidRPr="004626CB" w:rsidRDefault="00B650C1" w:rsidP="00B650C1">
            <w:pPr>
              <w:pStyle w:val="GS1TableText"/>
              <w:rPr>
                <w:lang w:val="nl-NL"/>
              </w:rPr>
            </w:pPr>
            <w:r w:rsidRPr="004626CB">
              <w:rPr>
                <w:lang w:val="en-US"/>
              </w:rPr>
              <w:t>Date and time when the customer made deposit at the bank branch.</w:t>
            </w:r>
            <w:bookmarkEnd w:id="293"/>
          </w:p>
        </w:tc>
        <w:tc>
          <w:tcPr>
            <w:tcW w:w="1418" w:type="dxa"/>
          </w:tcPr>
          <w:p w:rsidR="00B650C1" w:rsidRPr="004626CB" w:rsidRDefault="00B650C1" w:rsidP="00B650C1">
            <w:pPr>
              <w:pStyle w:val="GS1TableText"/>
              <w:rPr>
                <w:lang w:val="nl-NL"/>
              </w:rPr>
            </w:pPr>
          </w:p>
        </w:tc>
      </w:tr>
      <w:tr w:rsidR="00B650C1" w:rsidRPr="004626CB" w:rsidTr="00284798">
        <w:tc>
          <w:tcPr>
            <w:tcW w:w="1601" w:type="dxa"/>
          </w:tcPr>
          <w:p w:rsidR="00B650C1" w:rsidRPr="004626CB" w:rsidRDefault="00B650C1" w:rsidP="00B650C1">
            <w:pPr>
              <w:pStyle w:val="GS1TableText"/>
              <w:rPr>
                <w:lang w:val="en-US"/>
              </w:rPr>
            </w:pPr>
            <w:r w:rsidRPr="004626CB">
              <w:rPr>
                <w:lang w:val="nl-NL"/>
              </w:rPr>
              <w:t>A</w:t>
            </w:r>
            <w:bookmarkStart w:id="294" w:name="BKM_BAFA566C_CC6D_41D7_AB1B_E120BC27FE46"/>
            <w:r w:rsidRPr="004626CB">
              <w:rPr>
                <w:lang w:val="nl-NL"/>
              </w:rPr>
              <w:t>ttribute</w:t>
            </w:r>
          </w:p>
        </w:tc>
        <w:tc>
          <w:tcPr>
            <w:tcW w:w="3938" w:type="dxa"/>
          </w:tcPr>
          <w:p w:rsidR="00B650C1" w:rsidRPr="004626CB" w:rsidRDefault="00B650C1" w:rsidP="00B650C1">
            <w:pPr>
              <w:pStyle w:val="GS1TableText"/>
              <w:rPr>
                <w:lang w:val="en-US"/>
              </w:rPr>
            </w:pPr>
            <w:r w:rsidRPr="004626CB">
              <w:rPr>
                <w:lang w:val="en-US"/>
              </w:rPr>
              <w:t>incidentDetectedDuringBankNoteRecycling</w:t>
            </w:r>
          </w:p>
        </w:tc>
        <w:tc>
          <w:tcPr>
            <w:tcW w:w="2536" w:type="dxa"/>
          </w:tcPr>
          <w:p w:rsidR="00B650C1" w:rsidRPr="004626CB" w:rsidRDefault="00B650C1" w:rsidP="00B650C1">
            <w:pPr>
              <w:pStyle w:val="GS1TableText"/>
              <w:rPr>
                <w:lang w:val="en-US"/>
              </w:rPr>
            </w:pPr>
            <w:r w:rsidRPr="004626CB">
              <w:rPr>
                <w:lang w:val="en-US"/>
              </w:rPr>
              <w:t>boolean</w:t>
            </w:r>
          </w:p>
        </w:tc>
        <w:tc>
          <w:tcPr>
            <w:tcW w:w="1134" w:type="dxa"/>
          </w:tcPr>
          <w:p w:rsidR="00B650C1" w:rsidRPr="004626CB" w:rsidRDefault="00B650C1" w:rsidP="00B650C1">
            <w:pPr>
              <w:pStyle w:val="GS1TableText"/>
              <w:rPr>
                <w:lang w:val="en-US"/>
              </w:rPr>
            </w:pPr>
            <w:r w:rsidRPr="004626CB">
              <w:rPr>
                <w:lang w:val="en-US"/>
              </w:rPr>
              <w:t>1..1</w:t>
            </w:r>
          </w:p>
        </w:tc>
        <w:tc>
          <w:tcPr>
            <w:tcW w:w="2268" w:type="dxa"/>
          </w:tcPr>
          <w:p w:rsidR="00B650C1" w:rsidRPr="004626CB" w:rsidRDefault="00B650C1" w:rsidP="00B650C1">
            <w:pPr>
              <w:pStyle w:val="GS1TableText"/>
              <w:rPr>
                <w:lang w:val="nl-NL"/>
              </w:rPr>
            </w:pPr>
            <w:r w:rsidRPr="004626CB">
              <w:rPr>
                <w:lang w:val="en-US"/>
              </w:rPr>
              <w:t xml:space="preserve">Specifies whether the incident </w:t>
            </w:r>
            <w:proofErr w:type="gramStart"/>
            <w:r w:rsidRPr="004626CB">
              <w:rPr>
                <w:lang w:val="en-US"/>
              </w:rPr>
              <w:t>was detected</w:t>
            </w:r>
            <w:proofErr w:type="gramEnd"/>
            <w:r w:rsidRPr="004626CB">
              <w:rPr>
                <w:lang w:val="en-US"/>
              </w:rPr>
              <w:t xml:space="preserve"> during the bank note recycling.</w:t>
            </w:r>
            <w:bookmarkEnd w:id="294"/>
          </w:p>
        </w:tc>
        <w:tc>
          <w:tcPr>
            <w:tcW w:w="1418" w:type="dxa"/>
          </w:tcPr>
          <w:p w:rsidR="00B650C1" w:rsidRPr="004626CB" w:rsidRDefault="00B650C1" w:rsidP="00B650C1">
            <w:pPr>
              <w:pStyle w:val="GS1TableText"/>
              <w:rPr>
                <w:lang w:val="nl-NL"/>
              </w:rPr>
            </w:pPr>
          </w:p>
        </w:tc>
      </w:tr>
      <w:tr w:rsidR="00B650C1" w:rsidRPr="004626CB" w:rsidTr="00284798">
        <w:tc>
          <w:tcPr>
            <w:tcW w:w="1601" w:type="dxa"/>
          </w:tcPr>
          <w:p w:rsidR="00B650C1" w:rsidRPr="004626CB" w:rsidRDefault="00B650C1" w:rsidP="00B650C1">
            <w:pPr>
              <w:pStyle w:val="GS1TableText"/>
              <w:rPr>
                <w:lang w:val="en-US"/>
              </w:rPr>
            </w:pPr>
            <w:r w:rsidRPr="004626CB">
              <w:rPr>
                <w:lang w:val="nl-NL"/>
              </w:rPr>
              <w:t>A</w:t>
            </w:r>
            <w:bookmarkStart w:id="295" w:name="BKM_63148D48_D538_4C2C_AEBA_EB6A86A94FC4"/>
            <w:r w:rsidRPr="004626CB">
              <w:rPr>
                <w:lang w:val="nl-NL"/>
              </w:rPr>
              <w:t>ttribute</w:t>
            </w:r>
          </w:p>
        </w:tc>
        <w:tc>
          <w:tcPr>
            <w:tcW w:w="3938" w:type="dxa"/>
          </w:tcPr>
          <w:p w:rsidR="00B650C1" w:rsidRPr="004626CB" w:rsidRDefault="00B650C1" w:rsidP="00B650C1">
            <w:pPr>
              <w:pStyle w:val="GS1TableText"/>
              <w:rPr>
                <w:lang w:val="en-US"/>
              </w:rPr>
            </w:pPr>
            <w:r w:rsidRPr="004626CB">
              <w:rPr>
                <w:lang w:val="en-US"/>
              </w:rPr>
              <w:t>avpList</w:t>
            </w:r>
          </w:p>
        </w:tc>
        <w:tc>
          <w:tcPr>
            <w:tcW w:w="2536" w:type="dxa"/>
          </w:tcPr>
          <w:p w:rsidR="00B650C1" w:rsidRPr="004626CB" w:rsidRDefault="00B650C1" w:rsidP="00B650C1">
            <w:pPr>
              <w:pStyle w:val="GS1TableText"/>
              <w:rPr>
                <w:lang w:val="en-US"/>
              </w:rPr>
            </w:pPr>
            <w:r w:rsidRPr="004626CB">
              <w:rPr>
                <w:lang w:val="en-US"/>
              </w:rPr>
              <w:t>Ecom_AttributeValuePairList</w:t>
            </w:r>
          </w:p>
        </w:tc>
        <w:tc>
          <w:tcPr>
            <w:tcW w:w="1134" w:type="dxa"/>
          </w:tcPr>
          <w:p w:rsidR="00B650C1" w:rsidRPr="004626CB" w:rsidRDefault="00B650C1" w:rsidP="00B650C1">
            <w:pPr>
              <w:pStyle w:val="GS1TableText"/>
              <w:rPr>
                <w:lang w:val="en-US"/>
              </w:rPr>
            </w:pPr>
            <w:r w:rsidRPr="004626CB">
              <w:rPr>
                <w:lang w:val="en-US"/>
              </w:rPr>
              <w:t>0..*</w:t>
            </w:r>
          </w:p>
        </w:tc>
        <w:tc>
          <w:tcPr>
            <w:tcW w:w="2268" w:type="dxa"/>
          </w:tcPr>
          <w:p w:rsidR="00B650C1" w:rsidRPr="004626CB" w:rsidRDefault="00B650C1" w:rsidP="00B650C1">
            <w:pPr>
              <w:pStyle w:val="GS1TableText"/>
              <w:rPr>
                <w:lang w:val="nl-NL"/>
              </w:rPr>
            </w:pPr>
            <w:r w:rsidRPr="004626CB">
              <w:rPr>
                <w:lang w:val="en-US"/>
              </w:rPr>
              <w:t>The placeholder for non-standard data.</w:t>
            </w:r>
            <w:bookmarkEnd w:id="295"/>
          </w:p>
        </w:tc>
        <w:tc>
          <w:tcPr>
            <w:tcW w:w="1418" w:type="dxa"/>
          </w:tcPr>
          <w:p w:rsidR="00B650C1" w:rsidRPr="004626CB" w:rsidRDefault="00B650C1" w:rsidP="00B650C1">
            <w:pPr>
              <w:pStyle w:val="GS1TableText"/>
              <w:rPr>
                <w:lang w:val="nl-NL"/>
              </w:rPr>
            </w:pPr>
          </w:p>
        </w:tc>
      </w:tr>
    </w:tbl>
    <w:p w:rsidR="00C80C0A" w:rsidRDefault="00C80C0A" w:rsidP="00B650C1">
      <w:pPr>
        <w:pStyle w:val="GS1Body"/>
        <w:ind w:left="0"/>
      </w:pPr>
    </w:p>
    <w:p w:rsidR="008604BB" w:rsidRPr="00F71F62" w:rsidRDefault="008604BB" w:rsidP="008604BB">
      <w:pPr>
        <w:pStyle w:val="Heading3"/>
      </w:pPr>
      <w:bookmarkStart w:id="296" w:name="_Toc528682807"/>
      <w:r w:rsidRPr="00DA3349">
        <w:lastRenderedPageBreak/>
        <w:t>In</w:t>
      </w:r>
      <w:r>
        <w:t>k Stain Detail</w:t>
      </w:r>
      <w:r w:rsidRPr="00DA3349">
        <w:t>s</w:t>
      </w:r>
      <w:bookmarkEnd w:id="296"/>
    </w:p>
    <w:p w:rsidR="008604BB" w:rsidRPr="00F71F62" w:rsidRDefault="008604BB" w:rsidP="008604BB">
      <w:pPr>
        <w:pStyle w:val="GS1BodyHeading"/>
        <w:ind w:left="0"/>
      </w:pPr>
      <w:r w:rsidRPr="00F71F62">
        <w:t>Class Diagram</w:t>
      </w:r>
    </w:p>
    <w:p w:rsidR="008604BB" w:rsidRPr="00F71F62" w:rsidRDefault="00F91C29" w:rsidP="008604BB">
      <w:pPr>
        <w:pStyle w:val="GS1Body"/>
        <w:ind w:left="0"/>
      </w:pPr>
      <w:r w:rsidRPr="00F91C29">
        <w:rPr>
          <w:noProof/>
          <w:lang w:eastAsia="en-GB"/>
        </w:rPr>
        <w:drawing>
          <wp:inline distT="0" distB="0" distL="0" distR="0" wp14:anchorId="4D9261D0" wp14:editId="03BF47F4">
            <wp:extent cx="4876800" cy="1554480"/>
            <wp:effectExtent l="0" t="0" r="0" b="762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876800" cy="1554480"/>
                    </a:xfrm>
                    <a:prstGeom prst="rect">
                      <a:avLst/>
                    </a:prstGeom>
                    <a:noFill/>
                    <a:ln>
                      <a:noFill/>
                    </a:ln>
                  </pic:spPr>
                </pic:pic>
              </a:graphicData>
            </a:graphic>
          </wp:inline>
        </w:drawing>
      </w:r>
    </w:p>
    <w:p w:rsidR="008604BB" w:rsidRDefault="008604BB" w:rsidP="008604BB">
      <w:pPr>
        <w:pStyle w:val="GS1BodyHeading"/>
        <w:ind w:left="0"/>
      </w:pPr>
      <w:r w:rsidRPr="00F71F62">
        <w:t>GDD Report</w:t>
      </w:r>
    </w:p>
    <w:p w:rsidR="008604BB" w:rsidRPr="00015F4F" w:rsidRDefault="008604BB" w:rsidP="008604BB">
      <w:pPr>
        <w:pStyle w:val="GS1TableText"/>
        <w:rPr>
          <w:lang w:val="en-US"/>
        </w:rPr>
      </w:pPr>
      <w:r w:rsidRPr="006E1114">
        <w:t xml:space="preserve">The content of </w:t>
      </w:r>
      <w:proofErr w:type="gramStart"/>
      <w:r w:rsidRPr="006E1114">
        <w:t>the</w:t>
      </w:r>
      <w:r>
        <w:t>:</w:t>
      </w:r>
      <w:proofErr w:type="gramEnd"/>
      <w:r w:rsidRPr="00F4531F">
        <w:t xml:space="preserve"> </w:t>
      </w:r>
      <w:r w:rsidRPr="00B0611C">
        <w:rPr>
          <w:lang w:val="en-US"/>
        </w:rPr>
        <w:t>In</w:t>
      </w:r>
      <w:r>
        <w:rPr>
          <w:lang w:val="en-US"/>
        </w:rPr>
        <w:t>kStain</w:t>
      </w:r>
      <w:r>
        <w:t>Detail</w:t>
      </w:r>
      <w:r w:rsidRPr="00DA3349">
        <w:t>s</w:t>
      </w:r>
      <w:r>
        <w:rPr>
          <w:lang w:val="en-US"/>
        </w:rPr>
        <w:t xml:space="preserve"> </w:t>
      </w:r>
      <w:r w:rsidRPr="006E1114">
        <w:t>class, its structure and component definitions can be accessed in the Global Data Dictionary:</w:t>
      </w:r>
      <w:r>
        <w:t xml:space="preserve"> </w:t>
      </w:r>
      <w:hyperlink r:id="rId184" w:history="1">
        <w:r>
          <w:rPr>
            <w:rStyle w:val="Hyperlink"/>
            <w:lang w:val="en-US"/>
          </w:rPr>
          <w:t>http://apps.gs1.org/GDD/bms/Version</w:t>
        </w:r>
        <w:r w:rsidR="00FA4521">
          <w:rPr>
            <w:rStyle w:val="Hyperlink"/>
            <w:lang w:val="en-US"/>
          </w:rPr>
          <w:t>3_4</w:t>
        </w:r>
        <w:r>
          <w:rPr>
            <w:rStyle w:val="Hyperlink"/>
            <w:lang w:val="en-US"/>
          </w:rPr>
          <w:t>/Pages/bieDetails.aspx?semanticURN=urn:gs1:gdd:bie:InkStainDetails</w:t>
        </w:r>
      </w:hyperlink>
      <w:r>
        <w:rPr>
          <w:lang w:val="en-US"/>
        </w:rPr>
        <w:t xml:space="preserve"> </w:t>
      </w:r>
    </w:p>
    <w:tbl>
      <w:tblPr>
        <w:tblStyle w:val="GS1Table"/>
        <w:tblW w:w="0" w:type="auto"/>
        <w:tblLook w:val="04A0" w:firstRow="1" w:lastRow="0" w:firstColumn="1" w:lastColumn="0" w:noHBand="0" w:noVBand="1"/>
      </w:tblPr>
      <w:tblGrid>
        <w:gridCol w:w="1717"/>
        <w:gridCol w:w="2851"/>
        <w:gridCol w:w="2515"/>
        <w:gridCol w:w="1076"/>
        <w:gridCol w:w="3035"/>
        <w:gridCol w:w="1842"/>
      </w:tblGrid>
      <w:tr w:rsidR="007F2F2D" w:rsidRPr="002B5614" w:rsidTr="00284798">
        <w:trPr>
          <w:cnfStyle w:val="100000000000" w:firstRow="1" w:lastRow="0" w:firstColumn="0" w:lastColumn="0" w:oddVBand="0" w:evenVBand="0" w:oddHBand="0" w:evenHBand="0" w:firstRowFirstColumn="0" w:firstRowLastColumn="0" w:lastRowFirstColumn="0" w:lastRowLastColumn="0"/>
        </w:trPr>
        <w:tc>
          <w:tcPr>
            <w:tcW w:w="1717" w:type="dxa"/>
          </w:tcPr>
          <w:p w:rsidR="007F2F2D" w:rsidRPr="002B5614" w:rsidRDefault="007F2F2D" w:rsidP="007F2F2D">
            <w:pPr>
              <w:pStyle w:val="GS1TableHeading"/>
              <w:rPr>
                <w:lang w:val="en-US"/>
              </w:rPr>
            </w:pPr>
            <w:r w:rsidRPr="002B5614">
              <w:rPr>
                <w:lang w:val="fr-BE"/>
              </w:rPr>
              <w:t>C</w:t>
            </w:r>
            <w:r w:rsidRPr="002B5614">
              <w:rPr>
                <w:lang w:val="nl-NL"/>
              </w:rPr>
              <w:t>ontent</w:t>
            </w:r>
          </w:p>
        </w:tc>
        <w:tc>
          <w:tcPr>
            <w:tcW w:w="2851" w:type="dxa"/>
          </w:tcPr>
          <w:p w:rsidR="007F2F2D" w:rsidRPr="002B5614" w:rsidRDefault="007F2F2D" w:rsidP="007F2F2D">
            <w:pPr>
              <w:pStyle w:val="GS1TableText"/>
              <w:rPr>
                <w:lang w:val="en-US"/>
              </w:rPr>
            </w:pPr>
            <w:r w:rsidRPr="002B5614">
              <w:rPr>
                <w:lang w:val="fr-BE"/>
              </w:rPr>
              <w:t>A</w:t>
            </w:r>
            <w:r w:rsidRPr="002B5614">
              <w:rPr>
                <w:lang w:val="nl-NL"/>
              </w:rPr>
              <w:t xml:space="preserve">ttribute / </w:t>
            </w:r>
            <w:r w:rsidRPr="002B5614">
              <w:rPr>
                <w:lang w:val="fr-BE"/>
              </w:rPr>
              <w:t>R</w:t>
            </w:r>
            <w:r w:rsidRPr="002B5614">
              <w:rPr>
                <w:lang w:val="nl-NL"/>
              </w:rPr>
              <w:t>ole</w:t>
            </w:r>
          </w:p>
        </w:tc>
        <w:tc>
          <w:tcPr>
            <w:tcW w:w="2515" w:type="dxa"/>
          </w:tcPr>
          <w:p w:rsidR="007F2F2D" w:rsidRPr="002B5614" w:rsidRDefault="007F2F2D" w:rsidP="007F2F2D">
            <w:pPr>
              <w:pStyle w:val="GS1TableText"/>
              <w:rPr>
                <w:lang w:val="en-US"/>
              </w:rPr>
            </w:pPr>
            <w:r w:rsidRPr="002B5614">
              <w:rPr>
                <w:lang w:val="fr-BE"/>
              </w:rPr>
              <w:t>D</w:t>
            </w:r>
            <w:r w:rsidRPr="002B5614">
              <w:rPr>
                <w:lang w:val="nl-NL"/>
              </w:rPr>
              <w:t>atatype /</w:t>
            </w:r>
            <w:r w:rsidRPr="002B5614">
              <w:rPr>
                <w:lang w:val="fr-BE"/>
              </w:rPr>
              <w:t>S</w:t>
            </w:r>
            <w:r w:rsidRPr="002B5614">
              <w:rPr>
                <w:lang w:val="nl-NL"/>
              </w:rPr>
              <w:t>econdary class</w:t>
            </w:r>
          </w:p>
        </w:tc>
        <w:tc>
          <w:tcPr>
            <w:tcW w:w="1076" w:type="dxa"/>
          </w:tcPr>
          <w:p w:rsidR="007F2F2D" w:rsidRPr="002B5614" w:rsidRDefault="007F2F2D" w:rsidP="007F2F2D">
            <w:pPr>
              <w:pStyle w:val="GS1TableText"/>
              <w:rPr>
                <w:lang w:val="en-US"/>
              </w:rPr>
            </w:pPr>
            <w:r w:rsidRPr="002B5614">
              <w:rPr>
                <w:lang w:val="fr-BE"/>
              </w:rPr>
              <w:t>M</w:t>
            </w:r>
            <w:r w:rsidRPr="002B5614">
              <w:rPr>
                <w:lang w:val="nl-NL"/>
              </w:rPr>
              <w:t>ultiplicity</w:t>
            </w:r>
          </w:p>
        </w:tc>
        <w:tc>
          <w:tcPr>
            <w:tcW w:w="3035" w:type="dxa"/>
          </w:tcPr>
          <w:p w:rsidR="007F2F2D" w:rsidRPr="002B5614" w:rsidRDefault="007F2F2D" w:rsidP="007F2F2D">
            <w:pPr>
              <w:pStyle w:val="GS1TableText"/>
              <w:rPr>
                <w:lang w:val="en-US"/>
              </w:rPr>
            </w:pPr>
            <w:r w:rsidRPr="002B5614">
              <w:rPr>
                <w:lang w:val="fr-BE"/>
              </w:rPr>
              <w:t>D</w:t>
            </w:r>
            <w:r w:rsidRPr="002B5614">
              <w:rPr>
                <w:lang w:val="nl-NL"/>
              </w:rPr>
              <w:t>efinition</w:t>
            </w:r>
          </w:p>
        </w:tc>
        <w:tc>
          <w:tcPr>
            <w:tcW w:w="1842" w:type="dxa"/>
          </w:tcPr>
          <w:p w:rsidR="007F2F2D" w:rsidRPr="002B5614" w:rsidRDefault="007F2F2D" w:rsidP="007F2F2D">
            <w:pPr>
              <w:pStyle w:val="GS1TableText"/>
              <w:rPr>
                <w:lang w:val="nl-NL"/>
              </w:rPr>
            </w:pPr>
            <w:r w:rsidRPr="002B5614">
              <w:rPr>
                <w:lang w:val="fr-BE"/>
              </w:rPr>
              <w:t>R</w:t>
            </w:r>
            <w:r w:rsidRPr="002B5614">
              <w:rPr>
                <w:lang w:val="nl-NL"/>
              </w:rPr>
              <w:t>equirements</w:t>
            </w:r>
          </w:p>
        </w:tc>
      </w:tr>
      <w:tr w:rsidR="007F2F2D" w:rsidRPr="002B5614" w:rsidTr="00284798">
        <w:tc>
          <w:tcPr>
            <w:tcW w:w="1717" w:type="dxa"/>
          </w:tcPr>
          <w:p w:rsidR="007F2F2D" w:rsidRPr="002B5614" w:rsidRDefault="007F2F2D" w:rsidP="007F2F2D">
            <w:pPr>
              <w:pStyle w:val="GS1TableText"/>
              <w:rPr>
                <w:lang w:val="en-US"/>
              </w:rPr>
            </w:pPr>
            <w:r w:rsidRPr="002B5614">
              <w:rPr>
                <w:lang w:val="en-US"/>
              </w:rPr>
              <w:t>InkStainDetails</w:t>
            </w:r>
          </w:p>
        </w:tc>
        <w:tc>
          <w:tcPr>
            <w:tcW w:w="2851" w:type="dxa"/>
          </w:tcPr>
          <w:p w:rsidR="007F2F2D" w:rsidRPr="002B5614" w:rsidRDefault="007F2F2D" w:rsidP="007F2F2D">
            <w:pPr>
              <w:pStyle w:val="GS1TableText"/>
              <w:rPr>
                <w:lang w:val="en-US"/>
              </w:rPr>
            </w:pPr>
          </w:p>
        </w:tc>
        <w:tc>
          <w:tcPr>
            <w:tcW w:w="2515" w:type="dxa"/>
          </w:tcPr>
          <w:p w:rsidR="007F2F2D" w:rsidRPr="002B5614" w:rsidRDefault="007F2F2D" w:rsidP="007F2F2D">
            <w:pPr>
              <w:pStyle w:val="GS1TableText"/>
              <w:rPr>
                <w:lang w:val="en-US"/>
              </w:rPr>
            </w:pPr>
          </w:p>
        </w:tc>
        <w:tc>
          <w:tcPr>
            <w:tcW w:w="1076" w:type="dxa"/>
          </w:tcPr>
          <w:p w:rsidR="007F2F2D" w:rsidRPr="002B5614" w:rsidRDefault="007F2F2D" w:rsidP="007F2F2D">
            <w:pPr>
              <w:pStyle w:val="GS1TableText"/>
              <w:rPr>
                <w:lang w:val="en-US"/>
              </w:rPr>
            </w:pPr>
          </w:p>
        </w:tc>
        <w:tc>
          <w:tcPr>
            <w:tcW w:w="3035" w:type="dxa"/>
          </w:tcPr>
          <w:p w:rsidR="007F2F2D" w:rsidRPr="002B5614" w:rsidRDefault="007F2F2D" w:rsidP="007F2F2D">
            <w:pPr>
              <w:pStyle w:val="GS1TableText"/>
              <w:rPr>
                <w:lang w:val="nl-NL"/>
              </w:rPr>
            </w:pPr>
            <w:r w:rsidRPr="002B5614">
              <w:rPr>
                <w:lang w:val="en-US"/>
              </w:rPr>
              <w:t xml:space="preserve">Specifies detailed circumstances of </w:t>
            </w:r>
            <w:proofErr w:type="gramStart"/>
            <w:r w:rsidRPr="002B5614">
              <w:rPr>
                <w:lang w:val="en-US"/>
              </w:rPr>
              <w:t>ink-staining</w:t>
            </w:r>
            <w:proofErr w:type="gramEnd"/>
            <w:r w:rsidRPr="002B5614">
              <w:rPr>
                <w:lang w:val="en-US"/>
              </w:rPr>
              <w:t xml:space="preserve"> the suspicious bank notes.</w:t>
            </w:r>
          </w:p>
        </w:tc>
        <w:tc>
          <w:tcPr>
            <w:tcW w:w="1842" w:type="dxa"/>
          </w:tcPr>
          <w:p w:rsidR="007F2F2D" w:rsidRPr="002B5614" w:rsidRDefault="007F2F2D" w:rsidP="007F2F2D">
            <w:pPr>
              <w:pStyle w:val="GS1TableText"/>
              <w:rPr>
                <w:lang w:val="nl-NL"/>
              </w:rPr>
            </w:pPr>
          </w:p>
        </w:tc>
      </w:tr>
      <w:tr w:rsidR="007F2F2D" w:rsidRPr="002B5614" w:rsidTr="00284798">
        <w:tc>
          <w:tcPr>
            <w:tcW w:w="1717" w:type="dxa"/>
          </w:tcPr>
          <w:p w:rsidR="007F2F2D" w:rsidRPr="002B5614" w:rsidRDefault="007F2F2D" w:rsidP="007F2F2D">
            <w:pPr>
              <w:pStyle w:val="GS1TableText"/>
              <w:rPr>
                <w:lang w:val="en-US"/>
              </w:rPr>
            </w:pPr>
            <w:r w:rsidRPr="002B5614">
              <w:rPr>
                <w:lang w:val="en-US"/>
              </w:rPr>
              <w:t>Association</w:t>
            </w:r>
          </w:p>
        </w:tc>
        <w:tc>
          <w:tcPr>
            <w:tcW w:w="2851" w:type="dxa"/>
          </w:tcPr>
          <w:p w:rsidR="007F2F2D" w:rsidRPr="002B5614" w:rsidRDefault="007F2F2D" w:rsidP="007F2F2D">
            <w:pPr>
              <w:pStyle w:val="GS1TableText"/>
              <w:rPr>
                <w:lang w:val="en-US"/>
              </w:rPr>
            </w:pPr>
          </w:p>
        </w:tc>
        <w:tc>
          <w:tcPr>
            <w:tcW w:w="2515" w:type="dxa"/>
          </w:tcPr>
          <w:p w:rsidR="007F2F2D" w:rsidRPr="002B5614" w:rsidRDefault="007F2F2D" w:rsidP="007F2F2D">
            <w:pPr>
              <w:pStyle w:val="GS1TableText"/>
              <w:rPr>
                <w:lang w:val="en-US"/>
              </w:rPr>
            </w:pPr>
            <w:r w:rsidRPr="002B5614">
              <w:rPr>
                <w:lang w:val="en-US"/>
              </w:rPr>
              <w:t>IncidentCircumstances</w:t>
            </w:r>
          </w:p>
        </w:tc>
        <w:tc>
          <w:tcPr>
            <w:tcW w:w="1076" w:type="dxa"/>
          </w:tcPr>
          <w:p w:rsidR="007F2F2D" w:rsidRPr="002B5614" w:rsidRDefault="007F2F2D" w:rsidP="007F2F2D">
            <w:pPr>
              <w:pStyle w:val="GS1TableText"/>
              <w:rPr>
                <w:lang w:val="en-US"/>
              </w:rPr>
            </w:pPr>
            <w:r w:rsidRPr="002B5614">
              <w:rPr>
                <w:lang w:val="en-US"/>
              </w:rPr>
              <w:t>0..1</w:t>
            </w:r>
          </w:p>
        </w:tc>
        <w:tc>
          <w:tcPr>
            <w:tcW w:w="3035" w:type="dxa"/>
          </w:tcPr>
          <w:p w:rsidR="007F2F2D" w:rsidRPr="002B5614" w:rsidRDefault="007F2F2D" w:rsidP="007F2F2D">
            <w:pPr>
              <w:pStyle w:val="GS1TableText"/>
              <w:rPr>
                <w:lang w:val="nl-NL"/>
              </w:rPr>
            </w:pPr>
            <w:r w:rsidRPr="002B5614">
              <w:rPr>
                <w:lang w:val="en-US"/>
              </w:rPr>
              <w:t>The circumstances of the cash related incident.</w:t>
            </w:r>
          </w:p>
        </w:tc>
        <w:tc>
          <w:tcPr>
            <w:tcW w:w="1842" w:type="dxa"/>
          </w:tcPr>
          <w:p w:rsidR="007F2F2D" w:rsidRPr="002B5614" w:rsidRDefault="007F2F2D" w:rsidP="007F2F2D">
            <w:pPr>
              <w:pStyle w:val="GS1TableText"/>
              <w:rPr>
                <w:lang w:val="nl-NL"/>
              </w:rPr>
            </w:pPr>
          </w:p>
        </w:tc>
      </w:tr>
      <w:tr w:rsidR="007F2F2D" w:rsidRPr="002B5614" w:rsidTr="00284798">
        <w:tc>
          <w:tcPr>
            <w:tcW w:w="1717" w:type="dxa"/>
          </w:tcPr>
          <w:p w:rsidR="007F2F2D" w:rsidRPr="002B5614" w:rsidRDefault="007F2F2D" w:rsidP="007F2F2D">
            <w:pPr>
              <w:pStyle w:val="GS1TableText"/>
              <w:rPr>
                <w:lang w:val="en-US"/>
              </w:rPr>
            </w:pPr>
            <w:r w:rsidRPr="002B5614">
              <w:rPr>
                <w:lang w:val="nl-NL"/>
              </w:rPr>
              <w:t>A</w:t>
            </w:r>
            <w:bookmarkStart w:id="297" w:name="BKM_2D82CA66_9DF7_47E6_98EF_78239D0CD0F4"/>
            <w:r w:rsidRPr="002B5614">
              <w:rPr>
                <w:lang w:val="nl-NL"/>
              </w:rPr>
              <w:t>ttribute</w:t>
            </w:r>
          </w:p>
        </w:tc>
        <w:tc>
          <w:tcPr>
            <w:tcW w:w="2851" w:type="dxa"/>
          </w:tcPr>
          <w:p w:rsidR="007F2F2D" w:rsidRPr="002B5614" w:rsidRDefault="007F2F2D" w:rsidP="007F2F2D">
            <w:pPr>
              <w:pStyle w:val="GS1TableText"/>
              <w:rPr>
                <w:lang w:val="en-US"/>
              </w:rPr>
            </w:pPr>
            <w:r w:rsidRPr="002B5614">
              <w:rPr>
                <w:lang w:val="en-US"/>
              </w:rPr>
              <w:t>theftDeterrenceSystemID</w:t>
            </w:r>
          </w:p>
        </w:tc>
        <w:tc>
          <w:tcPr>
            <w:tcW w:w="2515" w:type="dxa"/>
          </w:tcPr>
          <w:p w:rsidR="007F2F2D" w:rsidRPr="002B5614" w:rsidRDefault="007F2F2D" w:rsidP="007F2F2D">
            <w:pPr>
              <w:pStyle w:val="GS1TableText"/>
              <w:rPr>
                <w:lang w:val="en-US"/>
              </w:rPr>
            </w:pPr>
            <w:r w:rsidRPr="002B5614">
              <w:rPr>
                <w:lang w:val="en-US"/>
              </w:rPr>
              <w:t>string</w:t>
            </w:r>
          </w:p>
        </w:tc>
        <w:tc>
          <w:tcPr>
            <w:tcW w:w="1076" w:type="dxa"/>
          </w:tcPr>
          <w:p w:rsidR="007F2F2D" w:rsidRPr="002B5614" w:rsidRDefault="007F2F2D" w:rsidP="007F2F2D">
            <w:pPr>
              <w:pStyle w:val="GS1TableText"/>
              <w:rPr>
                <w:lang w:val="en-US"/>
              </w:rPr>
            </w:pPr>
            <w:r w:rsidRPr="002B5614">
              <w:rPr>
                <w:lang w:val="en-US"/>
              </w:rPr>
              <w:t>1..1</w:t>
            </w:r>
          </w:p>
        </w:tc>
        <w:tc>
          <w:tcPr>
            <w:tcW w:w="3035" w:type="dxa"/>
          </w:tcPr>
          <w:p w:rsidR="007F2F2D" w:rsidRPr="002B5614" w:rsidRDefault="007F2F2D" w:rsidP="007F2F2D">
            <w:pPr>
              <w:pStyle w:val="GS1TableText"/>
              <w:rPr>
                <w:lang w:val="nl-NL"/>
              </w:rPr>
            </w:pPr>
            <w:r w:rsidRPr="002B5614">
              <w:rPr>
                <w:lang w:val="en-US"/>
              </w:rPr>
              <w:t>Identification of the theft deterring system.</w:t>
            </w:r>
            <w:bookmarkEnd w:id="297"/>
          </w:p>
        </w:tc>
        <w:tc>
          <w:tcPr>
            <w:tcW w:w="1842" w:type="dxa"/>
          </w:tcPr>
          <w:p w:rsidR="007F2F2D" w:rsidRPr="002B5614" w:rsidRDefault="007F2F2D" w:rsidP="007F2F2D">
            <w:pPr>
              <w:pStyle w:val="GS1TableText"/>
              <w:rPr>
                <w:lang w:val="nl-NL"/>
              </w:rPr>
            </w:pPr>
          </w:p>
        </w:tc>
      </w:tr>
      <w:tr w:rsidR="007F2F2D" w:rsidRPr="002B5614" w:rsidTr="00284798">
        <w:tc>
          <w:tcPr>
            <w:tcW w:w="1717" w:type="dxa"/>
          </w:tcPr>
          <w:p w:rsidR="007F2F2D" w:rsidRPr="002B5614" w:rsidRDefault="007F2F2D" w:rsidP="007F2F2D">
            <w:pPr>
              <w:pStyle w:val="GS1TableText"/>
              <w:rPr>
                <w:lang w:val="en-US"/>
              </w:rPr>
            </w:pPr>
            <w:r w:rsidRPr="002B5614">
              <w:rPr>
                <w:lang w:val="nl-NL"/>
              </w:rPr>
              <w:t>A</w:t>
            </w:r>
            <w:bookmarkStart w:id="298" w:name="BKM_FA8612EF_F2F6_4F2A_92B6_093A2B9213DC"/>
            <w:r w:rsidRPr="002B5614">
              <w:rPr>
                <w:lang w:val="nl-NL"/>
              </w:rPr>
              <w:t>ttribute</w:t>
            </w:r>
          </w:p>
        </w:tc>
        <w:tc>
          <w:tcPr>
            <w:tcW w:w="2851" w:type="dxa"/>
          </w:tcPr>
          <w:p w:rsidR="007F2F2D" w:rsidRPr="002B5614" w:rsidRDefault="007F2F2D" w:rsidP="007F2F2D">
            <w:pPr>
              <w:pStyle w:val="GS1TableText"/>
              <w:rPr>
                <w:lang w:val="en-US"/>
              </w:rPr>
            </w:pPr>
            <w:r w:rsidRPr="002B5614">
              <w:rPr>
                <w:lang w:val="en-US"/>
              </w:rPr>
              <w:t>theftDeterrenceSystemIName</w:t>
            </w:r>
          </w:p>
        </w:tc>
        <w:tc>
          <w:tcPr>
            <w:tcW w:w="2515" w:type="dxa"/>
          </w:tcPr>
          <w:p w:rsidR="007F2F2D" w:rsidRPr="002B5614" w:rsidRDefault="007F2F2D" w:rsidP="007F2F2D">
            <w:pPr>
              <w:pStyle w:val="GS1TableText"/>
              <w:rPr>
                <w:lang w:val="en-US"/>
              </w:rPr>
            </w:pPr>
            <w:r w:rsidRPr="002B5614">
              <w:rPr>
                <w:lang w:val="en-US"/>
              </w:rPr>
              <w:t>string</w:t>
            </w:r>
          </w:p>
        </w:tc>
        <w:tc>
          <w:tcPr>
            <w:tcW w:w="1076" w:type="dxa"/>
          </w:tcPr>
          <w:p w:rsidR="007F2F2D" w:rsidRPr="002B5614" w:rsidRDefault="007F2F2D" w:rsidP="007F2F2D">
            <w:pPr>
              <w:pStyle w:val="GS1TableText"/>
              <w:rPr>
                <w:lang w:val="en-US"/>
              </w:rPr>
            </w:pPr>
            <w:r w:rsidRPr="002B5614">
              <w:rPr>
                <w:lang w:val="en-US"/>
              </w:rPr>
              <w:t>0..1</w:t>
            </w:r>
          </w:p>
        </w:tc>
        <w:tc>
          <w:tcPr>
            <w:tcW w:w="3035" w:type="dxa"/>
          </w:tcPr>
          <w:p w:rsidR="007F2F2D" w:rsidRPr="002B5614" w:rsidRDefault="007F2F2D" w:rsidP="007F2F2D">
            <w:pPr>
              <w:pStyle w:val="GS1TableText"/>
              <w:rPr>
                <w:lang w:val="nl-NL"/>
              </w:rPr>
            </w:pPr>
            <w:r w:rsidRPr="002B5614">
              <w:rPr>
                <w:lang w:val="en-US"/>
              </w:rPr>
              <w:t>Name of the theft deterring system.</w:t>
            </w:r>
            <w:bookmarkEnd w:id="298"/>
          </w:p>
        </w:tc>
        <w:tc>
          <w:tcPr>
            <w:tcW w:w="1842" w:type="dxa"/>
          </w:tcPr>
          <w:p w:rsidR="007F2F2D" w:rsidRPr="002B5614" w:rsidRDefault="007F2F2D" w:rsidP="007F2F2D">
            <w:pPr>
              <w:pStyle w:val="GS1TableText"/>
              <w:rPr>
                <w:lang w:val="nl-NL"/>
              </w:rPr>
            </w:pPr>
          </w:p>
        </w:tc>
      </w:tr>
      <w:tr w:rsidR="007F2F2D" w:rsidRPr="002B5614" w:rsidTr="00284798">
        <w:tc>
          <w:tcPr>
            <w:tcW w:w="1717" w:type="dxa"/>
          </w:tcPr>
          <w:p w:rsidR="007F2F2D" w:rsidRPr="002B5614" w:rsidRDefault="007F2F2D" w:rsidP="007F2F2D">
            <w:pPr>
              <w:pStyle w:val="GS1TableText"/>
              <w:rPr>
                <w:lang w:val="en-US"/>
              </w:rPr>
            </w:pPr>
            <w:r w:rsidRPr="002B5614">
              <w:rPr>
                <w:lang w:val="nl-NL"/>
              </w:rPr>
              <w:t>A</w:t>
            </w:r>
            <w:bookmarkStart w:id="299" w:name="BKM_78995C77_19EE_4D25_A0E7_BF55602FD087"/>
            <w:r w:rsidRPr="002B5614">
              <w:rPr>
                <w:lang w:val="nl-NL"/>
              </w:rPr>
              <w:t>ttribute</w:t>
            </w:r>
          </w:p>
        </w:tc>
        <w:tc>
          <w:tcPr>
            <w:tcW w:w="2851" w:type="dxa"/>
          </w:tcPr>
          <w:p w:rsidR="007F2F2D" w:rsidRPr="002B5614" w:rsidRDefault="007F2F2D" w:rsidP="007F2F2D">
            <w:pPr>
              <w:pStyle w:val="GS1TableText"/>
              <w:rPr>
                <w:lang w:val="en-US"/>
              </w:rPr>
            </w:pPr>
            <w:r w:rsidRPr="002B5614">
              <w:rPr>
                <w:lang w:val="en-US"/>
              </w:rPr>
              <w:t>theftDeterrenceSystemType</w:t>
            </w:r>
          </w:p>
        </w:tc>
        <w:tc>
          <w:tcPr>
            <w:tcW w:w="2515" w:type="dxa"/>
          </w:tcPr>
          <w:p w:rsidR="007F2F2D" w:rsidRPr="002B5614" w:rsidRDefault="007F2F2D" w:rsidP="007F2F2D">
            <w:pPr>
              <w:pStyle w:val="GS1TableText"/>
              <w:rPr>
                <w:lang w:val="en-US"/>
              </w:rPr>
            </w:pPr>
            <w:r w:rsidRPr="002B5614">
              <w:rPr>
                <w:lang w:val="en-US"/>
              </w:rPr>
              <w:t>string</w:t>
            </w:r>
          </w:p>
        </w:tc>
        <w:tc>
          <w:tcPr>
            <w:tcW w:w="1076" w:type="dxa"/>
          </w:tcPr>
          <w:p w:rsidR="007F2F2D" w:rsidRPr="002B5614" w:rsidRDefault="007F2F2D" w:rsidP="007F2F2D">
            <w:pPr>
              <w:pStyle w:val="GS1TableText"/>
              <w:rPr>
                <w:lang w:val="en-US"/>
              </w:rPr>
            </w:pPr>
            <w:r w:rsidRPr="002B5614">
              <w:rPr>
                <w:lang w:val="en-US"/>
              </w:rPr>
              <w:t>1..1</w:t>
            </w:r>
          </w:p>
        </w:tc>
        <w:tc>
          <w:tcPr>
            <w:tcW w:w="3035" w:type="dxa"/>
          </w:tcPr>
          <w:p w:rsidR="007F2F2D" w:rsidRPr="002B5614" w:rsidRDefault="007F2F2D" w:rsidP="007F2F2D">
            <w:pPr>
              <w:pStyle w:val="GS1TableText"/>
              <w:rPr>
                <w:lang w:val="nl-NL"/>
              </w:rPr>
            </w:pPr>
            <w:r w:rsidRPr="002B5614">
              <w:rPr>
                <w:lang w:val="en-US"/>
              </w:rPr>
              <w:t>Type of the theft deterring system.</w:t>
            </w:r>
            <w:bookmarkEnd w:id="299"/>
          </w:p>
        </w:tc>
        <w:tc>
          <w:tcPr>
            <w:tcW w:w="1842" w:type="dxa"/>
          </w:tcPr>
          <w:p w:rsidR="007F2F2D" w:rsidRPr="002B5614" w:rsidRDefault="007F2F2D" w:rsidP="007F2F2D">
            <w:pPr>
              <w:pStyle w:val="GS1TableText"/>
              <w:rPr>
                <w:lang w:val="nl-NL"/>
              </w:rPr>
            </w:pPr>
          </w:p>
        </w:tc>
      </w:tr>
      <w:tr w:rsidR="007F2F2D" w:rsidRPr="002B5614" w:rsidTr="00284798">
        <w:tc>
          <w:tcPr>
            <w:tcW w:w="1717" w:type="dxa"/>
          </w:tcPr>
          <w:p w:rsidR="007F2F2D" w:rsidRPr="002B5614" w:rsidRDefault="007F2F2D" w:rsidP="007F2F2D">
            <w:pPr>
              <w:pStyle w:val="GS1TableText"/>
              <w:rPr>
                <w:lang w:val="en-US"/>
              </w:rPr>
            </w:pPr>
            <w:r w:rsidRPr="002B5614">
              <w:rPr>
                <w:lang w:val="nl-NL"/>
              </w:rPr>
              <w:t>A</w:t>
            </w:r>
            <w:bookmarkStart w:id="300" w:name="BKM_3608C9EC_406D_488E_A9B1_5271F108F3E6"/>
            <w:r w:rsidRPr="002B5614">
              <w:rPr>
                <w:lang w:val="nl-NL"/>
              </w:rPr>
              <w:t>ttribute</w:t>
            </w:r>
          </w:p>
        </w:tc>
        <w:tc>
          <w:tcPr>
            <w:tcW w:w="2851" w:type="dxa"/>
          </w:tcPr>
          <w:p w:rsidR="007F2F2D" w:rsidRPr="002B5614" w:rsidRDefault="007F2F2D" w:rsidP="007F2F2D">
            <w:pPr>
              <w:pStyle w:val="GS1TableText"/>
              <w:rPr>
                <w:lang w:val="en-US"/>
              </w:rPr>
            </w:pPr>
            <w:r w:rsidRPr="002B5614">
              <w:rPr>
                <w:lang w:val="en-US"/>
              </w:rPr>
              <w:t>avpList</w:t>
            </w:r>
          </w:p>
        </w:tc>
        <w:tc>
          <w:tcPr>
            <w:tcW w:w="2515" w:type="dxa"/>
          </w:tcPr>
          <w:p w:rsidR="007F2F2D" w:rsidRPr="002B5614" w:rsidRDefault="007F2F2D" w:rsidP="007F2F2D">
            <w:pPr>
              <w:pStyle w:val="GS1TableText"/>
              <w:rPr>
                <w:lang w:val="en-US"/>
              </w:rPr>
            </w:pPr>
            <w:r w:rsidRPr="002B5614">
              <w:rPr>
                <w:lang w:val="en-US"/>
              </w:rPr>
              <w:t>Ecom_AttributeValuePairList</w:t>
            </w:r>
          </w:p>
        </w:tc>
        <w:tc>
          <w:tcPr>
            <w:tcW w:w="1076" w:type="dxa"/>
          </w:tcPr>
          <w:p w:rsidR="007F2F2D" w:rsidRPr="002B5614" w:rsidRDefault="007F2F2D" w:rsidP="007F2F2D">
            <w:pPr>
              <w:pStyle w:val="GS1TableText"/>
              <w:rPr>
                <w:lang w:val="en-US"/>
              </w:rPr>
            </w:pPr>
            <w:r w:rsidRPr="002B5614">
              <w:rPr>
                <w:lang w:val="en-US"/>
              </w:rPr>
              <w:t>0..*</w:t>
            </w:r>
          </w:p>
        </w:tc>
        <w:tc>
          <w:tcPr>
            <w:tcW w:w="3035" w:type="dxa"/>
          </w:tcPr>
          <w:p w:rsidR="007F2F2D" w:rsidRPr="002B5614" w:rsidRDefault="007F2F2D" w:rsidP="007F2F2D">
            <w:pPr>
              <w:pStyle w:val="GS1TableText"/>
              <w:rPr>
                <w:lang w:val="nl-NL"/>
              </w:rPr>
            </w:pPr>
            <w:r w:rsidRPr="002B5614">
              <w:rPr>
                <w:lang w:val="en-US"/>
              </w:rPr>
              <w:t>The placeholder for non-standard data.</w:t>
            </w:r>
            <w:bookmarkEnd w:id="300"/>
          </w:p>
        </w:tc>
        <w:tc>
          <w:tcPr>
            <w:tcW w:w="1842" w:type="dxa"/>
          </w:tcPr>
          <w:p w:rsidR="007F2F2D" w:rsidRPr="002B5614" w:rsidRDefault="007F2F2D" w:rsidP="007F2F2D">
            <w:pPr>
              <w:pStyle w:val="GS1TableText"/>
              <w:rPr>
                <w:lang w:val="nl-NL"/>
              </w:rPr>
            </w:pPr>
          </w:p>
        </w:tc>
      </w:tr>
    </w:tbl>
    <w:p w:rsidR="008604BB" w:rsidRDefault="008604BB" w:rsidP="00B650C1">
      <w:pPr>
        <w:pStyle w:val="GS1Body"/>
        <w:ind w:left="0"/>
      </w:pPr>
    </w:p>
    <w:p w:rsidR="00B35954" w:rsidRPr="00F71F62" w:rsidRDefault="00B35954" w:rsidP="00B35954">
      <w:pPr>
        <w:pStyle w:val="Heading3"/>
        <w:pageBreakBefore/>
        <w:ind w:left="862" w:hanging="862"/>
      </w:pPr>
      <w:bookmarkStart w:id="301" w:name="_Toc355359852"/>
      <w:bookmarkStart w:id="302" w:name="_Toc396902569"/>
      <w:bookmarkStart w:id="303" w:name="_Toc528682808"/>
      <w:r w:rsidRPr="00F71F62">
        <w:lastRenderedPageBreak/>
        <w:t>Installment Due</w:t>
      </w:r>
      <w:bookmarkEnd w:id="301"/>
      <w:bookmarkEnd w:id="302"/>
      <w:bookmarkEnd w:id="303"/>
    </w:p>
    <w:p w:rsidR="00B35954" w:rsidRPr="00F71F62" w:rsidRDefault="00B35954" w:rsidP="00B35954">
      <w:pPr>
        <w:pStyle w:val="GS1BodyHeading"/>
        <w:ind w:left="0"/>
      </w:pPr>
      <w:r w:rsidRPr="00F71F62">
        <w:t>Class Diagram</w:t>
      </w:r>
    </w:p>
    <w:p w:rsidR="00B35954" w:rsidRPr="00F71F62" w:rsidRDefault="00C83738" w:rsidP="00B35954">
      <w:pPr>
        <w:pStyle w:val="GS1Body"/>
        <w:ind w:left="0"/>
      </w:pPr>
      <w:r w:rsidRPr="00C83738">
        <w:rPr>
          <w:noProof/>
          <w:lang w:eastAsia="en-GB"/>
        </w:rPr>
        <w:drawing>
          <wp:inline distT="0" distB="0" distL="0" distR="0">
            <wp:extent cx="3924300" cy="1135380"/>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924300" cy="1135380"/>
                    </a:xfrm>
                    <a:prstGeom prst="rect">
                      <a:avLst/>
                    </a:prstGeom>
                    <a:noFill/>
                    <a:ln>
                      <a:noFill/>
                    </a:ln>
                  </pic:spPr>
                </pic:pic>
              </a:graphicData>
            </a:graphic>
          </wp:inline>
        </w:drawing>
      </w:r>
    </w:p>
    <w:p w:rsidR="00B35954" w:rsidRDefault="00B35954" w:rsidP="00B35954">
      <w:pPr>
        <w:pStyle w:val="GS1BodyHeading"/>
        <w:ind w:left="0"/>
      </w:pPr>
      <w:r w:rsidRPr="00F71F62">
        <w:t>GDD Report</w:t>
      </w:r>
    </w:p>
    <w:p w:rsidR="00B35954" w:rsidRPr="0003576A" w:rsidRDefault="00B35954" w:rsidP="00B35954">
      <w:pPr>
        <w:pStyle w:val="GS1TableText"/>
        <w:rPr>
          <w:lang w:val="en-US"/>
        </w:rPr>
      </w:pPr>
      <w:r w:rsidRPr="006E1114">
        <w:t xml:space="preserve">The content of </w:t>
      </w:r>
      <w:proofErr w:type="gramStart"/>
      <w:r w:rsidRPr="006E1114">
        <w:t>the</w:t>
      </w:r>
      <w:r>
        <w:t>:</w:t>
      </w:r>
      <w:proofErr w:type="gramEnd"/>
      <w:r w:rsidRPr="00F4531F">
        <w:t xml:space="preserve"> </w:t>
      </w:r>
      <w:r w:rsidRPr="005E4175">
        <w:rPr>
          <w:lang w:val="en-US"/>
        </w:rPr>
        <w:t>InstallmentDue</w:t>
      </w:r>
      <w:r w:rsidRPr="005E4175">
        <w:t xml:space="preserve"> </w:t>
      </w:r>
      <w:r w:rsidRPr="006E1114">
        <w:t>class, its structure and component definitions can be accessed in the Global Data Dictionary:</w:t>
      </w:r>
      <w:r>
        <w:t xml:space="preserve"> </w:t>
      </w:r>
      <w:hyperlink r:id="rId186" w:history="1">
        <w:r w:rsidR="00F2213E">
          <w:rPr>
            <w:rStyle w:val="Hyperlink"/>
            <w:lang w:val="en-US"/>
          </w:rPr>
          <w:t>http://apps.gs1.org/GDD/bms/Version</w:t>
        </w:r>
        <w:r w:rsidR="00FA4521">
          <w:rPr>
            <w:rStyle w:val="Hyperlink"/>
            <w:lang w:val="en-US"/>
          </w:rPr>
          <w:t>3_4</w:t>
        </w:r>
        <w:r w:rsidR="00F2213E">
          <w:rPr>
            <w:rStyle w:val="Hyperlink"/>
            <w:lang w:val="en-US"/>
          </w:rPr>
          <w:t>/Pages/bieDetails.aspx?semanticURN=urn:gs1:gdd:bie:InstallmentDue</w:t>
        </w:r>
      </w:hyperlink>
      <w:r>
        <w:rPr>
          <w:lang w:val="en-US"/>
        </w:rPr>
        <w:t xml:space="preserve"> </w:t>
      </w:r>
    </w:p>
    <w:tbl>
      <w:tblPr>
        <w:tblStyle w:val="GS1TableStyle"/>
        <w:tblW w:w="1264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303"/>
      </w:tblGrid>
      <w:tr w:rsidR="00A36658" w:rsidRPr="00575294" w:rsidTr="00284798">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A36658" w:rsidRPr="00575294" w:rsidRDefault="00A36658" w:rsidP="0065003C">
            <w:pPr>
              <w:pStyle w:val="GS1TableHeading"/>
              <w:rPr>
                <w:lang w:val="en-US"/>
              </w:rPr>
            </w:pPr>
            <w:r w:rsidRPr="00575294">
              <w:rPr>
                <w:lang w:val="fr-BE"/>
              </w:rPr>
              <w:t>C</w:t>
            </w:r>
            <w:r w:rsidRPr="00575294">
              <w:t>ontent</w:t>
            </w:r>
          </w:p>
        </w:tc>
        <w:tc>
          <w:tcPr>
            <w:tcW w:w="2430" w:type="dxa"/>
          </w:tcPr>
          <w:p w:rsidR="00A36658" w:rsidRPr="00575294" w:rsidRDefault="00A36658" w:rsidP="0065003C">
            <w:pPr>
              <w:pStyle w:val="GS1TableHeading"/>
              <w:rPr>
                <w:lang w:val="en-US"/>
              </w:rPr>
            </w:pPr>
            <w:r w:rsidRPr="00575294">
              <w:rPr>
                <w:lang w:val="fr-BE"/>
              </w:rPr>
              <w:t>A</w:t>
            </w:r>
            <w:r w:rsidRPr="00575294">
              <w:t xml:space="preserve">ttribute / </w:t>
            </w:r>
            <w:r w:rsidRPr="00575294">
              <w:rPr>
                <w:lang w:val="fr-BE"/>
              </w:rPr>
              <w:t>R</w:t>
            </w:r>
            <w:r w:rsidRPr="00575294">
              <w:t>ole</w:t>
            </w:r>
          </w:p>
        </w:tc>
        <w:tc>
          <w:tcPr>
            <w:tcW w:w="2520" w:type="dxa"/>
          </w:tcPr>
          <w:p w:rsidR="00A36658" w:rsidRPr="00575294" w:rsidRDefault="00A36658" w:rsidP="0065003C">
            <w:pPr>
              <w:pStyle w:val="GS1TableHeading"/>
              <w:rPr>
                <w:lang w:val="en-US"/>
              </w:rPr>
            </w:pPr>
            <w:r w:rsidRPr="00575294">
              <w:rPr>
                <w:lang w:val="fr-BE"/>
              </w:rPr>
              <w:t>D</w:t>
            </w:r>
            <w:r w:rsidRPr="00575294">
              <w:t>atatype /</w:t>
            </w:r>
            <w:r w:rsidRPr="00575294">
              <w:rPr>
                <w:lang w:val="fr-BE"/>
              </w:rPr>
              <w:t>S</w:t>
            </w:r>
            <w:r w:rsidRPr="00575294">
              <w:t>econdary class</w:t>
            </w:r>
          </w:p>
        </w:tc>
        <w:tc>
          <w:tcPr>
            <w:tcW w:w="1080" w:type="dxa"/>
          </w:tcPr>
          <w:p w:rsidR="00A36658" w:rsidRPr="00575294" w:rsidRDefault="00A36658" w:rsidP="0065003C">
            <w:pPr>
              <w:pStyle w:val="GS1TableHeading"/>
              <w:rPr>
                <w:lang w:val="en-US"/>
              </w:rPr>
            </w:pPr>
            <w:r w:rsidRPr="00575294">
              <w:rPr>
                <w:lang w:val="fr-BE"/>
              </w:rPr>
              <w:t>M</w:t>
            </w:r>
            <w:r w:rsidRPr="00575294">
              <w:t>ultiplicity</w:t>
            </w:r>
          </w:p>
        </w:tc>
        <w:tc>
          <w:tcPr>
            <w:tcW w:w="3690" w:type="dxa"/>
          </w:tcPr>
          <w:p w:rsidR="00A36658" w:rsidRPr="00575294" w:rsidRDefault="00A36658" w:rsidP="0065003C">
            <w:pPr>
              <w:pStyle w:val="GS1TableHeading"/>
              <w:rPr>
                <w:lang w:val="en-US"/>
              </w:rPr>
            </w:pPr>
            <w:r w:rsidRPr="00575294">
              <w:rPr>
                <w:lang w:val="fr-BE"/>
              </w:rPr>
              <w:t>D</w:t>
            </w:r>
            <w:r w:rsidRPr="00575294">
              <w:t>efinition</w:t>
            </w:r>
          </w:p>
        </w:tc>
        <w:tc>
          <w:tcPr>
            <w:tcW w:w="1303" w:type="dxa"/>
          </w:tcPr>
          <w:p w:rsidR="00A36658" w:rsidRPr="00575294" w:rsidRDefault="00A36658" w:rsidP="0065003C">
            <w:pPr>
              <w:pStyle w:val="GS1TableHeading"/>
            </w:pPr>
            <w:r w:rsidRPr="00575294">
              <w:rPr>
                <w:lang w:val="fr-BE"/>
              </w:rPr>
              <w:t>R</w:t>
            </w:r>
            <w:r w:rsidRPr="00575294">
              <w:t>equirements</w:t>
            </w:r>
          </w:p>
        </w:tc>
      </w:tr>
      <w:tr w:rsidR="00A36658" w:rsidRPr="005E4175" w:rsidTr="00284798">
        <w:trPr>
          <w:cantSplit/>
        </w:trPr>
        <w:tc>
          <w:tcPr>
            <w:tcW w:w="1620" w:type="dxa"/>
          </w:tcPr>
          <w:p w:rsidR="00A36658" w:rsidRPr="005E4175" w:rsidRDefault="00A36658" w:rsidP="0065003C">
            <w:pPr>
              <w:pStyle w:val="GS1TableText"/>
              <w:rPr>
                <w:lang w:val="en-US"/>
              </w:rPr>
            </w:pPr>
            <w:r w:rsidRPr="005E4175">
              <w:rPr>
                <w:lang w:val="en-US"/>
              </w:rPr>
              <w:t>InstallmentDue</w:t>
            </w:r>
          </w:p>
        </w:tc>
        <w:tc>
          <w:tcPr>
            <w:tcW w:w="2430" w:type="dxa"/>
          </w:tcPr>
          <w:p w:rsidR="00A36658" w:rsidRPr="005E4175" w:rsidRDefault="00A36658" w:rsidP="0065003C">
            <w:pPr>
              <w:pStyle w:val="GS1TableText"/>
              <w:rPr>
                <w:lang w:val="en-US"/>
              </w:rPr>
            </w:pPr>
          </w:p>
        </w:tc>
        <w:tc>
          <w:tcPr>
            <w:tcW w:w="2520" w:type="dxa"/>
          </w:tcPr>
          <w:p w:rsidR="00A36658" w:rsidRPr="005E4175" w:rsidRDefault="00A36658" w:rsidP="0065003C">
            <w:pPr>
              <w:pStyle w:val="GS1TableText"/>
              <w:rPr>
                <w:lang w:val="en-US"/>
              </w:rPr>
            </w:pPr>
          </w:p>
        </w:tc>
        <w:tc>
          <w:tcPr>
            <w:tcW w:w="1080" w:type="dxa"/>
          </w:tcPr>
          <w:p w:rsidR="00A36658" w:rsidRPr="005E4175" w:rsidRDefault="00A36658" w:rsidP="0065003C">
            <w:pPr>
              <w:pStyle w:val="GS1TableText"/>
              <w:rPr>
                <w:lang w:val="en-US"/>
              </w:rPr>
            </w:pPr>
          </w:p>
        </w:tc>
        <w:tc>
          <w:tcPr>
            <w:tcW w:w="3690" w:type="dxa"/>
          </w:tcPr>
          <w:p w:rsidR="00A36658" w:rsidRPr="005E4175" w:rsidRDefault="00A36658" w:rsidP="0065003C">
            <w:pPr>
              <w:pStyle w:val="GS1TableText"/>
            </w:pPr>
            <w:r w:rsidRPr="005E4175">
              <w:rPr>
                <w:lang w:val="en-US"/>
              </w:rPr>
              <w:t xml:space="preserve">Specifies the percentage amount of the payment due for a Payment Time Period.  </w:t>
            </w:r>
          </w:p>
        </w:tc>
        <w:tc>
          <w:tcPr>
            <w:tcW w:w="1303" w:type="dxa"/>
          </w:tcPr>
          <w:p w:rsidR="00A36658" w:rsidRPr="005E4175" w:rsidRDefault="00A36658" w:rsidP="0065003C">
            <w:pPr>
              <w:pStyle w:val="GS1TableText"/>
            </w:pPr>
          </w:p>
        </w:tc>
      </w:tr>
      <w:tr w:rsidR="00A36658" w:rsidRPr="005E4175" w:rsidTr="00284798">
        <w:trPr>
          <w:cantSplit/>
        </w:trPr>
        <w:tc>
          <w:tcPr>
            <w:tcW w:w="1620" w:type="dxa"/>
          </w:tcPr>
          <w:p w:rsidR="00A36658" w:rsidRPr="005E4175" w:rsidRDefault="00A36658" w:rsidP="0065003C">
            <w:pPr>
              <w:pStyle w:val="GS1TableText"/>
              <w:rPr>
                <w:lang w:val="en-US"/>
              </w:rPr>
            </w:pPr>
            <w:r w:rsidRPr="005E4175">
              <w:rPr>
                <w:lang w:val="en-US"/>
              </w:rPr>
              <w:t>Association</w:t>
            </w:r>
          </w:p>
        </w:tc>
        <w:tc>
          <w:tcPr>
            <w:tcW w:w="2430" w:type="dxa"/>
          </w:tcPr>
          <w:p w:rsidR="00A36658" w:rsidRPr="005E4175" w:rsidRDefault="00A36658" w:rsidP="0065003C">
            <w:pPr>
              <w:pStyle w:val="GS1TableText"/>
              <w:rPr>
                <w:lang w:val="en-US"/>
              </w:rPr>
            </w:pPr>
          </w:p>
        </w:tc>
        <w:tc>
          <w:tcPr>
            <w:tcW w:w="2520" w:type="dxa"/>
          </w:tcPr>
          <w:p w:rsidR="00A36658" w:rsidRPr="005E4175" w:rsidRDefault="00A36658" w:rsidP="0065003C">
            <w:pPr>
              <w:pStyle w:val="GS1TableText"/>
              <w:rPr>
                <w:lang w:val="en-US"/>
              </w:rPr>
            </w:pPr>
            <w:r w:rsidRPr="005E4175">
              <w:rPr>
                <w:lang w:val="en-US"/>
              </w:rPr>
              <w:t>PaymentTimePeriod</w:t>
            </w:r>
          </w:p>
        </w:tc>
        <w:tc>
          <w:tcPr>
            <w:tcW w:w="1080" w:type="dxa"/>
          </w:tcPr>
          <w:p w:rsidR="00A36658" w:rsidRPr="005E4175" w:rsidRDefault="00C83738" w:rsidP="0065003C">
            <w:pPr>
              <w:pStyle w:val="GS1TableText"/>
              <w:rPr>
                <w:lang w:val="en-US"/>
              </w:rPr>
            </w:pPr>
            <w:r w:rsidRPr="005E4175">
              <w:rPr>
                <w:lang w:val="en-US"/>
              </w:rPr>
              <w:t>1..1</w:t>
            </w:r>
          </w:p>
        </w:tc>
        <w:tc>
          <w:tcPr>
            <w:tcW w:w="3690" w:type="dxa"/>
          </w:tcPr>
          <w:p w:rsidR="00A36658" w:rsidRPr="005E4175" w:rsidRDefault="00A36658" w:rsidP="0065003C">
            <w:pPr>
              <w:pStyle w:val="GS1TableText"/>
            </w:pPr>
            <w:r w:rsidRPr="005E4175">
              <w:rPr>
                <w:lang w:val="en-US"/>
              </w:rPr>
              <w:t xml:space="preserve">Provides the </w:t>
            </w:r>
            <w:proofErr w:type="gramStart"/>
            <w:r w:rsidRPr="005E4175">
              <w:rPr>
                <w:lang w:val="en-US"/>
              </w:rPr>
              <w:t>payment time period information</w:t>
            </w:r>
            <w:proofErr w:type="gramEnd"/>
            <w:r w:rsidRPr="005E4175">
              <w:rPr>
                <w:lang w:val="en-US"/>
              </w:rPr>
              <w:t xml:space="preserve"> for the installment.</w:t>
            </w:r>
          </w:p>
        </w:tc>
        <w:tc>
          <w:tcPr>
            <w:tcW w:w="1303" w:type="dxa"/>
          </w:tcPr>
          <w:p w:rsidR="00A36658" w:rsidRPr="005E4175" w:rsidRDefault="00A36658" w:rsidP="0065003C">
            <w:pPr>
              <w:pStyle w:val="GS1TableText"/>
            </w:pPr>
          </w:p>
        </w:tc>
      </w:tr>
      <w:tr w:rsidR="00A36658" w:rsidRPr="005E4175" w:rsidTr="00284798">
        <w:trPr>
          <w:cantSplit/>
        </w:trPr>
        <w:tc>
          <w:tcPr>
            <w:tcW w:w="1620" w:type="dxa"/>
          </w:tcPr>
          <w:p w:rsidR="00A36658" w:rsidRPr="005E4175" w:rsidRDefault="00A36658" w:rsidP="0065003C">
            <w:pPr>
              <w:pStyle w:val="GS1TableText"/>
              <w:rPr>
                <w:lang w:val="en-US"/>
              </w:rPr>
            </w:pPr>
            <w:r w:rsidRPr="005E4175">
              <w:t>A</w:t>
            </w:r>
            <w:bookmarkStart w:id="304" w:name="BKM_9A30729E_E28A_43BE_A9B8_D0D2FA67667C"/>
            <w:r w:rsidRPr="005E4175">
              <w:t>ttribute</w:t>
            </w:r>
          </w:p>
        </w:tc>
        <w:tc>
          <w:tcPr>
            <w:tcW w:w="2430" w:type="dxa"/>
          </w:tcPr>
          <w:p w:rsidR="00A36658" w:rsidRPr="005E4175" w:rsidRDefault="00A36658" w:rsidP="0065003C">
            <w:pPr>
              <w:pStyle w:val="GS1TableText"/>
              <w:rPr>
                <w:lang w:val="en-US"/>
              </w:rPr>
            </w:pPr>
            <w:r w:rsidRPr="005E4175">
              <w:rPr>
                <w:lang w:val="en-US"/>
              </w:rPr>
              <w:t>percentOfPaymentDue</w:t>
            </w:r>
          </w:p>
        </w:tc>
        <w:tc>
          <w:tcPr>
            <w:tcW w:w="2520" w:type="dxa"/>
          </w:tcPr>
          <w:p w:rsidR="00A36658" w:rsidRPr="005E4175" w:rsidRDefault="00A36658" w:rsidP="0065003C">
            <w:pPr>
              <w:pStyle w:val="GS1TableText"/>
              <w:rPr>
                <w:lang w:val="en-US"/>
              </w:rPr>
            </w:pPr>
            <w:r w:rsidRPr="005E4175">
              <w:rPr>
                <w:lang w:val="en-US"/>
              </w:rPr>
              <w:t>float</w:t>
            </w:r>
          </w:p>
        </w:tc>
        <w:tc>
          <w:tcPr>
            <w:tcW w:w="1080" w:type="dxa"/>
          </w:tcPr>
          <w:p w:rsidR="00A36658" w:rsidRPr="005E4175" w:rsidRDefault="00A36658" w:rsidP="0065003C">
            <w:pPr>
              <w:pStyle w:val="GS1TableText"/>
              <w:rPr>
                <w:lang w:val="en-US"/>
              </w:rPr>
            </w:pPr>
            <w:r w:rsidRPr="005E4175">
              <w:rPr>
                <w:lang w:val="en-US"/>
              </w:rPr>
              <w:t>1..1</w:t>
            </w:r>
          </w:p>
        </w:tc>
        <w:tc>
          <w:tcPr>
            <w:tcW w:w="3690" w:type="dxa"/>
          </w:tcPr>
          <w:p w:rsidR="00A36658" w:rsidRPr="005E4175" w:rsidRDefault="00A36658" w:rsidP="0065003C">
            <w:pPr>
              <w:pStyle w:val="GS1TableText"/>
            </w:pPr>
            <w:r w:rsidRPr="005E4175">
              <w:rPr>
                <w:lang w:val="en-US"/>
              </w:rPr>
              <w:t xml:space="preserve">Specifies the exact amount of the payment due this payment period. The amount </w:t>
            </w:r>
            <w:proofErr w:type="gramStart"/>
            <w:r w:rsidRPr="005E4175">
              <w:rPr>
                <w:lang w:val="en-US"/>
              </w:rPr>
              <w:t>is expressed</w:t>
            </w:r>
            <w:proofErr w:type="gramEnd"/>
            <w:r w:rsidRPr="005E4175">
              <w:rPr>
                <w:lang w:val="en-US"/>
              </w:rPr>
              <w:t xml:space="preserve"> as a percent.</w:t>
            </w:r>
            <w:bookmarkEnd w:id="304"/>
          </w:p>
        </w:tc>
        <w:tc>
          <w:tcPr>
            <w:tcW w:w="1303" w:type="dxa"/>
          </w:tcPr>
          <w:p w:rsidR="00A36658" w:rsidRPr="005E4175" w:rsidRDefault="00A36658" w:rsidP="0065003C">
            <w:pPr>
              <w:pStyle w:val="GS1TableText"/>
            </w:pPr>
          </w:p>
        </w:tc>
      </w:tr>
    </w:tbl>
    <w:p w:rsidR="00B35954" w:rsidRPr="00E83AA4" w:rsidRDefault="00B35954" w:rsidP="00B35954">
      <w:pPr>
        <w:pStyle w:val="Heading3"/>
      </w:pPr>
      <w:bookmarkStart w:id="305" w:name="_Toc355359853"/>
      <w:bookmarkStart w:id="306" w:name="_Toc396902570"/>
      <w:bookmarkStart w:id="307" w:name="_Toc528682809"/>
      <w:r w:rsidRPr="00E83AA4">
        <w:t>Inventory Duty Fee Tax Status</w:t>
      </w:r>
      <w:bookmarkEnd w:id="305"/>
      <w:bookmarkEnd w:id="306"/>
      <w:bookmarkEnd w:id="307"/>
    </w:p>
    <w:p w:rsidR="00B35954" w:rsidRPr="00F71F62" w:rsidRDefault="00B35954" w:rsidP="00B35954">
      <w:pPr>
        <w:pStyle w:val="GS1BodyHeading"/>
        <w:ind w:left="0"/>
      </w:pPr>
      <w:r w:rsidRPr="00F71F62">
        <w:t>Class Diagram</w:t>
      </w:r>
    </w:p>
    <w:p w:rsidR="00B35954" w:rsidRPr="00F71F62" w:rsidRDefault="006556EB" w:rsidP="00B35954">
      <w:pPr>
        <w:pStyle w:val="GS1Body"/>
        <w:ind w:left="0"/>
      </w:pPr>
      <w:r w:rsidRPr="006556EB">
        <w:rPr>
          <w:noProof/>
          <w:lang w:eastAsia="en-GB"/>
        </w:rPr>
        <w:drawing>
          <wp:inline distT="0" distB="0" distL="0" distR="0" wp14:anchorId="08A0B465" wp14:editId="18352CAF">
            <wp:extent cx="6987540" cy="1617573"/>
            <wp:effectExtent l="0" t="0" r="3810" b="190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995485" cy="1619412"/>
                    </a:xfrm>
                    <a:prstGeom prst="rect">
                      <a:avLst/>
                    </a:prstGeom>
                    <a:noFill/>
                    <a:ln>
                      <a:noFill/>
                    </a:ln>
                  </pic:spPr>
                </pic:pic>
              </a:graphicData>
            </a:graphic>
          </wp:inline>
        </w:drawing>
      </w:r>
    </w:p>
    <w:p w:rsidR="00B35954" w:rsidRDefault="00B35954" w:rsidP="00B35954">
      <w:pPr>
        <w:pStyle w:val="GS1BodyHeading"/>
        <w:ind w:left="0"/>
      </w:pPr>
      <w:r>
        <w:lastRenderedPageBreak/>
        <w:t>GDD Report</w:t>
      </w:r>
    </w:p>
    <w:p w:rsidR="00B35954" w:rsidRPr="001C3F88" w:rsidRDefault="00B35954" w:rsidP="00B35954">
      <w:pPr>
        <w:pStyle w:val="GS1TableText"/>
        <w:rPr>
          <w:lang w:val="en-US"/>
        </w:rPr>
      </w:pPr>
      <w:r w:rsidRPr="006E1114">
        <w:t xml:space="preserve">The content of </w:t>
      </w:r>
      <w:proofErr w:type="gramStart"/>
      <w:r w:rsidRPr="006E1114">
        <w:t>the</w:t>
      </w:r>
      <w:r>
        <w:t>:</w:t>
      </w:r>
      <w:proofErr w:type="gramEnd"/>
      <w:r w:rsidRPr="00F4531F">
        <w:t xml:space="preserve"> </w:t>
      </w:r>
      <w:r w:rsidRPr="00F71F62">
        <w:t xml:space="preserve">InventoryDutyFeeTaxStatus </w:t>
      </w:r>
      <w:r w:rsidRPr="006E1114">
        <w:t>class, its structure and component definitions can be accessed in the Global Data Dictionary:</w:t>
      </w:r>
      <w:r>
        <w:t xml:space="preserve"> </w:t>
      </w:r>
      <w:hyperlink r:id="rId188" w:history="1">
        <w:r w:rsidR="00F2213E">
          <w:rPr>
            <w:rStyle w:val="Hyperlink"/>
          </w:rPr>
          <w:t>http://apps.gs1.org/GDD/bms/Version</w:t>
        </w:r>
        <w:r w:rsidR="00FA4521">
          <w:rPr>
            <w:rStyle w:val="Hyperlink"/>
          </w:rPr>
          <w:t>3_4</w:t>
        </w:r>
        <w:r w:rsidR="00F2213E">
          <w:rPr>
            <w:rStyle w:val="Hyperlink"/>
          </w:rPr>
          <w:t>/Pages/bieDetails.aspx?semanticURN=urn:gs1:gdd:bie:InventoryDutyFeeTaxStatus</w:t>
        </w:r>
      </w:hyperlink>
      <w:r>
        <w:rPr>
          <w:lang w:val="en-US"/>
        </w:rPr>
        <w:t xml:space="preserve"> </w:t>
      </w:r>
    </w:p>
    <w:tbl>
      <w:tblPr>
        <w:tblW w:w="12921"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800"/>
        <w:gridCol w:w="2430"/>
        <w:gridCol w:w="2454"/>
        <w:gridCol w:w="1146"/>
        <w:gridCol w:w="3690"/>
        <w:gridCol w:w="1401"/>
      </w:tblGrid>
      <w:tr w:rsidR="00A36658" w:rsidRPr="00F71F62" w:rsidTr="00284798">
        <w:trPr>
          <w:cantSplit/>
          <w:tblHeader/>
        </w:trPr>
        <w:tc>
          <w:tcPr>
            <w:tcW w:w="1800" w:type="dxa"/>
            <w:shd w:val="clear" w:color="auto" w:fill="002C6C"/>
          </w:tcPr>
          <w:p w:rsidR="00A36658" w:rsidRPr="00F71F62" w:rsidRDefault="00A36658" w:rsidP="0065003C">
            <w:pPr>
              <w:pStyle w:val="GS1TableHeading"/>
            </w:pPr>
            <w:r w:rsidRPr="00F71F62">
              <w:t>Content</w:t>
            </w:r>
          </w:p>
        </w:tc>
        <w:tc>
          <w:tcPr>
            <w:tcW w:w="2430" w:type="dxa"/>
            <w:shd w:val="clear" w:color="auto" w:fill="002C6C"/>
          </w:tcPr>
          <w:p w:rsidR="00A36658" w:rsidRPr="00F71F62" w:rsidRDefault="00A36658" w:rsidP="0065003C">
            <w:pPr>
              <w:pStyle w:val="GS1TableHeading"/>
            </w:pPr>
            <w:r w:rsidRPr="00F71F62">
              <w:t>Attribute / Role</w:t>
            </w:r>
          </w:p>
        </w:tc>
        <w:tc>
          <w:tcPr>
            <w:tcW w:w="2454" w:type="dxa"/>
            <w:shd w:val="clear" w:color="auto" w:fill="002C6C"/>
          </w:tcPr>
          <w:p w:rsidR="00A36658" w:rsidRPr="00F71F62" w:rsidRDefault="00A36658" w:rsidP="0065003C">
            <w:pPr>
              <w:pStyle w:val="GS1TableHeading"/>
            </w:pPr>
            <w:r w:rsidRPr="00F71F62">
              <w:t>Datatype /Secondary class</w:t>
            </w:r>
          </w:p>
        </w:tc>
        <w:tc>
          <w:tcPr>
            <w:tcW w:w="1146" w:type="dxa"/>
            <w:shd w:val="clear" w:color="auto" w:fill="002C6C"/>
          </w:tcPr>
          <w:p w:rsidR="00A36658" w:rsidRPr="00F71F62" w:rsidRDefault="00A36658" w:rsidP="0065003C">
            <w:pPr>
              <w:pStyle w:val="GS1TableHeading"/>
            </w:pPr>
            <w:r w:rsidRPr="00F71F62">
              <w:t>Multiplicity</w:t>
            </w:r>
          </w:p>
        </w:tc>
        <w:tc>
          <w:tcPr>
            <w:tcW w:w="3690" w:type="dxa"/>
            <w:shd w:val="clear" w:color="auto" w:fill="002C6C"/>
          </w:tcPr>
          <w:p w:rsidR="00A36658" w:rsidRPr="00F71F62" w:rsidRDefault="00A36658" w:rsidP="0065003C">
            <w:pPr>
              <w:pStyle w:val="GS1TableHeading"/>
            </w:pPr>
            <w:r w:rsidRPr="00F71F62">
              <w:t>Definition</w:t>
            </w:r>
          </w:p>
        </w:tc>
        <w:tc>
          <w:tcPr>
            <w:tcW w:w="1401" w:type="dxa"/>
            <w:shd w:val="clear" w:color="auto" w:fill="002C6C"/>
          </w:tcPr>
          <w:p w:rsidR="00A36658" w:rsidRPr="00F71F62" w:rsidRDefault="00A36658" w:rsidP="0065003C">
            <w:pPr>
              <w:pStyle w:val="GS1TableHeading"/>
            </w:pPr>
            <w:r w:rsidRPr="00F71F62">
              <w:t>Requirements</w:t>
            </w:r>
          </w:p>
        </w:tc>
      </w:tr>
      <w:tr w:rsidR="00A36658" w:rsidRPr="00F71F62" w:rsidTr="00284798">
        <w:trPr>
          <w:cantSplit/>
        </w:trPr>
        <w:tc>
          <w:tcPr>
            <w:tcW w:w="1800" w:type="dxa"/>
            <w:shd w:val="clear" w:color="auto" w:fill="auto"/>
          </w:tcPr>
          <w:p w:rsidR="00A36658" w:rsidRPr="00F71F62" w:rsidRDefault="00A36658" w:rsidP="0065003C">
            <w:pPr>
              <w:pStyle w:val="GS1TableText"/>
            </w:pPr>
            <w:r w:rsidRPr="00F71F62">
              <w:t>InventoryDutyFeeTaxStatus</w:t>
            </w:r>
          </w:p>
        </w:tc>
        <w:tc>
          <w:tcPr>
            <w:tcW w:w="2430" w:type="dxa"/>
            <w:shd w:val="clear" w:color="auto" w:fill="auto"/>
          </w:tcPr>
          <w:p w:rsidR="00A36658" w:rsidRPr="00F71F62" w:rsidRDefault="00A36658" w:rsidP="0065003C">
            <w:pPr>
              <w:pStyle w:val="GS1TableText"/>
            </w:pPr>
          </w:p>
        </w:tc>
        <w:tc>
          <w:tcPr>
            <w:tcW w:w="2454" w:type="dxa"/>
            <w:shd w:val="clear" w:color="auto" w:fill="auto"/>
          </w:tcPr>
          <w:p w:rsidR="00A36658" w:rsidRPr="00F71F62" w:rsidRDefault="00A36658" w:rsidP="0065003C">
            <w:pPr>
              <w:pStyle w:val="GS1TableText"/>
            </w:pPr>
          </w:p>
        </w:tc>
        <w:tc>
          <w:tcPr>
            <w:tcW w:w="1146" w:type="dxa"/>
          </w:tcPr>
          <w:p w:rsidR="00A36658" w:rsidRPr="00F71F62" w:rsidRDefault="00A36658" w:rsidP="0065003C">
            <w:pPr>
              <w:pStyle w:val="GS1TableText"/>
            </w:pPr>
          </w:p>
        </w:tc>
        <w:tc>
          <w:tcPr>
            <w:tcW w:w="3690" w:type="dxa"/>
            <w:shd w:val="clear" w:color="auto" w:fill="auto"/>
          </w:tcPr>
          <w:p w:rsidR="00A36658" w:rsidRPr="00F71F62" w:rsidRDefault="00A36658" w:rsidP="0065003C">
            <w:pPr>
              <w:pStyle w:val="GS1TableText"/>
            </w:pPr>
            <w:r w:rsidRPr="00F71F62">
              <w:t xml:space="preserve"> The inventory status details related to a particular duty, tax or fee.</w:t>
            </w:r>
          </w:p>
        </w:tc>
        <w:tc>
          <w:tcPr>
            <w:tcW w:w="1401" w:type="dxa"/>
            <w:shd w:val="clear" w:color="auto" w:fill="auto"/>
          </w:tcPr>
          <w:p w:rsidR="00A36658" w:rsidRPr="00F71F62" w:rsidRDefault="00A36658" w:rsidP="0065003C">
            <w:pPr>
              <w:pStyle w:val="GS1TableText"/>
            </w:pPr>
          </w:p>
        </w:tc>
      </w:tr>
      <w:tr w:rsidR="00A36658" w:rsidRPr="00F71F62" w:rsidTr="00284798">
        <w:trPr>
          <w:cantSplit/>
        </w:trPr>
        <w:tc>
          <w:tcPr>
            <w:tcW w:w="1800" w:type="dxa"/>
            <w:shd w:val="clear" w:color="auto" w:fill="auto"/>
          </w:tcPr>
          <w:p w:rsidR="00A36658" w:rsidRPr="00F71F62" w:rsidRDefault="00A36658" w:rsidP="0065003C">
            <w:pPr>
              <w:pStyle w:val="GS1TableText"/>
            </w:pPr>
            <w:r w:rsidRPr="00F71F62">
              <w:t>Association</w:t>
            </w:r>
          </w:p>
        </w:tc>
        <w:tc>
          <w:tcPr>
            <w:tcW w:w="2430" w:type="dxa"/>
            <w:shd w:val="clear" w:color="auto" w:fill="auto"/>
          </w:tcPr>
          <w:p w:rsidR="00A36658" w:rsidRPr="00F71F62" w:rsidRDefault="00A36658" w:rsidP="0065003C">
            <w:pPr>
              <w:pStyle w:val="GS1TableText"/>
            </w:pPr>
          </w:p>
        </w:tc>
        <w:tc>
          <w:tcPr>
            <w:tcW w:w="2454" w:type="dxa"/>
            <w:shd w:val="clear" w:color="auto" w:fill="auto"/>
          </w:tcPr>
          <w:p w:rsidR="00A36658" w:rsidRPr="00F71F62" w:rsidRDefault="00A36658" w:rsidP="0065003C">
            <w:pPr>
              <w:pStyle w:val="GS1TableText"/>
            </w:pPr>
            <w:r w:rsidRPr="00F71F62">
              <w:t>TransactionalReference</w:t>
            </w:r>
          </w:p>
        </w:tc>
        <w:tc>
          <w:tcPr>
            <w:tcW w:w="1146" w:type="dxa"/>
          </w:tcPr>
          <w:p w:rsidR="00A36658" w:rsidRPr="00F71F62" w:rsidRDefault="00A36658" w:rsidP="0065003C">
            <w:pPr>
              <w:pStyle w:val="GS1TableText"/>
              <w:rPr>
                <w:rtl/>
                <w:lang w:bidi="he-IL"/>
              </w:rPr>
            </w:pPr>
            <w:r w:rsidRPr="00F71F62">
              <w:t>0..*</w:t>
            </w:r>
          </w:p>
        </w:tc>
        <w:tc>
          <w:tcPr>
            <w:tcW w:w="3690" w:type="dxa"/>
            <w:shd w:val="clear" w:color="auto" w:fill="auto"/>
          </w:tcPr>
          <w:p w:rsidR="00A36658" w:rsidRPr="00F71F62" w:rsidRDefault="00A36658" w:rsidP="0065003C">
            <w:pPr>
              <w:pStyle w:val="GS1TableText"/>
            </w:pPr>
            <w:r w:rsidRPr="00F71F62">
              <w:t xml:space="preserve"> </w:t>
            </w:r>
          </w:p>
        </w:tc>
        <w:tc>
          <w:tcPr>
            <w:tcW w:w="1401" w:type="dxa"/>
            <w:shd w:val="clear" w:color="auto" w:fill="auto"/>
          </w:tcPr>
          <w:p w:rsidR="00A36658" w:rsidRPr="00F71F62" w:rsidRDefault="00A36658" w:rsidP="0065003C">
            <w:pPr>
              <w:pStyle w:val="GS1TableText"/>
            </w:pPr>
          </w:p>
        </w:tc>
      </w:tr>
      <w:tr w:rsidR="00A36658" w:rsidRPr="00F71F62" w:rsidTr="00284798">
        <w:trPr>
          <w:cantSplit/>
        </w:trPr>
        <w:tc>
          <w:tcPr>
            <w:tcW w:w="1800" w:type="dxa"/>
            <w:shd w:val="clear" w:color="auto" w:fill="auto"/>
          </w:tcPr>
          <w:p w:rsidR="00A36658" w:rsidRPr="00F71F62" w:rsidRDefault="00A36658" w:rsidP="0065003C">
            <w:pPr>
              <w:pStyle w:val="GS1TableText"/>
            </w:pPr>
            <w:r w:rsidRPr="00F71F62">
              <w:t>A</w:t>
            </w:r>
            <w:bookmarkStart w:id="308" w:name="BKM_66BF881C_E84A_450d_9871_72A30D218C80"/>
            <w:r w:rsidRPr="00F71F62">
              <w:t>ttribute</w:t>
            </w:r>
          </w:p>
        </w:tc>
        <w:tc>
          <w:tcPr>
            <w:tcW w:w="2430" w:type="dxa"/>
            <w:shd w:val="clear" w:color="auto" w:fill="auto"/>
          </w:tcPr>
          <w:p w:rsidR="00A36658" w:rsidRPr="00F71F62" w:rsidRDefault="00A36658" w:rsidP="0065003C">
            <w:pPr>
              <w:pStyle w:val="GS1TableText"/>
            </w:pPr>
            <w:r w:rsidRPr="00F71F62">
              <w:t>dutyFeeTaxTypeCode</w:t>
            </w:r>
          </w:p>
        </w:tc>
        <w:tc>
          <w:tcPr>
            <w:tcW w:w="2454" w:type="dxa"/>
            <w:shd w:val="clear" w:color="auto" w:fill="auto"/>
          </w:tcPr>
          <w:p w:rsidR="00A36658" w:rsidRPr="00F71F62" w:rsidRDefault="00A36658" w:rsidP="0065003C">
            <w:pPr>
              <w:pStyle w:val="GS1TableText"/>
              <w:rPr>
                <w:rtl/>
                <w:lang w:bidi="he-IL"/>
              </w:rPr>
            </w:pPr>
            <w:r w:rsidRPr="00F71F62">
              <w:t>DutyFeeTaxTypeCode</w:t>
            </w:r>
          </w:p>
        </w:tc>
        <w:tc>
          <w:tcPr>
            <w:tcW w:w="1146" w:type="dxa"/>
          </w:tcPr>
          <w:p w:rsidR="00A36658" w:rsidRPr="00F71F62" w:rsidRDefault="00A36658" w:rsidP="0065003C">
            <w:pPr>
              <w:pStyle w:val="GS1TableText"/>
            </w:pPr>
            <w:r w:rsidRPr="00F71F62">
              <w:t>1..1</w:t>
            </w:r>
          </w:p>
        </w:tc>
        <w:tc>
          <w:tcPr>
            <w:tcW w:w="3690" w:type="dxa"/>
            <w:shd w:val="clear" w:color="auto" w:fill="auto"/>
          </w:tcPr>
          <w:p w:rsidR="00A36658" w:rsidRPr="00F71F62" w:rsidRDefault="00A36658" w:rsidP="0065003C">
            <w:pPr>
              <w:pStyle w:val="GS1TableText"/>
            </w:pPr>
            <w:r w:rsidRPr="00F71F62">
              <w:rPr>
                <w:rtl/>
                <w:lang w:bidi="he-IL"/>
              </w:rPr>
              <w:t xml:space="preserve"> </w:t>
            </w:r>
            <w:r w:rsidRPr="00F71F62">
              <w:t xml:space="preserve">Code specifying the type of duty, fee or tax. </w:t>
            </w:r>
            <w:bookmarkEnd w:id="308"/>
          </w:p>
        </w:tc>
        <w:tc>
          <w:tcPr>
            <w:tcW w:w="1401" w:type="dxa"/>
            <w:shd w:val="clear" w:color="auto" w:fill="auto"/>
          </w:tcPr>
          <w:p w:rsidR="00A36658" w:rsidRPr="00F71F62" w:rsidRDefault="00A36658" w:rsidP="0065003C">
            <w:pPr>
              <w:pStyle w:val="GS1TableText"/>
            </w:pPr>
          </w:p>
        </w:tc>
      </w:tr>
      <w:tr w:rsidR="00A36658" w:rsidRPr="00F71F62" w:rsidTr="00284798">
        <w:trPr>
          <w:cantSplit/>
        </w:trPr>
        <w:tc>
          <w:tcPr>
            <w:tcW w:w="1800" w:type="dxa"/>
            <w:shd w:val="clear" w:color="auto" w:fill="auto"/>
          </w:tcPr>
          <w:p w:rsidR="00A36658" w:rsidRPr="00F71F62" w:rsidRDefault="00A36658" w:rsidP="0065003C">
            <w:pPr>
              <w:pStyle w:val="GS1TableText"/>
            </w:pPr>
            <w:r w:rsidRPr="00F71F62">
              <w:t>A</w:t>
            </w:r>
            <w:bookmarkStart w:id="309" w:name="BKM_029A2077_5482_4093_BAEA_C4CEA2DA9BDF"/>
            <w:r w:rsidRPr="00F71F62">
              <w:t>ttribute</w:t>
            </w:r>
          </w:p>
        </w:tc>
        <w:tc>
          <w:tcPr>
            <w:tcW w:w="2430" w:type="dxa"/>
            <w:shd w:val="clear" w:color="auto" w:fill="auto"/>
          </w:tcPr>
          <w:p w:rsidR="00A36658" w:rsidRPr="00F71F62" w:rsidRDefault="00A36658" w:rsidP="0065003C">
            <w:pPr>
              <w:pStyle w:val="GS1TableText"/>
            </w:pPr>
            <w:r w:rsidRPr="00F71F62">
              <w:t>dutyFeeTaxAgencyName</w:t>
            </w:r>
          </w:p>
        </w:tc>
        <w:tc>
          <w:tcPr>
            <w:tcW w:w="2454" w:type="dxa"/>
            <w:shd w:val="clear" w:color="auto" w:fill="auto"/>
          </w:tcPr>
          <w:p w:rsidR="00A36658" w:rsidRPr="00F71F62" w:rsidRDefault="00A36658" w:rsidP="0065003C">
            <w:pPr>
              <w:pStyle w:val="GS1TableText"/>
              <w:rPr>
                <w:rtl/>
                <w:lang w:bidi="he-IL"/>
              </w:rPr>
            </w:pPr>
            <w:r w:rsidRPr="00F71F62">
              <w:t>string</w:t>
            </w:r>
          </w:p>
        </w:tc>
        <w:tc>
          <w:tcPr>
            <w:tcW w:w="1146" w:type="dxa"/>
          </w:tcPr>
          <w:p w:rsidR="00A36658" w:rsidRPr="00F71F62" w:rsidRDefault="00A36658" w:rsidP="0065003C">
            <w:pPr>
              <w:pStyle w:val="GS1TableText"/>
            </w:pPr>
            <w:r w:rsidRPr="00F71F62">
              <w:t>0..1</w:t>
            </w:r>
          </w:p>
        </w:tc>
        <w:tc>
          <w:tcPr>
            <w:tcW w:w="3690" w:type="dxa"/>
            <w:shd w:val="clear" w:color="auto" w:fill="auto"/>
          </w:tcPr>
          <w:p w:rsidR="00A36658" w:rsidRPr="00F71F62" w:rsidRDefault="00A36658" w:rsidP="0065003C">
            <w:pPr>
              <w:pStyle w:val="GS1TableText"/>
            </w:pPr>
            <w:r w:rsidRPr="00F71F62">
              <w:rPr>
                <w:rtl/>
                <w:lang w:bidi="he-IL"/>
              </w:rPr>
              <w:t xml:space="preserve"> </w:t>
            </w:r>
            <w:r w:rsidRPr="00F71F62">
              <w:t xml:space="preserve">Agency responsible for the collection of this duty, fee or tax. </w:t>
            </w:r>
            <w:bookmarkEnd w:id="309"/>
          </w:p>
        </w:tc>
        <w:tc>
          <w:tcPr>
            <w:tcW w:w="1401" w:type="dxa"/>
            <w:shd w:val="clear" w:color="auto" w:fill="auto"/>
          </w:tcPr>
          <w:p w:rsidR="00A36658" w:rsidRPr="00F71F62" w:rsidRDefault="00A36658" w:rsidP="0065003C">
            <w:pPr>
              <w:pStyle w:val="GS1TableText"/>
            </w:pPr>
          </w:p>
        </w:tc>
      </w:tr>
      <w:tr w:rsidR="00A36658" w:rsidRPr="00F71F62" w:rsidTr="00284798">
        <w:trPr>
          <w:cantSplit/>
        </w:trPr>
        <w:tc>
          <w:tcPr>
            <w:tcW w:w="1800" w:type="dxa"/>
            <w:shd w:val="clear" w:color="auto" w:fill="auto"/>
          </w:tcPr>
          <w:p w:rsidR="00A36658" w:rsidRPr="00F71F62" w:rsidRDefault="00A36658" w:rsidP="0065003C">
            <w:pPr>
              <w:pStyle w:val="GS1TableText"/>
            </w:pPr>
            <w:r w:rsidRPr="00F71F62">
              <w:t>A</w:t>
            </w:r>
            <w:bookmarkStart w:id="310" w:name="BKM_47E03240_74D9_4e66_BD78_1052932594F7"/>
            <w:r w:rsidRPr="00F71F62">
              <w:t>ttribute</w:t>
            </w:r>
          </w:p>
        </w:tc>
        <w:tc>
          <w:tcPr>
            <w:tcW w:w="2430" w:type="dxa"/>
            <w:shd w:val="clear" w:color="auto" w:fill="auto"/>
          </w:tcPr>
          <w:p w:rsidR="00A36658" w:rsidRPr="00F71F62" w:rsidRDefault="00A36658" w:rsidP="0065003C">
            <w:pPr>
              <w:pStyle w:val="GS1TableText"/>
            </w:pPr>
            <w:r w:rsidRPr="00F71F62">
              <w:t>dutyFeeTaxDescription</w:t>
            </w:r>
          </w:p>
        </w:tc>
        <w:tc>
          <w:tcPr>
            <w:tcW w:w="2454" w:type="dxa"/>
            <w:shd w:val="clear" w:color="auto" w:fill="auto"/>
          </w:tcPr>
          <w:p w:rsidR="00A36658" w:rsidRPr="00F71F62" w:rsidRDefault="00A36658" w:rsidP="0065003C">
            <w:pPr>
              <w:pStyle w:val="GS1TableText"/>
              <w:rPr>
                <w:rtl/>
                <w:lang w:bidi="he-IL"/>
              </w:rPr>
            </w:pPr>
            <w:r w:rsidRPr="00F71F62">
              <w:t>Description80</w:t>
            </w:r>
          </w:p>
        </w:tc>
        <w:tc>
          <w:tcPr>
            <w:tcW w:w="1146" w:type="dxa"/>
          </w:tcPr>
          <w:p w:rsidR="00A36658" w:rsidRPr="00F71F62" w:rsidRDefault="00A36658" w:rsidP="0065003C">
            <w:pPr>
              <w:pStyle w:val="GS1TableText"/>
            </w:pPr>
            <w:r w:rsidRPr="00F71F62">
              <w:t>0..1</w:t>
            </w:r>
          </w:p>
        </w:tc>
        <w:tc>
          <w:tcPr>
            <w:tcW w:w="3690" w:type="dxa"/>
            <w:shd w:val="clear" w:color="auto" w:fill="auto"/>
          </w:tcPr>
          <w:p w:rsidR="00A36658" w:rsidRPr="00F71F62" w:rsidRDefault="00A36658" w:rsidP="0065003C">
            <w:pPr>
              <w:pStyle w:val="GS1TableText"/>
            </w:pPr>
            <w:r w:rsidRPr="00F71F62">
              <w:rPr>
                <w:rtl/>
                <w:lang w:bidi="he-IL"/>
              </w:rPr>
              <w:t xml:space="preserve"> </w:t>
            </w:r>
            <w:r w:rsidRPr="00F71F62">
              <w:t xml:space="preserve">Textual description of this duty, fee or tax. </w:t>
            </w:r>
            <w:bookmarkEnd w:id="310"/>
          </w:p>
        </w:tc>
        <w:tc>
          <w:tcPr>
            <w:tcW w:w="1401" w:type="dxa"/>
            <w:shd w:val="clear" w:color="auto" w:fill="auto"/>
          </w:tcPr>
          <w:p w:rsidR="00A36658" w:rsidRPr="00F71F62" w:rsidRDefault="00A36658" w:rsidP="0065003C">
            <w:pPr>
              <w:pStyle w:val="GS1TableText"/>
            </w:pPr>
          </w:p>
        </w:tc>
      </w:tr>
      <w:tr w:rsidR="00A36658" w:rsidRPr="00F71F62" w:rsidTr="00284798">
        <w:trPr>
          <w:cantSplit/>
        </w:trPr>
        <w:tc>
          <w:tcPr>
            <w:tcW w:w="1800" w:type="dxa"/>
            <w:shd w:val="clear" w:color="auto" w:fill="auto"/>
          </w:tcPr>
          <w:p w:rsidR="00A36658" w:rsidRPr="00F71F62" w:rsidRDefault="00A36658" w:rsidP="0065003C">
            <w:pPr>
              <w:pStyle w:val="GS1TableText"/>
            </w:pPr>
            <w:r w:rsidRPr="00F71F62">
              <w:t>A</w:t>
            </w:r>
            <w:bookmarkStart w:id="311" w:name="BKM_C0A4BFA9_780F_47bd_9266_639575036291"/>
            <w:r w:rsidRPr="00F71F62">
              <w:t>ttribute</w:t>
            </w:r>
          </w:p>
        </w:tc>
        <w:tc>
          <w:tcPr>
            <w:tcW w:w="2430" w:type="dxa"/>
            <w:shd w:val="clear" w:color="auto" w:fill="auto"/>
          </w:tcPr>
          <w:p w:rsidR="00A36658" w:rsidRPr="00F71F62" w:rsidRDefault="00A36658" w:rsidP="0065003C">
            <w:pPr>
              <w:pStyle w:val="GS1TableText"/>
            </w:pPr>
            <w:r w:rsidRPr="00F71F62">
              <w:t>dutyFeeTaxCategoryCode</w:t>
            </w:r>
          </w:p>
        </w:tc>
        <w:tc>
          <w:tcPr>
            <w:tcW w:w="2454" w:type="dxa"/>
            <w:shd w:val="clear" w:color="auto" w:fill="auto"/>
          </w:tcPr>
          <w:p w:rsidR="00A36658" w:rsidRPr="00F71F62" w:rsidRDefault="00A36658" w:rsidP="0065003C">
            <w:pPr>
              <w:pStyle w:val="GS1TableText"/>
              <w:rPr>
                <w:rtl/>
                <w:lang w:bidi="he-IL"/>
              </w:rPr>
            </w:pPr>
            <w:r w:rsidRPr="00F71F62">
              <w:t>TaxCategoryCode</w:t>
            </w:r>
          </w:p>
        </w:tc>
        <w:tc>
          <w:tcPr>
            <w:tcW w:w="1146" w:type="dxa"/>
          </w:tcPr>
          <w:p w:rsidR="00A36658" w:rsidRPr="00F71F62" w:rsidRDefault="00A36658" w:rsidP="0065003C">
            <w:pPr>
              <w:pStyle w:val="GS1TableText"/>
            </w:pPr>
            <w:r w:rsidRPr="00F71F62">
              <w:t>0..1</w:t>
            </w:r>
          </w:p>
        </w:tc>
        <w:tc>
          <w:tcPr>
            <w:tcW w:w="3690" w:type="dxa"/>
            <w:shd w:val="clear" w:color="auto" w:fill="auto"/>
          </w:tcPr>
          <w:p w:rsidR="00A36658" w:rsidRPr="00F71F62" w:rsidRDefault="00A36658" w:rsidP="0065003C">
            <w:pPr>
              <w:pStyle w:val="GS1TableText"/>
            </w:pPr>
            <w:r w:rsidRPr="00F71F62">
              <w:rPr>
                <w:rtl/>
                <w:lang w:bidi="he-IL"/>
              </w:rPr>
              <w:t xml:space="preserve"> </w:t>
            </w:r>
            <w:r w:rsidRPr="00F71F62">
              <w:t xml:space="preserve">Code specifying the applicable charge category for this duty, fee or tax. For </w:t>
            </w:r>
            <w:proofErr w:type="gramStart"/>
            <w:r w:rsidRPr="00F71F62">
              <w:t>example</w:t>
            </w:r>
            <w:proofErr w:type="gramEnd"/>
            <w:r w:rsidRPr="00F71F62">
              <w:t xml:space="preserve"> low, high, exempt. </w:t>
            </w:r>
            <w:bookmarkEnd w:id="311"/>
          </w:p>
        </w:tc>
        <w:tc>
          <w:tcPr>
            <w:tcW w:w="1401" w:type="dxa"/>
            <w:shd w:val="clear" w:color="auto" w:fill="auto"/>
          </w:tcPr>
          <w:p w:rsidR="00A36658" w:rsidRPr="00F71F62" w:rsidRDefault="00A36658" w:rsidP="0065003C">
            <w:pPr>
              <w:pStyle w:val="GS1TableText"/>
            </w:pPr>
          </w:p>
        </w:tc>
      </w:tr>
      <w:tr w:rsidR="00A36658" w:rsidRPr="00F71F62" w:rsidTr="00284798">
        <w:trPr>
          <w:cantSplit/>
        </w:trPr>
        <w:tc>
          <w:tcPr>
            <w:tcW w:w="1800" w:type="dxa"/>
            <w:shd w:val="clear" w:color="auto" w:fill="auto"/>
          </w:tcPr>
          <w:p w:rsidR="00A36658" w:rsidRPr="00F71F62" w:rsidRDefault="00A36658" w:rsidP="0065003C">
            <w:pPr>
              <w:pStyle w:val="GS1TableText"/>
            </w:pPr>
            <w:r w:rsidRPr="00F71F62">
              <w:t>A</w:t>
            </w:r>
            <w:bookmarkStart w:id="312" w:name="BKM_712B072A_79DB_4117_BFC7_15A61DC7C867"/>
            <w:r w:rsidRPr="00F71F62">
              <w:t>ttribute</w:t>
            </w:r>
          </w:p>
        </w:tc>
        <w:tc>
          <w:tcPr>
            <w:tcW w:w="2430" w:type="dxa"/>
            <w:shd w:val="clear" w:color="auto" w:fill="auto"/>
          </w:tcPr>
          <w:p w:rsidR="00A36658" w:rsidRPr="00F71F62" w:rsidRDefault="00A36658" w:rsidP="0065003C">
            <w:pPr>
              <w:pStyle w:val="GS1TableText"/>
            </w:pPr>
            <w:r w:rsidRPr="00F71F62">
              <w:t>customsWarehouseStatusCode</w:t>
            </w:r>
          </w:p>
        </w:tc>
        <w:tc>
          <w:tcPr>
            <w:tcW w:w="2454" w:type="dxa"/>
            <w:shd w:val="clear" w:color="auto" w:fill="auto"/>
          </w:tcPr>
          <w:p w:rsidR="00A36658" w:rsidRPr="00F71F62" w:rsidRDefault="00A36658" w:rsidP="0065003C">
            <w:pPr>
              <w:pStyle w:val="GS1TableText"/>
              <w:rPr>
                <w:rtl/>
                <w:lang w:bidi="he-IL"/>
              </w:rPr>
            </w:pPr>
            <w:r w:rsidRPr="00F71F62">
              <w:t>CustomsWarehouseStatusCode</w:t>
            </w:r>
          </w:p>
        </w:tc>
        <w:tc>
          <w:tcPr>
            <w:tcW w:w="1146" w:type="dxa"/>
          </w:tcPr>
          <w:p w:rsidR="00A36658" w:rsidRPr="00F71F62" w:rsidRDefault="00A36658" w:rsidP="0065003C">
            <w:pPr>
              <w:pStyle w:val="GS1TableText"/>
            </w:pPr>
            <w:r w:rsidRPr="00F71F62">
              <w:t>0..1</w:t>
            </w:r>
          </w:p>
        </w:tc>
        <w:tc>
          <w:tcPr>
            <w:tcW w:w="3690" w:type="dxa"/>
            <w:shd w:val="clear" w:color="auto" w:fill="auto"/>
          </w:tcPr>
          <w:p w:rsidR="00A36658" w:rsidRPr="00F71F62" w:rsidRDefault="00A36658" w:rsidP="0065003C">
            <w:pPr>
              <w:pStyle w:val="GS1TableText"/>
            </w:pPr>
            <w:r w:rsidRPr="00F71F62">
              <w:rPr>
                <w:rtl/>
                <w:lang w:bidi="he-IL"/>
              </w:rPr>
              <w:t xml:space="preserve"> </w:t>
            </w:r>
            <w:r w:rsidRPr="00F71F62">
              <w:t xml:space="preserve">Code specifying the customs warehouse status of the goods, </w:t>
            </w:r>
            <w:r w:rsidR="008F0089" w:rsidRPr="00F71F62">
              <w:t>for example</w:t>
            </w:r>
            <w:r w:rsidRPr="00F71F62">
              <w:t xml:space="preserve"> free circulation. </w:t>
            </w:r>
            <w:bookmarkEnd w:id="312"/>
          </w:p>
        </w:tc>
        <w:tc>
          <w:tcPr>
            <w:tcW w:w="1401" w:type="dxa"/>
            <w:shd w:val="clear" w:color="auto" w:fill="auto"/>
          </w:tcPr>
          <w:p w:rsidR="00A36658" w:rsidRPr="00F71F62" w:rsidRDefault="00A36658" w:rsidP="0065003C">
            <w:pPr>
              <w:pStyle w:val="GS1TableText"/>
            </w:pPr>
          </w:p>
        </w:tc>
      </w:tr>
      <w:tr w:rsidR="00A36658" w:rsidRPr="00F71F62" w:rsidTr="00284798">
        <w:trPr>
          <w:cantSplit/>
        </w:trPr>
        <w:tc>
          <w:tcPr>
            <w:tcW w:w="1800" w:type="dxa"/>
            <w:shd w:val="clear" w:color="auto" w:fill="auto"/>
          </w:tcPr>
          <w:p w:rsidR="00A36658" w:rsidRPr="00F71F62" w:rsidRDefault="00A36658" w:rsidP="0065003C">
            <w:pPr>
              <w:pStyle w:val="GS1TableText"/>
            </w:pPr>
            <w:r w:rsidRPr="00F71F62">
              <w:t>A</w:t>
            </w:r>
            <w:bookmarkStart w:id="313" w:name="BKM_8DE31FBD_D9CA_4ec3_80E1_8ED862FCD5B8"/>
            <w:r w:rsidRPr="00F71F62">
              <w:t>ttribute</w:t>
            </w:r>
          </w:p>
        </w:tc>
        <w:tc>
          <w:tcPr>
            <w:tcW w:w="2430" w:type="dxa"/>
            <w:shd w:val="clear" w:color="auto" w:fill="auto"/>
          </w:tcPr>
          <w:p w:rsidR="00A36658" w:rsidRPr="00F71F62" w:rsidRDefault="00A36658" w:rsidP="0065003C">
            <w:pPr>
              <w:pStyle w:val="GS1TableText"/>
            </w:pPr>
            <w:r w:rsidRPr="00F71F62">
              <w:t>customsLicenseCode</w:t>
            </w:r>
          </w:p>
        </w:tc>
        <w:tc>
          <w:tcPr>
            <w:tcW w:w="2454" w:type="dxa"/>
            <w:shd w:val="clear" w:color="auto" w:fill="auto"/>
          </w:tcPr>
          <w:p w:rsidR="00A36658" w:rsidRPr="00F71F62" w:rsidRDefault="00A36658" w:rsidP="0065003C">
            <w:pPr>
              <w:pStyle w:val="GS1TableText"/>
              <w:rPr>
                <w:rtl/>
                <w:lang w:bidi="he-IL"/>
              </w:rPr>
            </w:pPr>
            <w:r w:rsidRPr="00F71F62">
              <w:t>Code</w:t>
            </w:r>
          </w:p>
        </w:tc>
        <w:tc>
          <w:tcPr>
            <w:tcW w:w="1146" w:type="dxa"/>
          </w:tcPr>
          <w:p w:rsidR="00A36658" w:rsidRPr="00F71F62" w:rsidRDefault="00A36658" w:rsidP="0065003C">
            <w:pPr>
              <w:pStyle w:val="GS1TableText"/>
            </w:pPr>
            <w:r w:rsidRPr="00F71F62">
              <w:t>0..1</w:t>
            </w:r>
          </w:p>
        </w:tc>
        <w:tc>
          <w:tcPr>
            <w:tcW w:w="3690" w:type="dxa"/>
            <w:shd w:val="clear" w:color="auto" w:fill="auto"/>
          </w:tcPr>
          <w:p w:rsidR="00A36658" w:rsidRPr="00F71F62" w:rsidRDefault="00A36658" w:rsidP="0065003C">
            <w:pPr>
              <w:pStyle w:val="GS1TableText"/>
            </w:pPr>
            <w:r w:rsidRPr="00F71F62">
              <w:rPr>
                <w:rtl/>
                <w:lang w:bidi="he-IL"/>
              </w:rPr>
              <w:t xml:space="preserve"> </w:t>
            </w:r>
            <w:r w:rsidRPr="00F71F62">
              <w:t xml:space="preserve">Code specifying the type of customs license that relates to the customs status of the goods. For example Entrepot Type E. </w:t>
            </w:r>
            <w:bookmarkEnd w:id="313"/>
          </w:p>
        </w:tc>
        <w:tc>
          <w:tcPr>
            <w:tcW w:w="1401" w:type="dxa"/>
            <w:shd w:val="clear" w:color="auto" w:fill="auto"/>
          </w:tcPr>
          <w:p w:rsidR="00A36658" w:rsidRPr="00F71F62" w:rsidRDefault="00A36658" w:rsidP="0065003C">
            <w:pPr>
              <w:pStyle w:val="GS1TableText"/>
            </w:pPr>
          </w:p>
        </w:tc>
      </w:tr>
    </w:tbl>
    <w:p w:rsidR="00B35954" w:rsidRPr="00F71F62" w:rsidRDefault="00B35954" w:rsidP="00B35954">
      <w:pPr>
        <w:pStyle w:val="Heading3"/>
      </w:pPr>
      <w:bookmarkStart w:id="314" w:name="_Toc355359854"/>
      <w:bookmarkStart w:id="315" w:name="_Toc396902571"/>
      <w:bookmarkStart w:id="316" w:name="_Toc528682810"/>
      <w:r w:rsidRPr="00F71F62">
        <w:t>Inventory Status Quantity Specification</w:t>
      </w:r>
      <w:bookmarkEnd w:id="314"/>
      <w:bookmarkEnd w:id="315"/>
      <w:bookmarkEnd w:id="316"/>
      <w:r w:rsidRPr="00F71F62">
        <w:t xml:space="preserve"> </w:t>
      </w:r>
    </w:p>
    <w:p w:rsidR="00B35954" w:rsidRPr="00F71F62" w:rsidRDefault="00B35954" w:rsidP="00B35954">
      <w:pPr>
        <w:pStyle w:val="GS1BodyHeading"/>
        <w:ind w:left="0"/>
      </w:pPr>
      <w:r w:rsidRPr="00F71F62">
        <w:t>Class Diagram</w:t>
      </w:r>
    </w:p>
    <w:p w:rsidR="00B35954" w:rsidRPr="00F71F62" w:rsidRDefault="00F50976" w:rsidP="00B35954">
      <w:pPr>
        <w:pStyle w:val="GS1Body"/>
        <w:ind w:left="0"/>
      </w:pPr>
      <w:r w:rsidRPr="00F50976">
        <w:rPr>
          <w:noProof/>
          <w:lang w:eastAsia="en-GB"/>
        </w:rPr>
        <w:drawing>
          <wp:inline distT="0" distB="0" distL="0" distR="0" wp14:anchorId="4AFFEC92" wp14:editId="57238351">
            <wp:extent cx="5572003" cy="1463040"/>
            <wp:effectExtent l="0" t="0" r="0" b="381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580632" cy="1465306"/>
                    </a:xfrm>
                    <a:prstGeom prst="rect">
                      <a:avLst/>
                    </a:prstGeom>
                    <a:noFill/>
                    <a:ln>
                      <a:noFill/>
                    </a:ln>
                  </pic:spPr>
                </pic:pic>
              </a:graphicData>
            </a:graphic>
          </wp:inline>
        </w:drawing>
      </w:r>
    </w:p>
    <w:p w:rsidR="00B35954" w:rsidRDefault="00B35954" w:rsidP="00B35954">
      <w:pPr>
        <w:pStyle w:val="GS1BodyHeading"/>
        <w:ind w:left="0"/>
      </w:pPr>
      <w:r>
        <w:lastRenderedPageBreak/>
        <w:t>GDD Report</w:t>
      </w:r>
    </w:p>
    <w:p w:rsidR="00B35954" w:rsidRPr="001C3F88" w:rsidRDefault="00B35954" w:rsidP="00B35954">
      <w:pPr>
        <w:pStyle w:val="GS1TableText"/>
        <w:rPr>
          <w:lang w:val="en-US"/>
        </w:rPr>
      </w:pPr>
      <w:r w:rsidRPr="006E1114">
        <w:t xml:space="preserve">The content of </w:t>
      </w:r>
      <w:proofErr w:type="gramStart"/>
      <w:r w:rsidRPr="006E1114">
        <w:t>the</w:t>
      </w:r>
      <w:r>
        <w:t>:</w:t>
      </w:r>
      <w:proofErr w:type="gramEnd"/>
      <w:r w:rsidRPr="00F4531F">
        <w:t xml:space="preserve"> </w:t>
      </w:r>
      <w:r w:rsidRPr="00012C70">
        <w:rPr>
          <w:lang w:val="en-US"/>
        </w:rPr>
        <w:t>InventoryStatusQuantitySpecification</w:t>
      </w:r>
      <w:r w:rsidRPr="00012C70">
        <w:t xml:space="preserve"> </w:t>
      </w:r>
      <w:r w:rsidRPr="006E1114">
        <w:t>class, its structure and component definitions can be accessed in the Global Data Dictionary:</w:t>
      </w:r>
      <w:r>
        <w:t xml:space="preserve"> </w:t>
      </w:r>
      <w:hyperlink r:id="rId190" w:history="1">
        <w:r w:rsidR="00F2213E">
          <w:rPr>
            <w:rStyle w:val="Hyperlink"/>
            <w:lang w:val="en-US"/>
          </w:rPr>
          <w:t>http://apps.gs1.org/GDD/bms/Version</w:t>
        </w:r>
        <w:r w:rsidR="00FA4521">
          <w:rPr>
            <w:rStyle w:val="Hyperlink"/>
            <w:lang w:val="en-US"/>
          </w:rPr>
          <w:t>3_4</w:t>
        </w:r>
        <w:r w:rsidR="00F2213E">
          <w:rPr>
            <w:rStyle w:val="Hyperlink"/>
            <w:lang w:val="en-US"/>
          </w:rPr>
          <w:t>/Pages/bieDetails.aspx?semanticURN=urn:gs1:gdd:bie:InventoryStatusQuantitySpecification</w:t>
        </w:r>
      </w:hyperlink>
    </w:p>
    <w:tbl>
      <w:tblPr>
        <w:tblStyle w:val="GS1TableStyle"/>
        <w:tblW w:w="12784"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444"/>
      </w:tblGrid>
      <w:tr w:rsidR="009D6169" w:rsidRPr="00790490" w:rsidTr="00284798">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9D6169" w:rsidRPr="00790490" w:rsidRDefault="009D6169" w:rsidP="0065003C">
            <w:pPr>
              <w:pStyle w:val="GS1TableHeading"/>
              <w:rPr>
                <w:lang w:val="en-US"/>
              </w:rPr>
            </w:pPr>
            <w:r w:rsidRPr="00790490">
              <w:rPr>
                <w:lang w:val="fr-BE"/>
              </w:rPr>
              <w:t>C</w:t>
            </w:r>
            <w:r w:rsidRPr="00790490">
              <w:t>ontent</w:t>
            </w:r>
          </w:p>
        </w:tc>
        <w:tc>
          <w:tcPr>
            <w:tcW w:w="2430" w:type="dxa"/>
          </w:tcPr>
          <w:p w:rsidR="009D6169" w:rsidRPr="00790490" w:rsidRDefault="009D6169" w:rsidP="0065003C">
            <w:pPr>
              <w:pStyle w:val="GS1TableHeading"/>
              <w:rPr>
                <w:lang w:val="en-US"/>
              </w:rPr>
            </w:pPr>
            <w:r w:rsidRPr="00790490">
              <w:rPr>
                <w:lang w:val="fr-BE"/>
              </w:rPr>
              <w:t>A</w:t>
            </w:r>
            <w:r w:rsidRPr="00790490">
              <w:t xml:space="preserve">ttribute / </w:t>
            </w:r>
            <w:r w:rsidRPr="00790490">
              <w:rPr>
                <w:lang w:val="fr-BE"/>
              </w:rPr>
              <w:t>R</w:t>
            </w:r>
            <w:r w:rsidRPr="00790490">
              <w:t>ole</w:t>
            </w:r>
          </w:p>
        </w:tc>
        <w:tc>
          <w:tcPr>
            <w:tcW w:w="2520" w:type="dxa"/>
          </w:tcPr>
          <w:p w:rsidR="009D6169" w:rsidRPr="00790490" w:rsidRDefault="009D6169" w:rsidP="0065003C">
            <w:pPr>
              <w:pStyle w:val="GS1TableHeading"/>
              <w:rPr>
                <w:lang w:val="en-US"/>
              </w:rPr>
            </w:pPr>
            <w:r w:rsidRPr="00790490">
              <w:rPr>
                <w:lang w:val="fr-BE"/>
              </w:rPr>
              <w:t>D</w:t>
            </w:r>
            <w:r w:rsidRPr="00790490">
              <w:t>atatype /</w:t>
            </w:r>
            <w:r w:rsidRPr="00790490">
              <w:rPr>
                <w:lang w:val="fr-BE"/>
              </w:rPr>
              <w:t>S</w:t>
            </w:r>
            <w:r w:rsidRPr="00790490">
              <w:t>econdary class</w:t>
            </w:r>
          </w:p>
        </w:tc>
        <w:tc>
          <w:tcPr>
            <w:tcW w:w="1080" w:type="dxa"/>
          </w:tcPr>
          <w:p w:rsidR="009D6169" w:rsidRPr="00790490" w:rsidRDefault="009D6169" w:rsidP="0065003C">
            <w:pPr>
              <w:pStyle w:val="GS1TableHeading"/>
              <w:rPr>
                <w:lang w:val="en-US"/>
              </w:rPr>
            </w:pPr>
            <w:r w:rsidRPr="00790490">
              <w:rPr>
                <w:lang w:val="fr-BE"/>
              </w:rPr>
              <w:t>M</w:t>
            </w:r>
            <w:r w:rsidRPr="00790490">
              <w:t>ultiplicity</w:t>
            </w:r>
          </w:p>
        </w:tc>
        <w:tc>
          <w:tcPr>
            <w:tcW w:w="3690" w:type="dxa"/>
          </w:tcPr>
          <w:p w:rsidR="009D6169" w:rsidRPr="00790490" w:rsidRDefault="009D6169" w:rsidP="0065003C">
            <w:pPr>
              <w:pStyle w:val="GS1TableHeading"/>
              <w:rPr>
                <w:lang w:val="en-US"/>
              </w:rPr>
            </w:pPr>
            <w:r w:rsidRPr="00790490">
              <w:rPr>
                <w:lang w:val="fr-BE"/>
              </w:rPr>
              <w:t>D</w:t>
            </w:r>
            <w:r w:rsidRPr="00790490">
              <w:t>efinition</w:t>
            </w:r>
          </w:p>
        </w:tc>
        <w:tc>
          <w:tcPr>
            <w:tcW w:w="1444" w:type="dxa"/>
          </w:tcPr>
          <w:p w:rsidR="009D6169" w:rsidRPr="00790490" w:rsidRDefault="009D6169" w:rsidP="0065003C">
            <w:pPr>
              <w:pStyle w:val="GS1TableHeading"/>
            </w:pPr>
            <w:r w:rsidRPr="00790490">
              <w:rPr>
                <w:lang w:val="fr-BE"/>
              </w:rPr>
              <w:t>R</w:t>
            </w:r>
            <w:r w:rsidRPr="00790490">
              <w:t>equirements</w:t>
            </w:r>
          </w:p>
        </w:tc>
      </w:tr>
      <w:tr w:rsidR="009D6169" w:rsidRPr="00012C70" w:rsidTr="00284798">
        <w:trPr>
          <w:cantSplit/>
        </w:trPr>
        <w:tc>
          <w:tcPr>
            <w:tcW w:w="1620" w:type="dxa"/>
          </w:tcPr>
          <w:p w:rsidR="009D6169" w:rsidRPr="00012C70" w:rsidRDefault="009D6169" w:rsidP="0065003C">
            <w:pPr>
              <w:pStyle w:val="GS1TableText"/>
              <w:rPr>
                <w:lang w:val="en-US"/>
              </w:rPr>
            </w:pPr>
            <w:r w:rsidRPr="00012C70">
              <w:rPr>
                <w:lang w:val="en-US"/>
              </w:rPr>
              <w:t>InventoryStatusQuantitySpecification</w:t>
            </w:r>
          </w:p>
        </w:tc>
        <w:tc>
          <w:tcPr>
            <w:tcW w:w="2430" w:type="dxa"/>
          </w:tcPr>
          <w:p w:rsidR="009D6169" w:rsidRPr="00012C70" w:rsidRDefault="009D6169" w:rsidP="0065003C">
            <w:pPr>
              <w:pStyle w:val="GS1TableText"/>
              <w:rPr>
                <w:lang w:val="en-US"/>
              </w:rPr>
            </w:pPr>
          </w:p>
        </w:tc>
        <w:tc>
          <w:tcPr>
            <w:tcW w:w="2520" w:type="dxa"/>
          </w:tcPr>
          <w:p w:rsidR="009D6169" w:rsidRPr="00012C70" w:rsidRDefault="009D6169" w:rsidP="0065003C">
            <w:pPr>
              <w:pStyle w:val="GS1TableText"/>
              <w:rPr>
                <w:lang w:val="en-US"/>
              </w:rPr>
            </w:pPr>
          </w:p>
        </w:tc>
        <w:tc>
          <w:tcPr>
            <w:tcW w:w="1080" w:type="dxa"/>
          </w:tcPr>
          <w:p w:rsidR="009D6169" w:rsidRPr="00012C70" w:rsidRDefault="009D6169" w:rsidP="0065003C">
            <w:pPr>
              <w:pStyle w:val="GS1TableText"/>
              <w:rPr>
                <w:lang w:val="en-US"/>
              </w:rPr>
            </w:pPr>
          </w:p>
        </w:tc>
        <w:tc>
          <w:tcPr>
            <w:tcW w:w="3690" w:type="dxa"/>
          </w:tcPr>
          <w:p w:rsidR="009D6169" w:rsidRPr="00012C70" w:rsidRDefault="009D6169" w:rsidP="0065003C">
            <w:pPr>
              <w:pStyle w:val="GS1TableText"/>
            </w:pPr>
            <w:r w:rsidRPr="00012C70">
              <w:rPr>
                <w:lang w:val="en-US"/>
              </w:rPr>
              <w:t>Supplies the inventory status information with the quantity and the inventory status type.</w:t>
            </w:r>
          </w:p>
        </w:tc>
        <w:tc>
          <w:tcPr>
            <w:tcW w:w="1444" w:type="dxa"/>
          </w:tcPr>
          <w:p w:rsidR="009D6169" w:rsidRPr="00012C70" w:rsidRDefault="009D6169" w:rsidP="0065003C">
            <w:pPr>
              <w:pStyle w:val="GS1TableText"/>
            </w:pPr>
          </w:p>
        </w:tc>
      </w:tr>
      <w:tr w:rsidR="009D6169" w:rsidRPr="00012C70" w:rsidTr="00284798">
        <w:trPr>
          <w:cantSplit/>
        </w:trPr>
        <w:tc>
          <w:tcPr>
            <w:tcW w:w="1620" w:type="dxa"/>
          </w:tcPr>
          <w:p w:rsidR="009D6169" w:rsidRPr="00012C70" w:rsidRDefault="009D6169" w:rsidP="0065003C">
            <w:pPr>
              <w:pStyle w:val="GS1TableText"/>
              <w:rPr>
                <w:lang w:val="en-US"/>
              </w:rPr>
            </w:pPr>
            <w:r w:rsidRPr="00012C70">
              <w:rPr>
                <w:lang w:val="en-US"/>
              </w:rPr>
              <w:t>Association</w:t>
            </w:r>
          </w:p>
        </w:tc>
        <w:tc>
          <w:tcPr>
            <w:tcW w:w="2430" w:type="dxa"/>
          </w:tcPr>
          <w:p w:rsidR="009D6169" w:rsidRPr="00012C70" w:rsidRDefault="009D6169" w:rsidP="0065003C">
            <w:pPr>
              <w:pStyle w:val="GS1TableText"/>
              <w:rPr>
                <w:lang w:val="en-US"/>
              </w:rPr>
            </w:pPr>
          </w:p>
        </w:tc>
        <w:tc>
          <w:tcPr>
            <w:tcW w:w="2520" w:type="dxa"/>
          </w:tcPr>
          <w:p w:rsidR="009D6169" w:rsidRPr="00012C70" w:rsidRDefault="009D6169" w:rsidP="0065003C">
            <w:pPr>
              <w:pStyle w:val="GS1TableText"/>
              <w:rPr>
                <w:lang w:val="en-US"/>
              </w:rPr>
            </w:pPr>
            <w:r w:rsidRPr="00012C70">
              <w:rPr>
                <w:lang w:val="en-US"/>
              </w:rPr>
              <w:t>TransactionalItemData</w:t>
            </w:r>
          </w:p>
        </w:tc>
        <w:tc>
          <w:tcPr>
            <w:tcW w:w="1080" w:type="dxa"/>
          </w:tcPr>
          <w:p w:rsidR="009D6169" w:rsidRPr="00012C70" w:rsidRDefault="009D6169" w:rsidP="0065003C">
            <w:pPr>
              <w:pStyle w:val="GS1TableText"/>
              <w:rPr>
                <w:lang w:val="en-US"/>
              </w:rPr>
            </w:pPr>
            <w:r w:rsidRPr="00012C70">
              <w:rPr>
                <w:lang w:val="en-US"/>
              </w:rPr>
              <w:t>0..*</w:t>
            </w:r>
          </w:p>
        </w:tc>
        <w:tc>
          <w:tcPr>
            <w:tcW w:w="3690" w:type="dxa"/>
          </w:tcPr>
          <w:p w:rsidR="009D6169" w:rsidRPr="00012C70" w:rsidRDefault="009D6169" w:rsidP="0065003C">
            <w:pPr>
              <w:pStyle w:val="GS1TableText"/>
            </w:pPr>
            <w:r w:rsidRPr="00012C70">
              <w:rPr>
                <w:lang w:val="en-US"/>
              </w:rPr>
              <w:t>Extended attributes describing the characteristics and history of the goods.</w:t>
            </w:r>
          </w:p>
        </w:tc>
        <w:tc>
          <w:tcPr>
            <w:tcW w:w="1444" w:type="dxa"/>
          </w:tcPr>
          <w:p w:rsidR="009D6169" w:rsidRPr="00012C70" w:rsidRDefault="009D6169" w:rsidP="0065003C">
            <w:pPr>
              <w:pStyle w:val="GS1TableText"/>
            </w:pPr>
          </w:p>
        </w:tc>
      </w:tr>
      <w:tr w:rsidR="009D6169" w:rsidRPr="00012C70" w:rsidTr="00284798">
        <w:trPr>
          <w:cantSplit/>
        </w:trPr>
        <w:tc>
          <w:tcPr>
            <w:tcW w:w="1620" w:type="dxa"/>
          </w:tcPr>
          <w:p w:rsidR="009D6169" w:rsidRPr="00012C70" w:rsidRDefault="009D6169" w:rsidP="0065003C">
            <w:pPr>
              <w:pStyle w:val="GS1TableText"/>
              <w:rPr>
                <w:lang w:val="en-US"/>
              </w:rPr>
            </w:pPr>
            <w:r w:rsidRPr="00012C70">
              <w:t>A</w:t>
            </w:r>
            <w:bookmarkStart w:id="317" w:name="BKM_AD0B475F_0668_4174_BFD1_1596E1CF0801"/>
            <w:r w:rsidRPr="00012C70">
              <w:t>ttribute</w:t>
            </w:r>
          </w:p>
        </w:tc>
        <w:tc>
          <w:tcPr>
            <w:tcW w:w="2430" w:type="dxa"/>
          </w:tcPr>
          <w:p w:rsidR="009D6169" w:rsidRPr="00012C70" w:rsidRDefault="009D6169" w:rsidP="0065003C">
            <w:pPr>
              <w:pStyle w:val="GS1TableText"/>
              <w:rPr>
                <w:lang w:val="en-US"/>
              </w:rPr>
            </w:pPr>
            <w:r w:rsidRPr="00012C70">
              <w:rPr>
                <w:lang w:val="en-US"/>
              </w:rPr>
              <w:t>inventoryStatusType</w:t>
            </w:r>
          </w:p>
        </w:tc>
        <w:tc>
          <w:tcPr>
            <w:tcW w:w="2520" w:type="dxa"/>
          </w:tcPr>
          <w:p w:rsidR="009D6169" w:rsidRPr="00012C70" w:rsidRDefault="009D6169" w:rsidP="0065003C">
            <w:pPr>
              <w:pStyle w:val="GS1TableText"/>
              <w:rPr>
                <w:lang w:val="en-US"/>
              </w:rPr>
            </w:pPr>
            <w:r w:rsidRPr="00012C70">
              <w:rPr>
                <w:lang w:val="en-US"/>
              </w:rPr>
              <w:t>InventoryStatusCode</w:t>
            </w:r>
          </w:p>
        </w:tc>
        <w:tc>
          <w:tcPr>
            <w:tcW w:w="1080" w:type="dxa"/>
          </w:tcPr>
          <w:p w:rsidR="009D6169" w:rsidRPr="00012C70" w:rsidRDefault="009D6169" w:rsidP="0065003C">
            <w:pPr>
              <w:pStyle w:val="GS1TableText"/>
              <w:rPr>
                <w:lang w:val="en-US"/>
              </w:rPr>
            </w:pPr>
            <w:r w:rsidRPr="00012C70">
              <w:rPr>
                <w:lang w:val="en-US"/>
              </w:rPr>
              <w:t>1..1</w:t>
            </w:r>
          </w:p>
        </w:tc>
        <w:tc>
          <w:tcPr>
            <w:tcW w:w="3690" w:type="dxa"/>
          </w:tcPr>
          <w:p w:rsidR="009D6169" w:rsidRPr="00012C70" w:rsidRDefault="009D6169" w:rsidP="0065003C">
            <w:pPr>
              <w:pStyle w:val="GS1TableText"/>
            </w:pPr>
            <w:r w:rsidRPr="00012C70">
              <w:rPr>
                <w:lang w:val="en-US"/>
              </w:rPr>
              <w:t xml:space="preserve">Code specifying the inventory status of the goods. </w:t>
            </w:r>
            <w:bookmarkEnd w:id="317"/>
          </w:p>
        </w:tc>
        <w:tc>
          <w:tcPr>
            <w:tcW w:w="1444" w:type="dxa"/>
          </w:tcPr>
          <w:p w:rsidR="009D6169" w:rsidRPr="00012C70" w:rsidRDefault="009D6169" w:rsidP="0065003C">
            <w:pPr>
              <w:pStyle w:val="GS1TableText"/>
            </w:pPr>
          </w:p>
        </w:tc>
      </w:tr>
      <w:tr w:rsidR="009D6169" w:rsidRPr="00012C70" w:rsidTr="00284798">
        <w:trPr>
          <w:cantSplit/>
        </w:trPr>
        <w:tc>
          <w:tcPr>
            <w:tcW w:w="1620" w:type="dxa"/>
          </w:tcPr>
          <w:p w:rsidR="009D6169" w:rsidRPr="00012C70" w:rsidRDefault="009D6169" w:rsidP="0065003C">
            <w:pPr>
              <w:pStyle w:val="GS1TableText"/>
              <w:rPr>
                <w:lang w:val="en-US"/>
              </w:rPr>
            </w:pPr>
            <w:r w:rsidRPr="00012C70">
              <w:t>A</w:t>
            </w:r>
            <w:bookmarkStart w:id="318" w:name="BKM_88F3BBE4_2A88_4FEF_B0FC_B585A8180B7D"/>
            <w:r w:rsidRPr="00012C70">
              <w:t>ttribute</w:t>
            </w:r>
          </w:p>
        </w:tc>
        <w:tc>
          <w:tcPr>
            <w:tcW w:w="2430" w:type="dxa"/>
          </w:tcPr>
          <w:p w:rsidR="009D6169" w:rsidRPr="00012C70" w:rsidRDefault="009D6169" w:rsidP="0065003C">
            <w:pPr>
              <w:pStyle w:val="GS1TableText"/>
              <w:rPr>
                <w:lang w:val="en-US"/>
              </w:rPr>
            </w:pPr>
            <w:r w:rsidRPr="00012C70">
              <w:rPr>
                <w:lang w:val="en-US"/>
              </w:rPr>
              <w:t>quantityOfUnits</w:t>
            </w:r>
          </w:p>
        </w:tc>
        <w:tc>
          <w:tcPr>
            <w:tcW w:w="2520" w:type="dxa"/>
          </w:tcPr>
          <w:p w:rsidR="009D6169" w:rsidRPr="00012C70" w:rsidRDefault="009D6169" w:rsidP="0065003C">
            <w:pPr>
              <w:pStyle w:val="GS1TableText"/>
              <w:rPr>
                <w:lang w:val="en-US"/>
              </w:rPr>
            </w:pPr>
            <w:r w:rsidRPr="00012C70">
              <w:rPr>
                <w:lang w:val="en-US"/>
              </w:rPr>
              <w:t>Quantity</w:t>
            </w:r>
          </w:p>
        </w:tc>
        <w:tc>
          <w:tcPr>
            <w:tcW w:w="1080" w:type="dxa"/>
          </w:tcPr>
          <w:p w:rsidR="009D6169" w:rsidRPr="00012C70" w:rsidRDefault="009D6169" w:rsidP="0065003C">
            <w:pPr>
              <w:pStyle w:val="GS1TableText"/>
              <w:rPr>
                <w:lang w:val="en-US"/>
              </w:rPr>
            </w:pPr>
            <w:r w:rsidRPr="00012C70">
              <w:rPr>
                <w:lang w:val="en-US"/>
              </w:rPr>
              <w:t>1..1</w:t>
            </w:r>
          </w:p>
        </w:tc>
        <w:tc>
          <w:tcPr>
            <w:tcW w:w="3690" w:type="dxa"/>
          </w:tcPr>
          <w:p w:rsidR="009D6169" w:rsidRPr="00012C70" w:rsidRDefault="009D6169" w:rsidP="0065003C">
            <w:pPr>
              <w:pStyle w:val="GS1TableText"/>
            </w:pPr>
            <w:r w:rsidRPr="00012C70">
              <w:rPr>
                <w:lang w:val="en-US"/>
              </w:rPr>
              <w:t xml:space="preserve">Quantity of goods with the specified inventory status. </w:t>
            </w:r>
            <w:bookmarkEnd w:id="318"/>
          </w:p>
        </w:tc>
        <w:tc>
          <w:tcPr>
            <w:tcW w:w="1444" w:type="dxa"/>
          </w:tcPr>
          <w:p w:rsidR="009D6169" w:rsidRPr="00012C70" w:rsidRDefault="009D6169" w:rsidP="0065003C">
            <w:pPr>
              <w:pStyle w:val="GS1TableText"/>
            </w:pPr>
          </w:p>
        </w:tc>
      </w:tr>
    </w:tbl>
    <w:p w:rsidR="00B35954" w:rsidRPr="00E83AA4" w:rsidRDefault="00B35954" w:rsidP="00B35954">
      <w:pPr>
        <w:pStyle w:val="Heading3"/>
      </w:pPr>
      <w:bookmarkStart w:id="319" w:name="_Toc355359855"/>
      <w:bookmarkStart w:id="320" w:name="_Toc396902572"/>
      <w:bookmarkStart w:id="321" w:name="_Toc528682811"/>
      <w:r w:rsidRPr="00E83AA4">
        <w:t>Inventory Sub Location</w:t>
      </w:r>
      <w:bookmarkEnd w:id="319"/>
      <w:bookmarkEnd w:id="320"/>
      <w:bookmarkEnd w:id="321"/>
    </w:p>
    <w:p w:rsidR="00B35954" w:rsidRPr="00F71F62" w:rsidRDefault="00B35954" w:rsidP="00B35954">
      <w:pPr>
        <w:pStyle w:val="GS1BodyHeading"/>
        <w:ind w:left="0"/>
      </w:pPr>
      <w:r w:rsidRPr="00F71F62">
        <w:t>Class Diagram</w:t>
      </w:r>
    </w:p>
    <w:p w:rsidR="00B35954" w:rsidRPr="00F71F62" w:rsidRDefault="00B35954" w:rsidP="00B35954">
      <w:pPr>
        <w:pStyle w:val="GS1Body"/>
        <w:ind w:left="0"/>
      </w:pPr>
      <w:r>
        <w:rPr>
          <w:noProof/>
          <w:lang w:eastAsia="en-GB"/>
        </w:rPr>
        <w:drawing>
          <wp:inline distT="0" distB="0" distL="0" distR="0" wp14:anchorId="087191F2" wp14:editId="07F8AA63">
            <wp:extent cx="4371975" cy="1562100"/>
            <wp:effectExtent l="0" t="0" r="952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371975" cy="1562100"/>
                    </a:xfrm>
                    <a:prstGeom prst="rect">
                      <a:avLst/>
                    </a:prstGeom>
                    <a:noFill/>
                    <a:ln>
                      <a:noFill/>
                    </a:ln>
                  </pic:spPr>
                </pic:pic>
              </a:graphicData>
            </a:graphic>
          </wp:inline>
        </w:drawing>
      </w:r>
    </w:p>
    <w:p w:rsidR="00B35954" w:rsidRDefault="00B35954" w:rsidP="00B35954">
      <w:pPr>
        <w:pStyle w:val="GS1BodyHeading"/>
        <w:ind w:left="0"/>
      </w:pPr>
      <w:r w:rsidRPr="00F71F62">
        <w:t>GDD Report</w:t>
      </w:r>
    </w:p>
    <w:p w:rsidR="00B35954" w:rsidRPr="001C3F88" w:rsidRDefault="00B35954" w:rsidP="00B35954">
      <w:pPr>
        <w:pStyle w:val="GS1TableText"/>
        <w:rPr>
          <w:lang w:val="en-US"/>
        </w:rPr>
      </w:pPr>
      <w:r w:rsidRPr="006E1114">
        <w:t xml:space="preserve">The content of </w:t>
      </w:r>
      <w:proofErr w:type="gramStart"/>
      <w:r w:rsidRPr="006E1114">
        <w:t>the</w:t>
      </w:r>
      <w:r>
        <w:t>:</w:t>
      </w:r>
      <w:proofErr w:type="gramEnd"/>
      <w:r w:rsidRPr="00F4531F">
        <w:t xml:space="preserve"> </w:t>
      </w:r>
      <w:r w:rsidRPr="00012C70">
        <w:rPr>
          <w:lang w:val="en-US"/>
        </w:rPr>
        <w:t>InventorySubLocation</w:t>
      </w:r>
      <w:r w:rsidRPr="00012C70">
        <w:t xml:space="preserve"> </w:t>
      </w:r>
      <w:r w:rsidRPr="006E1114">
        <w:t>class, its structure and component definitions can be accessed in the Global Data Dictionary:</w:t>
      </w:r>
      <w:r>
        <w:t xml:space="preserve"> </w:t>
      </w:r>
      <w:hyperlink r:id="rId192" w:history="1">
        <w:r w:rsidR="00F2213E">
          <w:rPr>
            <w:rStyle w:val="Hyperlink"/>
            <w:lang w:val="en-US"/>
          </w:rPr>
          <w:t>http://apps.gs1.org/GDD/bms/Version</w:t>
        </w:r>
        <w:r w:rsidR="00FA4521">
          <w:rPr>
            <w:rStyle w:val="Hyperlink"/>
            <w:lang w:val="en-US"/>
          </w:rPr>
          <w:t>3_4</w:t>
        </w:r>
        <w:r w:rsidR="00F2213E">
          <w:rPr>
            <w:rStyle w:val="Hyperlink"/>
            <w:lang w:val="en-US"/>
          </w:rPr>
          <w:t>/Pages/bieDetails.aspx?semanticURN=urn:gs1:gdd:bie:InventorySubLocation</w:t>
        </w:r>
      </w:hyperlink>
      <w:r>
        <w:rPr>
          <w:lang w:val="en-US"/>
        </w:rPr>
        <w:t xml:space="preserve"> </w:t>
      </w:r>
    </w:p>
    <w:tbl>
      <w:tblPr>
        <w:tblStyle w:val="GS1TableStyle"/>
        <w:tblW w:w="1264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303"/>
      </w:tblGrid>
      <w:tr w:rsidR="009C2708" w:rsidRPr="007D158A" w:rsidTr="00284798">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9C2708" w:rsidRPr="007D158A" w:rsidRDefault="009C2708" w:rsidP="0065003C">
            <w:pPr>
              <w:pStyle w:val="GS1TableHeading"/>
              <w:rPr>
                <w:lang w:val="en-US"/>
              </w:rPr>
            </w:pPr>
            <w:r w:rsidRPr="007D158A">
              <w:rPr>
                <w:lang w:val="fr-BE"/>
              </w:rPr>
              <w:t>C</w:t>
            </w:r>
            <w:r w:rsidRPr="007D158A">
              <w:t>ontent</w:t>
            </w:r>
          </w:p>
        </w:tc>
        <w:tc>
          <w:tcPr>
            <w:tcW w:w="2430" w:type="dxa"/>
          </w:tcPr>
          <w:p w:rsidR="009C2708" w:rsidRPr="007D158A" w:rsidRDefault="009C2708" w:rsidP="0065003C">
            <w:pPr>
              <w:pStyle w:val="GS1TableHeading"/>
              <w:rPr>
                <w:lang w:val="en-US"/>
              </w:rPr>
            </w:pPr>
            <w:r w:rsidRPr="007D158A">
              <w:rPr>
                <w:lang w:val="fr-BE"/>
              </w:rPr>
              <w:t>A</w:t>
            </w:r>
            <w:r w:rsidRPr="007D158A">
              <w:t xml:space="preserve">ttribute / </w:t>
            </w:r>
            <w:r w:rsidRPr="007D158A">
              <w:rPr>
                <w:lang w:val="fr-BE"/>
              </w:rPr>
              <w:t>R</w:t>
            </w:r>
            <w:r w:rsidRPr="007D158A">
              <w:t>ole</w:t>
            </w:r>
          </w:p>
        </w:tc>
        <w:tc>
          <w:tcPr>
            <w:tcW w:w="2520" w:type="dxa"/>
          </w:tcPr>
          <w:p w:rsidR="009C2708" w:rsidRPr="007D158A" w:rsidRDefault="009C2708" w:rsidP="0065003C">
            <w:pPr>
              <w:pStyle w:val="GS1TableHeading"/>
              <w:rPr>
                <w:lang w:val="en-US"/>
              </w:rPr>
            </w:pPr>
            <w:r w:rsidRPr="007D158A">
              <w:rPr>
                <w:lang w:val="fr-BE"/>
              </w:rPr>
              <w:t>D</w:t>
            </w:r>
            <w:r w:rsidRPr="007D158A">
              <w:t>atatype /</w:t>
            </w:r>
            <w:r w:rsidRPr="007D158A">
              <w:rPr>
                <w:lang w:val="fr-BE"/>
              </w:rPr>
              <w:t>S</w:t>
            </w:r>
            <w:r w:rsidRPr="007D158A">
              <w:t>econdary class</w:t>
            </w:r>
          </w:p>
        </w:tc>
        <w:tc>
          <w:tcPr>
            <w:tcW w:w="1080" w:type="dxa"/>
          </w:tcPr>
          <w:p w:rsidR="009C2708" w:rsidRPr="007D158A" w:rsidRDefault="009C2708" w:rsidP="0065003C">
            <w:pPr>
              <w:pStyle w:val="GS1TableHeading"/>
              <w:rPr>
                <w:lang w:val="en-US"/>
              </w:rPr>
            </w:pPr>
            <w:r w:rsidRPr="007D158A">
              <w:rPr>
                <w:lang w:val="fr-BE"/>
              </w:rPr>
              <w:t>M</w:t>
            </w:r>
            <w:r w:rsidRPr="007D158A">
              <w:t>ultiplicity</w:t>
            </w:r>
          </w:p>
        </w:tc>
        <w:tc>
          <w:tcPr>
            <w:tcW w:w="3690" w:type="dxa"/>
          </w:tcPr>
          <w:p w:rsidR="009C2708" w:rsidRPr="007D158A" w:rsidRDefault="009C2708" w:rsidP="0065003C">
            <w:pPr>
              <w:pStyle w:val="GS1TableHeading"/>
              <w:rPr>
                <w:lang w:val="en-US"/>
              </w:rPr>
            </w:pPr>
            <w:r w:rsidRPr="007D158A">
              <w:rPr>
                <w:lang w:val="fr-BE"/>
              </w:rPr>
              <w:t>D</w:t>
            </w:r>
            <w:r w:rsidRPr="007D158A">
              <w:t>efinition</w:t>
            </w:r>
          </w:p>
        </w:tc>
        <w:tc>
          <w:tcPr>
            <w:tcW w:w="1303" w:type="dxa"/>
          </w:tcPr>
          <w:p w:rsidR="009C2708" w:rsidRPr="007D158A" w:rsidRDefault="009C2708" w:rsidP="0065003C">
            <w:pPr>
              <w:pStyle w:val="GS1TableHeading"/>
            </w:pPr>
            <w:r w:rsidRPr="007D158A">
              <w:rPr>
                <w:lang w:val="fr-BE"/>
              </w:rPr>
              <w:t>R</w:t>
            </w:r>
            <w:r w:rsidRPr="007D158A">
              <w:t>equirements</w:t>
            </w:r>
          </w:p>
        </w:tc>
      </w:tr>
      <w:tr w:rsidR="009C2708" w:rsidRPr="00012C70" w:rsidTr="00284798">
        <w:trPr>
          <w:cantSplit/>
        </w:trPr>
        <w:tc>
          <w:tcPr>
            <w:tcW w:w="1620" w:type="dxa"/>
          </w:tcPr>
          <w:p w:rsidR="009C2708" w:rsidRPr="00012C70" w:rsidRDefault="009C2708" w:rsidP="0065003C">
            <w:pPr>
              <w:pStyle w:val="GS1TableText"/>
              <w:rPr>
                <w:lang w:val="en-US"/>
              </w:rPr>
            </w:pPr>
            <w:r w:rsidRPr="00012C70">
              <w:rPr>
                <w:lang w:val="en-US"/>
              </w:rPr>
              <w:t>InventorySubLocation</w:t>
            </w:r>
          </w:p>
        </w:tc>
        <w:tc>
          <w:tcPr>
            <w:tcW w:w="2430" w:type="dxa"/>
          </w:tcPr>
          <w:p w:rsidR="009C2708" w:rsidRPr="00012C70" w:rsidRDefault="009C2708" w:rsidP="0065003C">
            <w:pPr>
              <w:pStyle w:val="GS1TableText"/>
              <w:rPr>
                <w:lang w:val="en-US"/>
              </w:rPr>
            </w:pPr>
          </w:p>
        </w:tc>
        <w:tc>
          <w:tcPr>
            <w:tcW w:w="2520" w:type="dxa"/>
          </w:tcPr>
          <w:p w:rsidR="009C2708" w:rsidRPr="00012C70" w:rsidRDefault="009C2708" w:rsidP="0065003C">
            <w:pPr>
              <w:pStyle w:val="GS1TableText"/>
              <w:rPr>
                <w:lang w:val="en-US"/>
              </w:rPr>
            </w:pPr>
          </w:p>
        </w:tc>
        <w:tc>
          <w:tcPr>
            <w:tcW w:w="1080" w:type="dxa"/>
          </w:tcPr>
          <w:p w:rsidR="009C2708" w:rsidRPr="00012C70" w:rsidRDefault="009C2708" w:rsidP="0065003C">
            <w:pPr>
              <w:pStyle w:val="GS1TableText"/>
              <w:rPr>
                <w:lang w:val="en-US"/>
              </w:rPr>
            </w:pPr>
          </w:p>
        </w:tc>
        <w:tc>
          <w:tcPr>
            <w:tcW w:w="3690" w:type="dxa"/>
          </w:tcPr>
          <w:p w:rsidR="009C2708" w:rsidRPr="00012C70" w:rsidRDefault="009C2708" w:rsidP="0065003C">
            <w:pPr>
              <w:pStyle w:val="GS1TableText"/>
            </w:pPr>
            <w:r w:rsidRPr="00012C70">
              <w:rPr>
                <w:lang w:val="en-US"/>
              </w:rPr>
              <w:t xml:space="preserve">An inventory sub location is a physical subdivision within a warehouse. Examples of physical subdivisions: dock, bin, rack, yard. </w:t>
            </w:r>
          </w:p>
        </w:tc>
        <w:tc>
          <w:tcPr>
            <w:tcW w:w="1303" w:type="dxa"/>
          </w:tcPr>
          <w:p w:rsidR="009C2708" w:rsidRPr="00012C70" w:rsidRDefault="009C2708" w:rsidP="0065003C">
            <w:pPr>
              <w:pStyle w:val="GS1TableText"/>
            </w:pPr>
          </w:p>
        </w:tc>
      </w:tr>
      <w:tr w:rsidR="009C2708" w:rsidRPr="00012C70" w:rsidTr="00284798">
        <w:trPr>
          <w:cantSplit/>
        </w:trPr>
        <w:tc>
          <w:tcPr>
            <w:tcW w:w="1620" w:type="dxa"/>
          </w:tcPr>
          <w:p w:rsidR="009C2708" w:rsidRPr="00012C70" w:rsidRDefault="009C2708" w:rsidP="0065003C">
            <w:pPr>
              <w:pStyle w:val="GS1TableText"/>
              <w:rPr>
                <w:lang w:val="en-US"/>
              </w:rPr>
            </w:pPr>
            <w:r w:rsidRPr="00012C70">
              <w:lastRenderedPageBreak/>
              <w:t>A</w:t>
            </w:r>
            <w:bookmarkStart w:id="322" w:name="BKM_1143D84E_F3D1_4719_9579_20CB9A27F67F"/>
            <w:r w:rsidRPr="00012C70">
              <w:t>ttribute</w:t>
            </w:r>
          </w:p>
        </w:tc>
        <w:tc>
          <w:tcPr>
            <w:tcW w:w="2430" w:type="dxa"/>
          </w:tcPr>
          <w:p w:rsidR="009C2708" w:rsidRPr="00012C70" w:rsidRDefault="009C2708" w:rsidP="0065003C">
            <w:pPr>
              <w:pStyle w:val="GS1TableText"/>
              <w:rPr>
                <w:lang w:val="en-US"/>
              </w:rPr>
            </w:pPr>
            <w:r w:rsidRPr="00012C70">
              <w:rPr>
                <w:lang w:val="en-US"/>
              </w:rPr>
              <w:t>gln</w:t>
            </w:r>
          </w:p>
        </w:tc>
        <w:tc>
          <w:tcPr>
            <w:tcW w:w="2520" w:type="dxa"/>
          </w:tcPr>
          <w:p w:rsidR="009C2708" w:rsidRPr="00012C70" w:rsidRDefault="009C2708" w:rsidP="0065003C">
            <w:pPr>
              <w:pStyle w:val="GS1TableText"/>
              <w:rPr>
                <w:lang w:val="en-US"/>
              </w:rPr>
            </w:pPr>
            <w:r w:rsidRPr="00012C70">
              <w:rPr>
                <w:lang w:val="en-US"/>
              </w:rPr>
              <w:t>GLN</w:t>
            </w:r>
          </w:p>
        </w:tc>
        <w:tc>
          <w:tcPr>
            <w:tcW w:w="1080" w:type="dxa"/>
          </w:tcPr>
          <w:p w:rsidR="009C2708" w:rsidRPr="00012C70" w:rsidRDefault="009C2708" w:rsidP="0065003C">
            <w:pPr>
              <w:pStyle w:val="GS1TableText"/>
              <w:rPr>
                <w:lang w:val="en-US"/>
              </w:rPr>
            </w:pPr>
            <w:r w:rsidRPr="00012C70">
              <w:rPr>
                <w:lang w:val="en-US"/>
              </w:rPr>
              <w:t>0..1</w:t>
            </w:r>
          </w:p>
        </w:tc>
        <w:tc>
          <w:tcPr>
            <w:tcW w:w="3690" w:type="dxa"/>
          </w:tcPr>
          <w:p w:rsidR="009C2708" w:rsidRPr="00012C70" w:rsidRDefault="009C2708" w:rsidP="0065003C">
            <w:pPr>
              <w:pStyle w:val="GS1TableText"/>
            </w:pPr>
            <w:r w:rsidRPr="00012C70">
              <w:rPr>
                <w:lang w:val="en-US"/>
              </w:rPr>
              <w:t>The Global Location Number (GLN) used to identify the sub location.</w:t>
            </w:r>
            <w:bookmarkEnd w:id="322"/>
          </w:p>
        </w:tc>
        <w:tc>
          <w:tcPr>
            <w:tcW w:w="1303" w:type="dxa"/>
          </w:tcPr>
          <w:p w:rsidR="009C2708" w:rsidRPr="00012C70" w:rsidRDefault="009C2708" w:rsidP="0065003C">
            <w:pPr>
              <w:pStyle w:val="GS1TableText"/>
            </w:pPr>
          </w:p>
        </w:tc>
      </w:tr>
      <w:tr w:rsidR="009C2708" w:rsidRPr="00012C70" w:rsidTr="00284798">
        <w:trPr>
          <w:cantSplit/>
        </w:trPr>
        <w:tc>
          <w:tcPr>
            <w:tcW w:w="1620" w:type="dxa"/>
          </w:tcPr>
          <w:p w:rsidR="009C2708" w:rsidRPr="00012C70" w:rsidRDefault="009C2708" w:rsidP="0065003C">
            <w:pPr>
              <w:pStyle w:val="GS1TableText"/>
              <w:rPr>
                <w:lang w:val="en-US"/>
              </w:rPr>
            </w:pPr>
            <w:r w:rsidRPr="00012C70">
              <w:t>A</w:t>
            </w:r>
            <w:bookmarkStart w:id="323" w:name="BKM_C4BC18CF_A2A7_40E9_856B_7E7975F7BBC7"/>
            <w:r w:rsidRPr="00012C70">
              <w:t>ttribute</w:t>
            </w:r>
          </w:p>
        </w:tc>
        <w:tc>
          <w:tcPr>
            <w:tcW w:w="2430" w:type="dxa"/>
          </w:tcPr>
          <w:p w:rsidR="009C2708" w:rsidRPr="00012C70" w:rsidRDefault="009C2708" w:rsidP="0065003C">
            <w:pPr>
              <w:pStyle w:val="GS1TableText"/>
              <w:rPr>
                <w:lang w:val="en-US"/>
              </w:rPr>
            </w:pPr>
            <w:r w:rsidRPr="00012C70">
              <w:rPr>
                <w:lang w:val="en-US"/>
              </w:rPr>
              <w:t>glnExtension</w:t>
            </w:r>
          </w:p>
        </w:tc>
        <w:tc>
          <w:tcPr>
            <w:tcW w:w="2520" w:type="dxa"/>
          </w:tcPr>
          <w:p w:rsidR="009C2708" w:rsidRPr="00012C70" w:rsidRDefault="009C2708" w:rsidP="0065003C">
            <w:pPr>
              <w:pStyle w:val="GS1TableText"/>
              <w:rPr>
                <w:lang w:val="en-US"/>
              </w:rPr>
            </w:pPr>
            <w:r w:rsidRPr="00012C70">
              <w:rPr>
                <w:lang w:val="en-US"/>
              </w:rPr>
              <w:t>string</w:t>
            </w:r>
          </w:p>
        </w:tc>
        <w:tc>
          <w:tcPr>
            <w:tcW w:w="1080" w:type="dxa"/>
          </w:tcPr>
          <w:p w:rsidR="009C2708" w:rsidRPr="00012C70" w:rsidRDefault="009C2708" w:rsidP="0065003C">
            <w:pPr>
              <w:pStyle w:val="GS1TableText"/>
              <w:rPr>
                <w:lang w:val="en-US"/>
              </w:rPr>
            </w:pPr>
            <w:r w:rsidRPr="00012C70">
              <w:rPr>
                <w:lang w:val="en-US"/>
              </w:rPr>
              <w:t>0..1</w:t>
            </w:r>
          </w:p>
        </w:tc>
        <w:tc>
          <w:tcPr>
            <w:tcW w:w="3690" w:type="dxa"/>
          </w:tcPr>
          <w:p w:rsidR="009C2708" w:rsidRPr="00012C70" w:rsidRDefault="009C2708" w:rsidP="0065003C">
            <w:pPr>
              <w:pStyle w:val="GS1TableText"/>
            </w:pPr>
            <w:r w:rsidRPr="00012C70">
              <w:rPr>
                <w:lang w:val="en-US"/>
              </w:rPr>
              <w:t>Text used to further identify internal physical locations within an inventory sub-</w:t>
            </w:r>
            <w:proofErr w:type="gramStart"/>
            <w:r w:rsidRPr="00012C70">
              <w:rPr>
                <w:lang w:val="en-US"/>
              </w:rPr>
              <w:t>location which</w:t>
            </w:r>
            <w:proofErr w:type="gramEnd"/>
            <w:r w:rsidRPr="00012C70">
              <w:rPr>
                <w:lang w:val="en-US"/>
              </w:rPr>
              <w:t xml:space="preserve"> is identified with a GLN.</w:t>
            </w:r>
            <w:bookmarkEnd w:id="323"/>
          </w:p>
        </w:tc>
        <w:tc>
          <w:tcPr>
            <w:tcW w:w="1303" w:type="dxa"/>
          </w:tcPr>
          <w:p w:rsidR="009C2708" w:rsidRPr="00012C70" w:rsidRDefault="009C2708" w:rsidP="0065003C">
            <w:pPr>
              <w:pStyle w:val="GS1TableText"/>
            </w:pPr>
          </w:p>
        </w:tc>
      </w:tr>
      <w:tr w:rsidR="009C2708" w:rsidRPr="00012C70" w:rsidTr="00284798">
        <w:trPr>
          <w:cantSplit/>
        </w:trPr>
        <w:tc>
          <w:tcPr>
            <w:tcW w:w="1620" w:type="dxa"/>
          </w:tcPr>
          <w:p w:rsidR="009C2708" w:rsidRPr="00012C70" w:rsidRDefault="009C2708" w:rsidP="0065003C">
            <w:pPr>
              <w:pStyle w:val="GS1TableText"/>
              <w:rPr>
                <w:lang w:val="en-US"/>
              </w:rPr>
            </w:pPr>
            <w:r w:rsidRPr="00012C70">
              <w:t>A</w:t>
            </w:r>
            <w:bookmarkStart w:id="324" w:name="BKM_2D7330E1_3810_465B_9FF1_5B14601FFC8E"/>
            <w:r w:rsidRPr="00012C70">
              <w:t>ttribute</w:t>
            </w:r>
          </w:p>
        </w:tc>
        <w:tc>
          <w:tcPr>
            <w:tcW w:w="2430" w:type="dxa"/>
          </w:tcPr>
          <w:p w:rsidR="009C2708" w:rsidRPr="00012C70" w:rsidRDefault="009C2708" w:rsidP="0065003C">
            <w:pPr>
              <w:pStyle w:val="GS1TableText"/>
              <w:rPr>
                <w:lang w:val="en-US"/>
              </w:rPr>
            </w:pPr>
            <w:r w:rsidRPr="00012C70">
              <w:rPr>
                <w:lang w:val="en-US"/>
              </w:rPr>
              <w:t>additionalPartyIdentification</w:t>
            </w:r>
          </w:p>
        </w:tc>
        <w:tc>
          <w:tcPr>
            <w:tcW w:w="2520" w:type="dxa"/>
          </w:tcPr>
          <w:p w:rsidR="009C2708" w:rsidRPr="00012C70" w:rsidRDefault="009C2708" w:rsidP="0065003C">
            <w:pPr>
              <w:pStyle w:val="GS1TableText"/>
              <w:rPr>
                <w:lang w:val="en-US"/>
              </w:rPr>
            </w:pPr>
            <w:r w:rsidRPr="00012C70">
              <w:rPr>
                <w:lang w:val="en-US"/>
              </w:rPr>
              <w:t>AdditionalPartyIdentification</w:t>
            </w:r>
          </w:p>
        </w:tc>
        <w:tc>
          <w:tcPr>
            <w:tcW w:w="1080" w:type="dxa"/>
          </w:tcPr>
          <w:p w:rsidR="009C2708" w:rsidRPr="00012C70" w:rsidRDefault="009C2708" w:rsidP="0065003C">
            <w:pPr>
              <w:pStyle w:val="GS1TableText"/>
              <w:rPr>
                <w:lang w:val="en-US"/>
              </w:rPr>
            </w:pPr>
            <w:r w:rsidRPr="00012C70">
              <w:rPr>
                <w:lang w:val="en-US"/>
              </w:rPr>
              <w:t>0..*</w:t>
            </w:r>
          </w:p>
        </w:tc>
        <w:tc>
          <w:tcPr>
            <w:tcW w:w="3690" w:type="dxa"/>
          </w:tcPr>
          <w:p w:rsidR="009C2708" w:rsidRPr="00012C70" w:rsidRDefault="009C2708" w:rsidP="0065003C">
            <w:pPr>
              <w:pStyle w:val="GS1TableText"/>
            </w:pPr>
            <w:r w:rsidRPr="00012C70">
              <w:rPr>
                <w:lang w:val="en-US"/>
              </w:rPr>
              <w:t>Identifier of the sub-location other than the GLN.</w:t>
            </w:r>
            <w:bookmarkEnd w:id="324"/>
          </w:p>
        </w:tc>
        <w:tc>
          <w:tcPr>
            <w:tcW w:w="1303" w:type="dxa"/>
          </w:tcPr>
          <w:p w:rsidR="009C2708" w:rsidRPr="00012C70" w:rsidRDefault="009C2708" w:rsidP="0065003C">
            <w:pPr>
              <w:pStyle w:val="GS1TableText"/>
            </w:pPr>
          </w:p>
        </w:tc>
      </w:tr>
      <w:tr w:rsidR="009C2708" w:rsidRPr="00012C70" w:rsidTr="00284798">
        <w:trPr>
          <w:cantSplit/>
        </w:trPr>
        <w:tc>
          <w:tcPr>
            <w:tcW w:w="1620" w:type="dxa"/>
          </w:tcPr>
          <w:p w:rsidR="009C2708" w:rsidRPr="00012C70" w:rsidRDefault="009C2708" w:rsidP="0065003C">
            <w:pPr>
              <w:pStyle w:val="GS1TableText"/>
              <w:rPr>
                <w:lang w:val="en-US"/>
              </w:rPr>
            </w:pPr>
            <w:r w:rsidRPr="00012C70">
              <w:t>A</w:t>
            </w:r>
            <w:bookmarkStart w:id="325" w:name="BKM_2406FB57_FE25_4089_815F_3382D96C4FB1"/>
            <w:r w:rsidRPr="00012C70">
              <w:t>ttribute</w:t>
            </w:r>
          </w:p>
        </w:tc>
        <w:tc>
          <w:tcPr>
            <w:tcW w:w="2430" w:type="dxa"/>
          </w:tcPr>
          <w:p w:rsidR="009C2708" w:rsidRPr="00012C70" w:rsidRDefault="009C2708" w:rsidP="0065003C">
            <w:pPr>
              <w:pStyle w:val="GS1TableText"/>
              <w:rPr>
                <w:lang w:val="en-US"/>
              </w:rPr>
            </w:pPr>
            <w:r w:rsidRPr="00012C70">
              <w:rPr>
                <w:lang w:val="en-US"/>
              </w:rPr>
              <w:t>inventorySubLocationTypeCode</w:t>
            </w:r>
          </w:p>
        </w:tc>
        <w:tc>
          <w:tcPr>
            <w:tcW w:w="2520" w:type="dxa"/>
          </w:tcPr>
          <w:p w:rsidR="009C2708" w:rsidRPr="00012C70" w:rsidRDefault="009C2708" w:rsidP="0065003C">
            <w:pPr>
              <w:pStyle w:val="GS1TableText"/>
              <w:rPr>
                <w:lang w:val="en-US"/>
              </w:rPr>
            </w:pPr>
            <w:r w:rsidRPr="00012C70">
              <w:rPr>
                <w:lang w:val="en-US"/>
              </w:rPr>
              <w:t>InventorySubLocationTypeCode</w:t>
            </w:r>
          </w:p>
        </w:tc>
        <w:tc>
          <w:tcPr>
            <w:tcW w:w="1080" w:type="dxa"/>
          </w:tcPr>
          <w:p w:rsidR="009C2708" w:rsidRPr="00012C70" w:rsidRDefault="009C2708" w:rsidP="0065003C">
            <w:pPr>
              <w:pStyle w:val="GS1TableText"/>
              <w:rPr>
                <w:lang w:val="en-US"/>
              </w:rPr>
            </w:pPr>
            <w:r w:rsidRPr="00012C70">
              <w:rPr>
                <w:lang w:val="en-US"/>
              </w:rPr>
              <w:t>0..1</w:t>
            </w:r>
          </w:p>
        </w:tc>
        <w:tc>
          <w:tcPr>
            <w:tcW w:w="3690" w:type="dxa"/>
          </w:tcPr>
          <w:p w:rsidR="009C2708" w:rsidRPr="00012C70" w:rsidRDefault="009C2708" w:rsidP="0065003C">
            <w:pPr>
              <w:pStyle w:val="GS1TableText"/>
            </w:pPr>
            <w:r w:rsidRPr="00012C70">
              <w:rPr>
                <w:lang w:val="en-US"/>
              </w:rPr>
              <w:t xml:space="preserve">Code specifying the primary business function of the physical location. </w:t>
            </w:r>
            <w:bookmarkEnd w:id="325"/>
          </w:p>
        </w:tc>
        <w:tc>
          <w:tcPr>
            <w:tcW w:w="1303" w:type="dxa"/>
          </w:tcPr>
          <w:p w:rsidR="009C2708" w:rsidRPr="00012C70" w:rsidRDefault="009C2708" w:rsidP="0065003C">
            <w:pPr>
              <w:pStyle w:val="GS1TableText"/>
            </w:pPr>
          </w:p>
        </w:tc>
      </w:tr>
      <w:tr w:rsidR="009C2708" w:rsidRPr="00012C70" w:rsidTr="00284798">
        <w:trPr>
          <w:cantSplit/>
        </w:trPr>
        <w:tc>
          <w:tcPr>
            <w:tcW w:w="1620" w:type="dxa"/>
          </w:tcPr>
          <w:p w:rsidR="009C2708" w:rsidRPr="00012C70" w:rsidRDefault="009C2708" w:rsidP="0065003C">
            <w:pPr>
              <w:pStyle w:val="GS1TableText"/>
              <w:rPr>
                <w:lang w:val="en-US"/>
              </w:rPr>
            </w:pPr>
            <w:r w:rsidRPr="00012C70">
              <w:t>A</w:t>
            </w:r>
            <w:bookmarkStart w:id="326" w:name="BKM_311D3C26_F1B9_4EB9_8EC5_67E172B5A417"/>
            <w:r w:rsidRPr="00012C70">
              <w:t>ttribute</w:t>
            </w:r>
          </w:p>
        </w:tc>
        <w:tc>
          <w:tcPr>
            <w:tcW w:w="2430" w:type="dxa"/>
          </w:tcPr>
          <w:p w:rsidR="009C2708" w:rsidRPr="00012C70" w:rsidRDefault="009C2708" w:rsidP="0065003C">
            <w:pPr>
              <w:pStyle w:val="GS1TableText"/>
              <w:rPr>
                <w:lang w:val="en-US"/>
              </w:rPr>
            </w:pPr>
            <w:r w:rsidRPr="00012C70">
              <w:rPr>
                <w:lang w:val="en-US"/>
              </w:rPr>
              <w:t>inventorySubLocationFunctionCode</w:t>
            </w:r>
          </w:p>
        </w:tc>
        <w:tc>
          <w:tcPr>
            <w:tcW w:w="2520" w:type="dxa"/>
          </w:tcPr>
          <w:p w:rsidR="009C2708" w:rsidRPr="00012C70" w:rsidRDefault="009C2708" w:rsidP="0065003C">
            <w:pPr>
              <w:pStyle w:val="GS1TableText"/>
              <w:rPr>
                <w:lang w:val="en-US"/>
              </w:rPr>
            </w:pPr>
            <w:r w:rsidRPr="00012C70">
              <w:rPr>
                <w:lang w:val="en-US"/>
              </w:rPr>
              <w:t>InventorySubLocationFunctionCode</w:t>
            </w:r>
          </w:p>
        </w:tc>
        <w:tc>
          <w:tcPr>
            <w:tcW w:w="1080" w:type="dxa"/>
          </w:tcPr>
          <w:p w:rsidR="009C2708" w:rsidRPr="00012C70" w:rsidRDefault="009C2708" w:rsidP="0065003C">
            <w:pPr>
              <w:pStyle w:val="GS1TableText"/>
              <w:rPr>
                <w:lang w:val="en-US"/>
              </w:rPr>
            </w:pPr>
            <w:r w:rsidRPr="00012C70">
              <w:rPr>
                <w:lang w:val="en-US"/>
              </w:rPr>
              <w:t>0..*</w:t>
            </w:r>
          </w:p>
        </w:tc>
        <w:tc>
          <w:tcPr>
            <w:tcW w:w="3690" w:type="dxa"/>
          </w:tcPr>
          <w:p w:rsidR="009C2708" w:rsidRPr="00012C70" w:rsidRDefault="009C2708" w:rsidP="0065003C">
            <w:pPr>
              <w:pStyle w:val="GS1TableText"/>
            </w:pPr>
            <w:r w:rsidRPr="00012C70">
              <w:rPr>
                <w:lang w:val="en-US"/>
              </w:rPr>
              <w:t xml:space="preserve">Code </w:t>
            </w:r>
            <w:proofErr w:type="gramStart"/>
            <w:r w:rsidRPr="00012C70">
              <w:rPr>
                <w:lang w:val="en-US"/>
              </w:rPr>
              <w:t>that further qualifiers</w:t>
            </w:r>
            <w:proofErr w:type="gramEnd"/>
            <w:r w:rsidRPr="00012C70">
              <w:rPr>
                <w:lang w:val="en-US"/>
              </w:rPr>
              <w:t xml:space="preserve"> the business function of the inventory sub location. For example frozen area.</w:t>
            </w:r>
            <w:bookmarkEnd w:id="326"/>
          </w:p>
        </w:tc>
        <w:tc>
          <w:tcPr>
            <w:tcW w:w="1303" w:type="dxa"/>
          </w:tcPr>
          <w:p w:rsidR="009C2708" w:rsidRPr="00012C70" w:rsidRDefault="009C2708" w:rsidP="0065003C">
            <w:pPr>
              <w:pStyle w:val="GS1TableText"/>
            </w:pPr>
          </w:p>
        </w:tc>
      </w:tr>
    </w:tbl>
    <w:p w:rsidR="00B35954" w:rsidRPr="00F71F62" w:rsidRDefault="00B35954" w:rsidP="00B35954">
      <w:pPr>
        <w:pStyle w:val="Heading3"/>
      </w:pPr>
      <w:bookmarkStart w:id="327" w:name="_Toc355359856"/>
      <w:bookmarkStart w:id="328" w:name="_Toc396902573"/>
      <w:bookmarkStart w:id="329" w:name="_Toc528682812"/>
      <w:r w:rsidRPr="00F71F62">
        <w:t>Invoice Document Reference</w:t>
      </w:r>
      <w:bookmarkEnd w:id="327"/>
      <w:bookmarkEnd w:id="328"/>
      <w:bookmarkEnd w:id="329"/>
    </w:p>
    <w:p w:rsidR="00B35954" w:rsidRPr="00F71F62" w:rsidRDefault="00B35954" w:rsidP="00B35954">
      <w:pPr>
        <w:pStyle w:val="GS1BodyHeading"/>
        <w:ind w:left="0"/>
      </w:pPr>
      <w:r w:rsidRPr="00F71F62">
        <w:t>Class Diagram</w:t>
      </w:r>
    </w:p>
    <w:p w:rsidR="00B35954" w:rsidRPr="00F71F62" w:rsidRDefault="006F5C23" w:rsidP="00B35954">
      <w:pPr>
        <w:pStyle w:val="GS1Body"/>
      </w:pPr>
      <w:r w:rsidRPr="006F5C23">
        <w:rPr>
          <w:noProof/>
          <w:lang w:eastAsia="en-GB"/>
        </w:rPr>
        <w:drawing>
          <wp:inline distT="0" distB="0" distL="0" distR="0" wp14:anchorId="69AD57A7" wp14:editId="3A088AA5">
            <wp:extent cx="1965960" cy="183642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965960" cy="1836420"/>
                    </a:xfrm>
                    <a:prstGeom prst="rect">
                      <a:avLst/>
                    </a:prstGeom>
                    <a:noFill/>
                    <a:ln>
                      <a:noFill/>
                    </a:ln>
                  </pic:spPr>
                </pic:pic>
              </a:graphicData>
            </a:graphic>
          </wp:inline>
        </w:drawing>
      </w:r>
    </w:p>
    <w:p w:rsidR="00B35954" w:rsidRDefault="00B35954" w:rsidP="00B35954">
      <w:pPr>
        <w:pStyle w:val="GS1BodyHeading"/>
        <w:ind w:left="0"/>
      </w:pPr>
      <w:r w:rsidRPr="00F71F62">
        <w:t>GDD Report</w:t>
      </w:r>
    </w:p>
    <w:p w:rsidR="00B35954" w:rsidRPr="0091534A" w:rsidRDefault="00B35954" w:rsidP="00B35954">
      <w:pPr>
        <w:pStyle w:val="GS1TableText"/>
        <w:rPr>
          <w:lang w:val="en-US"/>
        </w:rPr>
      </w:pPr>
      <w:r w:rsidRPr="006E1114">
        <w:t xml:space="preserve">The content of </w:t>
      </w:r>
      <w:proofErr w:type="gramStart"/>
      <w:r w:rsidRPr="006E1114">
        <w:t>the</w:t>
      </w:r>
      <w:r>
        <w:t>:</w:t>
      </w:r>
      <w:proofErr w:type="gramEnd"/>
      <w:r w:rsidRPr="00F4531F">
        <w:t xml:space="preserve"> </w:t>
      </w:r>
      <w:r w:rsidRPr="005733DC">
        <w:rPr>
          <w:lang w:val="en-US"/>
        </w:rPr>
        <w:t>InvoiceDocumentReference</w:t>
      </w:r>
      <w:r w:rsidRPr="005733DC">
        <w:t xml:space="preserve"> </w:t>
      </w:r>
      <w:r w:rsidRPr="006E1114">
        <w:t>class, its structure and component definitions can be accessed in the Global Data Dictionary:</w:t>
      </w:r>
      <w:r>
        <w:t xml:space="preserve"> </w:t>
      </w:r>
      <w:hyperlink r:id="rId194" w:history="1">
        <w:r w:rsidR="00F2213E">
          <w:rPr>
            <w:rStyle w:val="Hyperlink"/>
            <w:lang w:val="en-US"/>
          </w:rPr>
          <w:t>http://apps.gs1.org/GDD/bms/Version</w:t>
        </w:r>
        <w:r w:rsidR="00FA4521">
          <w:rPr>
            <w:rStyle w:val="Hyperlink"/>
            <w:lang w:val="en-US"/>
          </w:rPr>
          <w:t>3_4</w:t>
        </w:r>
        <w:r w:rsidR="00F2213E">
          <w:rPr>
            <w:rStyle w:val="Hyperlink"/>
            <w:lang w:val="en-US"/>
          </w:rPr>
          <w:t>/Pages/bieDetails.aspx?semanticURN=urn:gs1:gdd:bie:InvoiceDocumentReference</w:t>
        </w:r>
      </w:hyperlink>
      <w:r>
        <w:rPr>
          <w:lang w:val="en-US"/>
        </w:rPr>
        <w:t xml:space="preserve"> </w:t>
      </w:r>
    </w:p>
    <w:tbl>
      <w:tblPr>
        <w:tblStyle w:val="GS1TableStyle"/>
        <w:tblW w:w="1264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303"/>
      </w:tblGrid>
      <w:tr w:rsidR="004F2266" w:rsidRPr="005E4432" w:rsidTr="00284798">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4F2266" w:rsidRPr="005E4432" w:rsidRDefault="004F2266" w:rsidP="0065003C">
            <w:pPr>
              <w:pStyle w:val="GS1TableHeading"/>
              <w:rPr>
                <w:lang w:val="en-US"/>
              </w:rPr>
            </w:pPr>
            <w:r w:rsidRPr="005E4432">
              <w:rPr>
                <w:lang w:val="fr-BE"/>
              </w:rPr>
              <w:t>C</w:t>
            </w:r>
            <w:r w:rsidRPr="005E4432">
              <w:t>ontent</w:t>
            </w:r>
          </w:p>
        </w:tc>
        <w:tc>
          <w:tcPr>
            <w:tcW w:w="2430" w:type="dxa"/>
          </w:tcPr>
          <w:p w:rsidR="004F2266" w:rsidRPr="005E4432" w:rsidRDefault="004F2266" w:rsidP="0065003C">
            <w:pPr>
              <w:pStyle w:val="GS1TableHeading"/>
              <w:rPr>
                <w:lang w:val="en-US"/>
              </w:rPr>
            </w:pPr>
            <w:r w:rsidRPr="005E4432">
              <w:rPr>
                <w:lang w:val="fr-BE"/>
              </w:rPr>
              <w:t>A</w:t>
            </w:r>
            <w:r w:rsidRPr="005E4432">
              <w:t xml:space="preserve">ttribute / </w:t>
            </w:r>
            <w:r w:rsidRPr="005E4432">
              <w:rPr>
                <w:lang w:val="fr-BE"/>
              </w:rPr>
              <w:t>R</w:t>
            </w:r>
            <w:r w:rsidRPr="005E4432">
              <w:t>ole</w:t>
            </w:r>
          </w:p>
        </w:tc>
        <w:tc>
          <w:tcPr>
            <w:tcW w:w="2520" w:type="dxa"/>
          </w:tcPr>
          <w:p w:rsidR="004F2266" w:rsidRPr="005E4432" w:rsidRDefault="004F2266" w:rsidP="0065003C">
            <w:pPr>
              <w:pStyle w:val="GS1TableHeading"/>
              <w:rPr>
                <w:lang w:val="en-US"/>
              </w:rPr>
            </w:pPr>
            <w:r w:rsidRPr="005E4432">
              <w:rPr>
                <w:lang w:val="fr-BE"/>
              </w:rPr>
              <w:t>D</w:t>
            </w:r>
            <w:r w:rsidRPr="005E4432">
              <w:t>atatype /</w:t>
            </w:r>
            <w:r w:rsidRPr="005E4432">
              <w:rPr>
                <w:lang w:val="fr-BE"/>
              </w:rPr>
              <w:t>S</w:t>
            </w:r>
            <w:r w:rsidRPr="005E4432">
              <w:t>econdary class</w:t>
            </w:r>
          </w:p>
        </w:tc>
        <w:tc>
          <w:tcPr>
            <w:tcW w:w="1080" w:type="dxa"/>
          </w:tcPr>
          <w:p w:rsidR="004F2266" w:rsidRPr="005E4432" w:rsidRDefault="004F2266" w:rsidP="0065003C">
            <w:pPr>
              <w:pStyle w:val="GS1TableHeading"/>
              <w:rPr>
                <w:lang w:val="en-US"/>
              </w:rPr>
            </w:pPr>
            <w:r w:rsidRPr="005E4432">
              <w:rPr>
                <w:lang w:val="fr-BE"/>
              </w:rPr>
              <w:t>M</w:t>
            </w:r>
            <w:r w:rsidRPr="005E4432">
              <w:t>ultiplicity</w:t>
            </w:r>
          </w:p>
        </w:tc>
        <w:tc>
          <w:tcPr>
            <w:tcW w:w="3690" w:type="dxa"/>
          </w:tcPr>
          <w:p w:rsidR="004F2266" w:rsidRPr="005E4432" w:rsidRDefault="004F2266" w:rsidP="0065003C">
            <w:pPr>
              <w:pStyle w:val="GS1TableHeading"/>
              <w:rPr>
                <w:lang w:val="en-US"/>
              </w:rPr>
            </w:pPr>
            <w:r w:rsidRPr="005E4432">
              <w:rPr>
                <w:lang w:val="fr-BE"/>
              </w:rPr>
              <w:t>D</w:t>
            </w:r>
            <w:r w:rsidRPr="005E4432">
              <w:t>efinition</w:t>
            </w:r>
          </w:p>
        </w:tc>
        <w:tc>
          <w:tcPr>
            <w:tcW w:w="1303" w:type="dxa"/>
          </w:tcPr>
          <w:p w:rsidR="004F2266" w:rsidRPr="005E4432" w:rsidRDefault="004F2266" w:rsidP="0065003C">
            <w:pPr>
              <w:pStyle w:val="GS1TableHeading"/>
            </w:pPr>
            <w:r w:rsidRPr="005E4432">
              <w:rPr>
                <w:lang w:val="fr-BE"/>
              </w:rPr>
              <w:t>R</w:t>
            </w:r>
            <w:r w:rsidRPr="005E4432">
              <w:t>equirements</w:t>
            </w:r>
          </w:p>
        </w:tc>
      </w:tr>
      <w:tr w:rsidR="004F2266" w:rsidRPr="005733DC" w:rsidTr="00284798">
        <w:trPr>
          <w:cantSplit/>
        </w:trPr>
        <w:tc>
          <w:tcPr>
            <w:tcW w:w="1620" w:type="dxa"/>
          </w:tcPr>
          <w:p w:rsidR="004F2266" w:rsidRPr="005733DC" w:rsidRDefault="004F2266" w:rsidP="0065003C">
            <w:pPr>
              <w:pStyle w:val="GS1TableText"/>
              <w:rPr>
                <w:lang w:val="en-US"/>
              </w:rPr>
            </w:pPr>
            <w:r w:rsidRPr="005733DC">
              <w:rPr>
                <w:lang w:val="en-US"/>
              </w:rPr>
              <w:t>InvoiceDocumentReference</w:t>
            </w:r>
          </w:p>
        </w:tc>
        <w:tc>
          <w:tcPr>
            <w:tcW w:w="2430" w:type="dxa"/>
          </w:tcPr>
          <w:p w:rsidR="004F2266" w:rsidRPr="005733DC" w:rsidRDefault="004F2266" w:rsidP="0065003C">
            <w:pPr>
              <w:pStyle w:val="GS1TableText"/>
              <w:rPr>
                <w:lang w:val="en-US"/>
              </w:rPr>
            </w:pPr>
          </w:p>
        </w:tc>
        <w:tc>
          <w:tcPr>
            <w:tcW w:w="2520" w:type="dxa"/>
          </w:tcPr>
          <w:p w:rsidR="004F2266" w:rsidRPr="005733DC" w:rsidRDefault="004F2266" w:rsidP="0065003C">
            <w:pPr>
              <w:pStyle w:val="GS1TableText"/>
              <w:rPr>
                <w:lang w:val="en-US"/>
              </w:rPr>
            </w:pPr>
          </w:p>
        </w:tc>
        <w:tc>
          <w:tcPr>
            <w:tcW w:w="1080" w:type="dxa"/>
          </w:tcPr>
          <w:p w:rsidR="004F2266" w:rsidRPr="005733DC" w:rsidRDefault="004F2266" w:rsidP="0065003C">
            <w:pPr>
              <w:pStyle w:val="GS1TableText"/>
              <w:rPr>
                <w:lang w:val="en-US"/>
              </w:rPr>
            </w:pPr>
          </w:p>
        </w:tc>
        <w:tc>
          <w:tcPr>
            <w:tcW w:w="3690" w:type="dxa"/>
          </w:tcPr>
          <w:p w:rsidR="004F2266" w:rsidRPr="005733DC" w:rsidRDefault="004F2266" w:rsidP="0065003C">
            <w:pPr>
              <w:pStyle w:val="GS1TableText"/>
            </w:pPr>
            <w:r w:rsidRPr="005733DC">
              <w:rPr>
                <w:lang w:val="en-US"/>
              </w:rPr>
              <w:t xml:space="preserve">Information on an invoice that </w:t>
            </w:r>
            <w:proofErr w:type="gramStart"/>
            <w:r w:rsidRPr="005733DC">
              <w:rPr>
                <w:lang w:val="en-US"/>
              </w:rPr>
              <w:t>is referenced</w:t>
            </w:r>
            <w:proofErr w:type="gramEnd"/>
            <w:r w:rsidRPr="005733DC">
              <w:rPr>
                <w:lang w:val="en-US"/>
              </w:rPr>
              <w:t xml:space="preserve"> in another business document.</w:t>
            </w:r>
          </w:p>
        </w:tc>
        <w:tc>
          <w:tcPr>
            <w:tcW w:w="1303" w:type="dxa"/>
          </w:tcPr>
          <w:p w:rsidR="004F2266" w:rsidRPr="005733DC" w:rsidRDefault="004F2266" w:rsidP="0065003C">
            <w:pPr>
              <w:pStyle w:val="GS1TableText"/>
            </w:pPr>
          </w:p>
        </w:tc>
      </w:tr>
      <w:tr w:rsidR="004F2266" w:rsidRPr="005733DC" w:rsidTr="00284798">
        <w:trPr>
          <w:cantSplit/>
        </w:trPr>
        <w:tc>
          <w:tcPr>
            <w:tcW w:w="1620" w:type="dxa"/>
          </w:tcPr>
          <w:p w:rsidR="004F2266" w:rsidRPr="005733DC" w:rsidRDefault="004F2266" w:rsidP="0065003C">
            <w:pPr>
              <w:pStyle w:val="GS1TableText"/>
              <w:rPr>
                <w:lang w:val="en-US"/>
              </w:rPr>
            </w:pPr>
            <w:r w:rsidRPr="005733DC">
              <w:rPr>
                <w:lang w:val="en-US"/>
              </w:rPr>
              <w:lastRenderedPageBreak/>
              <w:t>Generalization</w:t>
            </w:r>
          </w:p>
        </w:tc>
        <w:tc>
          <w:tcPr>
            <w:tcW w:w="2430" w:type="dxa"/>
          </w:tcPr>
          <w:p w:rsidR="004F2266" w:rsidRPr="005733DC" w:rsidRDefault="004F2266" w:rsidP="0065003C">
            <w:pPr>
              <w:pStyle w:val="GS1TableText"/>
              <w:rPr>
                <w:lang w:val="en-US"/>
              </w:rPr>
            </w:pPr>
          </w:p>
        </w:tc>
        <w:tc>
          <w:tcPr>
            <w:tcW w:w="2520" w:type="dxa"/>
          </w:tcPr>
          <w:p w:rsidR="004F2266" w:rsidRPr="005733DC" w:rsidRDefault="00D668A2" w:rsidP="0065003C">
            <w:pPr>
              <w:pStyle w:val="GS1TableText"/>
              <w:rPr>
                <w:lang w:val="en-US"/>
              </w:rPr>
            </w:pPr>
            <w:r>
              <w:rPr>
                <w:lang w:val="en-US"/>
              </w:rPr>
              <w:t>Ecom_DocumentReference</w:t>
            </w:r>
          </w:p>
        </w:tc>
        <w:tc>
          <w:tcPr>
            <w:tcW w:w="1080" w:type="dxa"/>
          </w:tcPr>
          <w:p w:rsidR="004F2266" w:rsidRPr="005733DC" w:rsidRDefault="004F2266" w:rsidP="0065003C">
            <w:pPr>
              <w:pStyle w:val="GS1TableText"/>
              <w:rPr>
                <w:lang w:val="en-US"/>
              </w:rPr>
            </w:pPr>
          </w:p>
        </w:tc>
        <w:tc>
          <w:tcPr>
            <w:tcW w:w="3690" w:type="dxa"/>
          </w:tcPr>
          <w:p w:rsidR="004F2266" w:rsidRPr="005733DC" w:rsidRDefault="004F2266" w:rsidP="0065003C">
            <w:pPr>
              <w:pStyle w:val="GS1TableText"/>
            </w:pPr>
            <w:r w:rsidRPr="005733DC">
              <w:rPr>
                <w:lang w:val="en-US"/>
              </w:rPr>
              <w:t>Provides the details of the referenced document.</w:t>
            </w:r>
          </w:p>
        </w:tc>
        <w:tc>
          <w:tcPr>
            <w:tcW w:w="1303" w:type="dxa"/>
          </w:tcPr>
          <w:p w:rsidR="004F2266" w:rsidRPr="005733DC" w:rsidRDefault="004F2266" w:rsidP="0065003C">
            <w:pPr>
              <w:pStyle w:val="GS1TableText"/>
            </w:pPr>
          </w:p>
        </w:tc>
      </w:tr>
      <w:tr w:rsidR="004F2266" w:rsidRPr="005733DC" w:rsidTr="00284798">
        <w:trPr>
          <w:cantSplit/>
        </w:trPr>
        <w:tc>
          <w:tcPr>
            <w:tcW w:w="1620" w:type="dxa"/>
          </w:tcPr>
          <w:p w:rsidR="004F2266" w:rsidRPr="005733DC" w:rsidRDefault="004F2266" w:rsidP="0065003C">
            <w:pPr>
              <w:pStyle w:val="GS1TableText"/>
              <w:rPr>
                <w:lang w:val="en-US"/>
              </w:rPr>
            </w:pPr>
            <w:r w:rsidRPr="005733DC">
              <w:t>A</w:t>
            </w:r>
            <w:bookmarkStart w:id="330" w:name="BKM_F73C9C3D_1FE5_4931_AB33_9ECFBF13FFEE"/>
            <w:r w:rsidRPr="005733DC">
              <w:t>ttribute</w:t>
            </w:r>
          </w:p>
        </w:tc>
        <w:tc>
          <w:tcPr>
            <w:tcW w:w="2430" w:type="dxa"/>
          </w:tcPr>
          <w:p w:rsidR="004F2266" w:rsidRPr="005733DC" w:rsidRDefault="004F2266" w:rsidP="0065003C">
            <w:pPr>
              <w:pStyle w:val="GS1TableText"/>
              <w:rPr>
                <w:lang w:val="en-US"/>
              </w:rPr>
            </w:pPr>
            <w:r w:rsidRPr="005733DC">
              <w:rPr>
                <w:lang w:val="en-US"/>
              </w:rPr>
              <w:t>invoiceTypeCode</w:t>
            </w:r>
          </w:p>
        </w:tc>
        <w:tc>
          <w:tcPr>
            <w:tcW w:w="2520" w:type="dxa"/>
          </w:tcPr>
          <w:p w:rsidR="004F2266" w:rsidRPr="005733DC" w:rsidRDefault="004F2266" w:rsidP="0065003C">
            <w:pPr>
              <w:pStyle w:val="GS1TableText"/>
              <w:rPr>
                <w:lang w:val="en-US"/>
              </w:rPr>
            </w:pPr>
            <w:r w:rsidRPr="005733DC">
              <w:rPr>
                <w:lang w:val="en-US"/>
              </w:rPr>
              <w:t>InvoiceTypeCode</w:t>
            </w:r>
          </w:p>
        </w:tc>
        <w:tc>
          <w:tcPr>
            <w:tcW w:w="1080" w:type="dxa"/>
          </w:tcPr>
          <w:p w:rsidR="004F2266" w:rsidRPr="005733DC" w:rsidRDefault="004F2266" w:rsidP="0065003C">
            <w:pPr>
              <w:pStyle w:val="GS1TableText"/>
              <w:rPr>
                <w:lang w:val="en-US"/>
              </w:rPr>
            </w:pPr>
            <w:r w:rsidRPr="005733DC">
              <w:rPr>
                <w:lang w:val="en-US"/>
              </w:rPr>
              <w:t>1..1</w:t>
            </w:r>
          </w:p>
        </w:tc>
        <w:tc>
          <w:tcPr>
            <w:tcW w:w="3690" w:type="dxa"/>
          </w:tcPr>
          <w:p w:rsidR="004F2266" w:rsidRPr="005733DC" w:rsidRDefault="004F2266" w:rsidP="0065003C">
            <w:pPr>
              <w:pStyle w:val="GS1TableText"/>
            </w:pPr>
            <w:r w:rsidRPr="005733DC">
              <w:rPr>
                <w:lang w:val="en-US"/>
              </w:rPr>
              <w:t>Code specifying the type of invoice.</w:t>
            </w:r>
            <w:bookmarkEnd w:id="330"/>
          </w:p>
        </w:tc>
        <w:tc>
          <w:tcPr>
            <w:tcW w:w="1303" w:type="dxa"/>
          </w:tcPr>
          <w:p w:rsidR="004F2266" w:rsidRPr="005733DC" w:rsidRDefault="004F2266" w:rsidP="0065003C">
            <w:pPr>
              <w:pStyle w:val="GS1TableText"/>
            </w:pPr>
          </w:p>
        </w:tc>
      </w:tr>
    </w:tbl>
    <w:p w:rsidR="00D402CC" w:rsidRPr="00F71F62" w:rsidRDefault="00D402CC" w:rsidP="00D402CC">
      <w:pPr>
        <w:pStyle w:val="Heading3"/>
        <w:numPr>
          <w:ilvl w:val="2"/>
          <w:numId w:val="9"/>
        </w:numPr>
      </w:pPr>
      <w:bookmarkStart w:id="331" w:name="_Toc355359857"/>
      <w:bookmarkStart w:id="332" w:name="_Toc396902574"/>
      <w:bookmarkStart w:id="333" w:name="_Toc528682813"/>
      <w:r w:rsidRPr="00F71F62">
        <w:t>Legal Registration</w:t>
      </w:r>
      <w:bookmarkEnd w:id="331"/>
      <w:bookmarkEnd w:id="332"/>
      <w:bookmarkEnd w:id="333"/>
      <w:r w:rsidRPr="00F71F62">
        <w:t xml:space="preserve"> </w:t>
      </w:r>
    </w:p>
    <w:p w:rsidR="00D402CC" w:rsidRPr="00F71F62" w:rsidRDefault="00D402CC" w:rsidP="00D402CC">
      <w:pPr>
        <w:pStyle w:val="GS1BodyHeading"/>
        <w:ind w:left="0"/>
      </w:pPr>
      <w:r w:rsidRPr="00F71F62">
        <w:t>Class Diagram</w:t>
      </w:r>
    </w:p>
    <w:p w:rsidR="00D402CC" w:rsidRPr="00F71F62" w:rsidRDefault="000831A3" w:rsidP="00D402CC">
      <w:pPr>
        <w:pStyle w:val="GS1Body"/>
      </w:pPr>
      <w:r w:rsidRPr="000831A3">
        <w:rPr>
          <w:noProof/>
          <w:lang w:eastAsia="en-GB"/>
        </w:rPr>
        <w:drawing>
          <wp:inline distT="0" distB="0" distL="0" distR="0" wp14:anchorId="74BBA1C6" wp14:editId="5D3A0DDB">
            <wp:extent cx="2997854" cy="11049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998180" cy="1105020"/>
                    </a:xfrm>
                    <a:prstGeom prst="rect">
                      <a:avLst/>
                    </a:prstGeom>
                    <a:noFill/>
                    <a:ln>
                      <a:noFill/>
                    </a:ln>
                  </pic:spPr>
                </pic:pic>
              </a:graphicData>
            </a:graphic>
          </wp:inline>
        </w:drawing>
      </w:r>
    </w:p>
    <w:p w:rsidR="00D402CC" w:rsidRDefault="00D402CC" w:rsidP="00D402CC">
      <w:pPr>
        <w:pStyle w:val="GS1BodyHeading"/>
        <w:ind w:left="0"/>
      </w:pPr>
      <w:r w:rsidRPr="00F71F62">
        <w:t>GDD Report</w:t>
      </w:r>
    </w:p>
    <w:p w:rsidR="00D402CC" w:rsidRPr="00337BD3" w:rsidRDefault="00D402CC" w:rsidP="00D402CC">
      <w:pPr>
        <w:pStyle w:val="GS1TableText"/>
        <w:rPr>
          <w:lang w:val="en-US"/>
        </w:rPr>
      </w:pPr>
      <w:r w:rsidRPr="006E1114">
        <w:t xml:space="preserve">The content of </w:t>
      </w:r>
      <w:proofErr w:type="gramStart"/>
      <w:r w:rsidRPr="006E1114">
        <w:t>the</w:t>
      </w:r>
      <w:r>
        <w:t>:</w:t>
      </w:r>
      <w:proofErr w:type="gramEnd"/>
      <w:r w:rsidRPr="00F4531F">
        <w:t xml:space="preserve"> </w:t>
      </w:r>
      <w:r w:rsidRPr="005733DC">
        <w:rPr>
          <w:lang w:val="en-US"/>
        </w:rPr>
        <w:t>LegalRegistration</w:t>
      </w:r>
      <w:r w:rsidRPr="005733DC">
        <w:t xml:space="preserve"> </w:t>
      </w:r>
      <w:r w:rsidRPr="006E1114">
        <w:t>class, its structure and component definitions can be accessed in the Global Data Dictionary:</w:t>
      </w:r>
      <w:r>
        <w:t xml:space="preserve"> </w:t>
      </w:r>
      <w:hyperlink r:id="rId196" w:history="1">
        <w:r>
          <w:rPr>
            <w:rStyle w:val="Hyperlink"/>
            <w:lang w:val="en-US"/>
          </w:rPr>
          <w:t>http://apps.gs1.org/GDD/bms/Version</w:t>
        </w:r>
        <w:r w:rsidR="00FA4521">
          <w:rPr>
            <w:rStyle w:val="Hyperlink"/>
            <w:lang w:val="en-US"/>
          </w:rPr>
          <w:t>3_4</w:t>
        </w:r>
        <w:r>
          <w:rPr>
            <w:rStyle w:val="Hyperlink"/>
            <w:lang w:val="en-US"/>
          </w:rPr>
          <w:t>/Pages/bieDetails.aspx?semanticURN=urn:gs1:gdd:bie:LegalRegistration</w:t>
        </w:r>
      </w:hyperlink>
      <w:r>
        <w:rPr>
          <w:lang w:val="en-US"/>
        </w:rPr>
        <w:t xml:space="preserve"> </w:t>
      </w:r>
    </w:p>
    <w:tbl>
      <w:tblPr>
        <w:tblStyle w:val="GS1TableStyle"/>
        <w:tblW w:w="1264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303"/>
      </w:tblGrid>
      <w:tr w:rsidR="004F2266" w:rsidRPr="00B97B5E" w:rsidTr="00284798">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4F2266" w:rsidRPr="00B97B5E" w:rsidRDefault="004F2266" w:rsidP="0065003C">
            <w:pPr>
              <w:pStyle w:val="GS1TableHeading"/>
              <w:rPr>
                <w:lang w:val="en-US"/>
              </w:rPr>
            </w:pPr>
            <w:r w:rsidRPr="00B97B5E">
              <w:rPr>
                <w:lang w:val="fr-BE"/>
              </w:rPr>
              <w:t>C</w:t>
            </w:r>
            <w:r w:rsidRPr="00B97B5E">
              <w:t>ontent</w:t>
            </w:r>
          </w:p>
        </w:tc>
        <w:tc>
          <w:tcPr>
            <w:tcW w:w="2430" w:type="dxa"/>
          </w:tcPr>
          <w:p w:rsidR="004F2266" w:rsidRPr="00B97B5E" w:rsidRDefault="004F2266" w:rsidP="0065003C">
            <w:pPr>
              <w:pStyle w:val="GS1TableHeading"/>
              <w:rPr>
                <w:lang w:val="en-US"/>
              </w:rPr>
            </w:pPr>
            <w:r w:rsidRPr="00B97B5E">
              <w:rPr>
                <w:lang w:val="fr-BE"/>
              </w:rPr>
              <w:t>A</w:t>
            </w:r>
            <w:r w:rsidRPr="00B97B5E">
              <w:t xml:space="preserve">ttribute / </w:t>
            </w:r>
            <w:r w:rsidRPr="00B97B5E">
              <w:rPr>
                <w:lang w:val="fr-BE"/>
              </w:rPr>
              <w:t>R</w:t>
            </w:r>
            <w:r w:rsidRPr="00B97B5E">
              <w:t>ole</w:t>
            </w:r>
          </w:p>
        </w:tc>
        <w:tc>
          <w:tcPr>
            <w:tcW w:w="2520" w:type="dxa"/>
          </w:tcPr>
          <w:p w:rsidR="004F2266" w:rsidRPr="00B97B5E" w:rsidRDefault="004F2266" w:rsidP="0065003C">
            <w:pPr>
              <w:pStyle w:val="GS1TableHeading"/>
              <w:rPr>
                <w:lang w:val="en-US"/>
              </w:rPr>
            </w:pPr>
            <w:r w:rsidRPr="00B97B5E">
              <w:rPr>
                <w:lang w:val="fr-BE"/>
              </w:rPr>
              <w:t>D</w:t>
            </w:r>
            <w:r w:rsidRPr="00B97B5E">
              <w:t>atatype /</w:t>
            </w:r>
            <w:r w:rsidRPr="00B97B5E">
              <w:rPr>
                <w:lang w:val="fr-BE"/>
              </w:rPr>
              <w:t>S</w:t>
            </w:r>
            <w:r w:rsidRPr="00B97B5E">
              <w:t>econdary class</w:t>
            </w:r>
          </w:p>
        </w:tc>
        <w:tc>
          <w:tcPr>
            <w:tcW w:w="1080" w:type="dxa"/>
          </w:tcPr>
          <w:p w:rsidR="004F2266" w:rsidRPr="00B97B5E" w:rsidRDefault="004F2266" w:rsidP="0065003C">
            <w:pPr>
              <w:pStyle w:val="GS1TableHeading"/>
              <w:rPr>
                <w:lang w:val="en-US"/>
              </w:rPr>
            </w:pPr>
            <w:r w:rsidRPr="00B97B5E">
              <w:rPr>
                <w:lang w:val="fr-BE"/>
              </w:rPr>
              <w:t>M</w:t>
            </w:r>
            <w:r w:rsidRPr="00B97B5E">
              <w:t>ultiplicity</w:t>
            </w:r>
          </w:p>
        </w:tc>
        <w:tc>
          <w:tcPr>
            <w:tcW w:w="3690" w:type="dxa"/>
          </w:tcPr>
          <w:p w:rsidR="004F2266" w:rsidRPr="00B97B5E" w:rsidRDefault="004F2266" w:rsidP="0065003C">
            <w:pPr>
              <w:pStyle w:val="GS1TableHeading"/>
              <w:rPr>
                <w:lang w:val="en-US"/>
              </w:rPr>
            </w:pPr>
            <w:r w:rsidRPr="00B97B5E">
              <w:rPr>
                <w:lang w:val="fr-BE"/>
              </w:rPr>
              <w:t>D</w:t>
            </w:r>
            <w:r w:rsidRPr="00B97B5E">
              <w:t>efinition</w:t>
            </w:r>
          </w:p>
        </w:tc>
        <w:tc>
          <w:tcPr>
            <w:tcW w:w="1303" w:type="dxa"/>
          </w:tcPr>
          <w:p w:rsidR="004F2266" w:rsidRPr="00B97B5E" w:rsidRDefault="004F2266" w:rsidP="0065003C">
            <w:pPr>
              <w:pStyle w:val="GS1TableHeading"/>
            </w:pPr>
            <w:r w:rsidRPr="00B97B5E">
              <w:rPr>
                <w:lang w:val="fr-BE"/>
              </w:rPr>
              <w:t>R</w:t>
            </w:r>
            <w:r w:rsidRPr="00B97B5E">
              <w:t>equirements</w:t>
            </w:r>
          </w:p>
        </w:tc>
      </w:tr>
      <w:tr w:rsidR="004F2266" w:rsidRPr="005733DC" w:rsidTr="00284798">
        <w:trPr>
          <w:cantSplit/>
        </w:trPr>
        <w:tc>
          <w:tcPr>
            <w:tcW w:w="1620" w:type="dxa"/>
          </w:tcPr>
          <w:p w:rsidR="004F2266" w:rsidRPr="005733DC" w:rsidRDefault="004F2266" w:rsidP="0065003C">
            <w:pPr>
              <w:pStyle w:val="GS1TableText"/>
              <w:rPr>
                <w:lang w:val="en-US"/>
              </w:rPr>
            </w:pPr>
            <w:r w:rsidRPr="005733DC">
              <w:rPr>
                <w:lang w:val="en-US"/>
              </w:rPr>
              <w:t>LegalRegistration</w:t>
            </w:r>
          </w:p>
        </w:tc>
        <w:tc>
          <w:tcPr>
            <w:tcW w:w="2430" w:type="dxa"/>
          </w:tcPr>
          <w:p w:rsidR="004F2266" w:rsidRPr="005733DC" w:rsidRDefault="004F2266" w:rsidP="0065003C">
            <w:pPr>
              <w:pStyle w:val="GS1TableText"/>
              <w:rPr>
                <w:lang w:val="en-US"/>
              </w:rPr>
            </w:pPr>
          </w:p>
        </w:tc>
        <w:tc>
          <w:tcPr>
            <w:tcW w:w="2520" w:type="dxa"/>
          </w:tcPr>
          <w:p w:rsidR="004F2266" w:rsidRPr="005733DC" w:rsidRDefault="004F2266" w:rsidP="0065003C">
            <w:pPr>
              <w:pStyle w:val="GS1TableText"/>
              <w:rPr>
                <w:lang w:val="en-US"/>
              </w:rPr>
            </w:pPr>
          </w:p>
        </w:tc>
        <w:tc>
          <w:tcPr>
            <w:tcW w:w="1080" w:type="dxa"/>
          </w:tcPr>
          <w:p w:rsidR="004F2266" w:rsidRPr="005733DC" w:rsidRDefault="004F2266" w:rsidP="0065003C">
            <w:pPr>
              <w:pStyle w:val="GS1TableText"/>
              <w:rPr>
                <w:lang w:val="en-US"/>
              </w:rPr>
            </w:pPr>
          </w:p>
        </w:tc>
        <w:tc>
          <w:tcPr>
            <w:tcW w:w="3690" w:type="dxa"/>
          </w:tcPr>
          <w:p w:rsidR="004F2266" w:rsidRPr="005733DC" w:rsidRDefault="004F2266" w:rsidP="0065003C">
            <w:pPr>
              <w:pStyle w:val="GS1TableText"/>
            </w:pPr>
            <w:r w:rsidRPr="005733DC">
              <w:rPr>
                <w:lang w:val="en-US"/>
              </w:rPr>
              <w:t>The registration details of an organisation in a particular legal register.</w:t>
            </w:r>
          </w:p>
        </w:tc>
        <w:tc>
          <w:tcPr>
            <w:tcW w:w="1303" w:type="dxa"/>
          </w:tcPr>
          <w:p w:rsidR="004F2266" w:rsidRPr="005733DC" w:rsidRDefault="004F2266" w:rsidP="0065003C">
            <w:pPr>
              <w:pStyle w:val="GS1TableText"/>
            </w:pPr>
          </w:p>
        </w:tc>
      </w:tr>
      <w:tr w:rsidR="004F2266" w:rsidRPr="005733DC" w:rsidTr="00284798">
        <w:trPr>
          <w:cantSplit/>
        </w:trPr>
        <w:tc>
          <w:tcPr>
            <w:tcW w:w="1620" w:type="dxa"/>
          </w:tcPr>
          <w:p w:rsidR="004F2266" w:rsidRPr="005733DC" w:rsidRDefault="004F2266" w:rsidP="0065003C">
            <w:pPr>
              <w:pStyle w:val="GS1TableText"/>
              <w:rPr>
                <w:lang w:val="en-US"/>
              </w:rPr>
            </w:pPr>
            <w:r w:rsidRPr="005733DC">
              <w:t>A</w:t>
            </w:r>
            <w:bookmarkStart w:id="334" w:name="BKM_33ADC57E_C200_47BB_B3BB_4FE66FA084A3"/>
            <w:r w:rsidRPr="005733DC">
              <w:t>ttribute</w:t>
            </w:r>
          </w:p>
        </w:tc>
        <w:tc>
          <w:tcPr>
            <w:tcW w:w="2430" w:type="dxa"/>
          </w:tcPr>
          <w:p w:rsidR="004F2266" w:rsidRPr="005733DC" w:rsidRDefault="004F2266" w:rsidP="0065003C">
            <w:pPr>
              <w:pStyle w:val="GS1TableText"/>
              <w:rPr>
                <w:lang w:val="en-US"/>
              </w:rPr>
            </w:pPr>
            <w:r w:rsidRPr="005733DC">
              <w:rPr>
                <w:lang w:val="en-US"/>
              </w:rPr>
              <w:t>legalRegistrationNumber</w:t>
            </w:r>
          </w:p>
        </w:tc>
        <w:tc>
          <w:tcPr>
            <w:tcW w:w="2520" w:type="dxa"/>
          </w:tcPr>
          <w:p w:rsidR="004F2266" w:rsidRPr="005733DC" w:rsidRDefault="004F2266" w:rsidP="0065003C">
            <w:pPr>
              <w:pStyle w:val="GS1TableText"/>
              <w:rPr>
                <w:lang w:val="en-US"/>
              </w:rPr>
            </w:pPr>
            <w:r w:rsidRPr="005733DC">
              <w:rPr>
                <w:lang w:val="en-US"/>
              </w:rPr>
              <w:t>string</w:t>
            </w:r>
          </w:p>
        </w:tc>
        <w:tc>
          <w:tcPr>
            <w:tcW w:w="1080" w:type="dxa"/>
          </w:tcPr>
          <w:p w:rsidR="004F2266" w:rsidRPr="005733DC" w:rsidRDefault="004F2266" w:rsidP="0065003C">
            <w:pPr>
              <w:pStyle w:val="GS1TableText"/>
              <w:rPr>
                <w:lang w:val="en-US"/>
              </w:rPr>
            </w:pPr>
            <w:r w:rsidRPr="005733DC">
              <w:rPr>
                <w:lang w:val="en-US"/>
              </w:rPr>
              <w:t>1..1</w:t>
            </w:r>
          </w:p>
        </w:tc>
        <w:tc>
          <w:tcPr>
            <w:tcW w:w="3690" w:type="dxa"/>
          </w:tcPr>
          <w:p w:rsidR="004F2266" w:rsidRPr="005733DC" w:rsidRDefault="004F2266" w:rsidP="0065003C">
            <w:pPr>
              <w:pStyle w:val="GS1TableText"/>
            </w:pPr>
            <w:r w:rsidRPr="005733DC">
              <w:rPr>
                <w:lang w:val="en-US"/>
              </w:rPr>
              <w:t>Unique identifier of the organisation in the legal register.</w:t>
            </w:r>
            <w:bookmarkEnd w:id="334"/>
          </w:p>
        </w:tc>
        <w:tc>
          <w:tcPr>
            <w:tcW w:w="1303" w:type="dxa"/>
          </w:tcPr>
          <w:p w:rsidR="004F2266" w:rsidRPr="005733DC" w:rsidRDefault="004F2266" w:rsidP="0065003C">
            <w:pPr>
              <w:pStyle w:val="GS1TableText"/>
            </w:pPr>
          </w:p>
        </w:tc>
      </w:tr>
      <w:tr w:rsidR="004F2266" w:rsidRPr="005733DC" w:rsidTr="00284798">
        <w:trPr>
          <w:cantSplit/>
        </w:trPr>
        <w:tc>
          <w:tcPr>
            <w:tcW w:w="1620" w:type="dxa"/>
          </w:tcPr>
          <w:p w:rsidR="004F2266" w:rsidRPr="005733DC" w:rsidRDefault="004F2266" w:rsidP="0065003C">
            <w:pPr>
              <w:pStyle w:val="GS1TableText"/>
              <w:rPr>
                <w:lang w:val="en-US"/>
              </w:rPr>
            </w:pPr>
            <w:r w:rsidRPr="005733DC">
              <w:t>A</w:t>
            </w:r>
            <w:bookmarkStart w:id="335" w:name="BKM_064BA469_C3BA_4687_A5EC_8ECA283A980B"/>
            <w:r w:rsidRPr="005733DC">
              <w:t>ttribute</w:t>
            </w:r>
          </w:p>
        </w:tc>
        <w:tc>
          <w:tcPr>
            <w:tcW w:w="2430" w:type="dxa"/>
          </w:tcPr>
          <w:p w:rsidR="004F2266" w:rsidRPr="005733DC" w:rsidRDefault="004F2266" w:rsidP="0065003C">
            <w:pPr>
              <w:pStyle w:val="GS1TableText"/>
              <w:rPr>
                <w:lang w:val="en-US"/>
              </w:rPr>
            </w:pPr>
            <w:r w:rsidRPr="005733DC">
              <w:rPr>
                <w:lang w:val="en-US"/>
              </w:rPr>
              <w:t>legalRegistrationType</w:t>
            </w:r>
          </w:p>
        </w:tc>
        <w:tc>
          <w:tcPr>
            <w:tcW w:w="2520" w:type="dxa"/>
          </w:tcPr>
          <w:p w:rsidR="004F2266" w:rsidRPr="005733DC" w:rsidRDefault="004F2266" w:rsidP="0065003C">
            <w:pPr>
              <w:pStyle w:val="GS1TableText"/>
              <w:rPr>
                <w:lang w:val="en-US"/>
              </w:rPr>
            </w:pPr>
            <w:r w:rsidRPr="005733DC">
              <w:rPr>
                <w:lang w:val="en-US"/>
              </w:rPr>
              <w:t>LegalRegistrationCode</w:t>
            </w:r>
          </w:p>
        </w:tc>
        <w:tc>
          <w:tcPr>
            <w:tcW w:w="1080" w:type="dxa"/>
          </w:tcPr>
          <w:p w:rsidR="004F2266" w:rsidRPr="005733DC" w:rsidRDefault="004F2266" w:rsidP="0065003C">
            <w:pPr>
              <w:pStyle w:val="GS1TableText"/>
              <w:rPr>
                <w:lang w:val="en-US"/>
              </w:rPr>
            </w:pPr>
            <w:r w:rsidRPr="005733DC">
              <w:rPr>
                <w:lang w:val="en-US"/>
              </w:rPr>
              <w:t>1..1</w:t>
            </w:r>
          </w:p>
        </w:tc>
        <w:tc>
          <w:tcPr>
            <w:tcW w:w="3690" w:type="dxa"/>
          </w:tcPr>
          <w:p w:rsidR="004F2266" w:rsidRPr="005733DC" w:rsidRDefault="004F2266" w:rsidP="0065003C">
            <w:pPr>
              <w:pStyle w:val="GS1TableText"/>
            </w:pPr>
            <w:r w:rsidRPr="005733DC">
              <w:rPr>
                <w:lang w:val="en-US"/>
              </w:rPr>
              <w:t>Code specifying the type of legal register.</w:t>
            </w:r>
            <w:bookmarkEnd w:id="335"/>
          </w:p>
        </w:tc>
        <w:tc>
          <w:tcPr>
            <w:tcW w:w="1303" w:type="dxa"/>
          </w:tcPr>
          <w:p w:rsidR="004F2266" w:rsidRPr="005733DC" w:rsidRDefault="004F2266" w:rsidP="0065003C">
            <w:pPr>
              <w:pStyle w:val="GS1TableText"/>
            </w:pPr>
          </w:p>
        </w:tc>
      </w:tr>
      <w:tr w:rsidR="005F1B03" w:rsidRPr="005733DC" w:rsidTr="00284798">
        <w:trPr>
          <w:cantSplit/>
        </w:trPr>
        <w:tc>
          <w:tcPr>
            <w:tcW w:w="1620" w:type="dxa"/>
          </w:tcPr>
          <w:p w:rsidR="005F1B03" w:rsidRPr="00106ABE" w:rsidRDefault="005F1B03" w:rsidP="005F1B03">
            <w:pPr>
              <w:pStyle w:val="GS1TableText"/>
              <w:rPr>
                <w:lang w:val="en-US"/>
              </w:rPr>
            </w:pPr>
            <w:r w:rsidRPr="00106ABE">
              <w:rPr>
                <w:lang w:val="nl-NL"/>
              </w:rPr>
              <w:t>A</w:t>
            </w:r>
            <w:bookmarkStart w:id="336" w:name="BKM_A51A11E2_76B2_4719_9817_DCCC2A5ACABB"/>
            <w:r w:rsidRPr="00106ABE">
              <w:rPr>
                <w:lang w:val="nl-NL"/>
              </w:rPr>
              <w:t>ttribute</w:t>
            </w:r>
          </w:p>
        </w:tc>
        <w:tc>
          <w:tcPr>
            <w:tcW w:w="2430" w:type="dxa"/>
          </w:tcPr>
          <w:p w:rsidR="005F1B03" w:rsidRPr="00106ABE" w:rsidRDefault="005F1B03" w:rsidP="005F1B03">
            <w:pPr>
              <w:pStyle w:val="GS1TableText"/>
              <w:rPr>
                <w:lang w:val="en-US"/>
              </w:rPr>
            </w:pPr>
            <w:r w:rsidRPr="00106ABE">
              <w:rPr>
                <w:lang w:val="en-US"/>
              </w:rPr>
              <w:t>legalRegistrationAdditionalInformation</w:t>
            </w:r>
          </w:p>
        </w:tc>
        <w:tc>
          <w:tcPr>
            <w:tcW w:w="2520" w:type="dxa"/>
          </w:tcPr>
          <w:p w:rsidR="005F1B03" w:rsidRPr="00106ABE" w:rsidRDefault="005F1B03" w:rsidP="005F1B03">
            <w:pPr>
              <w:pStyle w:val="GS1TableText"/>
              <w:rPr>
                <w:lang w:val="en-US"/>
              </w:rPr>
            </w:pPr>
            <w:r w:rsidRPr="00106ABE">
              <w:rPr>
                <w:lang w:val="en-US"/>
              </w:rPr>
              <w:t>string</w:t>
            </w:r>
          </w:p>
        </w:tc>
        <w:tc>
          <w:tcPr>
            <w:tcW w:w="1080" w:type="dxa"/>
          </w:tcPr>
          <w:p w:rsidR="005F1B03" w:rsidRPr="00106ABE" w:rsidRDefault="005F1B03" w:rsidP="005F1B03">
            <w:pPr>
              <w:pStyle w:val="GS1TableText"/>
              <w:rPr>
                <w:lang w:val="en-US"/>
              </w:rPr>
            </w:pPr>
            <w:r w:rsidRPr="00106ABE">
              <w:rPr>
                <w:lang w:val="en-US"/>
              </w:rPr>
              <w:t>0..1</w:t>
            </w:r>
          </w:p>
        </w:tc>
        <w:tc>
          <w:tcPr>
            <w:tcW w:w="3690" w:type="dxa"/>
          </w:tcPr>
          <w:p w:rsidR="005F1B03" w:rsidRPr="00106ABE" w:rsidRDefault="005F1B03" w:rsidP="005F1B03">
            <w:pPr>
              <w:pStyle w:val="GS1TableText"/>
              <w:rPr>
                <w:lang w:val="nl-NL"/>
              </w:rPr>
            </w:pPr>
            <w:r w:rsidRPr="00106ABE">
              <w:rPr>
                <w:lang w:val="en-US"/>
              </w:rPr>
              <w:t>Additional information related to legal registration, e.g. CEO name.</w:t>
            </w:r>
            <w:bookmarkEnd w:id="336"/>
          </w:p>
        </w:tc>
        <w:tc>
          <w:tcPr>
            <w:tcW w:w="1303" w:type="dxa"/>
          </w:tcPr>
          <w:p w:rsidR="005F1B03" w:rsidRPr="005733DC" w:rsidRDefault="005F1B03" w:rsidP="005F1B03">
            <w:pPr>
              <w:pStyle w:val="GS1TableText"/>
            </w:pPr>
          </w:p>
        </w:tc>
      </w:tr>
    </w:tbl>
    <w:p w:rsidR="00D402CC" w:rsidRPr="00F71F62" w:rsidRDefault="00D402CC" w:rsidP="00D402CC">
      <w:pPr>
        <w:pStyle w:val="Heading3"/>
        <w:numPr>
          <w:ilvl w:val="2"/>
          <w:numId w:val="9"/>
        </w:numPr>
      </w:pPr>
      <w:bookmarkStart w:id="337" w:name="_Toc355359858"/>
      <w:bookmarkStart w:id="338" w:name="_Toc396902575"/>
      <w:bookmarkStart w:id="339" w:name="_Toc528682814"/>
      <w:r w:rsidRPr="00F71F62">
        <w:lastRenderedPageBreak/>
        <w:t>Levied Duty Fee Tax</w:t>
      </w:r>
      <w:bookmarkEnd w:id="337"/>
      <w:bookmarkEnd w:id="338"/>
      <w:bookmarkEnd w:id="339"/>
      <w:r w:rsidRPr="00F71F62">
        <w:t xml:space="preserve"> </w:t>
      </w:r>
    </w:p>
    <w:p w:rsidR="00D402CC" w:rsidRPr="00F71F62" w:rsidRDefault="00D402CC" w:rsidP="00D402CC">
      <w:pPr>
        <w:pStyle w:val="GS1BodyHeading"/>
        <w:ind w:left="0"/>
      </w:pPr>
      <w:r w:rsidRPr="00F71F62">
        <w:t>Class Diagram</w:t>
      </w:r>
    </w:p>
    <w:p w:rsidR="00D402CC" w:rsidRPr="00F71F62" w:rsidRDefault="00785218" w:rsidP="00D402CC">
      <w:pPr>
        <w:pStyle w:val="GS1Body"/>
        <w:ind w:left="0"/>
      </w:pPr>
      <w:r w:rsidRPr="00785218">
        <w:rPr>
          <w:noProof/>
          <w:lang w:eastAsia="en-GB"/>
        </w:rPr>
        <w:drawing>
          <wp:inline distT="0" distB="0" distL="0" distR="0" wp14:anchorId="17327E2D" wp14:editId="071F423E">
            <wp:extent cx="3223260" cy="211836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223260" cy="2118360"/>
                    </a:xfrm>
                    <a:prstGeom prst="rect">
                      <a:avLst/>
                    </a:prstGeom>
                    <a:noFill/>
                    <a:ln>
                      <a:noFill/>
                    </a:ln>
                  </pic:spPr>
                </pic:pic>
              </a:graphicData>
            </a:graphic>
          </wp:inline>
        </w:drawing>
      </w:r>
    </w:p>
    <w:p w:rsidR="00D402CC" w:rsidRDefault="00D402CC" w:rsidP="00D402CC">
      <w:pPr>
        <w:pStyle w:val="GS1BodyHeading"/>
        <w:ind w:left="0"/>
      </w:pPr>
      <w:r w:rsidRPr="00F71F62">
        <w:t>GDD Report</w:t>
      </w:r>
    </w:p>
    <w:p w:rsidR="00D402CC" w:rsidRPr="0057052F" w:rsidRDefault="00D402CC" w:rsidP="00D402CC">
      <w:pPr>
        <w:pStyle w:val="GS1TableText"/>
        <w:rPr>
          <w:lang w:val="en-US"/>
        </w:rPr>
      </w:pPr>
      <w:r w:rsidRPr="006E1114">
        <w:t xml:space="preserve">The content of </w:t>
      </w:r>
      <w:proofErr w:type="gramStart"/>
      <w:r w:rsidRPr="006E1114">
        <w:t>the</w:t>
      </w:r>
      <w:r>
        <w:t>:</w:t>
      </w:r>
      <w:proofErr w:type="gramEnd"/>
      <w:r w:rsidRPr="00F4531F">
        <w:t xml:space="preserve"> </w:t>
      </w:r>
      <w:r w:rsidRPr="00F71F62">
        <w:rPr>
          <w:szCs w:val="16"/>
        </w:rPr>
        <w:t xml:space="preserve">LeviedDutyFeeTax </w:t>
      </w:r>
      <w:r w:rsidRPr="006E1114">
        <w:t>class, its structure and component definitions can be accessed in the Global Data Dictionary:</w:t>
      </w:r>
      <w:r>
        <w:t xml:space="preserve"> </w:t>
      </w:r>
      <w:hyperlink r:id="rId198" w:history="1">
        <w:r>
          <w:rPr>
            <w:rStyle w:val="Hyperlink"/>
            <w:szCs w:val="16"/>
          </w:rPr>
          <w:t>http://apps.gs1.org/GDD/bms/Version</w:t>
        </w:r>
        <w:r w:rsidR="00FA4521">
          <w:rPr>
            <w:rStyle w:val="Hyperlink"/>
            <w:szCs w:val="16"/>
          </w:rPr>
          <w:t>3_4</w:t>
        </w:r>
        <w:r>
          <w:rPr>
            <w:rStyle w:val="Hyperlink"/>
            <w:szCs w:val="16"/>
          </w:rPr>
          <w:t>/Pages/bieDetails.aspx?semanticURN=urn:gs1:gdd:bie:LeviedDutyFeeTax</w:t>
        </w:r>
      </w:hyperlink>
      <w:r>
        <w:rPr>
          <w:lang w:val="en-US"/>
        </w:rPr>
        <w:t xml:space="preserve"> </w:t>
      </w:r>
    </w:p>
    <w:tbl>
      <w:tblPr>
        <w:tblW w:w="12784"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1620"/>
        <w:gridCol w:w="2430"/>
        <w:gridCol w:w="2520"/>
        <w:gridCol w:w="1080"/>
        <w:gridCol w:w="3733"/>
        <w:gridCol w:w="1401"/>
      </w:tblGrid>
      <w:tr w:rsidR="004F2266" w:rsidRPr="00F71F62" w:rsidTr="00284798">
        <w:trPr>
          <w:cantSplit/>
          <w:tblHeader/>
        </w:trPr>
        <w:tc>
          <w:tcPr>
            <w:tcW w:w="1620" w:type="dxa"/>
            <w:shd w:val="clear" w:color="auto" w:fill="002C6C"/>
          </w:tcPr>
          <w:p w:rsidR="004F2266" w:rsidRPr="00F71F62" w:rsidRDefault="004F2266" w:rsidP="0065003C">
            <w:pPr>
              <w:pStyle w:val="GS1TableHeading"/>
              <w:rPr>
                <w:szCs w:val="16"/>
              </w:rPr>
            </w:pPr>
            <w:r w:rsidRPr="00F71F62">
              <w:rPr>
                <w:szCs w:val="16"/>
              </w:rPr>
              <w:t>Content</w:t>
            </w:r>
          </w:p>
        </w:tc>
        <w:tc>
          <w:tcPr>
            <w:tcW w:w="2430" w:type="dxa"/>
            <w:shd w:val="clear" w:color="auto" w:fill="002C6C"/>
          </w:tcPr>
          <w:p w:rsidR="004F2266" w:rsidRPr="00F71F62" w:rsidRDefault="004F2266" w:rsidP="0065003C">
            <w:pPr>
              <w:pStyle w:val="GS1TableHeading"/>
              <w:rPr>
                <w:szCs w:val="16"/>
              </w:rPr>
            </w:pPr>
            <w:r w:rsidRPr="00F71F62">
              <w:rPr>
                <w:szCs w:val="16"/>
              </w:rPr>
              <w:t>Attribute / Role</w:t>
            </w:r>
          </w:p>
        </w:tc>
        <w:tc>
          <w:tcPr>
            <w:tcW w:w="2520" w:type="dxa"/>
            <w:shd w:val="clear" w:color="auto" w:fill="002C6C"/>
          </w:tcPr>
          <w:p w:rsidR="004F2266" w:rsidRPr="00F71F62" w:rsidRDefault="004F2266" w:rsidP="0065003C">
            <w:pPr>
              <w:pStyle w:val="GS1TableHeading"/>
              <w:rPr>
                <w:szCs w:val="16"/>
              </w:rPr>
            </w:pPr>
            <w:r w:rsidRPr="00F71F62">
              <w:rPr>
                <w:szCs w:val="16"/>
              </w:rPr>
              <w:t>Datatype /Secondary class</w:t>
            </w:r>
          </w:p>
        </w:tc>
        <w:tc>
          <w:tcPr>
            <w:tcW w:w="1080" w:type="dxa"/>
            <w:shd w:val="clear" w:color="auto" w:fill="002C6C"/>
          </w:tcPr>
          <w:p w:rsidR="004F2266" w:rsidRPr="00F71F62" w:rsidRDefault="004F2266" w:rsidP="0065003C">
            <w:pPr>
              <w:pStyle w:val="GS1TableHeading"/>
              <w:rPr>
                <w:szCs w:val="16"/>
              </w:rPr>
            </w:pPr>
            <w:r w:rsidRPr="00F71F62">
              <w:rPr>
                <w:szCs w:val="16"/>
              </w:rPr>
              <w:t>Multiplicity</w:t>
            </w:r>
          </w:p>
        </w:tc>
        <w:tc>
          <w:tcPr>
            <w:tcW w:w="3733" w:type="dxa"/>
            <w:tcBorders>
              <w:bottom w:val="single" w:sz="4" w:space="0" w:color="auto"/>
            </w:tcBorders>
            <w:shd w:val="clear" w:color="auto" w:fill="002C6C"/>
          </w:tcPr>
          <w:p w:rsidR="004F2266" w:rsidRPr="00F71F62" w:rsidRDefault="004F2266" w:rsidP="0065003C">
            <w:pPr>
              <w:pStyle w:val="GS1TableHeading"/>
              <w:rPr>
                <w:szCs w:val="16"/>
              </w:rPr>
            </w:pPr>
            <w:r w:rsidRPr="00F71F62">
              <w:rPr>
                <w:szCs w:val="16"/>
              </w:rPr>
              <w:t>Definition</w:t>
            </w:r>
          </w:p>
        </w:tc>
        <w:tc>
          <w:tcPr>
            <w:tcW w:w="1401" w:type="dxa"/>
            <w:shd w:val="clear" w:color="auto" w:fill="002C6C"/>
          </w:tcPr>
          <w:p w:rsidR="004F2266" w:rsidRPr="00F71F62" w:rsidRDefault="004F2266" w:rsidP="0065003C">
            <w:pPr>
              <w:pStyle w:val="GS1TableHeading"/>
              <w:rPr>
                <w:szCs w:val="16"/>
              </w:rPr>
            </w:pPr>
            <w:r w:rsidRPr="00F71F62">
              <w:rPr>
                <w:szCs w:val="16"/>
              </w:rPr>
              <w:t>Requirements</w:t>
            </w:r>
          </w:p>
        </w:tc>
      </w:tr>
      <w:tr w:rsidR="004F2266" w:rsidRPr="00F71F62" w:rsidTr="00284798">
        <w:trPr>
          <w:cantSplit/>
        </w:trPr>
        <w:tc>
          <w:tcPr>
            <w:tcW w:w="1620" w:type="dxa"/>
          </w:tcPr>
          <w:p w:rsidR="004F2266" w:rsidRPr="00F71F62" w:rsidRDefault="004F2266" w:rsidP="0065003C">
            <w:pPr>
              <w:pStyle w:val="GS1TableText"/>
              <w:rPr>
                <w:szCs w:val="16"/>
              </w:rPr>
            </w:pPr>
            <w:r w:rsidRPr="00F71F62">
              <w:rPr>
                <w:szCs w:val="16"/>
              </w:rPr>
              <w:t>LeviedDutyFeeTax</w:t>
            </w:r>
          </w:p>
        </w:tc>
        <w:tc>
          <w:tcPr>
            <w:tcW w:w="2430" w:type="dxa"/>
          </w:tcPr>
          <w:p w:rsidR="004F2266" w:rsidRPr="00F71F62" w:rsidRDefault="004F2266" w:rsidP="0065003C">
            <w:pPr>
              <w:pStyle w:val="GS1TableText"/>
              <w:rPr>
                <w:szCs w:val="16"/>
              </w:rPr>
            </w:pPr>
          </w:p>
        </w:tc>
        <w:tc>
          <w:tcPr>
            <w:tcW w:w="2520" w:type="dxa"/>
          </w:tcPr>
          <w:p w:rsidR="004F2266" w:rsidRPr="00F71F62" w:rsidRDefault="004F2266" w:rsidP="0065003C">
            <w:pPr>
              <w:pStyle w:val="GS1TableText"/>
              <w:rPr>
                <w:szCs w:val="16"/>
              </w:rPr>
            </w:pPr>
          </w:p>
        </w:tc>
        <w:tc>
          <w:tcPr>
            <w:tcW w:w="1080" w:type="dxa"/>
          </w:tcPr>
          <w:p w:rsidR="004F2266" w:rsidRPr="00F71F62" w:rsidRDefault="004F2266" w:rsidP="0065003C">
            <w:pPr>
              <w:pStyle w:val="GS1TableText"/>
              <w:rPr>
                <w:szCs w:val="16"/>
              </w:rPr>
            </w:pPr>
          </w:p>
        </w:tc>
        <w:tc>
          <w:tcPr>
            <w:tcW w:w="3733" w:type="dxa"/>
            <w:shd w:val="clear" w:color="auto" w:fill="auto"/>
          </w:tcPr>
          <w:p w:rsidR="004F2266" w:rsidRPr="00F71F62" w:rsidRDefault="004F2266" w:rsidP="0065003C">
            <w:pPr>
              <w:pStyle w:val="GS1TableText"/>
              <w:rPr>
                <w:szCs w:val="16"/>
              </w:rPr>
            </w:pPr>
            <w:r w:rsidRPr="00F71F62">
              <w:rPr>
                <w:szCs w:val="16"/>
              </w:rPr>
              <w:t>A duty, fee or tax charged in a particular trade transaction.</w:t>
            </w:r>
          </w:p>
        </w:tc>
        <w:tc>
          <w:tcPr>
            <w:tcW w:w="1401" w:type="dxa"/>
          </w:tcPr>
          <w:p w:rsidR="004F2266" w:rsidRPr="00F71F62" w:rsidRDefault="004F2266" w:rsidP="0065003C">
            <w:pPr>
              <w:pStyle w:val="GS1TableText"/>
              <w:rPr>
                <w:szCs w:val="16"/>
              </w:rPr>
            </w:pPr>
          </w:p>
        </w:tc>
      </w:tr>
      <w:tr w:rsidR="004F2266" w:rsidRPr="00F71F62" w:rsidTr="00284798">
        <w:trPr>
          <w:cantSplit/>
        </w:trPr>
        <w:tc>
          <w:tcPr>
            <w:tcW w:w="1620" w:type="dxa"/>
          </w:tcPr>
          <w:p w:rsidR="004F2266" w:rsidRPr="00F71F62" w:rsidRDefault="004F2266" w:rsidP="0065003C">
            <w:pPr>
              <w:pStyle w:val="GS1TableText"/>
              <w:rPr>
                <w:szCs w:val="16"/>
              </w:rPr>
            </w:pPr>
            <w:bookmarkStart w:id="340" w:name="BKM_36828166_0267_4764_9375_F3C62968ED90"/>
            <w:r w:rsidRPr="00F71F62">
              <w:rPr>
                <w:szCs w:val="16"/>
              </w:rPr>
              <w:t>Attribute</w:t>
            </w:r>
          </w:p>
        </w:tc>
        <w:tc>
          <w:tcPr>
            <w:tcW w:w="2430" w:type="dxa"/>
          </w:tcPr>
          <w:p w:rsidR="004F2266" w:rsidRPr="00F71F62" w:rsidRDefault="004F2266" w:rsidP="0065003C">
            <w:pPr>
              <w:pStyle w:val="GS1TableText"/>
              <w:rPr>
                <w:szCs w:val="16"/>
              </w:rPr>
            </w:pPr>
            <w:r w:rsidRPr="00F71F62">
              <w:rPr>
                <w:szCs w:val="16"/>
              </w:rPr>
              <w:t>dutyFeeTaxAccountingCurrency</w:t>
            </w:r>
          </w:p>
        </w:tc>
        <w:tc>
          <w:tcPr>
            <w:tcW w:w="2520" w:type="dxa"/>
          </w:tcPr>
          <w:p w:rsidR="004F2266" w:rsidRPr="00F71F62" w:rsidRDefault="004F2266" w:rsidP="0065003C">
            <w:pPr>
              <w:pStyle w:val="GS1TableText"/>
              <w:rPr>
                <w:szCs w:val="16"/>
              </w:rPr>
            </w:pPr>
            <w:r w:rsidRPr="00F71F62">
              <w:rPr>
                <w:szCs w:val="16"/>
              </w:rPr>
              <w:t>CurrencyCode</w:t>
            </w:r>
          </w:p>
        </w:tc>
        <w:tc>
          <w:tcPr>
            <w:tcW w:w="1080" w:type="dxa"/>
          </w:tcPr>
          <w:p w:rsidR="004F2266" w:rsidRPr="00F71F62" w:rsidRDefault="004F2266" w:rsidP="0065003C">
            <w:pPr>
              <w:pStyle w:val="GS1TableText"/>
              <w:rPr>
                <w:szCs w:val="16"/>
              </w:rPr>
            </w:pPr>
            <w:r w:rsidRPr="00F71F62">
              <w:rPr>
                <w:szCs w:val="16"/>
              </w:rPr>
              <w:t>0..1</w:t>
            </w:r>
          </w:p>
        </w:tc>
        <w:bookmarkEnd w:id="340"/>
        <w:tc>
          <w:tcPr>
            <w:tcW w:w="3733" w:type="dxa"/>
            <w:shd w:val="clear" w:color="auto" w:fill="auto"/>
          </w:tcPr>
          <w:p w:rsidR="004F2266" w:rsidRPr="00F71F62" w:rsidRDefault="004F2266" w:rsidP="0065003C">
            <w:pPr>
              <w:pStyle w:val="GS1TableText"/>
              <w:rPr>
                <w:szCs w:val="16"/>
              </w:rPr>
            </w:pPr>
            <w:r w:rsidRPr="00F71F62">
              <w:rPr>
                <w:szCs w:val="16"/>
              </w:rPr>
              <w:t>The monetary unit used in the calculation of the duty, tax or fee.</w:t>
            </w:r>
          </w:p>
        </w:tc>
        <w:tc>
          <w:tcPr>
            <w:tcW w:w="1401" w:type="dxa"/>
          </w:tcPr>
          <w:p w:rsidR="004F2266" w:rsidRPr="00F71F62" w:rsidRDefault="004F2266" w:rsidP="0065003C">
            <w:pPr>
              <w:pStyle w:val="GS1TableText"/>
              <w:rPr>
                <w:szCs w:val="16"/>
              </w:rPr>
            </w:pPr>
          </w:p>
        </w:tc>
      </w:tr>
      <w:tr w:rsidR="004F2266" w:rsidRPr="00F71F62" w:rsidTr="00284798">
        <w:trPr>
          <w:cantSplit/>
        </w:trPr>
        <w:tc>
          <w:tcPr>
            <w:tcW w:w="1620" w:type="dxa"/>
          </w:tcPr>
          <w:p w:rsidR="004F2266" w:rsidRPr="00F71F62" w:rsidRDefault="004F2266" w:rsidP="0065003C">
            <w:pPr>
              <w:pStyle w:val="GS1TableText"/>
              <w:rPr>
                <w:szCs w:val="16"/>
              </w:rPr>
            </w:pPr>
            <w:bookmarkStart w:id="341" w:name="BKM_5E126085_877F_419a_9DA1_E09C4DF84A19"/>
            <w:r w:rsidRPr="00F71F62">
              <w:rPr>
                <w:szCs w:val="16"/>
              </w:rPr>
              <w:t>Attribute</w:t>
            </w:r>
          </w:p>
        </w:tc>
        <w:tc>
          <w:tcPr>
            <w:tcW w:w="2430" w:type="dxa"/>
          </w:tcPr>
          <w:p w:rsidR="004F2266" w:rsidRPr="00F71F62" w:rsidRDefault="004F2266" w:rsidP="0065003C">
            <w:pPr>
              <w:pStyle w:val="GS1TableText"/>
              <w:rPr>
                <w:szCs w:val="16"/>
              </w:rPr>
            </w:pPr>
            <w:r w:rsidRPr="00F71F62">
              <w:rPr>
                <w:szCs w:val="16"/>
              </w:rPr>
              <w:t>dutyFeeTaxAgencyName</w:t>
            </w:r>
          </w:p>
        </w:tc>
        <w:tc>
          <w:tcPr>
            <w:tcW w:w="2520" w:type="dxa"/>
          </w:tcPr>
          <w:p w:rsidR="004F2266" w:rsidRPr="00F71F62" w:rsidRDefault="004F2266" w:rsidP="0065003C">
            <w:pPr>
              <w:pStyle w:val="GS1TableText"/>
              <w:rPr>
                <w:szCs w:val="16"/>
              </w:rPr>
            </w:pPr>
            <w:r w:rsidRPr="00F71F62">
              <w:rPr>
                <w:szCs w:val="16"/>
              </w:rPr>
              <w:t>string</w:t>
            </w:r>
          </w:p>
        </w:tc>
        <w:tc>
          <w:tcPr>
            <w:tcW w:w="1080" w:type="dxa"/>
          </w:tcPr>
          <w:p w:rsidR="004F2266" w:rsidRPr="00F71F62" w:rsidRDefault="004F2266" w:rsidP="0065003C">
            <w:pPr>
              <w:pStyle w:val="GS1TableText"/>
              <w:rPr>
                <w:szCs w:val="16"/>
              </w:rPr>
            </w:pPr>
            <w:r w:rsidRPr="00F71F62">
              <w:rPr>
                <w:szCs w:val="16"/>
              </w:rPr>
              <w:t>0..1</w:t>
            </w:r>
          </w:p>
        </w:tc>
        <w:bookmarkEnd w:id="341"/>
        <w:tc>
          <w:tcPr>
            <w:tcW w:w="3733" w:type="dxa"/>
            <w:shd w:val="clear" w:color="auto" w:fill="auto"/>
          </w:tcPr>
          <w:p w:rsidR="004F2266" w:rsidRPr="00F71F62" w:rsidRDefault="004F2266" w:rsidP="0065003C">
            <w:pPr>
              <w:pStyle w:val="GS1TableText"/>
              <w:rPr>
                <w:szCs w:val="16"/>
              </w:rPr>
            </w:pPr>
            <w:r w:rsidRPr="00F71F62">
              <w:rPr>
                <w:szCs w:val="16"/>
              </w:rPr>
              <w:t>Agency responsible for the collection of this duty, fee or tax.</w:t>
            </w:r>
          </w:p>
        </w:tc>
        <w:tc>
          <w:tcPr>
            <w:tcW w:w="1401" w:type="dxa"/>
          </w:tcPr>
          <w:p w:rsidR="004F2266" w:rsidRPr="00F71F62" w:rsidRDefault="004F2266" w:rsidP="0065003C">
            <w:pPr>
              <w:pStyle w:val="GS1TableText"/>
              <w:rPr>
                <w:szCs w:val="16"/>
              </w:rPr>
            </w:pPr>
          </w:p>
        </w:tc>
      </w:tr>
      <w:tr w:rsidR="004F2266" w:rsidRPr="00F71F62" w:rsidTr="00284798">
        <w:trPr>
          <w:cantSplit/>
        </w:trPr>
        <w:tc>
          <w:tcPr>
            <w:tcW w:w="1620" w:type="dxa"/>
          </w:tcPr>
          <w:p w:rsidR="004F2266" w:rsidRPr="00F71F62" w:rsidRDefault="004F2266" w:rsidP="0065003C">
            <w:pPr>
              <w:pStyle w:val="GS1TableText"/>
              <w:rPr>
                <w:szCs w:val="16"/>
              </w:rPr>
            </w:pPr>
            <w:bookmarkStart w:id="342" w:name="BKM_40350D15_8F3E_4263_88BF_5168570602BD"/>
            <w:r w:rsidRPr="00F71F62">
              <w:rPr>
                <w:szCs w:val="16"/>
              </w:rPr>
              <w:t>Attribute</w:t>
            </w:r>
          </w:p>
        </w:tc>
        <w:tc>
          <w:tcPr>
            <w:tcW w:w="2430" w:type="dxa"/>
          </w:tcPr>
          <w:p w:rsidR="004F2266" w:rsidRPr="00F71F62" w:rsidRDefault="004F2266" w:rsidP="0065003C">
            <w:pPr>
              <w:pStyle w:val="GS1TableText"/>
              <w:rPr>
                <w:szCs w:val="16"/>
              </w:rPr>
            </w:pPr>
            <w:r w:rsidRPr="00F71F62">
              <w:rPr>
                <w:szCs w:val="16"/>
              </w:rPr>
              <w:t>dutyFeeTaxAmount</w:t>
            </w:r>
          </w:p>
        </w:tc>
        <w:tc>
          <w:tcPr>
            <w:tcW w:w="2520" w:type="dxa"/>
          </w:tcPr>
          <w:p w:rsidR="004F2266" w:rsidRPr="00F71F62" w:rsidRDefault="004F2266" w:rsidP="0065003C">
            <w:pPr>
              <w:pStyle w:val="GS1TableText"/>
              <w:rPr>
                <w:szCs w:val="16"/>
              </w:rPr>
            </w:pPr>
            <w:r w:rsidRPr="00F71F62">
              <w:rPr>
                <w:szCs w:val="16"/>
              </w:rPr>
              <w:t>Amount</w:t>
            </w:r>
          </w:p>
        </w:tc>
        <w:tc>
          <w:tcPr>
            <w:tcW w:w="1080" w:type="dxa"/>
          </w:tcPr>
          <w:p w:rsidR="004F2266" w:rsidRPr="00F71F62" w:rsidRDefault="004F2266" w:rsidP="0065003C">
            <w:pPr>
              <w:pStyle w:val="GS1TableText"/>
              <w:rPr>
                <w:szCs w:val="16"/>
              </w:rPr>
            </w:pPr>
            <w:r w:rsidRPr="00F71F62">
              <w:rPr>
                <w:szCs w:val="16"/>
              </w:rPr>
              <w:t>0..1</w:t>
            </w:r>
          </w:p>
        </w:tc>
        <w:bookmarkEnd w:id="342"/>
        <w:tc>
          <w:tcPr>
            <w:tcW w:w="3733" w:type="dxa"/>
            <w:shd w:val="clear" w:color="auto" w:fill="auto"/>
          </w:tcPr>
          <w:p w:rsidR="004F2266" w:rsidRPr="00F71F62" w:rsidRDefault="004F2266" w:rsidP="0065003C">
            <w:pPr>
              <w:pStyle w:val="GS1TableText"/>
              <w:rPr>
                <w:szCs w:val="16"/>
              </w:rPr>
            </w:pPr>
            <w:r w:rsidRPr="00F71F62">
              <w:rPr>
                <w:szCs w:val="16"/>
              </w:rPr>
              <w:t xml:space="preserve">The monetary amount </w:t>
            </w:r>
            <w:proofErr w:type="gramStart"/>
            <w:r w:rsidRPr="00F71F62">
              <w:rPr>
                <w:szCs w:val="16"/>
              </w:rPr>
              <w:t>being charged</w:t>
            </w:r>
            <w:proofErr w:type="gramEnd"/>
            <w:r w:rsidRPr="00F71F62">
              <w:rPr>
                <w:szCs w:val="16"/>
              </w:rPr>
              <w:t xml:space="preserve"> for this duty, fee or tax.</w:t>
            </w:r>
          </w:p>
        </w:tc>
        <w:tc>
          <w:tcPr>
            <w:tcW w:w="1401" w:type="dxa"/>
          </w:tcPr>
          <w:p w:rsidR="004F2266" w:rsidRPr="00F71F62" w:rsidRDefault="004F2266" w:rsidP="0065003C">
            <w:pPr>
              <w:pStyle w:val="GS1TableText"/>
              <w:rPr>
                <w:szCs w:val="16"/>
              </w:rPr>
            </w:pPr>
          </w:p>
        </w:tc>
      </w:tr>
      <w:tr w:rsidR="004F2266" w:rsidRPr="00F71F62" w:rsidTr="00284798">
        <w:trPr>
          <w:cantSplit/>
        </w:trPr>
        <w:tc>
          <w:tcPr>
            <w:tcW w:w="1620" w:type="dxa"/>
          </w:tcPr>
          <w:p w:rsidR="004F2266" w:rsidRPr="00F71F62" w:rsidRDefault="004F2266" w:rsidP="0065003C">
            <w:pPr>
              <w:pStyle w:val="GS1TableText"/>
              <w:rPr>
                <w:szCs w:val="16"/>
              </w:rPr>
            </w:pPr>
            <w:bookmarkStart w:id="343" w:name="BKM_ED88F33E_8648_449b_B92A_EBE1C61198B3"/>
            <w:r w:rsidRPr="00F71F62">
              <w:rPr>
                <w:szCs w:val="16"/>
              </w:rPr>
              <w:t>Attribute</w:t>
            </w:r>
          </w:p>
        </w:tc>
        <w:tc>
          <w:tcPr>
            <w:tcW w:w="2430" w:type="dxa"/>
          </w:tcPr>
          <w:p w:rsidR="004F2266" w:rsidRPr="00F71F62" w:rsidRDefault="004F2266" w:rsidP="0065003C">
            <w:pPr>
              <w:pStyle w:val="GS1TableText"/>
              <w:rPr>
                <w:szCs w:val="16"/>
              </w:rPr>
            </w:pPr>
            <w:r w:rsidRPr="00F71F62">
              <w:rPr>
                <w:szCs w:val="16"/>
              </w:rPr>
              <w:t>dutyFeeTaxAmountInAccountingCurrency</w:t>
            </w:r>
          </w:p>
        </w:tc>
        <w:tc>
          <w:tcPr>
            <w:tcW w:w="2520" w:type="dxa"/>
          </w:tcPr>
          <w:p w:rsidR="004F2266" w:rsidRPr="00F71F62" w:rsidRDefault="004F2266" w:rsidP="0065003C">
            <w:pPr>
              <w:pStyle w:val="GS1TableText"/>
              <w:rPr>
                <w:szCs w:val="16"/>
              </w:rPr>
            </w:pPr>
            <w:r w:rsidRPr="00F71F62">
              <w:rPr>
                <w:szCs w:val="16"/>
              </w:rPr>
              <w:t>Amount</w:t>
            </w:r>
          </w:p>
        </w:tc>
        <w:tc>
          <w:tcPr>
            <w:tcW w:w="1080" w:type="dxa"/>
          </w:tcPr>
          <w:p w:rsidR="004F2266" w:rsidRPr="00F71F62" w:rsidRDefault="004F2266" w:rsidP="0065003C">
            <w:pPr>
              <w:pStyle w:val="GS1TableText"/>
              <w:rPr>
                <w:szCs w:val="16"/>
              </w:rPr>
            </w:pPr>
            <w:r w:rsidRPr="00F71F62">
              <w:rPr>
                <w:szCs w:val="16"/>
              </w:rPr>
              <w:t>0..1</w:t>
            </w:r>
          </w:p>
        </w:tc>
        <w:bookmarkEnd w:id="343"/>
        <w:tc>
          <w:tcPr>
            <w:tcW w:w="3733" w:type="dxa"/>
            <w:shd w:val="clear" w:color="auto" w:fill="auto"/>
          </w:tcPr>
          <w:p w:rsidR="004F2266" w:rsidRPr="00F71F62" w:rsidRDefault="004F2266" w:rsidP="0065003C">
            <w:pPr>
              <w:pStyle w:val="GS1TableText"/>
              <w:rPr>
                <w:szCs w:val="16"/>
              </w:rPr>
            </w:pPr>
            <w:r w:rsidRPr="00F71F62">
              <w:rPr>
                <w:szCs w:val="16"/>
              </w:rPr>
              <w:t xml:space="preserve">The monetary amount </w:t>
            </w:r>
            <w:proofErr w:type="gramStart"/>
            <w:r w:rsidRPr="00F71F62">
              <w:rPr>
                <w:szCs w:val="16"/>
              </w:rPr>
              <w:t>being charged</w:t>
            </w:r>
            <w:proofErr w:type="gramEnd"/>
            <w:r w:rsidRPr="00F71F62">
              <w:rPr>
                <w:szCs w:val="16"/>
              </w:rPr>
              <w:t xml:space="preserve"> for this duty, fee or tax, expressed in the accounting currency.</w:t>
            </w:r>
          </w:p>
        </w:tc>
        <w:tc>
          <w:tcPr>
            <w:tcW w:w="1401" w:type="dxa"/>
          </w:tcPr>
          <w:p w:rsidR="004F2266" w:rsidRPr="00F71F62" w:rsidRDefault="004F2266" w:rsidP="0065003C">
            <w:pPr>
              <w:pStyle w:val="GS1TableText"/>
              <w:rPr>
                <w:szCs w:val="16"/>
              </w:rPr>
            </w:pPr>
          </w:p>
        </w:tc>
      </w:tr>
      <w:tr w:rsidR="004F2266" w:rsidRPr="00F71F62" w:rsidTr="00284798">
        <w:trPr>
          <w:cantSplit/>
        </w:trPr>
        <w:tc>
          <w:tcPr>
            <w:tcW w:w="1620" w:type="dxa"/>
          </w:tcPr>
          <w:p w:rsidR="004F2266" w:rsidRPr="00F71F62" w:rsidRDefault="004F2266" w:rsidP="0065003C">
            <w:pPr>
              <w:pStyle w:val="GS1TableText"/>
              <w:rPr>
                <w:szCs w:val="16"/>
              </w:rPr>
            </w:pPr>
            <w:bookmarkStart w:id="344" w:name="BKM_4C1A2BC4_A41E_489c_A9C2_AB8E413CA1F3"/>
            <w:r w:rsidRPr="00F71F62">
              <w:rPr>
                <w:szCs w:val="16"/>
              </w:rPr>
              <w:t>Attribute</w:t>
            </w:r>
          </w:p>
        </w:tc>
        <w:tc>
          <w:tcPr>
            <w:tcW w:w="2430" w:type="dxa"/>
          </w:tcPr>
          <w:p w:rsidR="004F2266" w:rsidRPr="00F71F62" w:rsidRDefault="004F2266" w:rsidP="0065003C">
            <w:pPr>
              <w:pStyle w:val="GS1TableText"/>
              <w:rPr>
                <w:szCs w:val="16"/>
              </w:rPr>
            </w:pPr>
            <w:r w:rsidRPr="00F71F62">
              <w:rPr>
                <w:szCs w:val="16"/>
              </w:rPr>
              <w:t>dutyFeeTaxBasisAmount</w:t>
            </w:r>
          </w:p>
        </w:tc>
        <w:tc>
          <w:tcPr>
            <w:tcW w:w="2520" w:type="dxa"/>
          </w:tcPr>
          <w:p w:rsidR="004F2266" w:rsidRPr="00F71F62" w:rsidRDefault="004F2266" w:rsidP="0065003C">
            <w:pPr>
              <w:pStyle w:val="GS1TableText"/>
              <w:rPr>
                <w:szCs w:val="16"/>
              </w:rPr>
            </w:pPr>
            <w:r w:rsidRPr="00F71F62">
              <w:rPr>
                <w:szCs w:val="16"/>
              </w:rPr>
              <w:t>Amount</w:t>
            </w:r>
          </w:p>
        </w:tc>
        <w:tc>
          <w:tcPr>
            <w:tcW w:w="1080" w:type="dxa"/>
          </w:tcPr>
          <w:p w:rsidR="004F2266" w:rsidRPr="00F71F62" w:rsidRDefault="004F2266" w:rsidP="0065003C">
            <w:pPr>
              <w:pStyle w:val="GS1TableText"/>
              <w:rPr>
                <w:szCs w:val="16"/>
              </w:rPr>
            </w:pPr>
            <w:r w:rsidRPr="00F71F62">
              <w:rPr>
                <w:szCs w:val="16"/>
              </w:rPr>
              <w:t>0..1</w:t>
            </w:r>
          </w:p>
        </w:tc>
        <w:bookmarkEnd w:id="344"/>
        <w:tc>
          <w:tcPr>
            <w:tcW w:w="3733" w:type="dxa"/>
            <w:tcBorders>
              <w:bottom w:val="single" w:sz="4" w:space="0" w:color="auto"/>
            </w:tcBorders>
            <w:shd w:val="clear" w:color="auto" w:fill="auto"/>
          </w:tcPr>
          <w:p w:rsidR="004F2266" w:rsidRPr="00F71F62" w:rsidRDefault="004F2266" w:rsidP="0065003C">
            <w:pPr>
              <w:pStyle w:val="GS1TableText"/>
              <w:rPr>
                <w:szCs w:val="16"/>
              </w:rPr>
            </w:pPr>
            <w:r w:rsidRPr="00F71F62">
              <w:rPr>
                <w:szCs w:val="16"/>
              </w:rPr>
              <w:t xml:space="preserve">The monetary amount on which the calculation of the charged amount </w:t>
            </w:r>
            <w:proofErr w:type="gramStart"/>
            <w:r w:rsidRPr="00F71F62">
              <w:rPr>
                <w:szCs w:val="16"/>
              </w:rPr>
              <w:t>is based</w:t>
            </w:r>
            <w:proofErr w:type="gramEnd"/>
            <w:r w:rsidRPr="00F71F62">
              <w:rPr>
                <w:szCs w:val="16"/>
              </w:rPr>
              <w:t>.</w:t>
            </w:r>
          </w:p>
        </w:tc>
        <w:tc>
          <w:tcPr>
            <w:tcW w:w="1401" w:type="dxa"/>
          </w:tcPr>
          <w:p w:rsidR="004F2266" w:rsidRPr="00F71F62" w:rsidRDefault="004F2266" w:rsidP="0065003C">
            <w:pPr>
              <w:pStyle w:val="GS1TableText"/>
              <w:rPr>
                <w:szCs w:val="16"/>
              </w:rPr>
            </w:pPr>
          </w:p>
        </w:tc>
      </w:tr>
      <w:tr w:rsidR="004F2266" w:rsidRPr="00F71F62" w:rsidTr="00284798">
        <w:trPr>
          <w:cantSplit/>
        </w:trPr>
        <w:tc>
          <w:tcPr>
            <w:tcW w:w="1620" w:type="dxa"/>
          </w:tcPr>
          <w:p w:rsidR="004F2266" w:rsidRPr="00F71F62" w:rsidRDefault="004F2266" w:rsidP="0065003C">
            <w:pPr>
              <w:pStyle w:val="GS1TableText"/>
              <w:rPr>
                <w:szCs w:val="16"/>
              </w:rPr>
            </w:pPr>
            <w:bookmarkStart w:id="345" w:name="BKM_F1AA48F6_B7B9_4883_88AE_C97C7B50E7FC"/>
            <w:r w:rsidRPr="00F71F62">
              <w:rPr>
                <w:szCs w:val="16"/>
              </w:rPr>
              <w:lastRenderedPageBreak/>
              <w:t>Attribute</w:t>
            </w:r>
          </w:p>
        </w:tc>
        <w:tc>
          <w:tcPr>
            <w:tcW w:w="2430" w:type="dxa"/>
          </w:tcPr>
          <w:p w:rsidR="004F2266" w:rsidRPr="00F71F62" w:rsidRDefault="004F2266" w:rsidP="0065003C">
            <w:pPr>
              <w:pStyle w:val="GS1TableText"/>
              <w:rPr>
                <w:szCs w:val="16"/>
              </w:rPr>
            </w:pPr>
            <w:r w:rsidRPr="00F71F62">
              <w:rPr>
                <w:szCs w:val="16"/>
              </w:rPr>
              <w:t>dutyFeeTaxBasisAmountInAccountingCurrency</w:t>
            </w:r>
          </w:p>
        </w:tc>
        <w:tc>
          <w:tcPr>
            <w:tcW w:w="2520" w:type="dxa"/>
          </w:tcPr>
          <w:p w:rsidR="004F2266" w:rsidRPr="00F71F62" w:rsidRDefault="004F2266" w:rsidP="0065003C">
            <w:pPr>
              <w:pStyle w:val="GS1TableText"/>
              <w:rPr>
                <w:szCs w:val="16"/>
              </w:rPr>
            </w:pPr>
            <w:r w:rsidRPr="00F71F62">
              <w:rPr>
                <w:szCs w:val="16"/>
              </w:rPr>
              <w:t>Amount</w:t>
            </w:r>
          </w:p>
        </w:tc>
        <w:tc>
          <w:tcPr>
            <w:tcW w:w="1080" w:type="dxa"/>
          </w:tcPr>
          <w:p w:rsidR="004F2266" w:rsidRPr="00F71F62" w:rsidRDefault="004F2266" w:rsidP="0065003C">
            <w:pPr>
              <w:pStyle w:val="GS1TableText"/>
              <w:rPr>
                <w:szCs w:val="16"/>
              </w:rPr>
            </w:pPr>
            <w:r w:rsidRPr="00F71F62">
              <w:rPr>
                <w:szCs w:val="16"/>
              </w:rPr>
              <w:t>0..1</w:t>
            </w:r>
          </w:p>
        </w:tc>
        <w:bookmarkEnd w:id="345"/>
        <w:tc>
          <w:tcPr>
            <w:tcW w:w="3733" w:type="dxa"/>
            <w:shd w:val="clear" w:color="auto" w:fill="auto"/>
          </w:tcPr>
          <w:p w:rsidR="004F2266" w:rsidRPr="00F71F62" w:rsidRDefault="004F2266" w:rsidP="0065003C">
            <w:pPr>
              <w:pStyle w:val="GS1TableText"/>
              <w:rPr>
                <w:szCs w:val="16"/>
              </w:rPr>
            </w:pPr>
            <w:r w:rsidRPr="00F71F62">
              <w:rPr>
                <w:szCs w:val="16"/>
              </w:rPr>
              <w:t xml:space="preserve">The monetary amount on which the calculation of the charged amount </w:t>
            </w:r>
            <w:proofErr w:type="gramStart"/>
            <w:r w:rsidRPr="00F71F62">
              <w:rPr>
                <w:szCs w:val="16"/>
              </w:rPr>
              <w:t>is based</w:t>
            </w:r>
            <w:proofErr w:type="gramEnd"/>
            <w:r w:rsidRPr="00F71F62">
              <w:rPr>
                <w:szCs w:val="16"/>
              </w:rPr>
              <w:t>, expressed in the accounting currency.</w:t>
            </w:r>
          </w:p>
        </w:tc>
        <w:tc>
          <w:tcPr>
            <w:tcW w:w="1401" w:type="dxa"/>
          </w:tcPr>
          <w:p w:rsidR="004F2266" w:rsidRPr="00F71F62" w:rsidRDefault="004F2266" w:rsidP="0065003C">
            <w:pPr>
              <w:pStyle w:val="GS1TableText"/>
              <w:rPr>
                <w:szCs w:val="16"/>
              </w:rPr>
            </w:pPr>
          </w:p>
        </w:tc>
      </w:tr>
      <w:tr w:rsidR="004F2266" w:rsidRPr="00F71F62" w:rsidTr="00284798">
        <w:trPr>
          <w:cantSplit/>
        </w:trPr>
        <w:tc>
          <w:tcPr>
            <w:tcW w:w="1620" w:type="dxa"/>
          </w:tcPr>
          <w:p w:rsidR="004F2266" w:rsidRPr="00F71F62" w:rsidRDefault="004F2266" w:rsidP="0065003C">
            <w:pPr>
              <w:pStyle w:val="GS1TableText"/>
              <w:rPr>
                <w:szCs w:val="16"/>
              </w:rPr>
            </w:pPr>
            <w:bookmarkStart w:id="346" w:name="BKM_4B1557C4_154E_44bd_BDF1_8B3104A02F59"/>
            <w:r w:rsidRPr="00F71F62">
              <w:rPr>
                <w:szCs w:val="16"/>
              </w:rPr>
              <w:t>Attribute</w:t>
            </w:r>
          </w:p>
        </w:tc>
        <w:tc>
          <w:tcPr>
            <w:tcW w:w="2430" w:type="dxa"/>
          </w:tcPr>
          <w:p w:rsidR="004F2266" w:rsidRPr="00F71F62" w:rsidRDefault="004F2266" w:rsidP="0065003C">
            <w:pPr>
              <w:pStyle w:val="GS1TableText"/>
              <w:rPr>
                <w:szCs w:val="16"/>
              </w:rPr>
            </w:pPr>
            <w:r w:rsidRPr="00F71F62">
              <w:rPr>
                <w:szCs w:val="16"/>
              </w:rPr>
              <w:t>dutyFeeTaxCategoryCode</w:t>
            </w:r>
          </w:p>
        </w:tc>
        <w:tc>
          <w:tcPr>
            <w:tcW w:w="2520" w:type="dxa"/>
          </w:tcPr>
          <w:p w:rsidR="004F2266" w:rsidRPr="00F71F62" w:rsidRDefault="004F2266" w:rsidP="0065003C">
            <w:pPr>
              <w:pStyle w:val="GS1TableText"/>
              <w:rPr>
                <w:szCs w:val="16"/>
              </w:rPr>
            </w:pPr>
            <w:r w:rsidRPr="00F71F62">
              <w:rPr>
                <w:szCs w:val="16"/>
              </w:rPr>
              <w:t>TaxCategoryCode</w:t>
            </w:r>
          </w:p>
        </w:tc>
        <w:tc>
          <w:tcPr>
            <w:tcW w:w="1080" w:type="dxa"/>
          </w:tcPr>
          <w:p w:rsidR="004F2266" w:rsidRPr="00F71F62" w:rsidRDefault="004F2266" w:rsidP="0065003C">
            <w:pPr>
              <w:pStyle w:val="GS1TableText"/>
              <w:rPr>
                <w:szCs w:val="16"/>
              </w:rPr>
            </w:pPr>
            <w:r w:rsidRPr="00F71F62">
              <w:rPr>
                <w:szCs w:val="16"/>
              </w:rPr>
              <w:t>0..1</w:t>
            </w:r>
          </w:p>
        </w:tc>
        <w:bookmarkEnd w:id="346"/>
        <w:tc>
          <w:tcPr>
            <w:tcW w:w="3733" w:type="dxa"/>
            <w:shd w:val="clear" w:color="auto" w:fill="auto"/>
          </w:tcPr>
          <w:p w:rsidR="004F2266" w:rsidRPr="00F71F62" w:rsidRDefault="004F2266" w:rsidP="0065003C">
            <w:pPr>
              <w:pStyle w:val="GS1TableText"/>
              <w:rPr>
                <w:szCs w:val="16"/>
              </w:rPr>
            </w:pPr>
            <w:r w:rsidRPr="00F71F62">
              <w:rPr>
                <w:rFonts w:cs="Arial"/>
                <w:szCs w:val="16"/>
                <w:lang w:eastAsia="nl-NL"/>
              </w:rPr>
              <w:t xml:space="preserve">Code specifying the applicable charge category for this duty, fee or tax. For </w:t>
            </w:r>
            <w:proofErr w:type="gramStart"/>
            <w:r w:rsidRPr="00F71F62">
              <w:rPr>
                <w:rFonts w:cs="Arial"/>
                <w:szCs w:val="16"/>
                <w:lang w:eastAsia="nl-NL"/>
              </w:rPr>
              <w:t>example</w:t>
            </w:r>
            <w:proofErr w:type="gramEnd"/>
            <w:r w:rsidRPr="00F71F62">
              <w:rPr>
                <w:rFonts w:cs="Arial"/>
                <w:szCs w:val="16"/>
                <w:lang w:eastAsia="nl-NL"/>
              </w:rPr>
              <w:t xml:space="preserve"> low, high, exempt.</w:t>
            </w:r>
          </w:p>
        </w:tc>
        <w:tc>
          <w:tcPr>
            <w:tcW w:w="1401" w:type="dxa"/>
          </w:tcPr>
          <w:p w:rsidR="004F2266" w:rsidRPr="00F71F62" w:rsidRDefault="004F2266" w:rsidP="0065003C">
            <w:pPr>
              <w:pStyle w:val="GS1TableText"/>
              <w:rPr>
                <w:szCs w:val="16"/>
              </w:rPr>
            </w:pPr>
          </w:p>
        </w:tc>
      </w:tr>
      <w:tr w:rsidR="004F2266" w:rsidRPr="00F71F62" w:rsidTr="00284798">
        <w:trPr>
          <w:cantSplit/>
        </w:trPr>
        <w:tc>
          <w:tcPr>
            <w:tcW w:w="1620" w:type="dxa"/>
          </w:tcPr>
          <w:p w:rsidR="004F2266" w:rsidRPr="00F71F62" w:rsidRDefault="004F2266" w:rsidP="0065003C">
            <w:pPr>
              <w:pStyle w:val="GS1TableText"/>
              <w:rPr>
                <w:szCs w:val="16"/>
              </w:rPr>
            </w:pPr>
            <w:bookmarkStart w:id="347" w:name="BKM_8D5AB37F_809D_4bd5_9183_944242224F9D"/>
            <w:r w:rsidRPr="00F71F62">
              <w:rPr>
                <w:szCs w:val="16"/>
              </w:rPr>
              <w:t>Attribute</w:t>
            </w:r>
          </w:p>
        </w:tc>
        <w:tc>
          <w:tcPr>
            <w:tcW w:w="2430" w:type="dxa"/>
          </w:tcPr>
          <w:p w:rsidR="004F2266" w:rsidRPr="00F71F62" w:rsidRDefault="004F2266" w:rsidP="0065003C">
            <w:pPr>
              <w:pStyle w:val="GS1TableText"/>
              <w:rPr>
                <w:szCs w:val="16"/>
              </w:rPr>
            </w:pPr>
            <w:r w:rsidRPr="00F71F62">
              <w:rPr>
                <w:szCs w:val="16"/>
              </w:rPr>
              <w:t>dutyFeeTaxDescription</w:t>
            </w:r>
          </w:p>
        </w:tc>
        <w:tc>
          <w:tcPr>
            <w:tcW w:w="2520" w:type="dxa"/>
          </w:tcPr>
          <w:p w:rsidR="004F2266" w:rsidRPr="00F71F62" w:rsidRDefault="004F2266" w:rsidP="0065003C">
            <w:pPr>
              <w:pStyle w:val="GS1TableText"/>
              <w:rPr>
                <w:szCs w:val="16"/>
              </w:rPr>
            </w:pPr>
            <w:r w:rsidRPr="00F71F62">
              <w:rPr>
                <w:szCs w:val="16"/>
              </w:rPr>
              <w:t>Description80</w:t>
            </w:r>
          </w:p>
        </w:tc>
        <w:tc>
          <w:tcPr>
            <w:tcW w:w="1080" w:type="dxa"/>
          </w:tcPr>
          <w:p w:rsidR="004F2266" w:rsidRPr="00F71F62" w:rsidRDefault="004F2266" w:rsidP="0065003C">
            <w:pPr>
              <w:pStyle w:val="GS1TableText"/>
              <w:rPr>
                <w:szCs w:val="16"/>
              </w:rPr>
            </w:pPr>
            <w:r w:rsidRPr="00F71F62">
              <w:rPr>
                <w:szCs w:val="16"/>
              </w:rPr>
              <w:t>0..1</w:t>
            </w:r>
          </w:p>
        </w:tc>
        <w:bookmarkEnd w:id="347"/>
        <w:tc>
          <w:tcPr>
            <w:tcW w:w="3733" w:type="dxa"/>
            <w:shd w:val="clear" w:color="auto" w:fill="auto"/>
          </w:tcPr>
          <w:p w:rsidR="004F2266" w:rsidRPr="00F71F62" w:rsidRDefault="004F2266" w:rsidP="0065003C">
            <w:pPr>
              <w:pStyle w:val="GS1TableText"/>
              <w:rPr>
                <w:szCs w:val="16"/>
              </w:rPr>
            </w:pPr>
            <w:r w:rsidRPr="00F71F62">
              <w:rPr>
                <w:rFonts w:cs="Arial"/>
                <w:szCs w:val="16"/>
                <w:lang w:eastAsia="nl-NL"/>
              </w:rPr>
              <w:t>Textual description of this duty, fee or tax. For example, “Taxes sur les supports audio” or WEEE for “Waste Electrical and Electronic Equipment”</w:t>
            </w:r>
            <w:r w:rsidRPr="00F71F62">
              <w:rPr>
                <w:szCs w:val="16"/>
              </w:rPr>
              <w:t>.</w:t>
            </w:r>
          </w:p>
        </w:tc>
        <w:tc>
          <w:tcPr>
            <w:tcW w:w="1401" w:type="dxa"/>
          </w:tcPr>
          <w:p w:rsidR="004F2266" w:rsidRPr="00F71F62" w:rsidRDefault="004F2266" w:rsidP="0065003C">
            <w:pPr>
              <w:pStyle w:val="GS1TableText"/>
              <w:rPr>
                <w:szCs w:val="16"/>
              </w:rPr>
            </w:pPr>
          </w:p>
        </w:tc>
      </w:tr>
      <w:tr w:rsidR="004F2266" w:rsidRPr="00F71F62" w:rsidTr="00284798">
        <w:trPr>
          <w:cantSplit/>
        </w:trPr>
        <w:tc>
          <w:tcPr>
            <w:tcW w:w="1620" w:type="dxa"/>
          </w:tcPr>
          <w:p w:rsidR="004F2266" w:rsidRPr="00F71F62" w:rsidRDefault="004F2266" w:rsidP="0065003C">
            <w:pPr>
              <w:pStyle w:val="GS1TableText"/>
              <w:rPr>
                <w:szCs w:val="16"/>
              </w:rPr>
            </w:pPr>
            <w:bookmarkStart w:id="348" w:name="BKM_994EF5B4_99D3_49b2_8558_18F12CD20D76"/>
            <w:r w:rsidRPr="00F71F62">
              <w:rPr>
                <w:szCs w:val="16"/>
              </w:rPr>
              <w:t>Attribute</w:t>
            </w:r>
          </w:p>
        </w:tc>
        <w:tc>
          <w:tcPr>
            <w:tcW w:w="2430" w:type="dxa"/>
          </w:tcPr>
          <w:p w:rsidR="004F2266" w:rsidRPr="00F71F62" w:rsidRDefault="004F2266" w:rsidP="0065003C">
            <w:pPr>
              <w:pStyle w:val="GS1TableText"/>
              <w:rPr>
                <w:szCs w:val="16"/>
              </w:rPr>
            </w:pPr>
            <w:r w:rsidRPr="00F71F62">
              <w:rPr>
                <w:szCs w:val="16"/>
              </w:rPr>
              <w:t>dutyFeeTaxExemptionDescription</w:t>
            </w:r>
          </w:p>
        </w:tc>
        <w:tc>
          <w:tcPr>
            <w:tcW w:w="2520" w:type="dxa"/>
          </w:tcPr>
          <w:p w:rsidR="004F2266" w:rsidRPr="00F71F62" w:rsidRDefault="004F2266" w:rsidP="0065003C">
            <w:pPr>
              <w:pStyle w:val="GS1TableText"/>
              <w:rPr>
                <w:szCs w:val="16"/>
              </w:rPr>
            </w:pPr>
            <w:r w:rsidRPr="00F71F62">
              <w:rPr>
                <w:szCs w:val="16"/>
              </w:rPr>
              <w:t>Description80</w:t>
            </w:r>
          </w:p>
        </w:tc>
        <w:tc>
          <w:tcPr>
            <w:tcW w:w="1080" w:type="dxa"/>
          </w:tcPr>
          <w:p w:rsidR="004F2266" w:rsidRPr="00F71F62" w:rsidRDefault="004F2266" w:rsidP="0065003C">
            <w:pPr>
              <w:pStyle w:val="GS1TableText"/>
              <w:rPr>
                <w:szCs w:val="16"/>
              </w:rPr>
            </w:pPr>
            <w:r w:rsidRPr="00F71F62">
              <w:rPr>
                <w:szCs w:val="16"/>
              </w:rPr>
              <w:t>0..1</w:t>
            </w:r>
          </w:p>
        </w:tc>
        <w:bookmarkEnd w:id="348"/>
        <w:tc>
          <w:tcPr>
            <w:tcW w:w="3733" w:type="dxa"/>
            <w:tcBorders>
              <w:bottom w:val="single" w:sz="4" w:space="0" w:color="auto"/>
            </w:tcBorders>
            <w:shd w:val="clear" w:color="auto" w:fill="auto"/>
          </w:tcPr>
          <w:p w:rsidR="004F2266" w:rsidRPr="00F71F62" w:rsidRDefault="004F2266" w:rsidP="0065003C">
            <w:pPr>
              <w:pStyle w:val="GS1TableText"/>
              <w:rPr>
                <w:szCs w:val="16"/>
              </w:rPr>
            </w:pPr>
            <w:r w:rsidRPr="00F71F62">
              <w:rPr>
                <w:szCs w:val="16"/>
              </w:rPr>
              <w:t>Textual description of the reason for being exempt for this duty, fee or tax.</w:t>
            </w:r>
          </w:p>
        </w:tc>
        <w:tc>
          <w:tcPr>
            <w:tcW w:w="1401" w:type="dxa"/>
          </w:tcPr>
          <w:p w:rsidR="004F2266" w:rsidRPr="00F71F62" w:rsidRDefault="004F2266" w:rsidP="0065003C">
            <w:pPr>
              <w:pStyle w:val="GS1TableText"/>
              <w:rPr>
                <w:szCs w:val="16"/>
              </w:rPr>
            </w:pPr>
          </w:p>
        </w:tc>
      </w:tr>
      <w:tr w:rsidR="00AD1346" w:rsidRPr="00F71F62" w:rsidTr="00284798">
        <w:trPr>
          <w:cantSplit/>
        </w:trPr>
        <w:tc>
          <w:tcPr>
            <w:tcW w:w="1620" w:type="dxa"/>
          </w:tcPr>
          <w:p w:rsidR="00AD1346" w:rsidRPr="00106ABE" w:rsidRDefault="00AD1346" w:rsidP="00AD1346">
            <w:pPr>
              <w:pStyle w:val="GS1TableText"/>
              <w:rPr>
                <w:lang w:val="en-US"/>
              </w:rPr>
            </w:pPr>
            <w:r w:rsidRPr="00106ABE">
              <w:rPr>
                <w:lang w:val="nl-NL"/>
              </w:rPr>
              <w:t>A</w:t>
            </w:r>
            <w:bookmarkStart w:id="349" w:name="BKM_E29F429B_84C5_44A1_837F_7B83895E2692"/>
            <w:r w:rsidRPr="00106ABE">
              <w:rPr>
                <w:lang w:val="nl-NL"/>
              </w:rPr>
              <w:t>ttribute</w:t>
            </w:r>
          </w:p>
        </w:tc>
        <w:tc>
          <w:tcPr>
            <w:tcW w:w="2430" w:type="dxa"/>
          </w:tcPr>
          <w:p w:rsidR="00AD1346" w:rsidRPr="00106ABE" w:rsidRDefault="00AD1346" w:rsidP="00AD1346">
            <w:pPr>
              <w:pStyle w:val="GS1TableText"/>
              <w:rPr>
                <w:lang w:val="en-US"/>
              </w:rPr>
            </w:pPr>
            <w:r w:rsidRPr="00106ABE">
              <w:rPr>
                <w:lang w:val="en-US"/>
              </w:rPr>
              <w:t>dutyFeeTaxExemptionReason</w:t>
            </w:r>
          </w:p>
        </w:tc>
        <w:tc>
          <w:tcPr>
            <w:tcW w:w="2520" w:type="dxa"/>
          </w:tcPr>
          <w:p w:rsidR="00AD1346" w:rsidRPr="00106ABE" w:rsidRDefault="00AD1346" w:rsidP="00AD1346">
            <w:pPr>
              <w:pStyle w:val="GS1TableText"/>
              <w:rPr>
                <w:lang w:val="en-US"/>
              </w:rPr>
            </w:pPr>
            <w:r w:rsidRPr="00106ABE">
              <w:rPr>
                <w:lang w:val="en-US"/>
              </w:rPr>
              <w:t>DutyFeeTaxExemptionReasonCode</w:t>
            </w:r>
          </w:p>
        </w:tc>
        <w:tc>
          <w:tcPr>
            <w:tcW w:w="1080" w:type="dxa"/>
          </w:tcPr>
          <w:p w:rsidR="00AD1346" w:rsidRPr="00106ABE" w:rsidRDefault="00AD1346" w:rsidP="008C5791">
            <w:pPr>
              <w:pStyle w:val="GS1TableText"/>
              <w:rPr>
                <w:lang w:val="en-US"/>
              </w:rPr>
            </w:pPr>
            <w:r w:rsidRPr="00106ABE">
              <w:rPr>
                <w:lang w:val="en-US"/>
              </w:rPr>
              <w:t>0..1</w:t>
            </w:r>
          </w:p>
        </w:tc>
        <w:tc>
          <w:tcPr>
            <w:tcW w:w="3733" w:type="dxa"/>
            <w:tcBorders>
              <w:bottom w:val="single" w:sz="4" w:space="0" w:color="auto"/>
            </w:tcBorders>
            <w:shd w:val="clear" w:color="auto" w:fill="auto"/>
          </w:tcPr>
          <w:p w:rsidR="00AD1346" w:rsidRPr="00106ABE" w:rsidRDefault="00AD1346" w:rsidP="00AD1346">
            <w:pPr>
              <w:pStyle w:val="GS1TableText"/>
              <w:rPr>
                <w:lang w:val="nl-NL"/>
              </w:rPr>
            </w:pPr>
            <w:r w:rsidRPr="00106ABE">
              <w:rPr>
                <w:lang w:val="en-US"/>
              </w:rPr>
              <w:t>Specifies the reason for exemption of duty, fee or tax</w:t>
            </w:r>
            <w:bookmarkEnd w:id="349"/>
          </w:p>
        </w:tc>
        <w:tc>
          <w:tcPr>
            <w:tcW w:w="1401" w:type="dxa"/>
          </w:tcPr>
          <w:p w:rsidR="00AD1346" w:rsidRPr="00F71F62" w:rsidRDefault="00AD1346" w:rsidP="00AD1346">
            <w:pPr>
              <w:pStyle w:val="GS1TableText"/>
            </w:pPr>
          </w:p>
        </w:tc>
      </w:tr>
      <w:tr w:rsidR="00AD1346" w:rsidRPr="00F71F62" w:rsidTr="00284798">
        <w:trPr>
          <w:cantSplit/>
        </w:trPr>
        <w:tc>
          <w:tcPr>
            <w:tcW w:w="1620" w:type="dxa"/>
          </w:tcPr>
          <w:p w:rsidR="00AD1346" w:rsidRPr="00F71F62" w:rsidRDefault="00AD1346" w:rsidP="00AD1346">
            <w:pPr>
              <w:pStyle w:val="GS1TableText"/>
              <w:rPr>
                <w:szCs w:val="16"/>
              </w:rPr>
            </w:pPr>
            <w:bookmarkStart w:id="350" w:name="BKM_EED3FEC3_C0D2_4297_8578_2B3823074570"/>
            <w:r w:rsidRPr="00F71F62">
              <w:rPr>
                <w:szCs w:val="16"/>
              </w:rPr>
              <w:t>Attribute</w:t>
            </w:r>
          </w:p>
        </w:tc>
        <w:tc>
          <w:tcPr>
            <w:tcW w:w="2430" w:type="dxa"/>
          </w:tcPr>
          <w:p w:rsidR="00AD1346" w:rsidRPr="00F71F62" w:rsidRDefault="00AD1346" w:rsidP="00AD1346">
            <w:pPr>
              <w:pStyle w:val="GS1TableText"/>
              <w:rPr>
                <w:szCs w:val="16"/>
              </w:rPr>
            </w:pPr>
            <w:r w:rsidRPr="00F71F62">
              <w:rPr>
                <w:szCs w:val="16"/>
              </w:rPr>
              <w:t>dutyFeeTaxPercentage</w:t>
            </w:r>
          </w:p>
        </w:tc>
        <w:tc>
          <w:tcPr>
            <w:tcW w:w="2520" w:type="dxa"/>
          </w:tcPr>
          <w:p w:rsidR="00AD1346" w:rsidRPr="00F71F62" w:rsidRDefault="00AD1346" w:rsidP="00AD1346">
            <w:pPr>
              <w:pStyle w:val="GS1TableText"/>
              <w:rPr>
                <w:szCs w:val="16"/>
              </w:rPr>
            </w:pPr>
            <w:r w:rsidRPr="00F71F62">
              <w:rPr>
                <w:szCs w:val="16"/>
              </w:rPr>
              <w:t>float</w:t>
            </w:r>
          </w:p>
        </w:tc>
        <w:tc>
          <w:tcPr>
            <w:tcW w:w="1080" w:type="dxa"/>
          </w:tcPr>
          <w:p w:rsidR="00AD1346" w:rsidRPr="00F71F62" w:rsidRDefault="00AD1346" w:rsidP="00AD1346">
            <w:pPr>
              <w:pStyle w:val="GS1TableText"/>
              <w:rPr>
                <w:szCs w:val="16"/>
              </w:rPr>
            </w:pPr>
            <w:r w:rsidRPr="00F71F62">
              <w:rPr>
                <w:szCs w:val="16"/>
              </w:rPr>
              <w:t>0..1</w:t>
            </w:r>
          </w:p>
        </w:tc>
        <w:bookmarkEnd w:id="350"/>
        <w:tc>
          <w:tcPr>
            <w:tcW w:w="3733" w:type="dxa"/>
            <w:shd w:val="clear" w:color="auto" w:fill="auto"/>
          </w:tcPr>
          <w:p w:rsidR="00AD1346" w:rsidRPr="00F71F62" w:rsidRDefault="00AD1346" w:rsidP="00AD1346">
            <w:pPr>
              <w:pStyle w:val="GS1TableText"/>
              <w:rPr>
                <w:szCs w:val="16"/>
              </w:rPr>
            </w:pPr>
            <w:r w:rsidRPr="00F71F62">
              <w:rPr>
                <w:szCs w:val="16"/>
              </w:rPr>
              <w:t xml:space="preserve">Percentage allowing calculation of the amount </w:t>
            </w:r>
            <w:proofErr w:type="gramStart"/>
            <w:r w:rsidRPr="00F71F62">
              <w:rPr>
                <w:szCs w:val="16"/>
              </w:rPr>
              <w:t>being charged</w:t>
            </w:r>
            <w:proofErr w:type="gramEnd"/>
            <w:r w:rsidRPr="00F71F62">
              <w:rPr>
                <w:szCs w:val="16"/>
              </w:rPr>
              <w:t>.</w:t>
            </w:r>
          </w:p>
        </w:tc>
        <w:tc>
          <w:tcPr>
            <w:tcW w:w="1401" w:type="dxa"/>
          </w:tcPr>
          <w:p w:rsidR="00AD1346" w:rsidRPr="00F71F62" w:rsidRDefault="00AD1346" w:rsidP="00AD1346">
            <w:pPr>
              <w:pStyle w:val="GS1TableText"/>
              <w:rPr>
                <w:szCs w:val="16"/>
              </w:rPr>
            </w:pPr>
          </w:p>
        </w:tc>
      </w:tr>
      <w:tr w:rsidR="00AD1346" w:rsidRPr="00F71F62" w:rsidTr="00284798">
        <w:trPr>
          <w:cantSplit/>
        </w:trPr>
        <w:tc>
          <w:tcPr>
            <w:tcW w:w="1620" w:type="dxa"/>
          </w:tcPr>
          <w:p w:rsidR="00AD1346" w:rsidRPr="00F71F62" w:rsidRDefault="00AD1346" w:rsidP="00AD1346">
            <w:pPr>
              <w:pStyle w:val="GS1TableText"/>
              <w:rPr>
                <w:szCs w:val="16"/>
              </w:rPr>
            </w:pPr>
            <w:bookmarkStart w:id="351" w:name="BKM_DBEB7264_83F8_49a3_8E4D_72429C890927"/>
            <w:r w:rsidRPr="00F71F62">
              <w:rPr>
                <w:szCs w:val="16"/>
              </w:rPr>
              <w:t>Attribute</w:t>
            </w:r>
          </w:p>
        </w:tc>
        <w:tc>
          <w:tcPr>
            <w:tcW w:w="2430" w:type="dxa"/>
          </w:tcPr>
          <w:p w:rsidR="00AD1346" w:rsidRPr="00F71F62" w:rsidRDefault="00AD1346" w:rsidP="00AD1346">
            <w:pPr>
              <w:pStyle w:val="GS1TableText"/>
              <w:rPr>
                <w:szCs w:val="16"/>
              </w:rPr>
            </w:pPr>
            <w:r w:rsidRPr="00F71F62">
              <w:rPr>
                <w:szCs w:val="16"/>
              </w:rPr>
              <w:t>dutyFeeTaxPointDate</w:t>
            </w:r>
          </w:p>
        </w:tc>
        <w:tc>
          <w:tcPr>
            <w:tcW w:w="2520" w:type="dxa"/>
          </w:tcPr>
          <w:p w:rsidR="00AD1346" w:rsidRPr="00F71F62" w:rsidRDefault="00AD1346" w:rsidP="00AD1346">
            <w:pPr>
              <w:pStyle w:val="GS1TableText"/>
              <w:rPr>
                <w:szCs w:val="16"/>
              </w:rPr>
            </w:pPr>
            <w:r w:rsidRPr="00F71F62">
              <w:rPr>
                <w:szCs w:val="16"/>
              </w:rPr>
              <w:t>date</w:t>
            </w:r>
          </w:p>
        </w:tc>
        <w:tc>
          <w:tcPr>
            <w:tcW w:w="1080" w:type="dxa"/>
          </w:tcPr>
          <w:p w:rsidR="00AD1346" w:rsidRPr="00F71F62" w:rsidRDefault="00AD1346" w:rsidP="00AD1346">
            <w:pPr>
              <w:pStyle w:val="GS1TableText"/>
              <w:rPr>
                <w:szCs w:val="16"/>
              </w:rPr>
            </w:pPr>
            <w:r w:rsidRPr="00F71F62">
              <w:rPr>
                <w:szCs w:val="16"/>
              </w:rPr>
              <w:t>0..1</w:t>
            </w:r>
          </w:p>
        </w:tc>
        <w:bookmarkEnd w:id="351"/>
        <w:tc>
          <w:tcPr>
            <w:tcW w:w="3733" w:type="dxa"/>
            <w:tcBorders>
              <w:bottom w:val="single" w:sz="4" w:space="0" w:color="auto"/>
            </w:tcBorders>
            <w:shd w:val="clear" w:color="auto" w:fill="auto"/>
          </w:tcPr>
          <w:p w:rsidR="00AD1346" w:rsidRPr="00F71F62" w:rsidRDefault="00AD1346" w:rsidP="00AD1346">
            <w:pPr>
              <w:pStyle w:val="GS1TableText"/>
              <w:rPr>
                <w:szCs w:val="16"/>
              </w:rPr>
            </w:pPr>
            <w:r w:rsidRPr="00F71F62">
              <w:rPr>
                <w:szCs w:val="16"/>
              </w:rPr>
              <w:t>Date at which a tax becomes applicable.</w:t>
            </w:r>
          </w:p>
          <w:p w:rsidR="00AD1346" w:rsidRPr="00F71F62" w:rsidRDefault="00AD1346" w:rsidP="00AD1346">
            <w:pPr>
              <w:pStyle w:val="GS1TableText"/>
              <w:rPr>
                <w:szCs w:val="16"/>
              </w:rPr>
            </w:pPr>
            <w:r w:rsidRPr="00F71F62">
              <w:rPr>
                <w:szCs w:val="16"/>
              </w:rPr>
              <w:t>E.g. If the supply is a straightforward sale of goods, the tax point is normally the date on which the customer takes possession of the goods. For the supply of services, the tax point is normally the date on which the service is completed.</w:t>
            </w:r>
          </w:p>
        </w:tc>
        <w:tc>
          <w:tcPr>
            <w:tcW w:w="1401" w:type="dxa"/>
          </w:tcPr>
          <w:p w:rsidR="00AD1346" w:rsidRPr="00F71F62" w:rsidRDefault="00AD1346" w:rsidP="00AD1346">
            <w:pPr>
              <w:pStyle w:val="GS1TableText"/>
              <w:rPr>
                <w:szCs w:val="16"/>
              </w:rPr>
            </w:pPr>
          </w:p>
        </w:tc>
      </w:tr>
      <w:tr w:rsidR="00AD1346" w:rsidRPr="00F71F62" w:rsidTr="00284798">
        <w:trPr>
          <w:cantSplit/>
        </w:trPr>
        <w:tc>
          <w:tcPr>
            <w:tcW w:w="1620" w:type="dxa"/>
          </w:tcPr>
          <w:p w:rsidR="00AD1346" w:rsidRPr="00F71F62" w:rsidRDefault="00AD1346" w:rsidP="00AD1346">
            <w:pPr>
              <w:pStyle w:val="GS1TableText"/>
              <w:rPr>
                <w:szCs w:val="16"/>
              </w:rPr>
            </w:pPr>
            <w:bookmarkStart w:id="352" w:name="BKM_F4719F2C_D907_432d_B12D_2BDCFAA13F0C"/>
            <w:r w:rsidRPr="00F71F62">
              <w:rPr>
                <w:szCs w:val="16"/>
              </w:rPr>
              <w:t>Attribute</w:t>
            </w:r>
          </w:p>
        </w:tc>
        <w:tc>
          <w:tcPr>
            <w:tcW w:w="2430" w:type="dxa"/>
          </w:tcPr>
          <w:p w:rsidR="00AD1346" w:rsidRPr="00F71F62" w:rsidRDefault="00AD1346" w:rsidP="00AD1346">
            <w:pPr>
              <w:pStyle w:val="GS1TableText"/>
              <w:rPr>
                <w:szCs w:val="16"/>
              </w:rPr>
            </w:pPr>
            <w:r w:rsidRPr="00F71F62">
              <w:rPr>
                <w:szCs w:val="16"/>
              </w:rPr>
              <w:t>dutyFeeTaxTypeCode</w:t>
            </w:r>
          </w:p>
        </w:tc>
        <w:tc>
          <w:tcPr>
            <w:tcW w:w="2520" w:type="dxa"/>
          </w:tcPr>
          <w:p w:rsidR="00AD1346" w:rsidRPr="00F71F62" w:rsidRDefault="00AD1346" w:rsidP="00AD1346">
            <w:pPr>
              <w:pStyle w:val="GS1TableText"/>
              <w:rPr>
                <w:szCs w:val="16"/>
              </w:rPr>
            </w:pPr>
            <w:r w:rsidRPr="00F71F62">
              <w:rPr>
                <w:szCs w:val="16"/>
              </w:rPr>
              <w:t>DutyFeeTaxTypeCode</w:t>
            </w:r>
          </w:p>
        </w:tc>
        <w:tc>
          <w:tcPr>
            <w:tcW w:w="1080" w:type="dxa"/>
          </w:tcPr>
          <w:p w:rsidR="00AD1346" w:rsidRPr="00F71F62" w:rsidRDefault="00AD1346" w:rsidP="00AD1346">
            <w:pPr>
              <w:pStyle w:val="GS1TableText"/>
              <w:rPr>
                <w:szCs w:val="16"/>
              </w:rPr>
            </w:pPr>
            <w:r w:rsidRPr="00F71F62">
              <w:rPr>
                <w:szCs w:val="16"/>
              </w:rPr>
              <w:t>0..1</w:t>
            </w:r>
          </w:p>
        </w:tc>
        <w:bookmarkEnd w:id="352"/>
        <w:tc>
          <w:tcPr>
            <w:tcW w:w="3733" w:type="dxa"/>
            <w:shd w:val="clear" w:color="auto" w:fill="auto"/>
          </w:tcPr>
          <w:p w:rsidR="00AD1346" w:rsidRPr="00F71F62" w:rsidRDefault="00AD1346" w:rsidP="00AD1346">
            <w:pPr>
              <w:pStyle w:val="GS1TableText"/>
              <w:rPr>
                <w:szCs w:val="16"/>
              </w:rPr>
            </w:pPr>
            <w:r w:rsidRPr="00F71F62">
              <w:rPr>
                <w:szCs w:val="16"/>
              </w:rPr>
              <w:t>Code specifying the type of duty, fee or tax.</w:t>
            </w:r>
          </w:p>
        </w:tc>
        <w:tc>
          <w:tcPr>
            <w:tcW w:w="1401" w:type="dxa"/>
          </w:tcPr>
          <w:p w:rsidR="00AD1346" w:rsidRPr="00F71F62" w:rsidRDefault="00AD1346" w:rsidP="00AD1346">
            <w:pPr>
              <w:pStyle w:val="GS1TableText"/>
              <w:rPr>
                <w:szCs w:val="16"/>
              </w:rPr>
            </w:pPr>
          </w:p>
        </w:tc>
      </w:tr>
      <w:tr w:rsidR="00AD1346" w:rsidRPr="00F71F62" w:rsidTr="00284798">
        <w:trPr>
          <w:cantSplit/>
        </w:trPr>
        <w:tc>
          <w:tcPr>
            <w:tcW w:w="1620" w:type="dxa"/>
          </w:tcPr>
          <w:p w:rsidR="00AD1346" w:rsidRPr="00F71F62" w:rsidRDefault="00AD1346" w:rsidP="00AD1346">
            <w:pPr>
              <w:pStyle w:val="GS1TableText"/>
              <w:rPr>
                <w:szCs w:val="16"/>
              </w:rPr>
            </w:pPr>
            <w:bookmarkStart w:id="353" w:name="BKM_6318E8DE_B825_4546_B96F_39921E8C7CDC"/>
            <w:r w:rsidRPr="00F71F62">
              <w:rPr>
                <w:szCs w:val="16"/>
              </w:rPr>
              <w:t>Attribute</w:t>
            </w:r>
          </w:p>
        </w:tc>
        <w:tc>
          <w:tcPr>
            <w:tcW w:w="2430" w:type="dxa"/>
          </w:tcPr>
          <w:p w:rsidR="00AD1346" w:rsidRPr="00F71F62" w:rsidRDefault="00AD1346" w:rsidP="00AD1346">
            <w:pPr>
              <w:pStyle w:val="GS1TableText"/>
              <w:rPr>
                <w:szCs w:val="16"/>
              </w:rPr>
            </w:pPr>
            <w:r w:rsidRPr="00F71F62">
              <w:rPr>
                <w:szCs w:val="16"/>
              </w:rPr>
              <w:t>extension</w:t>
            </w:r>
          </w:p>
        </w:tc>
        <w:tc>
          <w:tcPr>
            <w:tcW w:w="2520" w:type="dxa"/>
          </w:tcPr>
          <w:p w:rsidR="00AD1346" w:rsidRPr="00F71F62" w:rsidRDefault="00AD1346" w:rsidP="00AD1346">
            <w:pPr>
              <w:pStyle w:val="GS1TableText"/>
              <w:rPr>
                <w:szCs w:val="16"/>
              </w:rPr>
            </w:pPr>
            <w:r w:rsidRPr="00F71F62">
              <w:rPr>
                <w:szCs w:val="16"/>
              </w:rPr>
              <w:t>Extension</w:t>
            </w:r>
          </w:p>
        </w:tc>
        <w:tc>
          <w:tcPr>
            <w:tcW w:w="1080" w:type="dxa"/>
          </w:tcPr>
          <w:p w:rsidR="00AD1346" w:rsidRPr="00F71F62" w:rsidRDefault="00AD1346" w:rsidP="00AD1346">
            <w:pPr>
              <w:pStyle w:val="GS1TableText"/>
              <w:rPr>
                <w:szCs w:val="16"/>
              </w:rPr>
            </w:pPr>
            <w:r w:rsidRPr="00F71F62">
              <w:rPr>
                <w:szCs w:val="16"/>
              </w:rPr>
              <w:t>0..1</w:t>
            </w:r>
          </w:p>
        </w:tc>
        <w:bookmarkEnd w:id="353"/>
        <w:tc>
          <w:tcPr>
            <w:tcW w:w="3733" w:type="dxa"/>
            <w:shd w:val="clear" w:color="auto" w:fill="auto"/>
          </w:tcPr>
          <w:p w:rsidR="00AD1346" w:rsidRPr="00F71F62" w:rsidRDefault="00AD1346" w:rsidP="00AD1346">
            <w:pPr>
              <w:pStyle w:val="GS1TableText"/>
              <w:rPr>
                <w:szCs w:val="16"/>
              </w:rPr>
            </w:pPr>
          </w:p>
        </w:tc>
        <w:tc>
          <w:tcPr>
            <w:tcW w:w="1401" w:type="dxa"/>
          </w:tcPr>
          <w:p w:rsidR="00AD1346" w:rsidRPr="00F71F62" w:rsidRDefault="00AD1346" w:rsidP="00AD1346">
            <w:pPr>
              <w:pStyle w:val="GS1TableText"/>
              <w:rPr>
                <w:szCs w:val="16"/>
              </w:rPr>
            </w:pPr>
          </w:p>
        </w:tc>
      </w:tr>
    </w:tbl>
    <w:p w:rsidR="00D402CC" w:rsidRPr="00F71F62" w:rsidRDefault="00D402CC" w:rsidP="00D402CC">
      <w:pPr>
        <w:pStyle w:val="Heading3"/>
        <w:numPr>
          <w:ilvl w:val="2"/>
          <w:numId w:val="9"/>
        </w:numPr>
      </w:pPr>
      <w:bookmarkStart w:id="354" w:name="_Toc355359859"/>
      <w:bookmarkStart w:id="355" w:name="_Toc396902576"/>
      <w:bookmarkStart w:id="356" w:name="_Toc528682815"/>
      <w:r w:rsidRPr="00F71F62">
        <w:t>Location Information</w:t>
      </w:r>
      <w:bookmarkEnd w:id="354"/>
      <w:bookmarkEnd w:id="355"/>
      <w:bookmarkEnd w:id="356"/>
      <w:r w:rsidRPr="00F71F62">
        <w:t xml:space="preserve"> </w:t>
      </w:r>
    </w:p>
    <w:p w:rsidR="00D402CC" w:rsidRPr="00F71F62" w:rsidRDefault="00D402CC" w:rsidP="00D402CC">
      <w:pPr>
        <w:pStyle w:val="GS1BodyHeading"/>
        <w:ind w:left="0"/>
      </w:pPr>
      <w:r w:rsidRPr="00F71F62">
        <w:t>Class Diagram</w:t>
      </w:r>
    </w:p>
    <w:p w:rsidR="004F376D" w:rsidRDefault="004F376D" w:rsidP="00D402CC">
      <w:pPr>
        <w:pStyle w:val="GS1Body"/>
        <w:ind w:left="0"/>
        <w:rPr>
          <w:noProof/>
          <w:lang w:eastAsia="en-GB"/>
        </w:rPr>
      </w:pPr>
    </w:p>
    <w:p w:rsidR="00D402CC" w:rsidRPr="00F71F62" w:rsidRDefault="004F376D" w:rsidP="00D402CC">
      <w:pPr>
        <w:pStyle w:val="GS1Body"/>
        <w:ind w:left="0"/>
      </w:pPr>
      <w:r w:rsidRPr="004F376D">
        <w:rPr>
          <w:noProof/>
          <w:lang w:eastAsia="en-GB"/>
        </w:rPr>
        <w:lastRenderedPageBreak/>
        <w:drawing>
          <wp:inline distT="0" distB="0" distL="0" distR="0">
            <wp:extent cx="4717408" cy="3171273"/>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99">
                      <a:extLst>
                        <a:ext uri="{28A0092B-C50C-407E-A947-70E740481C1C}">
                          <a14:useLocalDpi xmlns:a14="http://schemas.microsoft.com/office/drawing/2010/main" val="0"/>
                        </a:ext>
                      </a:extLst>
                    </a:blip>
                    <a:srcRect r="32472" b="32619"/>
                    <a:stretch/>
                  </pic:blipFill>
                  <pic:spPr bwMode="auto">
                    <a:xfrm>
                      <a:off x="0" y="0"/>
                      <a:ext cx="4727353" cy="3177959"/>
                    </a:xfrm>
                    <a:prstGeom prst="rect">
                      <a:avLst/>
                    </a:prstGeom>
                    <a:noFill/>
                    <a:ln>
                      <a:noFill/>
                    </a:ln>
                    <a:extLst>
                      <a:ext uri="{53640926-AAD7-44D8-BBD7-CCE9431645EC}">
                        <a14:shadowObscured xmlns:a14="http://schemas.microsoft.com/office/drawing/2010/main"/>
                      </a:ext>
                    </a:extLst>
                  </pic:spPr>
                </pic:pic>
              </a:graphicData>
            </a:graphic>
          </wp:inline>
        </w:drawing>
      </w:r>
    </w:p>
    <w:p w:rsidR="00D402CC" w:rsidRDefault="00D402CC" w:rsidP="00D402CC">
      <w:pPr>
        <w:pStyle w:val="GS1BodyHeading"/>
        <w:ind w:left="0"/>
      </w:pPr>
      <w:r w:rsidRPr="00F71F62">
        <w:t>GDD Report</w:t>
      </w:r>
    </w:p>
    <w:p w:rsidR="00D402CC" w:rsidRPr="00D52879" w:rsidRDefault="00D402CC" w:rsidP="00D402CC">
      <w:pPr>
        <w:pStyle w:val="GS1TableText"/>
        <w:rPr>
          <w:lang w:val="en-US"/>
        </w:rPr>
      </w:pPr>
      <w:r w:rsidRPr="006E1114">
        <w:t xml:space="preserve">The content of </w:t>
      </w:r>
      <w:proofErr w:type="gramStart"/>
      <w:r w:rsidRPr="006E1114">
        <w:t>the</w:t>
      </w:r>
      <w:r>
        <w:t>:</w:t>
      </w:r>
      <w:proofErr w:type="gramEnd"/>
      <w:r w:rsidRPr="00F4531F">
        <w:t xml:space="preserve"> </w:t>
      </w:r>
      <w:r w:rsidRPr="00504918">
        <w:rPr>
          <w:lang w:val="en-US"/>
        </w:rPr>
        <w:t>LocationInformation</w:t>
      </w:r>
      <w:r w:rsidRPr="00504918">
        <w:t xml:space="preserve"> </w:t>
      </w:r>
      <w:r w:rsidRPr="006E1114">
        <w:t>class, its structure and component definitions can be accessed in the Global Data Dictionary:</w:t>
      </w:r>
      <w:r>
        <w:t xml:space="preserve"> </w:t>
      </w:r>
      <w:hyperlink r:id="rId200" w:history="1">
        <w:r>
          <w:rPr>
            <w:rStyle w:val="Hyperlink"/>
            <w:lang w:val="en-US"/>
          </w:rPr>
          <w:t>http://apps.gs1.org/GDD/bms/Version</w:t>
        </w:r>
        <w:r w:rsidR="00FA4521">
          <w:rPr>
            <w:rStyle w:val="Hyperlink"/>
            <w:lang w:val="en-US"/>
          </w:rPr>
          <w:t>3_4</w:t>
        </w:r>
        <w:r>
          <w:rPr>
            <w:rStyle w:val="Hyperlink"/>
            <w:lang w:val="en-US"/>
          </w:rPr>
          <w:t>/Pages/bieDetails.aspx?semanticURN=urn:gs1:gdd:bie:LocationInformation</w:t>
        </w:r>
      </w:hyperlink>
      <w:r>
        <w:rPr>
          <w:lang w:val="en-US"/>
        </w:rPr>
        <w:t xml:space="preserve"> </w:t>
      </w:r>
    </w:p>
    <w:tbl>
      <w:tblPr>
        <w:tblStyle w:val="GS1TableStyle"/>
        <w:tblW w:w="12784"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444"/>
      </w:tblGrid>
      <w:tr w:rsidR="004F2266" w:rsidRPr="00F9470D" w:rsidTr="00811E8B">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4F2266" w:rsidRPr="00F9470D" w:rsidRDefault="004F2266" w:rsidP="0065003C">
            <w:pPr>
              <w:pStyle w:val="GS1TableHeading"/>
              <w:rPr>
                <w:lang w:val="en-US"/>
              </w:rPr>
            </w:pPr>
            <w:r w:rsidRPr="00F9470D">
              <w:rPr>
                <w:lang w:val="fr-BE"/>
              </w:rPr>
              <w:t>C</w:t>
            </w:r>
            <w:r w:rsidRPr="00F9470D">
              <w:t>ontent</w:t>
            </w:r>
          </w:p>
        </w:tc>
        <w:tc>
          <w:tcPr>
            <w:tcW w:w="2430" w:type="dxa"/>
          </w:tcPr>
          <w:p w:rsidR="004F2266" w:rsidRPr="00F9470D" w:rsidRDefault="004F2266" w:rsidP="0065003C">
            <w:pPr>
              <w:pStyle w:val="GS1TableHeading"/>
              <w:rPr>
                <w:lang w:val="en-US"/>
              </w:rPr>
            </w:pPr>
            <w:r w:rsidRPr="00F9470D">
              <w:rPr>
                <w:lang w:val="fr-BE"/>
              </w:rPr>
              <w:t>A</w:t>
            </w:r>
            <w:r w:rsidRPr="00F9470D">
              <w:t xml:space="preserve">ttribute / </w:t>
            </w:r>
            <w:r w:rsidRPr="00F9470D">
              <w:rPr>
                <w:lang w:val="fr-BE"/>
              </w:rPr>
              <w:t>R</w:t>
            </w:r>
            <w:r w:rsidRPr="00F9470D">
              <w:t>ole</w:t>
            </w:r>
          </w:p>
        </w:tc>
        <w:tc>
          <w:tcPr>
            <w:tcW w:w="2520" w:type="dxa"/>
          </w:tcPr>
          <w:p w:rsidR="004F2266" w:rsidRPr="00F9470D" w:rsidRDefault="004F2266" w:rsidP="0065003C">
            <w:pPr>
              <w:pStyle w:val="GS1TableHeading"/>
              <w:rPr>
                <w:lang w:val="en-US"/>
              </w:rPr>
            </w:pPr>
            <w:r w:rsidRPr="00F9470D">
              <w:rPr>
                <w:lang w:val="fr-BE"/>
              </w:rPr>
              <w:t>D</w:t>
            </w:r>
            <w:r w:rsidRPr="00F9470D">
              <w:t>atatype /</w:t>
            </w:r>
            <w:r w:rsidRPr="00F9470D">
              <w:rPr>
                <w:lang w:val="fr-BE"/>
              </w:rPr>
              <w:t>S</w:t>
            </w:r>
            <w:r w:rsidRPr="00F9470D">
              <w:t>econdary class</w:t>
            </w:r>
          </w:p>
        </w:tc>
        <w:tc>
          <w:tcPr>
            <w:tcW w:w="1080" w:type="dxa"/>
          </w:tcPr>
          <w:p w:rsidR="004F2266" w:rsidRPr="00F9470D" w:rsidRDefault="004F2266" w:rsidP="0065003C">
            <w:pPr>
              <w:pStyle w:val="GS1TableHeading"/>
              <w:rPr>
                <w:lang w:val="en-US"/>
              </w:rPr>
            </w:pPr>
            <w:r w:rsidRPr="00F9470D">
              <w:rPr>
                <w:lang w:val="fr-BE"/>
              </w:rPr>
              <w:t>M</w:t>
            </w:r>
            <w:r w:rsidRPr="00F9470D">
              <w:t>ultiplicity</w:t>
            </w:r>
          </w:p>
        </w:tc>
        <w:tc>
          <w:tcPr>
            <w:tcW w:w="3690" w:type="dxa"/>
          </w:tcPr>
          <w:p w:rsidR="004F2266" w:rsidRPr="00F9470D" w:rsidRDefault="004F2266" w:rsidP="0065003C">
            <w:pPr>
              <w:pStyle w:val="GS1TableHeading"/>
              <w:rPr>
                <w:lang w:val="en-US"/>
              </w:rPr>
            </w:pPr>
            <w:r w:rsidRPr="00F9470D">
              <w:rPr>
                <w:lang w:val="fr-BE"/>
              </w:rPr>
              <w:t>D</w:t>
            </w:r>
            <w:r w:rsidRPr="00F9470D">
              <w:t>efinition</w:t>
            </w:r>
          </w:p>
        </w:tc>
        <w:tc>
          <w:tcPr>
            <w:tcW w:w="1444" w:type="dxa"/>
          </w:tcPr>
          <w:p w:rsidR="004F2266" w:rsidRPr="00F9470D" w:rsidRDefault="004F2266" w:rsidP="0065003C">
            <w:pPr>
              <w:pStyle w:val="GS1TableHeading"/>
            </w:pPr>
            <w:r w:rsidRPr="00F9470D">
              <w:rPr>
                <w:lang w:val="fr-BE"/>
              </w:rPr>
              <w:t>R</w:t>
            </w:r>
            <w:r w:rsidRPr="00F9470D">
              <w:t>equirements</w:t>
            </w:r>
          </w:p>
        </w:tc>
      </w:tr>
      <w:tr w:rsidR="004F2266" w:rsidRPr="00504918" w:rsidTr="00811E8B">
        <w:trPr>
          <w:cantSplit/>
        </w:trPr>
        <w:tc>
          <w:tcPr>
            <w:tcW w:w="1620" w:type="dxa"/>
          </w:tcPr>
          <w:p w:rsidR="004F2266" w:rsidRPr="00504918" w:rsidRDefault="004F2266" w:rsidP="0065003C">
            <w:pPr>
              <w:pStyle w:val="GS1TableText"/>
              <w:rPr>
                <w:lang w:val="en-US"/>
              </w:rPr>
            </w:pPr>
            <w:r w:rsidRPr="00504918">
              <w:rPr>
                <w:lang w:val="en-US"/>
              </w:rPr>
              <w:t>LocationInformation</w:t>
            </w:r>
          </w:p>
        </w:tc>
        <w:tc>
          <w:tcPr>
            <w:tcW w:w="2430" w:type="dxa"/>
          </w:tcPr>
          <w:p w:rsidR="004F2266" w:rsidRPr="00504918" w:rsidRDefault="004F2266" w:rsidP="0065003C">
            <w:pPr>
              <w:pStyle w:val="GS1TableText"/>
              <w:rPr>
                <w:lang w:val="en-US"/>
              </w:rPr>
            </w:pPr>
          </w:p>
        </w:tc>
        <w:tc>
          <w:tcPr>
            <w:tcW w:w="2520" w:type="dxa"/>
          </w:tcPr>
          <w:p w:rsidR="004F2266" w:rsidRPr="00504918" w:rsidRDefault="004F2266" w:rsidP="0065003C">
            <w:pPr>
              <w:pStyle w:val="GS1TableText"/>
              <w:rPr>
                <w:lang w:val="en-US"/>
              </w:rPr>
            </w:pPr>
          </w:p>
        </w:tc>
        <w:tc>
          <w:tcPr>
            <w:tcW w:w="1080" w:type="dxa"/>
          </w:tcPr>
          <w:p w:rsidR="004F2266" w:rsidRPr="00504918" w:rsidRDefault="004F2266" w:rsidP="0065003C">
            <w:pPr>
              <w:pStyle w:val="GS1TableText"/>
              <w:rPr>
                <w:lang w:val="en-US"/>
              </w:rPr>
            </w:pPr>
          </w:p>
        </w:tc>
        <w:tc>
          <w:tcPr>
            <w:tcW w:w="3690" w:type="dxa"/>
          </w:tcPr>
          <w:p w:rsidR="004F2266" w:rsidRPr="00504918" w:rsidRDefault="004F2266" w:rsidP="0065003C">
            <w:pPr>
              <w:pStyle w:val="GS1TableText"/>
            </w:pPr>
            <w:r w:rsidRPr="00504918">
              <w:rPr>
                <w:lang w:val="en-US"/>
              </w:rPr>
              <w:t>Provides the contact, name and address, and GLN of the location.</w:t>
            </w:r>
          </w:p>
        </w:tc>
        <w:tc>
          <w:tcPr>
            <w:tcW w:w="1444" w:type="dxa"/>
          </w:tcPr>
          <w:p w:rsidR="004F2266" w:rsidRPr="00504918" w:rsidRDefault="004F2266" w:rsidP="0065003C">
            <w:pPr>
              <w:pStyle w:val="GS1TableText"/>
            </w:pPr>
          </w:p>
        </w:tc>
      </w:tr>
      <w:tr w:rsidR="004F2266" w:rsidRPr="00504918" w:rsidTr="00811E8B">
        <w:trPr>
          <w:cantSplit/>
        </w:trPr>
        <w:tc>
          <w:tcPr>
            <w:tcW w:w="1620" w:type="dxa"/>
          </w:tcPr>
          <w:p w:rsidR="004F2266" w:rsidRPr="00504918" w:rsidRDefault="004F2266" w:rsidP="0065003C">
            <w:pPr>
              <w:pStyle w:val="GS1TableText"/>
              <w:rPr>
                <w:lang w:val="en-US"/>
              </w:rPr>
            </w:pPr>
            <w:r w:rsidRPr="00504918">
              <w:rPr>
                <w:lang w:val="en-US"/>
              </w:rPr>
              <w:t>Association</w:t>
            </w:r>
          </w:p>
        </w:tc>
        <w:tc>
          <w:tcPr>
            <w:tcW w:w="2430" w:type="dxa"/>
          </w:tcPr>
          <w:p w:rsidR="004F2266" w:rsidRPr="00504918" w:rsidRDefault="004F2266" w:rsidP="0065003C">
            <w:pPr>
              <w:pStyle w:val="GS1TableText"/>
              <w:rPr>
                <w:lang w:val="en-US"/>
              </w:rPr>
            </w:pPr>
            <w:r w:rsidRPr="00504918">
              <w:rPr>
                <w:lang w:val="en-US"/>
              </w:rPr>
              <w:t>contactInformation</w:t>
            </w:r>
          </w:p>
        </w:tc>
        <w:tc>
          <w:tcPr>
            <w:tcW w:w="2520" w:type="dxa"/>
          </w:tcPr>
          <w:p w:rsidR="004F2266" w:rsidRPr="00504918" w:rsidRDefault="004F2266" w:rsidP="0065003C">
            <w:pPr>
              <w:pStyle w:val="GS1TableText"/>
              <w:rPr>
                <w:lang w:val="en-US"/>
              </w:rPr>
            </w:pPr>
            <w:r w:rsidRPr="00504918">
              <w:rPr>
                <w:lang w:val="en-US"/>
              </w:rPr>
              <w:t>Contact</w:t>
            </w:r>
          </w:p>
        </w:tc>
        <w:tc>
          <w:tcPr>
            <w:tcW w:w="1080" w:type="dxa"/>
          </w:tcPr>
          <w:p w:rsidR="004F2266" w:rsidRPr="00504918" w:rsidRDefault="004F2266" w:rsidP="0065003C">
            <w:pPr>
              <w:pStyle w:val="GS1TableText"/>
              <w:rPr>
                <w:lang w:val="en-US"/>
              </w:rPr>
            </w:pPr>
            <w:r w:rsidRPr="00504918">
              <w:rPr>
                <w:lang w:val="en-US"/>
              </w:rPr>
              <w:t>0..*</w:t>
            </w:r>
          </w:p>
        </w:tc>
        <w:tc>
          <w:tcPr>
            <w:tcW w:w="3690" w:type="dxa"/>
          </w:tcPr>
          <w:p w:rsidR="004F2266" w:rsidRPr="00504918" w:rsidRDefault="004F2266" w:rsidP="0065003C">
            <w:pPr>
              <w:pStyle w:val="GS1TableText"/>
            </w:pPr>
            <w:r w:rsidRPr="00504918">
              <w:rPr>
                <w:lang w:val="en-US"/>
              </w:rPr>
              <w:t>Provides the contact information for a location.</w:t>
            </w:r>
          </w:p>
        </w:tc>
        <w:tc>
          <w:tcPr>
            <w:tcW w:w="1444" w:type="dxa"/>
          </w:tcPr>
          <w:p w:rsidR="004F2266" w:rsidRPr="00504918" w:rsidRDefault="004F2266" w:rsidP="0065003C">
            <w:pPr>
              <w:pStyle w:val="GS1TableText"/>
            </w:pPr>
          </w:p>
        </w:tc>
      </w:tr>
      <w:tr w:rsidR="004F2266" w:rsidRPr="00504918" w:rsidTr="00811E8B">
        <w:trPr>
          <w:cantSplit/>
        </w:trPr>
        <w:tc>
          <w:tcPr>
            <w:tcW w:w="1620" w:type="dxa"/>
          </w:tcPr>
          <w:p w:rsidR="004F2266" w:rsidRPr="00504918" w:rsidRDefault="004F2266" w:rsidP="0065003C">
            <w:pPr>
              <w:pStyle w:val="GS1TableText"/>
              <w:rPr>
                <w:lang w:val="en-US"/>
              </w:rPr>
            </w:pPr>
            <w:r w:rsidRPr="00504918">
              <w:rPr>
                <w:lang w:val="en-US"/>
              </w:rPr>
              <w:t>Association</w:t>
            </w:r>
          </w:p>
        </w:tc>
        <w:tc>
          <w:tcPr>
            <w:tcW w:w="2430" w:type="dxa"/>
          </w:tcPr>
          <w:p w:rsidR="004F2266" w:rsidRPr="00504918" w:rsidRDefault="00D4416B" w:rsidP="0065003C">
            <w:pPr>
              <w:pStyle w:val="GS1TableText"/>
              <w:rPr>
                <w:lang w:val="en-US"/>
              </w:rPr>
            </w:pPr>
            <w:r w:rsidRPr="00D4416B">
              <w:t>partyIdentification</w:t>
            </w:r>
          </w:p>
        </w:tc>
        <w:tc>
          <w:tcPr>
            <w:tcW w:w="2520" w:type="dxa"/>
          </w:tcPr>
          <w:p w:rsidR="004F2266" w:rsidRPr="00504918" w:rsidRDefault="00BD1FD6" w:rsidP="0065003C">
            <w:pPr>
              <w:pStyle w:val="GS1TableText"/>
              <w:rPr>
                <w:lang w:val="en-US"/>
              </w:rPr>
            </w:pPr>
            <w:r>
              <w:rPr>
                <w:lang w:val="en-US"/>
              </w:rPr>
              <w:t>Ecom_PartyIdentification</w:t>
            </w:r>
          </w:p>
        </w:tc>
        <w:tc>
          <w:tcPr>
            <w:tcW w:w="1080" w:type="dxa"/>
          </w:tcPr>
          <w:p w:rsidR="004F2266" w:rsidRPr="00504918" w:rsidRDefault="004F2266" w:rsidP="0065003C">
            <w:pPr>
              <w:pStyle w:val="GS1TableText"/>
              <w:rPr>
                <w:lang w:val="en-US"/>
              </w:rPr>
            </w:pPr>
            <w:r w:rsidRPr="00504918">
              <w:rPr>
                <w:lang w:val="en-US"/>
              </w:rPr>
              <w:t>0..1</w:t>
            </w:r>
          </w:p>
        </w:tc>
        <w:tc>
          <w:tcPr>
            <w:tcW w:w="3690" w:type="dxa"/>
          </w:tcPr>
          <w:p w:rsidR="004F2266" w:rsidRPr="00504918" w:rsidRDefault="004F2266" w:rsidP="0065003C">
            <w:pPr>
              <w:pStyle w:val="GS1TableText"/>
            </w:pPr>
            <w:r w:rsidRPr="00504918">
              <w:rPr>
                <w:lang w:val="en-US"/>
              </w:rPr>
              <w:t>Provides the location's Global Location Number and additional identifications.</w:t>
            </w:r>
          </w:p>
        </w:tc>
        <w:tc>
          <w:tcPr>
            <w:tcW w:w="1444" w:type="dxa"/>
          </w:tcPr>
          <w:p w:rsidR="004F2266" w:rsidRPr="00504918" w:rsidRDefault="004F2266" w:rsidP="0065003C">
            <w:pPr>
              <w:pStyle w:val="GS1TableText"/>
            </w:pPr>
          </w:p>
        </w:tc>
      </w:tr>
      <w:tr w:rsidR="004F2266" w:rsidRPr="00504918" w:rsidTr="00811E8B">
        <w:trPr>
          <w:cantSplit/>
        </w:trPr>
        <w:tc>
          <w:tcPr>
            <w:tcW w:w="1620" w:type="dxa"/>
          </w:tcPr>
          <w:p w:rsidR="004F2266" w:rsidRPr="00504918" w:rsidRDefault="004F2266" w:rsidP="0065003C">
            <w:pPr>
              <w:pStyle w:val="GS1TableText"/>
              <w:rPr>
                <w:lang w:val="en-US"/>
              </w:rPr>
            </w:pPr>
            <w:r w:rsidRPr="00504918">
              <w:rPr>
                <w:lang w:val="en-US"/>
              </w:rPr>
              <w:t>Association</w:t>
            </w:r>
          </w:p>
        </w:tc>
        <w:tc>
          <w:tcPr>
            <w:tcW w:w="2430" w:type="dxa"/>
          </w:tcPr>
          <w:p w:rsidR="004F2266" w:rsidRPr="00504918" w:rsidRDefault="004F2266" w:rsidP="0065003C">
            <w:pPr>
              <w:pStyle w:val="GS1TableText"/>
              <w:rPr>
                <w:lang w:val="en-US"/>
              </w:rPr>
            </w:pPr>
          </w:p>
        </w:tc>
        <w:tc>
          <w:tcPr>
            <w:tcW w:w="2520" w:type="dxa"/>
          </w:tcPr>
          <w:p w:rsidR="004F2266" w:rsidRPr="00504918" w:rsidRDefault="004F2266" w:rsidP="0065003C">
            <w:pPr>
              <w:pStyle w:val="GS1TableText"/>
              <w:rPr>
                <w:lang w:val="en-US"/>
              </w:rPr>
            </w:pPr>
            <w:r w:rsidRPr="00504918">
              <w:rPr>
                <w:lang w:val="en-US"/>
              </w:rPr>
              <w:t>Address</w:t>
            </w:r>
          </w:p>
        </w:tc>
        <w:tc>
          <w:tcPr>
            <w:tcW w:w="1080" w:type="dxa"/>
          </w:tcPr>
          <w:p w:rsidR="004F2266" w:rsidRPr="00504918" w:rsidRDefault="004F376D" w:rsidP="0065003C">
            <w:pPr>
              <w:pStyle w:val="GS1TableText"/>
              <w:rPr>
                <w:lang w:val="en-US"/>
              </w:rPr>
            </w:pPr>
            <w:r>
              <w:rPr>
                <w:lang w:val="en-US"/>
              </w:rPr>
              <w:t>0</w:t>
            </w:r>
            <w:r w:rsidR="00D4416B">
              <w:rPr>
                <w:lang w:val="en-US"/>
              </w:rPr>
              <w:t>..1</w:t>
            </w:r>
          </w:p>
        </w:tc>
        <w:tc>
          <w:tcPr>
            <w:tcW w:w="3690" w:type="dxa"/>
          </w:tcPr>
          <w:p w:rsidR="004F2266" w:rsidRPr="00504918" w:rsidRDefault="004F2266" w:rsidP="0065003C">
            <w:pPr>
              <w:pStyle w:val="GS1TableText"/>
            </w:pPr>
            <w:r w:rsidRPr="00504918">
              <w:rPr>
                <w:lang w:val="en-US"/>
              </w:rPr>
              <w:t>Provides the location's address.</w:t>
            </w:r>
          </w:p>
        </w:tc>
        <w:tc>
          <w:tcPr>
            <w:tcW w:w="1444" w:type="dxa"/>
          </w:tcPr>
          <w:p w:rsidR="004F2266" w:rsidRPr="00504918" w:rsidRDefault="004F376D" w:rsidP="0065003C">
            <w:pPr>
              <w:pStyle w:val="GS1TableText"/>
            </w:pPr>
            <w:r>
              <w:t>WR 17-000038</w:t>
            </w:r>
          </w:p>
        </w:tc>
      </w:tr>
    </w:tbl>
    <w:p w:rsidR="00D402CC" w:rsidRPr="00F71F62" w:rsidRDefault="00D402CC" w:rsidP="00D402CC">
      <w:pPr>
        <w:pStyle w:val="Heading3"/>
        <w:numPr>
          <w:ilvl w:val="2"/>
          <w:numId w:val="9"/>
        </w:numPr>
      </w:pPr>
      <w:bookmarkStart w:id="357" w:name="_Toc355359860"/>
      <w:bookmarkStart w:id="358" w:name="_Toc396902577"/>
      <w:bookmarkStart w:id="359" w:name="_Toc528682816"/>
      <w:r w:rsidRPr="00F71F62">
        <w:lastRenderedPageBreak/>
        <w:t>Logistic Event</w:t>
      </w:r>
      <w:bookmarkEnd w:id="357"/>
      <w:bookmarkEnd w:id="358"/>
      <w:bookmarkEnd w:id="359"/>
      <w:r w:rsidRPr="00F71F62">
        <w:t xml:space="preserve"> </w:t>
      </w:r>
    </w:p>
    <w:p w:rsidR="00D402CC" w:rsidRPr="00F71F62" w:rsidRDefault="00D402CC" w:rsidP="00D402CC">
      <w:pPr>
        <w:pStyle w:val="GS1BodyHeading"/>
        <w:ind w:left="0"/>
      </w:pPr>
      <w:r w:rsidRPr="00F71F62">
        <w:t>Class Diagram</w:t>
      </w:r>
    </w:p>
    <w:p w:rsidR="00D402CC" w:rsidRPr="00F71F62" w:rsidRDefault="0089004E" w:rsidP="00D402CC">
      <w:pPr>
        <w:pStyle w:val="GS1Body"/>
        <w:ind w:left="0"/>
      </w:pPr>
      <w:r w:rsidRPr="0089004E">
        <w:rPr>
          <w:noProof/>
          <w:lang w:eastAsia="en-GB"/>
        </w:rPr>
        <w:drawing>
          <wp:inline distT="0" distB="0" distL="0" distR="0" wp14:anchorId="0EBEB6E9" wp14:editId="457BB740">
            <wp:extent cx="5577840" cy="2735580"/>
            <wp:effectExtent l="0" t="0" r="3810" b="762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577840" cy="2735580"/>
                    </a:xfrm>
                    <a:prstGeom prst="rect">
                      <a:avLst/>
                    </a:prstGeom>
                    <a:noFill/>
                    <a:ln>
                      <a:noFill/>
                    </a:ln>
                  </pic:spPr>
                </pic:pic>
              </a:graphicData>
            </a:graphic>
          </wp:inline>
        </w:drawing>
      </w:r>
    </w:p>
    <w:p w:rsidR="00D402CC" w:rsidRDefault="00D402CC" w:rsidP="00D402CC">
      <w:pPr>
        <w:pStyle w:val="GS1BodyHeading"/>
        <w:ind w:left="0"/>
      </w:pPr>
      <w:r w:rsidRPr="00F71F62">
        <w:t>GDD Report</w:t>
      </w:r>
    </w:p>
    <w:p w:rsidR="00D402CC" w:rsidRPr="00C53F74" w:rsidRDefault="00D402CC" w:rsidP="00D402CC">
      <w:pPr>
        <w:pStyle w:val="GS1TableText"/>
        <w:rPr>
          <w:lang w:val="en-US"/>
        </w:rPr>
      </w:pPr>
      <w:r w:rsidRPr="006E1114">
        <w:t xml:space="preserve">The content of </w:t>
      </w:r>
      <w:proofErr w:type="gramStart"/>
      <w:r w:rsidRPr="006E1114">
        <w:t>the</w:t>
      </w:r>
      <w:r>
        <w:t>:</w:t>
      </w:r>
      <w:proofErr w:type="gramEnd"/>
      <w:r w:rsidRPr="00F4531F">
        <w:t xml:space="preserve"> </w:t>
      </w:r>
      <w:r w:rsidRPr="00C55AAB">
        <w:rPr>
          <w:lang w:val="en-US"/>
        </w:rPr>
        <w:t>LogisticEvent</w:t>
      </w:r>
      <w:r w:rsidRPr="00C55AAB">
        <w:t xml:space="preserve"> </w:t>
      </w:r>
      <w:r w:rsidRPr="006E1114">
        <w:t>class, its structure and component definitions can be accessed in the Global Data Dictionary:</w:t>
      </w:r>
      <w:r>
        <w:t xml:space="preserve"> </w:t>
      </w:r>
      <w:hyperlink r:id="rId202" w:history="1">
        <w:r>
          <w:rPr>
            <w:rStyle w:val="Hyperlink"/>
            <w:lang w:val="en-US"/>
          </w:rPr>
          <w:t>http://apps.gs1.org/GDD/bms/Version</w:t>
        </w:r>
        <w:r w:rsidR="00FA4521">
          <w:rPr>
            <w:rStyle w:val="Hyperlink"/>
            <w:lang w:val="en-US"/>
          </w:rPr>
          <w:t>3_4</w:t>
        </w:r>
        <w:r>
          <w:rPr>
            <w:rStyle w:val="Hyperlink"/>
            <w:lang w:val="en-US"/>
          </w:rPr>
          <w:t>/Pages/bieDetails.aspx?semanticURN=urn:gs1:gdd:bie:LogisticEvent</w:t>
        </w:r>
      </w:hyperlink>
      <w:r>
        <w:rPr>
          <w:lang w:val="en-US"/>
        </w:rPr>
        <w:t xml:space="preserve"> </w:t>
      </w:r>
    </w:p>
    <w:tbl>
      <w:tblPr>
        <w:tblStyle w:val="GS1TableStyle"/>
        <w:tblW w:w="1264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303"/>
      </w:tblGrid>
      <w:tr w:rsidR="004F2266" w:rsidRPr="00806284" w:rsidTr="009A3C19">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4F2266" w:rsidRPr="00806284" w:rsidRDefault="004F2266" w:rsidP="0065003C">
            <w:pPr>
              <w:pStyle w:val="GS1TableHeading"/>
              <w:rPr>
                <w:lang w:val="en-US"/>
              </w:rPr>
            </w:pPr>
            <w:r w:rsidRPr="00806284">
              <w:rPr>
                <w:lang w:val="fr-BE"/>
              </w:rPr>
              <w:t>C</w:t>
            </w:r>
            <w:r w:rsidRPr="00806284">
              <w:t>ontent</w:t>
            </w:r>
          </w:p>
        </w:tc>
        <w:tc>
          <w:tcPr>
            <w:tcW w:w="2430" w:type="dxa"/>
          </w:tcPr>
          <w:p w:rsidR="004F2266" w:rsidRPr="00806284" w:rsidRDefault="004F2266" w:rsidP="0065003C">
            <w:pPr>
              <w:pStyle w:val="GS1TableHeading"/>
              <w:rPr>
                <w:lang w:val="en-US"/>
              </w:rPr>
            </w:pPr>
            <w:r w:rsidRPr="00806284">
              <w:rPr>
                <w:lang w:val="fr-BE"/>
              </w:rPr>
              <w:t>A</w:t>
            </w:r>
            <w:r w:rsidRPr="00806284">
              <w:t xml:space="preserve">ttribute / </w:t>
            </w:r>
            <w:r w:rsidRPr="00806284">
              <w:rPr>
                <w:lang w:val="fr-BE"/>
              </w:rPr>
              <w:t>R</w:t>
            </w:r>
            <w:r w:rsidRPr="00806284">
              <w:t>ole</w:t>
            </w:r>
          </w:p>
        </w:tc>
        <w:tc>
          <w:tcPr>
            <w:tcW w:w="2520" w:type="dxa"/>
          </w:tcPr>
          <w:p w:rsidR="004F2266" w:rsidRPr="00806284" w:rsidRDefault="004F2266" w:rsidP="0065003C">
            <w:pPr>
              <w:pStyle w:val="GS1TableHeading"/>
              <w:rPr>
                <w:lang w:val="en-US"/>
              </w:rPr>
            </w:pPr>
            <w:r w:rsidRPr="00806284">
              <w:rPr>
                <w:lang w:val="fr-BE"/>
              </w:rPr>
              <w:t>D</w:t>
            </w:r>
            <w:r w:rsidRPr="00806284">
              <w:t>atatype /</w:t>
            </w:r>
            <w:r w:rsidRPr="00806284">
              <w:rPr>
                <w:lang w:val="fr-BE"/>
              </w:rPr>
              <w:t>S</w:t>
            </w:r>
            <w:r w:rsidRPr="00806284">
              <w:t>econdary class</w:t>
            </w:r>
          </w:p>
        </w:tc>
        <w:tc>
          <w:tcPr>
            <w:tcW w:w="1080" w:type="dxa"/>
          </w:tcPr>
          <w:p w:rsidR="004F2266" w:rsidRPr="00806284" w:rsidRDefault="004F2266" w:rsidP="0065003C">
            <w:pPr>
              <w:pStyle w:val="GS1TableHeading"/>
              <w:rPr>
                <w:lang w:val="en-US"/>
              </w:rPr>
            </w:pPr>
            <w:r w:rsidRPr="00806284">
              <w:rPr>
                <w:lang w:val="fr-BE"/>
              </w:rPr>
              <w:t>M</w:t>
            </w:r>
            <w:r w:rsidRPr="00806284">
              <w:t>ultiplicity</w:t>
            </w:r>
          </w:p>
        </w:tc>
        <w:tc>
          <w:tcPr>
            <w:tcW w:w="3690" w:type="dxa"/>
          </w:tcPr>
          <w:p w:rsidR="004F2266" w:rsidRPr="00806284" w:rsidRDefault="004F2266" w:rsidP="0065003C">
            <w:pPr>
              <w:pStyle w:val="GS1TableHeading"/>
              <w:rPr>
                <w:lang w:val="en-US"/>
              </w:rPr>
            </w:pPr>
            <w:r w:rsidRPr="00806284">
              <w:rPr>
                <w:lang w:val="fr-BE"/>
              </w:rPr>
              <w:t>D</w:t>
            </w:r>
            <w:r w:rsidRPr="00806284">
              <w:t>efinition</w:t>
            </w:r>
          </w:p>
        </w:tc>
        <w:tc>
          <w:tcPr>
            <w:tcW w:w="1303" w:type="dxa"/>
          </w:tcPr>
          <w:p w:rsidR="004F2266" w:rsidRPr="00806284" w:rsidRDefault="004F2266" w:rsidP="0065003C">
            <w:pPr>
              <w:pStyle w:val="GS1TableHeading"/>
            </w:pPr>
            <w:r w:rsidRPr="00806284">
              <w:rPr>
                <w:lang w:val="fr-BE"/>
              </w:rPr>
              <w:t>R</w:t>
            </w:r>
            <w:r w:rsidRPr="00806284">
              <w:t>equirements</w:t>
            </w:r>
          </w:p>
        </w:tc>
      </w:tr>
      <w:tr w:rsidR="004F2266" w:rsidRPr="00C55AAB" w:rsidTr="009A3C19">
        <w:trPr>
          <w:cantSplit/>
        </w:trPr>
        <w:tc>
          <w:tcPr>
            <w:tcW w:w="1620" w:type="dxa"/>
          </w:tcPr>
          <w:p w:rsidR="004F2266" w:rsidRPr="00C55AAB" w:rsidRDefault="004F2266" w:rsidP="0065003C">
            <w:pPr>
              <w:pStyle w:val="GS1TableText"/>
              <w:rPr>
                <w:lang w:val="en-US"/>
              </w:rPr>
            </w:pPr>
            <w:r w:rsidRPr="00C55AAB">
              <w:rPr>
                <w:lang w:val="en-US"/>
              </w:rPr>
              <w:t>LogisticEvent</w:t>
            </w:r>
          </w:p>
        </w:tc>
        <w:tc>
          <w:tcPr>
            <w:tcW w:w="2430" w:type="dxa"/>
          </w:tcPr>
          <w:p w:rsidR="004F2266" w:rsidRPr="00C55AAB" w:rsidRDefault="004F2266" w:rsidP="0065003C">
            <w:pPr>
              <w:pStyle w:val="GS1TableText"/>
              <w:rPr>
                <w:lang w:val="en-US"/>
              </w:rPr>
            </w:pPr>
          </w:p>
        </w:tc>
        <w:tc>
          <w:tcPr>
            <w:tcW w:w="2520" w:type="dxa"/>
          </w:tcPr>
          <w:p w:rsidR="004F2266" w:rsidRPr="00C55AAB" w:rsidRDefault="004F2266" w:rsidP="0065003C">
            <w:pPr>
              <w:pStyle w:val="GS1TableText"/>
              <w:rPr>
                <w:lang w:val="en-US"/>
              </w:rPr>
            </w:pPr>
          </w:p>
        </w:tc>
        <w:tc>
          <w:tcPr>
            <w:tcW w:w="1080" w:type="dxa"/>
          </w:tcPr>
          <w:p w:rsidR="004F2266" w:rsidRPr="00C55AAB" w:rsidRDefault="004F2266" w:rsidP="0065003C">
            <w:pPr>
              <w:pStyle w:val="GS1TableText"/>
              <w:rPr>
                <w:lang w:val="en-US"/>
              </w:rPr>
            </w:pPr>
          </w:p>
        </w:tc>
        <w:tc>
          <w:tcPr>
            <w:tcW w:w="3690" w:type="dxa"/>
          </w:tcPr>
          <w:p w:rsidR="004F2266" w:rsidRPr="00C55AAB" w:rsidRDefault="004F2266" w:rsidP="0065003C">
            <w:pPr>
              <w:pStyle w:val="GS1TableText"/>
            </w:pPr>
            <w:r w:rsidRPr="00C55AAB">
              <w:rPr>
                <w:lang w:val="en-US"/>
              </w:rPr>
              <w:t>A planned or actual occurrence of a physical goods movement at a specific time and location.</w:t>
            </w:r>
          </w:p>
        </w:tc>
        <w:tc>
          <w:tcPr>
            <w:tcW w:w="1303" w:type="dxa"/>
          </w:tcPr>
          <w:p w:rsidR="004F2266" w:rsidRPr="00C55AAB" w:rsidRDefault="004F2266" w:rsidP="0065003C">
            <w:pPr>
              <w:pStyle w:val="GS1TableText"/>
            </w:pPr>
          </w:p>
        </w:tc>
      </w:tr>
      <w:tr w:rsidR="004F2266" w:rsidRPr="00C55AAB" w:rsidTr="009A3C19">
        <w:trPr>
          <w:cantSplit/>
        </w:trPr>
        <w:tc>
          <w:tcPr>
            <w:tcW w:w="1620" w:type="dxa"/>
          </w:tcPr>
          <w:p w:rsidR="004F2266" w:rsidRPr="00C55AAB" w:rsidRDefault="004F2266" w:rsidP="0065003C">
            <w:pPr>
              <w:pStyle w:val="GS1TableText"/>
              <w:rPr>
                <w:lang w:val="en-US"/>
              </w:rPr>
            </w:pPr>
            <w:r w:rsidRPr="00C55AAB">
              <w:rPr>
                <w:lang w:val="en-US"/>
              </w:rPr>
              <w:t>Association</w:t>
            </w:r>
          </w:p>
        </w:tc>
        <w:tc>
          <w:tcPr>
            <w:tcW w:w="2430" w:type="dxa"/>
          </w:tcPr>
          <w:p w:rsidR="004F2266" w:rsidRPr="00C55AAB" w:rsidRDefault="004F2266" w:rsidP="0065003C">
            <w:pPr>
              <w:pStyle w:val="GS1TableText"/>
              <w:rPr>
                <w:lang w:val="en-US"/>
              </w:rPr>
            </w:pPr>
            <w:r w:rsidRPr="00C55AAB">
              <w:rPr>
                <w:lang w:val="en-US"/>
              </w:rPr>
              <w:t>logisticEventDateTime</w:t>
            </w:r>
          </w:p>
        </w:tc>
        <w:tc>
          <w:tcPr>
            <w:tcW w:w="2520" w:type="dxa"/>
          </w:tcPr>
          <w:p w:rsidR="004F2266" w:rsidRPr="00C55AAB" w:rsidRDefault="004F2266" w:rsidP="0065003C">
            <w:pPr>
              <w:pStyle w:val="GS1TableText"/>
              <w:rPr>
                <w:lang w:val="en-US"/>
              </w:rPr>
            </w:pPr>
            <w:r w:rsidRPr="00C55AAB">
              <w:rPr>
                <w:lang w:val="en-US"/>
              </w:rPr>
              <w:t>DateOptionalTime</w:t>
            </w:r>
          </w:p>
        </w:tc>
        <w:tc>
          <w:tcPr>
            <w:tcW w:w="1080" w:type="dxa"/>
          </w:tcPr>
          <w:p w:rsidR="004F2266" w:rsidRPr="00C55AAB" w:rsidRDefault="004F2266" w:rsidP="0065003C">
            <w:pPr>
              <w:pStyle w:val="GS1TableText"/>
              <w:rPr>
                <w:lang w:val="en-US"/>
              </w:rPr>
            </w:pPr>
            <w:r w:rsidRPr="00C55AAB">
              <w:rPr>
                <w:lang w:val="en-US"/>
              </w:rPr>
              <w:t>0..1</w:t>
            </w:r>
          </w:p>
        </w:tc>
        <w:tc>
          <w:tcPr>
            <w:tcW w:w="3690" w:type="dxa"/>
          </w:tcPr>
          <w:p w:rsidR="004F2266" w:rsidRPr="00C55AAB" w:rsidRDefault="004F2266" w:rsidP="0065003C">
            <w:pPr>
              <w:pStyle w:val="GS1TableText"/>
            </w:pPr>
            <w:r w:rsidRPr="00C55AAB">
              <w:rPr>
                <w:lang w:val="en-US"/>
              </w:rPr>
              <w:t>The date and time on which the logistic event occurs.</w:t>
            </w:r>
          </w:p>
        </w:tc>
        <w:tc>
          <w:tcPr>
            <w:tcW w:w="1303" w:type="dxa"/>
          </w:tcPr>
          <w:p w:rsidR="004F2266" w:rsidRPr="00C55AAB" w:rsidRDefault="004F2266" w:rsidP="0065003C">
            <w:pPr>
              <w:pStyle w:val="GS1TableText"/>
            </w:pPr>
          </w:p>
        </w:tc>
      </w:tr>
      <w:tr w:rsidR="004F2266" w:rsidRPr="00C55AAB" w:rsidTr="009A3C19">
        <w:trPr>
          <w:cantSplit/>
        </w:trPr>
        <w:tc>
          <w:tcPr>
            <w:tcW w:w="1620" w:type="dxa"/>
          </w:tcPr>
          <w:p w:rsidR="004F2266" w:rsidRPr="00C55AAB" w:rsidRDefault="004F2266" w:rsidP="0065003C">
            <w:pPr>
              <w:pStyle w:val="GS1TableText"/>
              <w:rPr>
                <w:lang w:val="en-US"/>
              </w:rPr>
            </w:pPr>
            <w:r w:rsidRPr="00C55AAB">
              <w:rPr>
                <w:lang w:val="en-US"/>
              </w:rPr>
              <w:t>Association</w:t>
            </w:r>
          </w:p>
        </w:tc>
        <w:tc>
          <w:tcPr>
            <w:tcW w:w="2430" w:type="dxa"/>
          </w:tcPr>
          <w:p w:rsidR="004F2266" w:rsidRPr="00C55AAB" w:rsidRDefault="004F2266" w:rsidP="0065003C">
            <w:pPr>
              <w:pStyle w:val="GS1TableText"/>
              <w:rPr>
                <w:lang w:val="en-US"/>
              </w:rPr>
            </w:pPr>
            <w:r w:rsidRPr="00C55AAB">
              <w:rPr>
                <w:lang w:val="en-US"/>
              </w:rPr>
              <w:t>logisticEventPeriod</w:t>
            </w:r>
          </w:p>
        </w:tc>
        <w:tc>
          <w:tcPr>
            <w:tcW w:w="2520" w:type="dxa"/>
          </w:tcPr>
          <w:p w:rsidR="004F2266" w:rsidRPr="00C55AAB" w:rsidRDefault="004F2266" w:rsidP="0065003C">
            <w:pPr>
              <w:pStyle w:val="GS1TableText"/>
              <w:rPr>
                <w:lang w:val="en-US"/>
              </w:rPr>
            </w:pPr>
            <w:r w:rsidRPr="00C55AAB">
              <w:rPr>
                <w:lang w:val="en-US"/>
              </w:rPr>
              <w:t>DateTimeRange</w:t>
            </w:r>
          </w:p>
        </w:tc>
        <w:tc>
          <w:tcPr>
            <w:tcW w:w="1080" w:type="dxa"/>
          </w:tcPr>
          <w:p w:rsidR="004F2266" w:rsidRPr="00C55AAB" w:rsidRDefault="004F2266" w:rsidP="0065003C">
            <w:pPr>
              <w:pStyle w:val="GS1TableText"/>
              <w:rPr>
                <w:lang w:val="en-US"/>
              </w:rPr>
            </w:pPr>
            <w:r w:rsidRPr="00C55AAB">
              <w:rPr>
                <w:lang w:val="en-US"/>
              </w:rPr>
              <w:t>0..1</w:t>
            </w:r>
          </w:p>
        </w:tc>
        <w:tc>
          <w:tcPr>
            <w:tcW w:w="3690" w:type="dxa"/>
          </w:tcPr>
          <w:p w:rsidR="004F2266" w:rsidRPr="00C55AAB" w:rsidRDefault="004F2266" w:rsidP="0065003C">
            <w:pPr>
              <w:pStyle w:val="GS1TableText"/>
            </w:pPr>
            <w:r w:rsidRPr="00C55AAB">
              <w:rPr>
                <w:lang w:val="en-US"/>
              </w:rPr>
              <w:t>The timeframe during which the logistic event occurs.</w:t>
            </w:r>
          </w:p>
        </w:tc>
        <w:tc>
          <w:tcPr>
            <w:tcW w:w="1303" w:type="dxa"/>
          </w:tcPr>
          <w:p w:rsidR="004F2266" w:rsidRPr="00C55AAB" w:rsidRDefault="004F2266" w:rsidP="0065003C">
            <w:pPr>
              <w:pStyle w:val="GS1TableText"/>
            </w:pPr>
          </w:p>
        </w:tc>
      </w:tr>
      <w:tr w:rsidR="004F2266" w:rsidRPr="00C55AAB" w:rsidTr="009A3C19">
        <w:trPr>
          <w:cantSplit/>
        </w:trPr>
        <w:tc>
          <w:tcPr>
            <w:tcW w:w="1620" w:type="dxa"/>
          </w:tcPr>
          <w:p w:rsidR="004F2266" w:rsidRPr="00C55AAB" w:rsidRDefault="004F2266" w:rsidP="0065003C">
            <w:pPr>
              <w:pStyle w:val="GS1TableText"/>
              <w:rPr>
                <w:lang w:val="en-US"/>
              </w:rPr>
            </w:pPr>
            <w:r w:rsidRPr="00C55AAB">
              <w:rPr>
                <w:lang w:val="en-US"/>
              </w:rPr>
              <w:t>Association</w:t>
            </w:r>
          </w:p>
        </w:tc>
        <w:tc>
          <w:tcPr>
            <w:tcW w:w="2430" w:type="dxa"/>
          </w:tcPr>
          <w:p w:rsidR="004F2266" w:rsidRPr="00C55AAB" w:rsidRDefault="004F2266" w:rsidP="0065003C">
            <w:pPr>
              <w:pStyle w:val="GS1TableText"/>
              <w:rPr>
                <w:lang w:val="en-US"/>
              </w:rPr>
            </w:pPr>
          </w:p>
        </w:tc>
        <w:tc>
          <w:tcPr>
            <w:tcW w:w="2520" w:type="dxa"/>
          </w:tcPr>
          <w:p w:rsidR="004F2266" w:rsidRPr="00C55AAB" w:rsidRDefault="004F2266" w:rsidP="0065003C">
            <w:pPr>
              <w:pStyle w:val="GS1TableText"/>
              <w:rPr>
                <w:lang w:val="en-US"/>
              </w:rPr>
            </w:pPr>
            <w:r w:rsidRPr="00C55AAB">
              <w:rPr>
                <w:lang w:val="en-US"/>
              </w:rPr>
              <w:t>LogisticLocation</w:t>
            </w:r>
          </w:p>
        </w:tc>
        <w:tc>
          <w:tcPr>
            <w:tcW w:w="1080" w:type="dxa"/>
          </w:tcPr>
          <w:p w:rsidR="004F2266" w:rsidRPr="00C55AAB" w:rsidRDefault="004F2266" w:rsidP="0065003C">
            <w:pPr>
              <w:pStyle w:val="GS1TableText"/>
              <w:rPr>
                <w:lang w:val="en-US"/>
              </w:rPr>
            </w:pPr>
            <w:r w:rsidRPr="00C55AAB">
              <w:rPr>
                <w:lang w:val="en-US"/>
              </w:rPr>
              <w:t>0..1</w:t>
            </w:r>
          </w:p>
        </w:tc>
        <w:tc>
          <w:tcPr>
            <w:tcW w:w="3690" w:type="dxa"/>
          </w:tcPr>
          <w:p w:rsidR="004F2266" w:rsidRPr="00C55AAB" w:rsidRDefault="004F2266" w:rsidP="0065003C">
            <w:pPr>
              <w:pStyle w:val="GS1TableText"/>
            </w:pPr>
            <w:r w:rsidRPr="00C55AAB">
              <w:rPr>
                <w:lang w:val="en-US"/>
              </w:rPr>
              <w:t>The location where the logistic event occurs.</w:t>
            </w:r>
          </w:p>
        </w:tc>
        <w:tc>
          <w:tcPr>
            <w:tcW w:w="1303" w:type="dxa"/>
          </w:tcPr>
          <w:p w:rsidR="004F2266" w:rsidRPr="00C55AAB" w:rsidRDefault="004F2266" w:rsidP="0065003C">
            <w:pPr>
              <w:pStyle w:val="GS1TableText"/>
            </w:pPr>
          </w:p>
        </w:tc>
      </w:tr>
      <w:tr w:rsidR="004F2266" w:rsidRPr="00C55AAB" w:rsidTr="009A3C19">
        <w:trPr>
          <w:cantSplit/>
        </w:trPr>
        <w:tc>
          <w:tcPr>
            <w:tcW w:w="1620" w:type="dxa"/>
          </w:tcPr>
          <w:p w:rsidR="004F2266" w:rsidRPr="00C55AAB" w:rsidRDefault="004F2266" w:rsidP="0065003C">
            <w:pPr>
              <w:pStyle w:val="GS1TableText"/>
              <w:rPr>
                <w:lang w:val="en-US"/>
              </w:rPr>
            </w:pPr>
            <w:r w:rsidRPr="00C55AAB">
              <w:t>A</w:t>
            </w:r>
            <w:bookmarkStart w:id="360" w:name="BKM_CE7D3E6D_2472_4871_BC9A_187C82082AF4"/>
            <w:r w:rsidRPr="00C55AAB">
              <w:t>ttribute</w:t>
            </w:r>
          </w:p>
        </w:tc>
        <w:tc>
          <w:tcPr>
            <w:tcW w:w="2430" w:type="dxa"/>
          </w:tcPr>
          <w:p w:rsidR="004F2266" w:rsidRPr="00C55AAB" w:rsidRDefault="004F2266" w:rsidP="0065003C">
            <w:pPr>
              <w:pStyle w:val="GS1TableText"/>
              <w:rPr>
                <w:lang w:val="en-US"/>
              </w:rPr>
            </w:pPr>
            <w:r w:rsidRPr="00C55AAB">
              <w:rPr>
                <w:lang w:val="en-US"/>
              </w:rPr>
              <w:t>logisticEventTypeCode</w:t>
            </w:r>
          </w:p>
        </w:tc>
        <w:tc>
          <w:tcPr>
            <w:tcW w:w="2520" w:type="dxa"/>
          </w:tcPr>
          <w:p w:rsidR="004F2266" w:rsidRPr="00C55AAB" w:rsidRDefault="004F2266" w:rsidP="0065003C">
            <w:pPr>
              <w:pStyle w:val="GS1TableText"/>
              <w:rPr>
                <w:lang w:val="en-US"/>
              </w:rPr>
            </w:pPr>
            <w:r w:rsidRPr="00C55AAB">
              <w:rPr>
                <w:lang w:val="en-US"/>
              </w:rPr>
              <w:t>LogisticEventTypeCode</w:t>
            </w:r>
          </w:p>
        </w:tc>
        <w:tc>
          <w:tcPr>
            <w:tcW w:w="1080" w:type="dxa"/>
          </w:tcPr>
          <w:p w:rsidR="004F2266" w:rsidRPr="00C55AAB" w:rsidRDefault="004F2266" w:rsidP="0065003C">
            <w:pPr>
              <w:pStyle w:val="GS1TableText"/>
              <w:rPr>
                <w:lang w:val="en-US"/>
              </w:rPr>
            </w:pPr>
            <w:r w:rsidRPr="00C55AAB">
              <w:rPr>
                <w:lang w:val="en-US"/>
              </w:rPr>
              <w:t>0..1</w:t>
            </w:r>
          </w:p>
        </w:tc>
        <w:tc>
          <w:tcPr>
            <w:tcW w:w="3690" w:type="dxa"/>
          </w:tcPr>
          <w:p w:rsidR="004F2266" w:rsidRPr="00C55AAB" w:rsidRDefault="004F2266" w:rsidP="0065003C">
            <w:pPr>
              <w:pStyle w:val="GS1TableText"/>
            </w:pPr>
            <w:r w:rsidRPr="00C55AAB">
              <w:rPr>
                <w:lang w:val="en-US"/>
              </w:rPr>
              <w:t>Code specifying the type of logistic event. Example: Customs clearance.</w:t>
            </w:r>
            <w:bookmarkEnd w:id="360"/>
          </w:p>
        </w:tc>
        <w:tc>
          <w:tcPr>
            <w:tcW w:w="1303" w:type="dxa"/>
          </w:tcPr>
          <w:p w:rsidR="004F2266" w:rsidRPr="00C55AAB" w:rsidRDefault="004F2266" w:rsidP="0065003C">
            <w:pPr>
              <w:pStyle w:val="GS1TableText"/>
            </w:pPr>
          </w:p>
        </w:tc>
      </w:tr>
      <w:tr w:rsidR="004F2266" w:rsidRPr="00C55AAB" w:rsidTr="009A3C19">
        <w:trPr>
          <w:cantSplit/>
        </w:trPr>
        <w:tc>
          <w:tcPr>
            <w:tcW w:w="1620" w:type="dxa"/>
          </w:tcPr>
          <w:p w:rsidR="004F2266" w:rsidRPr="00C55AAB" w:rsidRDefault="004F2266" w:rsidP="0065003C">
            <w:pPr>
              <w:pStyle w:val="GS1TableText"/>
              <w:rPr>
                <w:lang w:val="en-US"/>
              </w:rPr>
            </w:pPr>
            <w:r w:rsidRPr="00C55AAB">
              <w:lastRenderedPageBreak/>
              <w:t>A</w:t>
            </w:r>
            <w:bookmarkStart w:id="361" w:name="BKM_5B1430B8_6BFB_4315_BAD2_003B652D86C3"/>
            <w:r w:rsidRPr="00C55AAB">
              <w:t>ttribute</w:t>
            </w:r>
          </w:p>
        </w:tc>
        <w:tc>
          <w:tcPr>
            <w:tcW w:w="2430" w:type="dxa"/>
          </w:tcPr>
          <w:p w:rsidR="004F2266" w:rsidRPr="00C55AAB" w:rsidRDefault="004F2266" w:rsidP="0065003C">
            <w:pPr>
              <w:pStyle w:val="GS1TableText"/>
              <w:rPr>
                <w:lang w:val="en-US"/>
              </w:rPr>
            </w:pPr>
            <w:r w:rsidRPr="00C55AAB">
              <w:rPr>
                <w:lang w:val="en-US"/>
              </w:rPr>
              <w:t>logisticEventDuration</w:t>
            </w:r>
          </w:p>
        </w:tc>
        <w:tc>
          <w:tcPr>
            <w:tcW w:w="2520" w:type="dxa"/>
          </w:tcPr>
          <w:p w:rsidR="004F2266" w:rsidRPr="00C55AAB" w:rsidRDefault="004F2266" w:rsidP="0065003C">
            <w:pPr>
              <w:pStyle w:val="GS1TableText"/>
              <w:rPr>
                <w:lang w:val="en-US"/>
              </w:rPr>
            </w:pPr>
            <w:r w:rsidRPr="00C55AAB">
              <w:rPr>
                <w:lang w:val="en-US"/>
              </w:rPr>
              <w:t>TimeMeasurement</w:t>
            </w:r>
          </w:p>
        </w:tc>
        <w:tc>
          <w:tcPr>
            <w:tcW w:w="1080" w:type="dxa"/>
          </w:tcPr>
          <w:p w:rsidR="004F2266" w:rsidRPr="00C55AAB" w:rsidRDefault="004F2266" w:rsidP="0065003C">
            <w:pPr>
              <w:pStyle w:val="GS1TableText"/>
              <w:rPr>
                <w:lang w:val="en-US"/>
              </w:rPr>
            </w:pPr>
            <w:r w:rsidRPr="00C55AAB">
              <w:rPr>
                <w:lang w:val="en-US"/>
              </w:rPr>
              <w:t>0..1</w:t>
            </w:r>
          </w:p>
        </w:tc>
        <w:tc>
          <w:tcPr>
            <w:tcW w:w="3690" w:type="dxa"/>
          </w:tcPr>
          <w:p w:rsidR="004F2266" w:rsidRPr="00C55AAB" w:rsidRDefault="004F2266" w:rsidP="0065003C">
            <w:pPr>
              <w:pStyle w:val="GS1TableText"/>
            </w:pPr>
            <w:r w:rsidRPr="00C55AAB">
              <w:rPr>
                <w:lang w:val="en-US"/>
              </w:rPr>
              <w:t>Measurement value specifying the duration of the logistic event.</w:t>
            </w:r>
            <w:bookmarkEnd w:id="361"/>
          </w:p>
        </w:tc>
        <w:tc>
          <w:tcPr>
            <w:tcW w:w="1303" w:type="dxa"/>
          </w:tcPr>
          <w:p w:rsidR="004F2266" w:rsidRPr="00C55AAB" w:rsidRDefault="004F2266" w:rsidP="0065003C">
            <w:pPr>
              <w:pStyle w:val="GS1TableText"/>
            </w:pPr>
          </w:p>
        </w:tc>
      </w:tr>
    </w:tbl>
    <w:p w:rsidR="00D402CC" w:rsidRPr="00F71F62" w:rsidRDefault="00D402CC" w:rsidP="00D402CC">
      <w:pPr>
        <w:pStyle w:val="Heading3"/>
        <w:numPr>
          <w:ilvl w:val="2"/>
          <w:numId w:val="9"/>
        </w:numPr>
      </w:pPr>
      <w:bookmarkStart w:id="362" w:name="_Toc355359861"/>
      <w:bookmarkStart w:id="363" w:name="_Toc396902578"/>
      <w:bookmarkStart w:id="364" w:name="_Toc528682817"/>
      <w:r w:rsidRPr="00F71F62">
        <w:t>Logistic Location</w:t>
      </w:r>
      <w:bookmarkEnd w:id="362"/>
      <w:bookmarkEnd w:id="363"/>
      <w:bookmarkEnd w:id="364"/>
      <w:r w:rsidRPr="00F71F62">
        <w:t xml:space="preserve"> </w:t>
      </w:r>
    </w:p>
    <w:p w:rsidR="00D402CC" w:rsidRPr="00F71F62" w:rsidRDefault="00D402CC" w:rsidP="00D402CC">
      <w:pPr>
        <w:pStyle w:val="GS1BodyHeading"/>
        <w:ind w:left="0"/>
      </w:pPr>
      <w:r w:rsidRPr="00F71F62">
        <w:t>Class Diagram</w:t>
      </w:r>
    </w:p>
    <w:p w:rsidR="00D402CC" w:rsidRPr="00F71F62" w:rsidRDefault="00331C3D" w:rsidP="00D402CC">
      <w:pPr>
        <w:pStyle w:val="GS1Body"/>
        <w:ind w:left="0"/>
      </w:pPr>
      <w:r w:rsidRPr="00331C3D">
        <w:rPr>
          <w:noProof/>
          <w:lang w:eastAsia="en-GB"/>
        </w:rPr>
        <w:drawing>
          <wp:inline distT="0" distB="0" distL="0" distR="0" wp14:anchorId="3631EB57" wp14:editId="341E4152">
            <wp:extent cx="5143500" cy="316992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143500" cy="3169920"/>
                    </a:xfrm>
                    <a:prstGeom prst="rect">
                      <a:avLst/>
                    </a:prstGeom>
                    <a:noFill/>
                    <a:ln>
                      <a:noFill/>
                    </a:ln>
                  </pic:spPr>
                </pic:pic>
              </a:graphicData>
            </a:graphic>
          </wp:inline>
        </w:drawing>
      </w:r>
    </w:p>
    <w:p w:rsidR="00D402CC" w:rsidRDefault="00D402CC" w:rsidP="00D402CC">
      <w:pPr>
        <w:pStyle w:val="GS1BodyHeading"/>
        <w:ind w:left="0"/>
      </w:pPr>
      <w:r w:rsidRPr="00F71F62">
        <w:t>GDD Report</w:t>
      </w:r>
    </w:p>
    <w:p w:rsidR="00D402CC" w:rsidRPr="00C53F74" w:rsidRDefault="00D402CC" w:rsidP="00D402CC">
      <w:pPr>
        <w:pStyle w:val="GS1TableText"/>
        <w:rPr>
          <w:lang w:val="en-US"/>
        </w:rPr>
      </w:pPr>
      <w:r w:rsidRPr="006E1114">
        <w:t xml:space="preserve">The content of </w:t>
      </w:r>
      <w:proofErr w:type="gramStart"/>
      <w:r w:rsidRPr="006E1114">
        <w:t>the</w:t>
      </w:r>
      <w:r>
        <w:t>:</w:t>
      </w:r>
      <w:proofErr w:type="gramEnd"/>
      <w:r w:rsidRPr="00F4531F">
        <w:t xml:space="preserve"> </w:t>
      </w:r>
      <w:r w:rsidRPr="00C55AAB">
        <w:rPr>
          <w:lang w:val="en-US"/>
        </w:rPr>
        <w:t>LogisticLocation</w:t>
      </w:r>
      <w:r w:rsidRPr="00C55AAB">
        <w:t xml:space="preserve"> </w:t>
      </w:r>
      <w:r w:rsidRPr="006E1114">
        <w:t>class, its structure and component definitions can be accessed in the Global Data Dictionary:</w:t>
      </w:r>
      <w:r>
        <w:t xml:space="preserve"> </w:t>
      </w:r>
      <w:hyperlink r:id="rId204" w:history="1">
        <w:r>
          <w:rPr>
            <w:rStyle w:val="Hyperlink"/>
            <w:lang w:val="en-US"/>
          </w:rPr>
          <w:t>http://apps.gs1.org/GDD/bms/Version</w:t>
        </w:r>
        <w:r w:rsidR="00FA4521">
          <w:rPr>
            <w:rStyle w:val="Hyperlink"/>
            <w:lang w:val="en-US"/>
          </w:rPr>
          <w:t>3_4</w:t>
        </w:r>
        <w:r>
          <w:rPr>
            <w:rStyle w:val="Hyperlink"/>
            <w:lang w:val="en-US"/>
          </w:rPr>
          <w:t>/Pages/bieDetails.aspx?semanticURN=urn:gs1:gdd:bie:LogisticLocation</w:t>
        </w:r>
      </w:hyperlink>
    </w:p>
    <w:tbl>
      <w:tblPr>
        <w:tblStyle w:val="GS1TableStyle"/>
        <w:tblW w:w="1264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303"/>
      </w:tblGrid>
      <w:tr w:rsidR="004F2266" w:rsidRPr="004C766D" w:rsidTr="009A3C19">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4F2266" w:rsidRPr="004C766D" w:rsidRDefault="004F2266" w:rsidP="0065003C">
            <w:pPr>
              <w:pStyle w:val="GS1TableHeading"/>
              <w:rPr>
                <w:lang w:val="en-US"/>
              </w:rPr>
            </w:pPr>
            <w:r w:rsidRPr="004C766D">
              <w:rPr>
                <w:lang w:val="fr-BE"/>
              </w:rPr>
              <w:t>C</w:t>
            </w:r>
            <w:r w:rsidRPr="004C766D">
              <w:t>ontent</w:t>
            </w:r>
          </w:p>
        </w:tc>
        <w:tc>
          <w:tcPr>
            <w:tcW w:w="2430" w:type="dxa"/>
          </w:tcPr>
          <w:p w:rsidR="004F2266" w:rsidRPr="004C766D" w:rsidRDefault="004F2266" w:rsidP="0065003C">
            <w:pPr>
              <w:pStyle w:val="GS1TableHeading"/>
              <w:rPr>
                <w:lang w:val="en-US"/>
              </w:rPr>
            </w:pPr>
            <w:r w:rsidRPr="004C766D">
              <w:rPr>
                <w:lang w:val="fr-BE"/>
              </w:rPr>
              <w:t>A</w:t>
            </w:r>
            <w:r w:rsidRPr="004C766D">
              <w:t xml:space="preserve">ttribute / </w:t>
            </w:r>
            <w:r w:rsidRPr="004C766D">
              <w:rPr>
                <w:lang w:val="fr-BE"/>
              </w:rPr>
              <w:t>R</w:t>
            </w:r>
            <w:r w:rsidRPr="004C766D">
              <w:t>ole</w:t>
            </w:r>
          </w:p>
        </w:tc>
        <w:tc>
          <w:tcPr>
            <w:tcW w:w="2520" w:type="dxa"/>
          </w:tcPr>
          <w:p w:rsidR="004F2266" w:rsidRPr="004C766D" w:rsidRDefault="004F2266" w:rsidP="0065003C">
            <w:pPr>
              <w:pStyle w:val="GS1TableHeading"/>
              <w:rPr>
                <w:lang w:val="en-US"/>
              </w:rPr>
            </w:pPr>
            <w:r w:rsidRPr="004C766D">
              <w:rPr>
                <w:lang w:val="fr-BE"/>
              </w:rPr>
              <w:t>D</w:t>
            </w:r>
            <w:r w:rsidRPr="004C766D">
              <w:t>atatype /</w:t>
            </w:r>
            <w:r w:rsidRPr="004C766D">
              <w:rPr>
                <w:lang w:val="fr-BE"/>
              </w:rPr>
              <w:t>S</w:t>
            </w:r>
            <w:r w:rsidRPr="004C766D">
              <w:t>econdary class</w:t>
            </w:r>
          </w:p>
        </w:tc>
        <w:tc>
          <w:tcPr>
            <w:tcW w:w="1080" w:type="dxa"/>
          </w:tcPr>
          <w:p w:rsidR="004F2266" w:rsidRPr="004C766D" w:rsidRDefault="004F2266" w:rsidP="0065003C">
            <w:pPr>
              <w:pStyle w:val="GS1TableHeading"/>
              <w:rPr>
                <w:lang w:val="en-US"/>
              </w:rPr>
            </w:pPr>
            <w:r w:rsidRPr="004C766D">
              <w:rPr>
                <w:lang w:val="fr-BE"/>
              </w:rPr>
              <w:t>M</w:t>
            </w:r>
            <w:r w:rsidRPr="004C766D">
              <w:t>ultiplicity</w:t>
            </w:r>
          </w:p>
        </w:tc>
        <w:tc>
          <w:tcPr>
            <w:tcW w:w="3690" w:type="dxa"/>
          </w:tcPr>
          <w:p w:rsidR="004F2266" w:rsidRPr="004C766D" w:rsidRDefault="004F2266" w:rsidP="0065003C">
            <w:pPr>
              <w:pStyle w:val="GS1TableHeading"/>
              <w:rPr>
                <w:lang w:val="en-US"/>
              </w:rPr>
            </w:pPr>
            <w:r w:rsidRPr="004C766D">
              <w:rPr>
                <w:lang w:val="fr-BE"/>
              </w:rPr>
              <w:t>D</w:t>
            </w:r>
            <w:r w:rsidRPr="004C766D">
              <w:t>efinition</w:t>
            </w:r>
          </w:p>
        </w:tc>
        <w:tc>
          <w:tcPr>
            <w:tcW w:w="1303" w:type="dxa"/>
          </w:tcPr>
          <w:p w:rsidR="004F2266" w:rsidRPr="004C766D" w:rsidRDefault="004F2266" w:rsidP="0065003C">
            <w:pPr>
              <w:pStyle w:val="GS1TableHeading"/>
            </w:pPr>
            <w:r w:rsidRPr="004C766D">
              <w:rPr>
                <w:lang w:val="fr-BE"/>
              </w:rPr>
              <w:t>R</w:t>
            </w:r>
            <w:r w:rsidRPr="004C766D">
              <w:t>equirements</w:t>
            </w:r>
          </w:p>
        </w:tc>
      </w:tr>
      <w:tr w:rsidR="004F2266" w:rsidRPr="00C55AAB" w:rsidTr="009A3C19">
        <w:trPr>
          <w:cantSplit/>
        </w:trPr>
        <w:tc>
          <w:tcPr>
            <w:tcW w:w="1620" w:type="dxa"/>
          </w:tcPr>
          <w:p w:rsidR="004F2266" w:rsidRPr="00C55AAB" w:rsidRDefault="004F2266" w:rsidP="0065003C">
            <w:pPr>
              <w:pStyle w:val="GS1TableText"/>
              <w:rPr>
                <w:lang w:val="en-US"/>
              </w:rPr>
            </w:pPr>
            <w:r w:rsidRPr="00C55AAB">
              <w:rPr>
                <w:lang w:val="en-US"/>
              </w:rPr>
              <w:t>LogisticLocation</w:t>
            </w:r>
          </w:p>
        </w:tc>
        <w:tc>
          <w:tcPr>
            <w:tcW w:w="2430" w:type="dxa"/>
          </w:tcPr>
          <w:p w:rsidR="004F2266" w:rsidRPr="00C55AAB" w:rsidRDefault="004F2266" w:rsidP="0065003C">
            <w:pPr>
              <w:pStyle w:val="GS1TableText"/>
              <w:rPr>
                <w:lang w:val="en-US"/>
              </w:rPr>
            </w:pPr>
          </w:p>
        </w:tc>
        <w:tc>
          <w:tcPr>
            <w:tcW w:w="2520" w:type="dxa"/>
          </w:tcPr>
          <w:p w:rsidR="004F2266" w:rsidRPr="00C55AAB" w:rsidRDefault="004F2266" w:rsidP="0065003C">
            <w:pPr>
              <w:pStyle w:val="GS1TableText"/>
              <w:rPr>
                <w:lang w:val="en-US"/>
              </w:rPr>
            </w:pPr>
          </w:p>
        </w:tc>
        <w:tc>
          <w:tcPr>
            <w:tcW w:w="1080" w:type="dxa"/>
          </w:tcPr>
          <w:p w:rsidR="004F2266" w:rsidRPr="00C55AAB" w:rsidRDefault="004F2266" w:rsidP="0065003C">
            <w:pPr>
              <w:pStyle w:val="GS1TableText"/>
              <w:rPr>
                <w:lang w:val="en-US"/>
              </w:rPr>
            </w:pPr>
          </w:p>
        </w:tc>
        <w:tc>
          <w:tcPr>
            <w:tcW w:w="3690" w:type="dxa"/>
          </w:tcPr>
          <w:p w:rsidR="004F2266" w:rsidRPr="00C55AAB" w:rsidRDefault="004F2266" w:rsidP="0065003C">
            <w:pPr>
              <w:pStyle w:val="GS1TableText"/>
            </w:pPr>
            <w:r w:rsidRPr="00C55AAB">
              <w:rPr>
                <w:lang w:val="en-US"/>
              </w:rPr>
              <w:t xml:space="preserve">Place where a physical goods movement is or </w:t>
            </w:r>
            <w:proofErr w:type="gramStart"/>
            <w:r w:rsidRPr="00C55AAB">
              <w:rPr>
                <w:lang w:val="en-US"/>
              </w:rPr>
              <w:t>will be carried out</w:t>
            </w:r>
            <w:proofErr w:type="gramEnd"/>
            <w:r w:rsidRPr="00C55AAB">
              <w:rPr>
                <w:lang w:val="en-US"/>
              </w:rPr>
              <w:t>.</w:t>
            </w:r>
          </w:p>
        </w:tc>
        <w:tc>
          <w:tcPr>
            <w:tcW w:w="1303" w:type="dxa"/>
          </w:tcPr>
          <w:p w:rsidR="004F2266" w:rsidRPr="00C55AAB" w:rsidRDefault="004F2266" w:rsidP="0065003C">
            <w:pPr>
              <w:pStyle w:val="GS1TableText"/>
            </w:pPr>
          </w:p>
        </w:tc>
      </w:tr>
      <w:tr w:rsidR="004F2266" w:rsidRPr="00C55AAB" w:rsidTr="009A3C19">
        <w:trPr>
          <w:cantSplit/>
        </w:trPr>
        <w:tc>
          <w:tcPr>
            <w:tcW w:w="1620" w:type="dxa"/>
          </w:tcPr>
          <w:p w:rsidR="004F2266" w:rsidRPr="00C55AAB" w:rsidRDefault="004F2266" w:rsidP="0065003C">
            <w:pPr>
              <w:pStyle w:val="GS1TableText"/>
              <w:rPr>
                <w:lang w:val="en-US"/>
              </w:rPr>
            </w:pPr>
            <w:r w:rsidRPr="00C55AAB">
              <w:rPr>
                <w:lang w:val="en-US"/>
              </w:rPr>
              <w:t>Association</w:t>
            </w:r>
          </w:p>
        </w:tc>
        <w:tc>
          <w:tcPr>
            <w:tcW w:w="2430" w:type="dxa"/>
          </w:tcPr>
          <w:p w:rsidR="004F2266" w:rsidRPr="00C55AAB" w:rsidRDefault="004F2266" w:rsidP="0065003C">
            <w:pPr>
              <w:pStyle w:val="GS1TableText"/>
              <w:rPr>
                <w:lang w:val="en-US"/>
              </w:rPr>
            </w:pPr>
          </w:p>
        </w:tc>
        <w:tc>
          <w:tcPr>
            <w:tcW w:w="2520" w:type="dxa"/>
          </w:tcPr>
          <w:p w:rsidR="004F2266" w:rsidRPr="00C55AAB" w:rsidRDefault="004F2266" w:rsidP="0065003C">
            <w:pPr>
              <w:pStyle w:val="GS1TableText"/>
              <w:rPr>
                <w:lang w:val="en-US"/>
              </w:rPr>
            </w:pPr>
            <w:r w:rsidRPr="00C55AAB">
              <w:rPr>
                <w:lang w:val="en-US"/>
              </w:rPr>
              <w:t>Address</w:t>
            </w:r>
          </w:p>
        </w:tc>
        <w:tc>
          <w:tcPr>
            <w:tcW w:w="1080" w:type="dxa"/>
          </w:tcPr>
          <w:p w:rsidR="004F2266" w:rsidRPr="00C55AAB" w:rsidRDefault="004F2266" w:rsidP="0065003C">
            <w:pPr>
              <w:pStyle w:val="GS1TableText"/>
              <w:rPr>
                <w:lang w:val="en-US"/>
              </w:rPr>
            </w:pPr>
            <w:r w:rsidRPr="00C55AAB">
              <w:rPr>
                <w:lang w:val="en-US"/>
              </w:rPr>
              <w:t>0..1</w:t>
            </w:r>
          </w:p>
        </w:tc>
        <w:tc>
          <w:tcPr>
            <w:tcW w:w="3690" w:type="dxa"/>
          </w:tcPr>
          <w:p w:rsidR="004F2266" w:rsidRPr="00C55AAB" w:rsidRDefault="004F2266" w:rsidP="0065003C">
            <w:pPr>
              <w:pStyle w:val="GS1TableText"/>
            </w:pPr>
            <w:r w:rsidRPr="00C55AAB">
              <w:rPr>
                <w:lang w:val="en-US"/>
              </w:rPr>
              <w:t>Address details of this logistic location.</w:t>
            </w:r>
          </w:p>
        </w:tc>
        <w:tc>
          <w:tcPr>
            <w:tcW w:w="1303" w:type="dxa"/>
          </w:tcPr>
          <w:p w:rsidR="004F2266" w:rsidRPr="00C55AAB" w:rsidRDefault="004F2266" w:rsidP="0065003C">
            <w:pPr>
              <w:pStyle w:val="GS1TableText"/>
            </w:pPr>
          </w:p>
        </w:tc>
      </w:tr>
      <w:tr w:rsidR="004F2266" w:rsidRPr="00C55AAB" w:rsidTr="009A3C19">
        <w:trPr>
          <w:cantSplit/>
        </w:trPr>
        <w:tc>
          <w:tcPr>
            <w:tcW w:w="1620" w:type="dxa"/>
          </w:tcPr>
          <w:p w:rsidR="004F2266" w:rsidRPr="00C55AAB" w:rsidRDefault="004F2266" w:rsidP="0065003C">
            <w:pPr>
              <w:pStyle w:val="GS1TableText"/>
              <w:rPr>
                <w:lang w:val="en-US"/>
              </w:rPr>
            </w:pPr>
            <w:r w:rsidRPr="00C55AAB">
              <w:rPr>
                <w:lang w:val="en-US"/>
              </w:rPr>
              <w:lastRenderedPageBreak/>
              <w:t>Association</w:t>
            </w:r>
          </w:p>
        </w:tc>
        <w:tc>
          <w:tcPr>
            <w:tcW w:w="2430" w:type="dxa"/>
          </w:tcPr>
          <w:p w:rsidR="004F2266" w:rsidRPr="00C55AAB" w:rsidRDefault="004F2266" w:rsidP="0065003C">
            <w:pPr>
              <w:pStyle w:val="GS1TableText"/>
              <w:rPr>
                <w:lang w:val="en-US"/>
              </w:rPr>
            </w:pPr>
          </w:p>
        </w:tc>
        <w:tc>
          <w:tcPr>
            <w:tcW w:w="2520" w:type="dxa"/>
          </w:tcPr>
          <w:p w:rsidR="004F2266" w:rsidRPr="00C55AAB" w:rsidRDefault="004F2266" w:rsidP="0065003C">
            <w:pPr>
              <w:pStyle w:val="GS1TableText"/>
              <w:rPr>
                <w:lang w:val="en-US"/>
              </w:rPr>
            </w:pPr>
            <w:r w:rsidRPr="00C55AAB">
              <w:rPr>
                <w:lang w:val="en-US"/>
              </w:rPr>
              <w:t>SpecialOperatingHours</w:t>
            </w:r>
          </w:p>
        </w:tc>
        <w:tc>
          <w:tcPr>
            <w:tcW w:w="1080" w:type="dxa"/>
          </w:tcPr>
          <w:p w:rsidR="004F2266" w:rsidRPr="00C55AAB" w:rsidRDefault="004F2266" w:rsidP="0065003C">
            <w:pPr>
              <w:pStyle w:val="GS1TableText"/>
              <w:rPr>
                <w:lang w:val="en-US"/>
              </w:rPr>
            </w:pPr>
            <w:r w:rsidRPr="00C55AAB">
              <w:rPr>
                <w:lang w:val="en-US"/>
              </w:rPr>
              <w:t>0..*</w:t>
            </w:r>
          </w:p>
        </w:tc>
        <w:tc>
          <w:tcPr>
            <w:tcW w:w="3690" w:type="dxa"/>
          </w:tcPr>
          <w:p w:rsidR="004F2266" w:rsidRPr="00C55AAB" w:rsidRDefault="004F2266" w:rsidP="0065003C">
            <w:pPr>
              <w:pStyle w:val="GS1TableText"/>
            </w:pPr>
            <w:r w:rsidRPr="00C55AAB">
              <w:rPr>
                <w:lang w:val="en-US"/>
              </w:rPr>
              <w:t>The period during which the location is operational on special days, such as holidays.</w:t>
            </w:r>
          </w:p>
        </w:tc>
        <w:tc>
          <w:tcPr>
            <w:tcW w:w="1303" w:type="dxa"/>
          </w:tcPr>
          <w:p w:rsidR="004F2266" w:rsidRPr="00C55AAB" w:rsidRDefault="004F2266" w:rsidP="0065003C">
            <w:pPr>
              <w:pStyle w:val="GS1TableText"/>
            </w:pPr>
          </w:p>
        </w:tc>
      </w:tr>
      <w:tr w:rsidR="004F2266" w:rsidRPr="00C55AAB" w:rsidTr="009A3C19">
        <w:trPr>
          <w:cantSplit/>
        </w:trPr>
        <w:tc>
          <w:tcPr>
            <w:tcW w:w="1620" w:type="dxa"/>
          </w:tcPr>
          <w:p w:rsidR="004F2266" w:rsidRPr="00C55AAB" w:rsidRDefault="004F2266" w:rsidP="0065003C">
            <w:pPr>
              <w:pStyle w:val="GS1TableText"/>
              <w:rPr>
                <w:lang w:val="en-US"/>
              </w:rPr>
            </w:pPr>
            <w:r w:rsidRPr="00C55AAB">
              <w:rPr>
                <w:lang w:val="en-US"/>
              </w:rPr>
              <w:t>Association</w:t>
            </w:r>
          </w:p>
        </w:tc>
        <w:tc>
          <w:tcPr>
            <w:tcW w:w="2430" w:type="dxa"/>
          </w:tcPr>
          <w:p w:rsidR="004F2266" w:rsidRPr="00C55AAB" w:rsidRDefault="004F2266" w:rsidP="0065003C">
            <w:pPr>
              <w:pStyle w:val="GS1TableText"/>
              <w:rPr>
                <w:lang w:val="en-US"/>
              </w:rPr>
            </w:pPr>
            <w:r w:rsidRPr="00C55AAB">
              <w:rPr>
                <w:lang w:val="en-US"/>
              </w:rPr>
              <w:t>regularOperatingHours</w:t>
            </w:r>
          </w:p>
        </w:tc>
        <w:tc>
          <w:tcPr>
            <w:tcW w:w="2520" w:type="dxa"/>
          </w:tcPr>
          <w:p w:rsidR="004F2266" w:rsidRPr="00C55AAB" w:rsidRDefault="004F2266" w:rsidP="0065003C">
            <w:pPr>
              <w:pStyle w:val="GS1TableText"/>
              <w:rPr>
                <w:lang w:val="en-US"/>
              </w:rPr>
            </w:pPr>
            <w:r w:rsidRPr="00C55AAB">
              <w:rPr>
                <w:lang w:val="en-US"/>
              </w:rPr>
              <w:t>OperatingHours</w:t>
            </w:r>
          </w:p>
        </w:tc>
        <w:tc>
          <w:tcPr>
            <w:tcW w:w="1080" w:type="dxa"/>
          </w:tcPr>
          <w:p w:rsidR="004F2266" w:rsidRPr="00C55AAB" w:rsidRDefault="004F2266" w:rsidP="0065003C">
            <w:pPr>
              <w:pStyle w:val="GS1TableText"/>
              <w:rPr>
                <w:lang w:val="en-US"/>
              </w:rPr>
            </w:pPr>
            <w:r w:rsidRPr="00C55AAB">
              <w:rPr>
                <w:lang w:val="en-US"/>
              </w:rPr>
              <w:t>0..*</w:t>
            </w:r>
          </w:p>
        </w:tc>
        <w:tc>
          <w:tcPr>
            <w:tcW w:w="3690" w:type="dxa"/>
          </w:tcPr>
          <w:p w:rsidR="004F2266" w:rsidRPr="00C55AAB" w:rsidRDefault="004F2266" w:rsidP="0065003C">
            <w:pPr>
              <w:pStyle w:val="GS1TableText"/>
            </w:pPr>
            <w:r w:rsidRPr="00C55AAB">
              <w:rPr>
                <w:lang w:val="en-US"/>
              </w:rPr>
              <w:t>The period during which the location is normally operational on a weekday.</w:t>
            </w:r>
          </w:p>
        </w:tc>
        <w:tc>
          <w:tcPr>
            <w:tcW w:w="1303" w:type="dxa"/>
          </w:tcPr>
          <w:p w:rsidR="004F2266" w:rsidRPr="00C55AAB" w:rsidRDefault="004F2266" w:rsidP="0065003C">
            <w:pPr>
              <w:pStyle w:val="GS1TableText"/>
            </w:pPr>
          </w:p>
        </w:tc>
      </w:tr>
      <w:tr w:rsidR="004F2266" w:rsidRPr="00C55AAB" w:rsidTr="009A3C19">
        <w:trPr>
          <w:cantSplit/>
        </w:trPr>
        <w:tc>
          <w:tcPr>
            <w:tcW w:w="1620" w:type="dxa"/>
          </w:tcPr>
          <w:p w:rsidR="004F2266" w:rsidRPr="00C55AAB" w:rsidRDefault="004F2266" w:rsidP="0065003C">
            <w:pPr>
              <w:pStyle w:val="GS1TableText"/>
              <w:rPr>
                <w:lang w:val="en-US"/>
              </w:rPr>
            </w:pPr>
            <w:r w:rsidRPr="00C55AAB">
              <w:rPr>
                <w:lang w:val="en-US"/>
              </w:rPr>
              <w:t>Association</w:t>
            </w:r>
          </w:p>
        </w:tc>
        <w:tc>
          <w:tcPr>
            <w:tcW w:w="2430" w:type="dxa"/>
          </w:tcPr>
          <w:p w:rsidR="004F2266" w:rsidRPr="00C55AAB" w:rsidRDefault="004F2266" w:rsidP="0065003C">
            <w:pPr>
              <w:pStyle w:val="GS1TableText"/>
              <w:rPr>
                <w:lang w:val="en-US"/>
              </w:rPr>
            </w:pPr>
          </w:p>
        </w:tc>
        <w:tc>
          <w:tcPr>
            <w:tcW w:w="2520" w:type="dxa"/>
          </w:tcPr>
          <w:p w:rsidR="004F2266" w:rsidRPr="00C55AAB" w:rsidRDefault="004F2266" w:rsidP="0065003C">
            <w:pPr>
              <w:pStyle w:val="GS1TableText"/>
              <w:rPr>
                <w:lang w:val="en-US"/>
              </w:rPr>
            </w:pPr>
            <w:r w:rsidRPr="00C55AAB">
              <w:rPr>
                <w:lang w:val="en-US"/>
              </w:rPr>
              <w:t>Contact</w:t>
            </w:r>
          </w:p>
        </w:tc>
        <w:tc>
          <w:tcPr>
            <w:tcW w:w="1080" w:type="dxa"/>
          </w:tcPr>
          <w:p w:rsidR="004F2266" w:rsidRPr="00C55AAB" w:rsidRDefault="004F2266" w:rsidP="0065003C">
            <w:pPr>
              <w:pStyle w:val="GS1TableText"/>
              <w:rPr>
                <w:lang w:val="en-US"/>
              </w:rPr>
            </w:pPr>
            <w:r w:rsidRPr="00C55AAB">
              <w:rPr>
                <w:lang w:val="en-US"/>
              </w:rPr>
              <w:t>0..*</w:t>
            </w:r>
          </w:p>
        </w:tc>
        <w:tc>
          <w:tcPr>
            <w:tcW w:w="3690" w:type="dxa"/>
          </w:tcPr>
          <w:p w:rsidR="004F2266" w:rsidRPr="00C55AAB" w:rsidRDefault="004F2266" w:rsidP="0065003C">
            <w:pPr>
              <w:pStyle w:val="GS1TableText"/>
            </w:pPr>
            <w:r w:rsidRPr="00C55AAB">
              <w:rPr>
                <w:lang w:val="en-US"/>
              </w:rPr>
              <w:t xml:space="preserve">Person or department that </w:t>
            </w:r>
            <w:proofErr w:type="gramStart"/>
            <w:r w:rsidRPr="00C55AAB">
              <w:rPr>
                <w:lang w:val="en-US"/>
              </w:rPr>
              <w:t>can be contacted</w:t>
            </w:r>
            <w:proofErr w:type="gramEnd"/>
            <w:r w:rsidRPr="00C55AAB">
              <w:rPr>
                <w:lang w:val="en-US"/>
              </w:rPr>
              <w:t xml:space="preserve"> at this logistic location.</w:t>
            </w:r>
          </w:p>
        </w:tc>
        <w:tc>
          <w:tcPr>
            <w:tcW w:w="1303" w:type="dxa"/>
          </w:tcPr>
          <w:p w:rsidR="004F2266" w:rsidRPr="00C55AAB" w:rsidRDefault="004F2266" w:rsidP="0065003C">
            <w:pPr>
              <w:pStyle w:val="GS1TableText"/>
            </w:pPr>
          </w:p>
        </w:tc>
      </w:tr>
      <w:tr w:rsidR="004F2266" w:rsidRPr="00C55AAB" w:rsidTr="009A3C19">
        <w:trPr>
          <w:cantSplit/>
        </w:trPr>
        <w:tc>
          <w:tcPr>
            <w:tcW w:w="1620" w:type="dxa"/>
          </w:tcPr>
          <w:p w:rsidR="004F2266" w:rsidRPr="00C55AAB" w:rsidRDefault="004F2266" w:rsidP="0065003C">
            <w:pPr>
              <w:pStyle w:val="GS1TableText"/>
              <w:rPr>
                <w:lang w:val="en-US"/>
              </w:rPr>
            </w:pPr>
            <w:r w:rsidRPr="00C55AAB">
              <w:t>A</w:t>
            </w:r>
            <w:bookmarkStart w:id="365" w:name="BKM_5E9A231C_892B_462F_AB85_C981C5A45703"/>
            <w:r w:rsidRPr="00C55AAB">
              <w:t>ttribute</w:t>
            </w:r>
          </w:p>
        </w:tc>
        <w:tc>
          <w:tcPr>
            <w:tcW w:w="2430" w:type="dxa"/>
          </w:tcPr>
          <w:p w:rsidR="004F2266" w:rsidRPr="00C55AAB" w:rsidRDefault="004F2266" w:rsidP="0065003C">
            <w:pPr>
              <w:pStyle w:val="GS1TableText"/>
              <w:rPr>
                <w:lang w:val="en-US"/>
              </w:rPr>
            </w:pPr>
            <w:r w:rsidRPr="00C55AAB">
              <w:rPr>
                <w:lang w:val="en-US"/>
              </w:rPr>
              <w:t>unLocationCode</w:t>
            </w:r>
          </w:p>
        </w:tc>
        <w:tc>
          <w:tcPr>
            <w:tcW w:w="2520" w:type="dxa"/>
          </w:tcPr>
          <w:p w:rsidR="004F2266" w:rsidRPr="00C55AAB" w:rsidRDefault="004F2266" w:rsidP="0065003C">
            <w:pPr>
              <w:pStyle w:val="GS1TableText"/>
              <w:rPr>
                <w:lang w:val="en-US"/>
              </w:rPr>
            </w:pPr>
            <w:r w:rsidRPr="00C55AAB">
              <w:rPr>
                <w:lang w:val="en-US"/>
              </w:rPr>
              <w:t>UNLocationCode</w:t>
            </w:r>
          </w:p>
        </w:tc>
        <w:tc>
          <w:tcPr>
            <w:tcW w:w="1080" w:type="dxa"/>
          </w:tcPr>
          <w:p w:rsidR="004F2266" w:rsidRPr="00C55AAB" w:rsidRDefault="004F2266" w:rsidP="0065003C">
            <w:pPr>
              <w:pStyle w:val="GS1TableText"/>
              <w:rPr>
                <w:lang w:val="en-US"/>
              </w:rPr>
            </w:pPr>
            <w:r w:rsidRPr="00C55AAB">
              <w:rPr>
                <w:lang w:val="en-US"/>
              </w:rPr>
              <w:t>0..1</w:t>
            </w:r>
          </w:p>
        </w:tc>
        <w:tc>
          <w:tcPr>
            <w:tcW w:w="3690" w:type="dxa"/>
          </w:tcPr>
          <w:p w:rsidR="004F2266" w:rsidRPr="00C55AAB" w:rsidRDefault="004F2266" w:rsidP="0065003C">
            <w:pPr>
              <w:pStyle w:val="GS1TableText"/>
            </w:pPr>
            <w:r w:rsidRPr="00C55AAB">
              <w:rPr>
                <w:lang w:val="en-US"/>
              </w:rPr>
              <w:t>UN/LOCODE is a geographic coding scheme maintained by UN/ECE for locations used in trade and transport with functions such as seaports, rail and road terminals, airports, post offices and border crossing points.</w:t>
            </w:r>
            <w:bookmarkEnd w:id="365"/>
          </w:p>
        </w:tc>
        <w:tc>
          <w:tcPr>
            <w:tcW w:w="1303" w:type="dxa"/>
          </w:tcPr>
          <w:p w:rsidR="004F2266" w:rsidRPr="00C55AAB" w:rsidRDefault="004F2266" w:rsidP="0065003C">
            <w:pPr>
              <w:pStyle w:val="GS1TableText"/>
            </w:pPr>
          </w:p>
        </w:tc>
      </w:tr>
      <w:tr w:rsidR="004F2266" w:rsidRPr="00C55AAB" w:rsidTr="009A3C19">
        <w:trPr>
          <w:cantSplit/>
        </w:trPr>
        <w:tc>
          <w:tcPr>
            <w:tcW w:w="1620" w:type="dxa"/>
          </w:tcPr>
          <w:p w:rsidR="004F2266" w:rsidRPr="00C55AAB" w:rsidRDefault="004F2266" w:rsidP="0065003C">
            <w:pPr>
              <w:pStyle w:val="GS1TableText"/>
              <w:rPr>
                <w:lang w:val="en-US"/>
              </w:rPr>
            </w:pPr>
            <w:r w:rsidRPr="00C55AAB">
              <w:t>A</w:t>
            </w:r>
            <w:bookmarkStart w:id="366" w:name="BKM_B247F42F_F38E_497A_884B_B27FCDD6D143"/>
            <w:r w:rsidRPr="00C55AAB">
              <w:t>ttribute</w:t>
            </w:r>
          </w:p>
        </w:tc>
        <w:tc>
          <w:tcPr>
            <w:tcW w:w="2430" w:type="dxa"/>
          </w:tcPr>
          <w:p w:rsidR="004F2266" w:rsidRPr="00C55AAB" w:rsidRDefault="004F2266" w:rsidP="0065003C">
            <w:pPr>
              <w:pStyle w:val="GS1TableText"/>
              <w:rPr>
                <w:lang w:val="en-US"/>
              </w:rPr>
            </w:pPr>
            <w:r w:rsidRPr="00C55AAB">
              <w:rPr>
                <w:lang w:val="en-US"/>
              </w:rPr>
              <w:t>gln</w:t>
            </w:r>
          </w:p>
        </w:tc>
        <w:tc>
          <w:tcPr>
            <w:tcW w:w="2520" w:type="dxa"/>
          </w:tcPr>
          <w:p w:rsidR="004F2266" w:rsidRPr="00C55AAB" w:rsidRDefault="004F2266" w:rsidP="0065003C">
            <w:pPr>
              <w:pStyle w:val="GS1TableText"/>
              <w:rPr>
                <w:lang w:val="en-US"/>
              </w:rPr>
            </w:pPr>
            <w:r w:rsidRPr="00C55AAB">
              <w:rPr>
                <w:lang w:val="en-US"/>
              </w:rPr>
              <w:t>GLN</w:t>
            </w:r>
          </w:p>
        </w:tc>
        <w:tc>
          <w:tcPr>
            <w:tcW w:w="1080" w:type="dxa"/>
          </w:tcPr>
          <w:p w:rsidR="004F2266" w:rsidRPr="00C55AAB" w:rsidRDefault="004F2266" w:rsidP="0065003C">
            <w:pPr>
              <w:pStyle w:val="GS1TableText"/>
              <w:rPr>
                <w:lang w:val="en-US"/>
              </w:rPr>
            </w:pPr>
            <w:r w:rsidRPr="00C55AAB">
              <w:rPr>
                <w:lang w:val="en-US"/>
              </w:rPr>
              <w:t>0..1</w:t>
            </w:r>
          </w:p>
        </w:tc>
        <w:tc>
          <w:tcPr>
            <w:tcW w:w="3690" w:type="dxa"/>
          </w:tcPr>
          <w:p w:rsidR="004F2266" w:rsidRPr="00C55AAB" w:rsidRDefault="004F2266" w:rsidP="0065003C">
            <w:pPr>
              <w:pStyle w:val="GS1TableText"/>
            </w:pPr>
            <w:r w:rsidRPr="00C55AAB">
              <w:rPr>
                <w:lang w:val="en-US"/>
              </w:rPr>
              <w:t>The GS1 global location number (GLN) of this logistic location.</w:t>
            </w:r>
            <w:bookmarkEnd w:id="366"/>
          </w:p>
        </w:tc>
        <w:tc>
          <w:tcPr>
            <w:tcW w:w="1303" w:type="dxa"/>
          </w:tcPr>
          <w:p w:rsidR="004F2266" w:rsidRPr="00C55AAB" w:rsidRDefault="004F2266" w:rsidP="0065003C">
            <w:pPr>
              <w:pStyle w:val="GS1TableText"/>
            </w:pPr>
          </w:p>
        </w:tc>
      </w:tr>
      <w:tr w:rsidR="004F2266" w:rsidRPr="00C55AAB" w:rsidTr="009A3C19">
        <w:trPr>
          <w:cantSplit/>
        </w:trPr>
        <w:tc>
          <w:tcPr>
            <w:tcW w:w="1620" w:type="dxa"/>
          </w:tcPr>
          <w:p w:rsidR="004F2266" w:rsidRPr="00C55AAB" w:rsidRDefault="004F2266" w:rsidP="0065003C">
            <w:pPr>
              <w:pStyle w:val="GS1TableText"/>
              <w:rPr>
                <w:lang w:val="en-US"/>
              </w:rPr>
            </w:pPr>
            <w:r w:rsidRPr="00C55AAB">
              <w:t>A</w:t>
            </w:r>
            <w:bookmarkStart w:id="367" w:name="BKM_607170E5_EE8E_42FA_9759_475553D108A9"/>
            <w:r w:rsidRPr="00C55AAB">
              <w:t>ttribute</w:t>
            </w:r>
          </w:p>
        </w:tc>
        <w:tc>
          <w:tcPr>
            <w:tcW w:w="2430" w:type="dxa"/>
          </w:tcPr>
          <w:p w:rsidR="004F2266" w:rsidRPr="00C55AAB" w:rsidRDefault="004F2266" w:rsidP="0065003C">
            <w:pPr>
              <w:pStyle w:val="GS1TableText"/>
              <w:rPr>
                <w:lang w:val="en-US"/>
              </w:rPr>
            </w:pPr>
            <w:r w:rsidRPr="00C55AAB">
              <w:rPr>
                <w:lang w:val="en-US"/>
              </w:rPr>
              <w:t>additionalLocationIdentification</w:t>
            </w:r>
          </w:p>
        </w:tc>
        <w:tc>
          <w:tcPr>
            <w:tcW w:w="2520" w:type="dxa"/>
          </w:tcPr>
          <w:p w:rsidR="004F2266" w:rsidRPr="00C55AAB" w:rsidRDefault="004F2266" w:rsidP="0065003C">
            <w:pPr>
              <w:pStyle w:val="GS1TableText"/>
              <w:rPr>
                <w:lang w:val="en-US"/>
              </w:rPr>
            </w:pPr>
            <w:r w:rsidRPr="00C55AAB">
              <w:rPr>
                <w:lang w:val="en-US"/>
              </w:rPr>
              <w:t>Identifier</w:t>
            </w:r>
          </w:p>
        </w:tc>
        <w:tc>
          <w:tcPr>
            <w:tcW w:w="1080" w:type="dxa"/>
          </w:tcPr>
          <w:p w:rsidR="004F2266" w:rsidRPr="00C55AAB" w:rsidRDefault="004F2266" w:rsidP="0065003C">
            <w:pPr>
              <w:pStyle w:val="GS1TableText"/>
              <w:rPr>
                <w:lang w:val="en-US"/>
              </w:rPr>
            </w:pPr>
            <w:r w:rsidRPr="00C55AAB">
              <w:rPr>
                <w:lang w:val="en-US"/>
              </w:rPr>
              <w:t>0..*</w:t>
            </w:r>
          </w:p>
        </w:tc>
        <w:tc>
          <w:tcPr>
            <w:tcW w:w="3690" w:type="dxa"/>
          </w:tcPr>
          <w:p w:rsidR="004F2266" w:rsidRPr="00C55AAB" w:rsidRDefault="004F2266" w:rsidP="0065003C">
            <w:pPr>
              <w:pStyle w:val="GS1TableText"/>
            </w:pPr>
            <w:r w:rsidRPr="00C55AAB">
              <w:rPr>
                <w:lang w:val="en-US"/>
              </w:rPr>
              <w:t>Identification of a location by use of a code other than the Global Location Number.</w:t>
            </w:r>
            <w:bookmarkEnd w:id="367"/>
          </w:p>
        </w:tc>
        <w:tc>
          <w:tcPr>
            <w:tcW w:w="1303" w:type="dxa"/>
          </w:tcPr>
          <w:p w:rsidR="004F2266" w:rsidRPr="00C55AAB" w:rsidRDefault="004F2266" w:rsidP="0065003C">
            <w:pPr>
              <w:pStyle w:val="GS1TableText"/>
            </w:pPr>
          </w:p>
        </w:tc>
      </w:tr>
      <w:tr w:rsidR="004F2266" w:rsidRPr="00C55AAB" w:rsidTr="009A3C19">
        <w:trPr>
          <w:cantSplit/>
        </w:trPr>
        <w:tc>
          <w:tcPr>
            <w:tcW w:w="1620" w:type="dxa"/>
          </w:tcPr>
          <w:p w:rsidR="004F2266" w:rsidRPr="00C55AAB" w:rsidRDefault="004F2266" w:rsidP="0065003C">
            <w:pPr>
              <w:pStyle w:val="GS1TableText"/>
              <w:rPr>
                <w:lang w:val="en-US"/>
              </w:rPr>
            </w:pPr>
            <w:r w:rsidRPr="00C55AAB">
              <w:t>A</w:t>
            </w:r>
            <w:bookmarkStart w:id="368" w:name="BKM_E43A74B5_ACCF_4C05_970C_4A9386CC79DE"/>
            <w:r w:rsidRPr="00C55AAB">
              <w:t>ttribute</w:t>
            </w:r>
          </w:p>
        </w:tc>
        <w:tc>
          <w:tcPr>
            <w:tcW w:w="2430" w:type="dxa"/>
          </w:tcPr>
          <w:p w:rsidR="004F2266" w:rsidRPr="00C55AAB" w:rsidRDefault="004F2266" w:rsidP="0065003C">
            <w:pPr>
              <w:pStyle w:val="GS1TableText"/>
              <w:rPr>
                <w:lang w:val="en-US"/>
              </w:rPr>
            </w:pPr>
            <w:r w:rsidRPr="00C55AAB">
              <w:rPr>
                <w:lang w:val="en-US"/>
              </w:rPr>
              <w:t>sublocationIdentification</w:t>
            </w:r>
          </w:p>
        </w:tc>
        <w:tc>
          <w:tcPr>
            <w:tcW w:w="2520" w:type="dxa"/>
          </w:tcPr>
          <w:p w:rsidR="004F2266" w:rsidRPr="00C55AAB" w:rsidRDefault="004F2266" w:rsidP="0065003C">
            <w:pPr>
              <w:pStyle w:val="GS1TableText"/>
              <w:rPr>
                <w:lang w:val="en-US"/>
              </w:rPr>
            </w:pPr>
            <w:r w:rsidRPr="00C55AAB">
              <w:rPr>
                <w:lang w:val="en-US"/>
              </w:rPr>
              <w:t>string</w:t>
            </w:r>
          </w:p>
        </w:tc>
        <w:tc>
          <w:tcPr>
            <w:tcW w:w="1080" w:type="dxa"/>
          </w:tcPr>
          <w:p w:rsidR="004F2266" w:rsidRPr="00C55AAB" w:rsidRDefault="004F2266" w:rsidP="0065003C">
            <w:pPr>
              <w:pStyle w:val="GS1TableText"/>
              <w:rPr>
                <w:lang w:val="en-US"/>
              </w:rPr>
            </w:pPr>
            <w:r w:rsidRPr="00C55AAB">
              <w:rPr>
                <w:lang w:val="en-US"/>
              </w:rPr>
              <w:t>0..1</w:t>
            </w:r>
          </w:p>
        </w:tc>
        <w:tc>
          <w:tcPr>
            <w:tcW w:w="3690" w:type="dxa"/>
          </w:tcPr>
          <w:p w:rsidR="004F2266" w:rsidRPr="00C55AAB" w:rsidRDefault="004F2266" w:rsidP="0065003C">
            <w:pPr>
              <w:pStyle w:val="GS1TableText"/>
            </w:pPr>
            <w:r w:rsidRPr="00C55AAB">
              <w:rPr>
                <w:lang w:val="en-US"/>
              </w:rPr>
              <w:t xml:space="preserve">Text further specifying the exact logistic location. For example: dock door, department, </w:t>
            </w:r>
            <w:proofErr w:type="gramStart"/>
            <w:r w:rsidRPr="00C55AAB">
              <w:rPr>
                <w:lang w:val="en-US"/>
              </w:rPr>
              <w:t>building</w:t>
            </w:r>
            <w:proofErr w:type="gramEnd"/>
            <w:r w:rsidRPr="00C55AAB">
              <w:rPr>
                <w:lang w:val="en-US"/>
              </w:rPr>
              <w:t>.</w:t>
            </w:r>
            <w:bookmarkEnd w:id="368"/>
          </w:p>
        </w:tc>
        <w:tc>
          <w:tcPr>
            <w:tcW w:w="1303" w:type="dxa"/>
          </w:tcPr>
          <w:p w:rsidR="004F2266" w:rsidRPr="00C55AAB" w:rsidRDefault="004F2266" w:rsidP="0065003C">
            <w:pPr>
              <w:pStyle w:val="GS1TableText"/>
            </w:pPr>
          </w:p>
        </w:tc>
      </w:tr>
      <w:tr w:rsidR="004F2266" w:rsidRPr="00C55AAB" w:rsidTr="009A3C19">
        <w:trPr>
          <w:cantSplit/>
        </w:trPr>
        <w:tc>
          <w:tcPr>
            <w:tcW w:w="1620" w:type="dxa"/>
          </w:tcPr>
          <w:p w:rsidR="004F2266" w:rsidRPr="00C55AAB" w:rsidRDefault="004F2266" w:rsidP="0065003C">
            <w:pPr>
              <w:pStyle w:val="GS1TableText"/>
              <w:rPr>
                <w:lang w:val="en-US"/>
              </w:rPr>
            </w:pPr>
            <w:r w:rsidRPr="00C55AAB">
              <w:t>A</w:t>
            </w:r>
            <w:bookmarkStart w:id="369" w:name="BKM_9C6EE715_C57D_4E13_8EB2_4C373B46F53D"/>
            <w:r w:rsidRPr="00C55AAB">
              <w:t>ttribute</w:t>
            </w:r>
          </w:p>
        </w:tc>
        <w:tc>
          <w:tcPr>
            <w:tcW w:w="2430" w:type="dxa"/>
          </w:tcPr>
          <w:p w:rsidR="004F2266" w:rsidRPr="00C55AAB" w:rsidRDefault="004F2266" w:rsidP="0065003C">
            <w:pPr>
              <w:pStyle w:val="GS1TableText"/>
              <w:rPr>
                <w:lang w:val="en-US"/>
              </w:rPr>
            </w:pPr>
            <w:r w:rsidRPr="00C55AAB">
              <w:rPr>
                <w:lang w:val="en-US"/>
              </w:rPr>
              <w:t>locationName</w:t>
            </w:r>
          </w:p>
        </w:tc>
        <w:tc>
          <w:tcPr>
            <w:tcW w:w="2520" w:type="dxa"/>
          </w:tcPr>
          <w:p w:rsidR="004F2266" w:rsidRPr="00C55AAB" w:rsidRDefault="004F2266" w:rsidP="0065003C">
            <w:pPr>
              <w:pStyle w:val="GS1TableText"/>
              <w:rPr>
                <w:lang w:val="en-US"/>
              </w:rPr>
            </w:pPr>
            <w:r w:rsidRPr="00C55AAB">
              <w:rPr>
                <w:lang w:val="en-US"/>
              </w:rPr>
              <w:t>string</w:t>
            </w:r>
          </w:p>
        </w:tc>
        <w:tc>
          <w:tcPr>
            <w:tcW w:w="1080" w:type="dxa"/>
          </w:tcPr>
          <w:p w:rsidR="004F2266" w:rsidRPr="00C55AAB" w:rsidRDefault="004F2266" w:rsidP="0065003C">
            <w:pPr>
              <w:pStyle w:val="GS1TableText"/>
              <w:rPr>
                <w:lang w:val="en-US"/>
              </w:rPr>
            </w:pPr>
            <w:r w:rsidRPr="00C55AAB">
              <w:rPr>
                <w:lang w:val="en-US"/>
              </w:rPr>
              <w:t>0..1</w:t>
            </w:r>
          </w:p>
        </w:tc>
        <w:tc>
          <w:tcPr>
            <w:tcW w:w="3690" w:type="dxa"/>
          </w:tcPr>
          <w:p w:rsidR="004F2266" w:rsidRPr="00C55AAB" w:rsidRDefault="004F2266" w:rsidP="0065003C">
            <w:pPr>
              <w:pStyle w:val="GS1TableText"/>
            </w:pPr>
            <w:r w:rsidRPr="00C55AAB">
              <w:rPr>
                <w:lang w:val="en-US"/>
              </w:rPr>
              <w:t>The name of this logistic location.</w:t>
            </w:r>
            <w:bookmarkEnd w:id="369"/>
          </w:p>
        </w:tc>
        <w:tc>
          <w:tcPr>
            <w:tcW w:w="1303" w:type="dxa"/>
          </w:tcPr>
          <w:p w:rsidR="004F2266" w:rsidRPr="00C55AAB" w:rsidRDefault="004F2266" w:rsidP="0065003C">
            <w:pPr>
              <w:pStyle w:val="GS1TableText"/>
            </w:pPr>
          </w:p>
        </w:tc>
      </w:tr>
      <w:tr w:rsidR="004F2266" w:rsidRPr="00C55AAB" w:rsidTr="009A3C19">
        <w:trPr>
          <w:cantSplit/>
        </w:trPr>
        <w:tc>
          <w:tcPr>
            <w:tcW w:w="1620" w:type="dxa"/>
          </w:tcPr>
          <w:p w:rsidR="004F2266" w:rsidRPr="00C55AAB" w:rsidRDefault="004F2266" w:rsidP="0065003C">
            <w:pPr>
              <w:pStyle w:val="GS1TableText"/>
              <w:rPr>
                <w:lang w:val="en-US"/>
              </w:rPr>
            </w:pPr>
            <w:r w:rsidRPr="00C55AAB">
              <w:t>A</w:t>
            </w:r>
            <w:bookmarkStart w:id="370" w:name="BKM_D86533CF_AC14_4228_BB1D_9D1F095AFB8F"/>
            <w:r w:rsidRPr="00C55AAB">
              <w:t>ttribute</w:t>
            </w:r>
          </w:p>
        </w:tc>
        <w:tc>
          <w:tcPr>
            <w:tcW w:w="2430" w:type="dxa"/>
          </w:tcPr>
          <w:p w:rsidR="004F2266" w:rsidRPr="00C55AAB" w:rsidRDefault="004F2266" w:rsidP="0065003C">
            <w:pPr>
              <w:pStyle w:val="GS1TableText"/>
              <w:rPr>
                <w:lang w:val="en-US"/>
              </w:rPr>
            </w:pPr>
            <w:r w:rsidRPr="00C55AAB">
              <w:rPr>
                <w:lang w:val="en-US"/>
              </w:rPr>
              <w:t>locationSpecificInstructions</w:t>
            </w:r>
          </w:p>
        </w:tc>
        <w:tc>
          <w:tcPr>
            <w:tcW w:w="2520" w:type="dxa"/>
          </w:tcPr>
          <w:p w:rsidR="004F2266" w:rsidRPr="00C55AAB" w:rsidRDefault="004F2266" w:rsidP="0065003C">
            <w:pPr>
              <w:pStyle w:val="GS1TableText"/>
              <w:rPr>
                <w:lang w:val="en-US"/>
              </w:rPr>
            </w:pPr>
            <w:r w:rsidRPr="00C55AAB">
              <w:rPr>
                <w:lang w:val="en-US"/>
              </w:rPr>
              <w:t>Description200</w:t>
            </w:r>
          </w:p>
        </w:tc>
        <w:tc>
          <w:tcPr>
            <w:tcW w:w="1080" w:type="dxa"/>
          </w:tcPr>
          <w:p w:rsidR="004F2266" w:rsidRPr="00C55AAB" w:rsidRDefault="004F2266" w:rsidP="0065003C">
            <w:pPr>
              <w:pStyle w:val="GS1TableText"/>
              <w:rPr>
                <w:lang w:val="en-US"/>
              </w:rPr>
            </w:pPr>
            <w:r w:rsidRPr="00C55AAB">
              <w:rPr>
                <w:lang w:val="en-US"/>
              </w:rPr>
              <w:t>0..1</w:t>
            </w:r>
          </w:p>
        </w:tc>
        <w:tc>
          <w:tcPr>
            <w:tcW w:w="3690" w:type="dxa"/>
          </w:tcPr>
          <w:p w:rsidR="004F2266" w:rsidRPr="00C55AAB" w:rsidRDefault="004F2266" w:rsidP="0065003C">
            <w:pPr>
              <w:pStyle w:val="GS1TableText"/>
            </w:pPr>
            <w:r w:rsidRPr="00C55AAB">
              <w:rPr>
                <w:lang w:val="en-US"/>
              </w:rPr>
              <w:t>Instructions related to the pick-up or drop-off of goods at this location.</w:t>
            </w:r>
            <w:bookmarkEnd w:id="370"/>
          </w:p>
        </w:tc>
        <w:tc>
          <w:tcPr>
            <w:tcW w:w="1303" w:type="dxa"/>
          </w:tcPr>
          <w:p w:rsidR="004F2266" w:rsidRPr="00C55AAB" w:rsidRDefault="004F2266" w:rsidP="0065003C">
            <w:pPr>
              <w:pStyle w:val="GS1TableText"/>
            </w:pPr>
          </w:p>
        </w:tc>
      </w:tr>
      <w:tr w:rsidR="004F2266" w:rsidRPr="00C55AAB" w:rsidTr="009A3C19">
        <w:trPr>
          <w:cantSplit/>
        </w:trPr>
        <w:tc>
          <w:tcPr>
            <w:tcW w:w="1620" w:type="dxa"/>
          </w:tcPr>
          <w:p w:rsidR="004F2266" w:rsidRPr="00C55AAB" w:rsidRDefault="004F2266" w:rsidP="0065003C">
            <w:pPr>
              <w:pStyle w:val="GS1TableText"/>
              <w:rPr>
                <w:lang w:val="en-US"/>
              </w:rPr>
            </w:pPr>
            <w:r w:rsidRPr="00C55AAB">
              <w:t>A</w:t>
            </w:r>
            <w:bookmarkStart w:id="371" w:name="BKM_4201A4A5_E3C5_41D4_AF6A_C83DD25FC3E5"/>
            <w:r w:rsidRPr="00C55AAB">
              <w:t>ttribute</w:t>
            </w:r>
          </w:p>
        </w:tc>
        <w:tc>
          <w:tcPr>
            <w:tcW w:w="2430" w:type="dxa"/>
          </w:tcPr>
          <w:p w:rsidR="004F2266" w:rsidRPr="00C55AAB" w:rsidRDefault="004F2266" w:rsidP="0065003C">
            <w:pPr>
              <w:pStyle w:val="GS1TableText"/>
              <w:rPr>
                <w:lang w:val="en-US"/>
              </w:rPr>
            </w:pPr>
            <w:r w:rsidRPr="00C55AAB">
              <w:rPr>
                <w:lang w:val="en-US"/>
              </w:rPr>
              <w:t>utcOffset</w:t>
            </w:r>
          </w:p>
        </w:tc>
        <w:tc>
          <w:tcPr>
            <w:tcW w:w="2520" w:type="dxa"/>
          </w:tcPr>
          <w:p w:rsidR="004F2266" w:rsidRPr="00C55AAB" w:rsidRDefault="004F2266" w:rsidP="0065003C">
            <w:pPr>
              <w:pStyle w:val="GS1TableText"/>
              <w:rPr>
                <w:lang w:val="en-US"/>
              </w:rPr>
            </w:pPr>
            <w:r w:rsidRPr="00C55AAB">
              <w:rPr>
                <w:lang w:val="en-US"/>
              </w:rPr>
              <w:t>float</w:t>
            </w:r>
          </w:p>
        </w:tc>
        <w:tc>
          <w:tcPr>
            <w:tcW w:w="1080" w:type="dxa"/>
          </w:tcPr>
          <w:p w:rsidR="004F2266" w:rsidRPr="00C55AAB" w:rsidRDefault="004F2266" w:rsidP="0065003C">
            <w:pPr>
              <w:pStyle w:val="GS1TableText"/>
              <w:rPr>
                <w:lang w:val="en-US"/>
              </w:rPr>
            </w:pPr>
            <w:r w:rsidRPr="00C55AAB">
              <w:rPr>
                <w:lang w:val="en-US"/>
              </w:rPr>
              <w:t>0..1</w:t>
            </w:r>
          </w:p>
        </w:tc>
        <w:tc>
          <w:tcPr>
            <w:tcW w:w="3690" w:type="dxa"/>
          </w:tcPr>
          <w:p w:rsidR="004F2266" w:rsidRPr="00C55AAB" w:rsidRDefault="004F2266" w:rsidP="0065003C">
            <w:pPr>
              <w:pStyle w:val="GS1TableText"/>
            </w:pPr>
            <w:r w:rsidRPr="00C55AAB">
              <w:rPr>
                <w:lang w:val="en-US"/>
              </w:rPr>
              <w:t>Numeric value specifying the time zone of the location as offset from the Coordinated Universal Time (UTC).</w:t>
            </w:r>
            <w:bookmarkEnd w:id="371"/>
          </w:p>
        </w:tc>
        <w:tc>
          <w:tcPr>
            <w:tcW w:w="1303" w:type="dxa"/>
          </w:tcPr>
          <w:p w:rsidR="004F2266" w:rsidRPr="00C55AAB" w:rsidRDefault="004F2266" w:rsidP="0065003C">
            <w:pPr>
              <w:pStyle w:val="GS1TableText"/>
            </w:pPr>
          </w:p>
        </w:tc>
      </w:tr>
    </w:tbl>
    <w:p w:rsidR="00D402CC" w:rsidRPr="00E83AA4" w:rsidRDefault="00467DA0" w:rsidP="00D402CC">
      <w:pPr>
        <w:pStyle w:val="Heading3"/>
        <w:numPr>
          <w:ilvl w:val="2"/>
          <w:numId w:val="9"/>
        </w:numPr>
      </w:pPr>
      <w:bookmarkStart w:id="372" w:name="_Toc355359862"/>
      <w:bookmarkStart w:id="373" w:name="_Toc396902579"/>
      <w:bookmarkStart w:id="374" w:name="_Toc528682818"/>
      <w:r>
        <w:lastRenderedPageBreak/>
        <w:t>L</w:t>
      </w:r>
      <w:r w:rsidR="00D402CC" w:rsidRPr="00E83AA4">
        <w:t>ogistic Service</w:t>
      </w:r>
      <w:bookmarkEnd w:id="372"/>
      <w:bookmarkEnd w:id="373"/>
      <w:bookmarkEnd w:id="374"/>
      <w:r w:rsidR="00D402CC" w:rsidRPr="00E83AA4">
        <w:t xml:space="preserve"> </w:t>
      </w:r>
    </w:p>
    <w:p w:rsidR="00D402CC" w:rsidRPr="00F71F62" w:rsidRDefault="00D402CC" w:rsidP="00D402CC">
      <w:pPr>
        <w:pStyle w:val="GS1BodyHeading"/>
        <w:ind w:left="0"/>
      </w:pPr>
      <w:r w:rsidRPr="00F71F62">
        <w:t>Class Diagram</w:t>
      </w:r>
    </w:p>
    <w:p w:rsidR="00D402CC" w:rsidRPr="00F71F62" w:rsidRDefault="00E166A8" w:rsidP="00D402CC">
      <w:pPr>
        <w:pStyle w:val="GS1Body"/>
        <w:ind w:left="0"/>
      </w:pPr>
      <w:r w:rsidRPr="00E166A8">
        <w:rPr>
          <w:noProof/>
          <w:lang w:eastAsia="en-GB"/>
        </w:rPr>
        <w:drawing>
          <wp:inline distT="0" distB="0" distL="0" distR="0" wp14:anchorId="07BCC308" wp14:editId="6F92AE05">
            <wp:extent cx="5836920" cy="115062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836920" cy="1150620"/>
                    </a:xfrm>
                    <a:prstGeom prst="rect">
                      <a:avLst/>
                    </a:prstGeom>
                    <a:noFill/>
                    <a:ln>
                      <a:noFill/>
                    </a:ln>
                  </pic:spPr>
                </pic:pic>
              </a:graphicData>
            </a:graphic>
          </wp:inline>
        </w:drawing>
      </w:r>
    </w:p>
    <w:p w:rsidR="00D402CC" w:rsidRDefault="00D402CC" w:rsidP="00D402CC">
      <w:pPr>
        <w:pStyle w:val="GS1BodyHeading"/>
        <w:ind w:left="0"/>
      </w:pPr>
      <w:r w:rsidRPr="00F71F62">
        <w:t>GDD Report</w:t>
      </w:r>
    </w:p>
    <w:p w:rsidR="00D402CC" w:rsidRPr="00C53F74" w:rsidRDefault="00D402CC" w:rsidP="00D402CC">
      <w:pPr>
        <w:pStyle w:val="GS1TableText"/>
        <w:rPr>
          <w:lang w:val="en-US"/>
        </w:rPr>
      </w:pPr>
      <w:r w:rsidRPr="006E1114">
        <w:t xml:space="preserve">The content of </w:t>
      </w:r>
      <w:proofErr w:type="gramStart"/>
      <w:r w:rsidRPr="006E1114">
        <w:t>the</w:t>
      </w:r>
      <w:r>
        <w:t>:</w:t>
      </w:r>
      <w:proofErr w:type="gramEnd"/>
      <w:r w:rsidRPr="00F4531F">
        <w:t xml:space="preserve"> </w:t>
      </w:r>
      <w:r w:rsidRPr="00C55AAB">
        <w:rPr>
          <w:lang w:val="en-US"/>
        </w:rPr>
        <w:t>LogisticService</w:t>
      </w:r>
      <w:r w:rsidRPr="00C55AAB">
        <w:t xml:space="preserve"> </w:t>
      </w:r>
      <w:r w:rsidRPr="006E1114">
        <w:t>class, its structure and component definitions can be accessed in the Global Data Dictionary:</w:t>
      </w:r>
      <w:r>
        <w:t xml:space="preserve"> </w:t>
      </w:r>
      <w:hyperlink r:id="rId206" w:history="1">
        <w:r>
          <w:rPr>
            <w:rStyle w:val="Hyperlink"/>
            <w:lang w:val="en-US"/>
          </w:rPr>
          <w:t>http://apps.gs1.org/GDD/bms/Version</w:t>
        </w:r>
        <w:r w:rsidR="00FA4521">
          <w:rPr>
            <w:rStyle w:val="Hyperlink"/>
            <w:lang w:val="en-US"/>
          </w:rPr>
          <w:t>3_4</w:t>
        </w:r>
        <w:r>
          <w:rPr>
            <w:rStyle w:val="Hyperlink"/>
            <w:lang w:val="en-US"/>
          </w:rPr>
          <w:t>/Pages/bieDetails.aspx?semanticURN=urn:gs1:gdd:bie:LogisticService</w:t>
        </w:r>
      </w:hyperlink>
    </w:p>
    <w:tbl>
      <w:tblPr>
        <w:tblStyle w:val="GS1TableStyle"/>
        <w:tblW w:w="12784"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444"/>
      </w:tblGrid>
      <w:tr w:rsidR="004F2266" w:rsidRPr="004055EE" w:rsidTr="009A3C19">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4F2266" w:rsidRPr="004055EE" w:rsidRDefault="004F2266" w:rsidP="0065003C">
            <w:pPr>
              <w:pStyle w:val="GS1TableHeading"/>
              <w:rPr>
                <w:lang w:val="en-US"/>
              </w:rPr>
            </w:pPr>
            <w:r w:rsidRPr="004055EE">
              <w:rPr>
                <w:lang w:val="fr-BE"/>
              </w:rPr>
              <w:t>C</w:t>
            </w:r>
            <w:r w:rsidRPr="004055EE">
              <w:t>ontent</w:t>
            </w:r>
          </w:p>
        </w:tc>
        <w:tc>
          <w:tcPr>
            <w:tcW w:w="2430" w:type="dxa"/>
          </w:tcPr>
          <w:p w:rsidR="004F2266" w:rsidRPr="004055EE" w:rsidRDefault="004F2266" w:rsidP="0065003C">
            <w:pPr>
              <w:pStyle w:val="GS1TableHeading"/>
              <w:rPr>
                <w:lang w:val="en-US"/>
              </w:rPr>
            </w:pPr>
            <w:r w:rsidRPr="004055EE">
              <w:rPr>
                <w:lang w:val="fr-BE"/>
              </w:rPr>
              <w:t>A</w:t>
            </w:r>
            <w:r w:rsidRPr="004055EE">
              <w:t xml:space="preserve">ttribute / </w:t>
            </w:r>
            <w:r w:rsidRPr="004055EE">
              <w:rPr>
                <w:lang w:val="fr-BE"/>
              </w:rPr>
              <w:t>R</w:t>
            </w:r>
            <w:r w:rsidRPr="004055EE">
              <w:t>ole</w:t>
            </w:r>
          </w:p>
        </w:tc>
        <w:tc>
          <w:tcPr>
            <w:tcW w:w="2520" w:type="dxa"/>
          </w:tcPr>
          <w:p w:rsidR="004F2266" w:rsidRPr="004055EE" w:rsidRDefault="004F2266" w:rsidP="0065003C">
            <w:pPr>
              <w:pStyle w:val="GS1TableHeading"/>
              <w:rPr>
                <w:lang w:val="en-US"/>
              </w:rPr>
            </w:pPr>
            <w:r w:rsidRPr="004055EE">
              <w:rPr>
                <w:lang w:val="fr-BE"/>
              </w:rPr>
              <w:t>D</w:t>
            </w:r>
            <w:r w:rsidRPr="004055EE">
              <w:t>atatype /</w:t>
            </w:r>
            <w:r w:rsidRPr="004055EE">
              <w:rPr>
                <w:lang w:val="fr-BE"/>
              </w:rPr>
              <w:t>S</w:t>
            </w:r>
            <w:r w:rsidRPr="004055EE">
              <w:t>econdary class</w:t>
            </w:r>
          </w:p>
        </w:tc>
        <w:tc>
          <w:tcPr>
            <w:tcW w:w="1080" w:type="dxa"/>
          </w:tcPr>
          <w:p w:rsidR="004F2266" w:rsidRPr="004055EE" w:rsidRDefault="004F2266" w:rsidP="0065003C">
            <w:pPr>
              <w:pStyle w:val="GS1TableHeading"/>
              <w:rPr>
                <w:lang w:val="en-US"/>
              </w:rPr>
            </w:pPr>
            <w:r w:rsidRPr="004055EE">
              <w:rPr>
                <w:lang w:val="fr-BE"/>
              </w:rPr>
              <w:t>M</w:t>
            </w:r>
            <w:r w:rsidRPr="004055EE">
              <w:t>ultiplicity</w:t>
            </w:r>
          </w:p>
        </w:tc>
        <w:tc>
          <w:tcPr>
            <w:tcW w:w="3690" w:type="dxa"/>
          </w:tcPr>
          <w:p w:rsidR="004F2266" w:rsidRPr="004055EE" w:rsidRDefault="004F2266" w:rsidP="0065003C">
            <w:pPr>
              <w:pStyle w:val="GS1TableHeading"/>
              <w:rPr>
                <w:lang w:val="en-US"/>
              </w:rPr>
            </w:pPr>
            <w:r w:rsidRPr="004055EE">
              <w:rPr>
                <w:lang w:val="fr-BE"/>
              </w:rPr>
              <w:t>D</w:t>
            </w:r>
            <w:r w:rsidRPr="004055EE">
              <w:t>efinition</w:t>
            </w:r>
          </w:p>
        </w:tc>
        <w:tc>
          <w:tcPr>
            <w:tcW w:w="1444" w:type="dxa"/>
          </w:tcPr>
          <w:p w:rsidR="004F2266" w:rsidRPr="004055EE" w:rsidRDefault="004F2266" w:rsidP="0065003C">
            <w:pPr>
              <w:pStyle w:val="GS1TableHeading"/>
            </w:pPr>
            <w:r w:rsidRPr="004055EE">
              <w:rPr>
                <w:lang w:val="fr-BE"/>
              </w:rPr>
              <w:t>R</w:t>
            </w:r>
            <w:r w:rsidRPr="004055EE">
              <w:t>equirements</w:t>
            </w:r>
          </w:p>
        </w:tc>
      </w:tr>
      <w:tr w:rsidR="004F2266" w:rsidRPr="00C55AAB" w:rsidTr="009A3C19">
        <w:trPr>
          <w:cantSplit/>
        </w:trPr>
        <w:tc>
          <w:tcPr>
            <w:tcW w:w="1620" w:type="dxa"/>
          </w:tcPr>
          <w:p w:rsidR="004F2266" w:rsidRPr="00C55AAB" w:rsidRDefault="004F2266" w:rsidP="0065003C">
            <w:pPr>
              <w:pStyle w:val="GS1TableText"/>
              <w:rPr>
                <w:lang w:val="en-US"/>
              </w:rPr>
            </w:pPr>
            <w:r w:rsidRPr="00C55AAB">
              <w:rPr>
                <w:lang w:val="en-US"/>
              </w:rPr>
              <w:t>LogisticService</w:t>
            </w:r>
          </w:p>
        </w:tc>
        <w:tc>
          <w:tcPr>
            <w:tcW w:w="2430" w:type="dxa"/>
          </w:tcPr>
          <w:p w:rsidR="004F2266" w:rsidRPr="00C55AAB" w:rsidRDefault="004F2266" w:rsidP="0065003C">
            <w:pPr>
              <w:pStyle w:val="GS1TableText"/>
              <w:rPr>
                <w:lang w:val="en-US"/>
              </w:rPr>
            </w:pPr>
          </w:p>
        </w:tc>
        <w:tc>
          <w:tcPr>
            <w:tcW w:w="2520" w:type="dxa"/>
          </w:tcPr>
          <w:p w:rsidR="004F2266" w:rsidRPr="00C55AAB" w:rsidRDefault="004F2266" w:rsidP="0065003C">
            <w:pPr>
              <w:pStyle w:val="GS1TableText"/>
              <w:rPr>
                <w:lang w:val="en-US"/>
              </w:rPr>
            </w:pPr>
          </w:p>
        </w:tc>
        <w:tc>
          <w:tcPr>
            <w:tcW w:w="1080" w:type="dxa"/>
          </w:tcPr>
          <w:p w:rsidR="004F2266" w:rsidRPr="00C55AAB" w:rsidRDefault="004F2266" w:rsidP="0065003C">
            <w:pPr>
              <w:pStyle w:val="GS1TableText"/>
              <w:rPr>
                <w:lang w:val="en-US"/>
              </w:rPr>
            </w:pPr>
          </w:p>
        </w:tc>
        <w:tc>
          <w:tcPr>
            <w:tcW w:w="3690" w:type="dxa"/>
          </w:tcPr>
          <w:p w:rsidR="004F2266" w:rsidRPr="00C55AAB" w:rsidRDefault="004F2266" w:rsidP="0065003C">
            <w:pPr>
              <w:pStyle w:val="GS1TableText"/>
            </w:pPr>
            <w:r w:rsidRPr="00C55AAB">
              <w:rPr>
                <w:lang w:val="en-US"/>
              </w:rPr>
              <w:t>Service requested from a logistic services provider.</w:t>
            </w:r>
          </w:p>
        </w:tc>
        <w:tc>
          <w:tcPr>
            <w:tcW w:w="1444" w:type="dxa"/>
          </w:tcPr>
          <w:p w:rsidR="004F2266" w:rsidRPr="00C55AAB" w:rsidRDefault="004F2266" w:rsidP="0065003C">
            <w:pPr>
              <w:pStyle w:val="GS1TableText"/>
            </w:pPr>
          </w:p>
        </w:tc>
      </w:tr>
      <w:tr w:rsidR="004F2266" w:rsidRPr="00C55AAB" w:rsidTr="009A3C19">
        <w:trPr>
          <w:cantSplit/>
        </w:trPr>
        <w:tc>
          <w:tcPr>
            <w:tcW w:w="1620" w:type="dxa"/>
          </w:tcPr>
          <w:p w:rsidR="004F2266" w:rsidRPr="00C55AAB" w:rsidRDefault="004F2266" w:rsidP="0065003C">
            <w:pPr>
              <w:pStyle w:val="GS1TableText"/>
              <w:rPr>
                <w:lang w:val="en-US"/>
              </w:rPr>
            </w:pPr>
            <w:r w:rsidRPr="00C55AAB">
              <w:rPr>
                <w:lang w:val="en-US"/>
              </w:rPr>
              <w:t>Association</w:t>
            </w:r>
          </w:p>
        </w:tc>
        <w:tc>
          <w:tcPr>
            <w:tcW w:w="2430" w:type="dxa"/>
          </w:tcPr>
          <w:p w:rsidR="004F2266" w:rsidRPr="00C55AAB" w:rsidRDefault="004F2266" w:rsidP="0065003C">
            <w:pPr>
              <w:pStyle w:val="GS1TableText"/>
              <w:rPr>
                <w:lang w:val="en-US"/>
              </w:rPr>
            </w:pPr>
            <w:r w:rsidRPr="00C55AAB">
              <w:rPr>
                <w:lang w:val="en-US"/>
              </w:rPr>
              <w:t>cashOnDeliveryBillTo</w:t>
            </w:r>
          </w:p>
        </w:tc>
        <w:tc>
          <w:tcPr>
            <w:tcW w:w="2520" w:type="dxa"/>
          </w:tcPr>
          <w:p w:rsidR="004F2266" w:rsidRPr="00C55AAB" w:rsidRDefault="004F2266" w:rsidP="0065003C">
            <w:pPr>
              <w:pStyle w:val="GS1TableText"/>
              <w:rPr>
                <w:lang w:val="en-US"/>
              </w:rPr>
            </w:pPr>
            <w:r w:rsidRPr="00C55AAB">
              <w:rPr>
                <w:lang w:val="en-US"/>
              </w:rPr>
              <w:t>TransactionalParty</w:t>
            </w:r>
          </w:p>
        </w:tc>
        <w:tc>
          <w:tcPr>
            <w:tcW w:w="1080" w:type="dxa"/>
          </w:tcPr>
          <w:p w:rsidR="004F2266" w:rsidRPr="00C55AAB" w:rsidRDefault="004F2266" w:rsidP="0065003C">
            <w:pPr>
              <w:pStyle w:val="GS1TableText"/>
              <w:rPr>
                <w:lang w:val="en-US"/>
              </w:rPr>
            </w:pPr>
            <w:r w:rsidRPr="00C55AAB">
              <w:rPr>
                <w:lang w:val="en-US"/>
              </w:rPr>
              <w:t>0..1</w:t>
            </w:r>
          </w:p>
        </w:tc>
        <w:tc>
          <w:tcPr>
            <w:tcW w:w="3690" w:type="dxa"/>
          </w:tcPr>
          <w:p w:rsidR="004F2266" w:rsidRPr="00C55AAB" w:rsidRDefault="004F2266" w:rsidP="0065003C">
            <w:pPr>
              <w:pStyle w:val="GS1TableText"/>
            </w:pPr>
            <w:r w:rsidRPr="00C55AAB">
              <w:rPr>
                <w:lang w:val="en-US"/>
              </w:rPr>
              <w:t>Identifies the party who receives the cash-on-delivery invoice. Synonym: Invoicee.;[BRAD WIO]</w:t>
            </w:r>
          </w:p>
        </w:tc>
        <w:tc>
          <w:tcPr>
            <w:tcW w:w="1444" w:type="dxa"/>
          </w:tcPr>
          <w:p w:rsidR="004F2266" w:rsidRPr="00C55AAB" w:rsidRDefault="004F2266" w:rsidP="0065003C">
            <w:pPr>
              <w:pStyle w:val="GS1TableText"/>
            </w:pPr>
          </w:p>
        </w:tc>
      </w:tr>
      <w:tr w:rsidR="004F2266" w:rsidRPr="00C55AAB" w:rsidTr="009A3C19">
        <w:trPr>
          <w:cantSplit/>
        </w:trPr>
        <w:tc>
          <w:tcPr>
            <w:tcW w:w="1620" w:type="dxa"/>
          </w:tcPr>
          <w:p w:rsidR="004F2266" w:rsidRPr="00C55AAB" w:rsidRDefault="004F2266" w:rsidP="0065003C">
            <w:pPr>
              <w:pStyle w:val="GS1TableText"/>
              <w:rPr>
                <w:lang w:val="en-US"/>
              </w:rPr>
            </w:pPr>
            <w:r w:rsidRPr="00C55AAB">
              <w:rPr>
                <w:lang w:val="en-US"/>
              </w:rPr>
              <w:t>Association</w:t>
            </w:r>
          </w:p>
        </w:tc>
        <w:tc>
          <w:tcPr>
            <w:tcW w:w="2430" w:type="dxa"/>
          </w:tcPr>
          <w:p w:rsidR="004F2266" w:rsidRPr="00C55AAB" w:rsidRDefault="004F2266" w:rsidP="0065003C">
            <w:pPr>
              <w:pStyle w:val="GS1TableText"/>
              <w:rPr>
                <w:lang w:val="en-US"/>
              </w:rPr>
            </w:pPr>
            <w:r w:rsidRPr="00C55AAB">
              <w:rPr>
                <w:lang w:val="en-US"/>
              </w:rPr>
              <w:t>cashOnDeliveryPayer</w:t>
            </w:r>
          </w:p>
        </w:tc>
        <w:tc>
          <w:tcPr>
            <w:tcW w:w="2520" w:type="dxa"/>
          </w:tcPr>
          <w:p w:rsidR="004F2266" w:rsidRPr="00C55AAB" w:rsidRDefault="004F2266" w:rsidP="0065003C">
            <w:pPr>
              <w:pStyle w:val="GS1TableText"/>
              <w:rPr>
                <w:lang w:val="en-US"/>
              </w:rPr>
            </w:pPr>
            <w:r w:rsidRPr="00C55AAB">
              <w:rPr>
                <w:lang w:val="en-US"/>
              </w:rPr>
              <w:t>TransactionalParty</w:t>
            </w:r>
          </w:p>
        </w:tc>
        <w:tc>
          <w:tcPr>
            <w:tcW w:w="1080" w:type="dxa"/>
          </w:tcPr>
          <w:p w:rsidR="004F2266" w:rsidRPr="00C55AAB" w:rsidRDefault="004F2266" w:rsidP="0065003C">
            <w:pPr>
              <w:pStyle w:val="GS1TableText"/>
              <w:rPr>
                <w:lang w:val="en-US"/>
              </w:rPr>
            </w:pPr>
            <w:r w:rsidRPr="00C55AAB">
              <w:rPr>
                <w:lang w:val="en-US"/>
              </w:rPr>
              <w:t>0..1</w:t>
            </w:r>
          </w:p>
        </w:tc>
        <w:tc>
          <w:tcPr>
            <w:tcW w:w="3690" w:type="dxa"/>
          </w:tcPr>
          <w:p w:rsidR="004F2266" w:rsidRPr="00C55AAB" w:rsidRDefault="004F2266" w:rsidP="0065003C">
            <w:pPr>
              <w:pStyle w:val="GS1TableText"/>
            </w:pPr>
            <w:r w:rsidRPr="00C55AAB">
              <w:rPr>
                <w:lang w:val="en-US"/>
              </w:rPr>
              <w:t>Identifies the party who will carry out the payment of the cash-on-delivery invoice.</w:t>
            </w:r>
          </w:p>
        </w:tc>
        <w:tc>
          <w:tcPr>
            <w:tcW w:w="1444" w:type="dxa"/>
          </w:tcPr>
          <w:p w:rsidR="004F2266" w:rsidRPr="00C55AAB" w:rsidRDefault="004F2266" w:rsidP="0065003C">
            <w:pPr>
              <w:pStyle w:val="GS1TableText"/>
            </w:pPr>
          </w:p>
        </w:tc>
      </w:tr>
      <w:tr w:rsidR="004F2266" w:rsidRPr="00C55AAB" w:rsidTr="009A3C19">
        <w:trPr>
          <w:cantSplit/>
        </w:trPr>
        <w:tc>
          <w:tcPr>
            <w:tcW w:w="1620" w:type="dxa"/>
          </w:tcPr>
          <w:p w:rsidR="004F2266" w:rsidRPr="00C55AAB" w:rsidRDefault="004F2266" w:rsidP="0065003C">
            <w:pPr>
              <w:pStyle w:val="GS1TableText"/>
              <w:rPr>
                <w:lang w:val="en-US"/>
              </w:rPr>
            </w:pPr>
            <w:r w:rsidRPr="00C55AAB">
              <w:t>A</w:t>
            </w:r>
            <w:bookmarkStart w:id="375" w:name="BKM_1CB1E7C9_9E34_4A90_A6FD_8064AC9135B6"/>
            <w:r w:rsidRPr="00C55AAB">
              <w:t>ttribute</w:t>
            </w:r>
          </w:p>
        </w:tc>
        <w:tc>
          <w:tcPr>
            <w:tcW w:w="2430" w:type="dxa"/>
          </w:tcPr>
          <w:p w:rsidR="004F2266" w:rsidRPr="00C55AAB" w:rsidRDefault="004F2266" w:rsidP="0065003C">
            <w:pPr>
              <w:pStyle w:val="GS1TableText"/>
              <w:rPr>
                <w:lang w:val="en-US"/>
              </w:rPr>
            </w:pPr>
            <w:r w:rsidRPr="00C55AAB">
              <w:rPr>
                <w:lang w:val="en-US"/>
              </w:rPr>
              <w:t>logisticServiceRequirementCode</w:t>
            </w:r>
          </w:p>
        </w:tc>
        <w:tc>
          <w:tcPr>
            <w:tcW w:w="2520" w:type="dxa"/>
          </w:tcPr>
          <w:p w:rsidR="004F2266" w:rsidRPr="00C55AAB" w:rsidRDefault="004F2266" w:rsidP="0065003C">
            <w:pPr>
              <w:pStyle w:val="GS1TableText"/>
              <w:rPr>
                <w:lang w:val="en-US"/>
              </w:rPr>
            </w:pPr>
            <w:r w:rsidRPr="00C55AAB">
              <w:rPr>
                <w:lang w:val="en-US"/>
              </w:rPr>
              <w:t>LogisticServiceRequirementCode</w:t>
            </w:r>
          </w:p>
        </w:tc>
        <w:tc>
          <w:tcPr>
            <w:tcW w:w="1080" w:type="dxa"/>
          </w:tcPr>
          <w:p w:rsidR="004F2266" w:rsidRPr="00C55AAB" w:rsidRDefault="004F2266" w:rsidP="0065003C">
            <w:pPr>
              <w:pStyle w:val="GS1TableText"/>
              <w:rPr>
                <w:lang w:val="en-US"/>
              </w:rPr>
            </w:pPr>
            <w:r w:rsidRPr="00C55AAB">
              <w:rPr>
                <w:lang w:val="en-US"/>
              </w:rPr>
              <w:t>1..1</w:t>
            </w:r>
          </w:p>
        </w:tc>
        <w:tc>
          <w:tcPr>
            <w:tcW w:w="3690" w:type="dxa"/>
          </w:tcPr>
          <w:p w:rsidR="004F2266" w:rsidRPr="00C55AAB" w:rsidRDefault="004F2266" w:rsidP="0065003C">
            <w:pPr>
              <w:pStyle w:val="GS1TableText"/>
            </w:pPr>
            <w:r w:rsidRPr="00C55AAB">
              <w:rPr>
                <w:lang w:val="en-US"/>
              </w:rPr>
              <w:t>Code specifying the type of service required.; BRAD CON25, SHM23</w:t>
            </w:r>
          </w:p>
        </w:tc>
        <w:tc>
          <w:tcPr>
            <w:tcW w:w="1444" w:type="dxa"/>
          </w:tcPr>
          <w:p w:rsidR="004F2266" w:rsidRPr="00C55AAB" w:rsidRDefault="004F2266" w:rsidP="0065003C">
            <w:pPr>
              <w:pStyle w:val="GS1TableText"/>
            </w:pPr>
          </w:p>
        </w:tc>
      </w:tr>
      <w:bookmarkEnd w:id="375"/>
      <w:tr w:rsidR="004F2266" w:rsidRPr="00C55AAB" w:rsidTr="009A3C19">
        <w:trPr>
          <w:cantSplit/>
        </w:trPr>
        <w:tc>
          <w:tcPr>
            <w:tcW w:w="1620" w:type="dxa"/>
          </w:tcPr>
          <w:p w:rsidR="004F2266" w:rsidRPr="00C55AAB" w:rsidRDefault="004F2266" w:rsidP="0065003C">
            <w:pPr>
              <w:pStyle w:val="GS1TableText"/>
              <w:rPr>
                <w:lang w:val="en-US"/>
              </w:rPr>
            </w:pPr>
            <w:r w:rsidRPr="00C55AAB">
              <w:t>A</w:t>
            </w:r>
            <w:bookmarkStart w:id="376" w:name="BKM_44E4BADC_B26E_4E69_B6C8_134655A3D94F"/>
            <w:r w:rsidRPr="00C55AAB">
              <w:t>ttribute</w:t>
            </w:r>
          </w:p>
        </w:tc>
        <w:tc>
          <w:tcPr>
            <w:tcW w:w="2430" w:type="dxa"/>
          </w:tcPr>
          <w:p w:rsidR="004F2266" w:rsidRPr="00C55AAB" w:rsidRDefault="004F2266" w:rsidP="0065003C">
            <w:pPr>
              <w:pStyle w:val="GS1TableText"/>
              <w:rPr>
                <w:lang w:val="en-US"/>
              </w:rPr>
            </w:pPr>
            <w:r w:rsidRPr="00C55AAB">
              <w:rPr>
                <w:lang w:val="en-US"/>
              </w:rPr>
              <w:t>cashOnDeliveryAmount</w:t>
            </w:r>
          </w:p>
        </w:tc>
        <w:tc>
          <w:tcPr>
            <w:tcW w:w="2520" w:type="dxa"/>
          </w:tcPr>
          <w:p w:rsidR="004F2266" w:rsidRPr="00C55AAB" w:rsidRDefault="004F2266" w:rsidP="0065003C">
            <w:pPr>
              <w:pStyle w:val="GS1TableText"/>
              <w:rPr>
                <w:lang w:val="en-US"/>
              </w:rPr>
            </w:pPr>
            <w:r w:rsidRPr="00C55AAB">
              <w:rPr>
                <w:lang w:val="en-US"/>
              </w:rPr>
              <w:t>Amount</w:t>
            </w:r>
          </w:p>
        </w:tc>
        <w:tc>
          <w:tcPr>
            <w:tcW w:w="1080" w:type="dxa"/>
          </w:tcPr>
          <w:p w:rsidR="004F2266" w:rsidRPr="00C55AAB" w:rsidRDefault="004F2266" w:rsidP="0065003C">
            <w:pPr>
              <w:pStyle w:val="GS1TableText"/>
              <w:rPr>
                <w:lang w:val="en-US"/>
              </w:rPr>
            </w:pPr>
            <w:r w:rsidRPr="00C55AAB">
              <w:rPr>
                <w:lang w:val="en-US"/>
              </w:rPr>
              <w:t>0..1</w:t>
            </w:r>
          </w:p>
        </w:tc>
        <w:tc>
          <w:tcPr>
            <w:tcW w:w="3690" w:type="dxa"/>
          </w:tcPr>
          <w:p w:rsidR="004F2266" w:rsidRPr="00C55AAB" w:rsidRDefault="004F2266" w:rsidP="0065003C">
            <w:pPr>
              <w:pStyle w:val="GS1TableText"/>
            </w:pPr>
            <w:r w:rsidRPr="00C55AAB">
              <w:rPr>
                <w:lang w:val="en-US"/>
              </w:rPr>
              <w:t>Monetary amount applicable in case the logistic services provider is requested collect the payment for the delivered goods.; BRAD CON20, SHM6</w:t>
            </w:r>
          </w:p>
        </w:tc>
        <w:tc>
          <w:tcPr>
            <w:tcW w:w="1444" w:type="dxa"/>
          </w:tcPr>
          <w:p w:rsidR="004F2266" w:rsidRPr="00C55AAB" w:rsidRDefault="004F2266" w:rsidP="0065003C">
            <w:pPr>
              <w:pStyle w:val="GS1TableText"/>
            </w:pPr>
          </w:p>
        </w:tc>
      </w:tr>
      <w:bookmarkEnd w:id="376"/>
      <w:tr w:rsidR="004F2266" w:rsidRPr="00C55AAB" w:rsidTr="009A3C19">
        <w:trPr>
          <w:cantSplit/>
        </w:trPr>
        <w:tc>
          <w:tcPr>
            <w:tcW w:w="1620" w:type="dxa"/>
          </w:tcPr>
          <w:p w:rsidR="004F2266" w:rsidRPr="00C55AAB" w:rsidRDefault="004F2266" w:rsidP="0065003C">
            <w:pPr>
              <w:pStyle w:val="GS1TableText"/>
              <w:rPr>
                <w:lang w:val="en-US"/>
              </w:rPr>
            </w:pPr>
            <w:r w:rsidRPr="00C55AAB">
              <w:t>A</w:t>
            </w:r>
            <w:bookmarkStart w:id="377" w:name="BKM_DFE0F4FB_77DB_4945_8B64_9BF00E564F70"/>
            <w:r w:rsidRPr="00C55AAB">
              <w:t>ttribute</w:t>
            </w:r>
          </w:p>
        </w:tc>
        <w:tc>
          <w:tcPr>
            <w:tcW w:w="2430" w:type="dxa"/>
          </w:tcPr>
          <w:p w:rsidR="004F2266" w:rsidRPr="00C55AAB" w:rsidRDefault="004F2266" w:rsidP="0065003C">
            <w:pPr>
              <w:pStyle w:val="GS1TableText"/>
              <w:rPr>
                <w:lang w:val="en-US"/>
              </w:rPr>
            </w:pPr>
            <w:r w:rsidRPr="00C55AAB">
              <w:rPr>
                <w:lang w:val="en-US"/>
              </w:rPr>
              <w:t>insuranceValue</w:t>
            </w:r>
          </w:p>
        </w:tc>
        <w:tc>
          <w:tcPr>
            <w:tcW w:w="2520" w:type="dxa"/>
          </w:tcPr>
          <w:p w:rsidR="004F2266" w:rsidRPr="00C55AAB" w:rsidRDefault="004F2266" w:rsidP="0065003C">
            <w:pPr>
              <w:pStyle w:val="GS1TableText"/>
              <w:rPr>
                <w:lang w:val="en-US"/>
              </w:rPr>
            </w:pPr>
            <w:r w:rsidRPr="00C55AAB">
              <w:rPr>
                <w:lang w:val="en-US"/>
              </w:rPr>
              <w:t>Amount</w:t>
            </w:r>
          </w:p>
        </w:tc>
        <w:tc>
          <w:tcPr>
            <w:tcW w:w="1080" w:type="dxa"/>
          </w:tcPr>
          <w:p w:rsidR="004F2266" w:rsidRPr="00C55AAB" w:rsidRDefault="004F2266" w:rsidP="0065003C">
            <w:pPr>
              <w:pStyle w:val="GS1TableText"/>
              <w:rPr>
                <w:lang w:val="en-US"/>
              </w:rPr>
            </w:pPr>
            <w:r w:rsidRPr="00C55AAB">
              <w:rPr>
                <w:lang w:val="en-US"/>
              </w:rPr>
              <w:t>0..1</w:t>
            </w:r>
          </w:p>
        </w:tc>
        <w:tc>
          <w:tcPr>
            <w:tcW w:w="3690" w:type="dxa"/>
          </w:tcPr>
          <w:p w:rsidR="004F2266" w:rsidRPr="00C55AAB" w:rsidRDefault="004F2266" w:rsidP="0065003C">
            <w:pPr>
              <w:pStyle w:val="GS1TableText"/>
            </w:pPr>
            <w:r w:rsidRPr="00C55AAB">
              <w:rPr>
                <w:lang w:val="en-US"/>
              </w:rPr>
              <w:t>Monetary amount applicable in case the logistic service provider is requested to arrange the insurance of the delivered goods.; BRAD CON20, SHM6</w:t>
            </w:r>
          </w:p>
        </w:tc>
        <w:tc>
          <w:tcPr>
            <w:tcW w:w="1444" w:type="dxa"/>
          </w:tcPr>
          <w:p w:rsidR="004F2266" w:rsidRPr="00C55AAB" w:rsidRDefault="004F2266" w:rsidP="0065003C">
            <w:pPr>
              <w:pStyle w:val="GS1TableText"/>
            </w:pPr>
          </w:p>
        </w:tc>
      </w:tr>
      <w:bookmarkEnd w:id="377"/>
      <w:tr w:rsidR="004F2266" w:rsidRPr="00C55AAB" w:rsidTr="009A3C19">
        <w:trPr>
          <w:cantSplit/>
        </w:trPr>
        <w:tc>
          <w:tcPr>
            <w:tcW w:w="1620" w:type="dxa"/>
          </w:tcPr>
          <w:p w:rsidR="004F2266" w:rsidRPr="00C55AAB" w:rsidRDefault="004F2266" w:rsidP="0065003C">
            <w:pPr>
              <w:pStyle w:val="GS1TableText"/>
              <w:rPr>
                <w:lang w:val="en-US"/>
              </w:rPr>
            </w:pPr>
            <w:r w:rsidRPr="00C55AAB">
              <w:t>A</w:t>
            </w:r>
            <w:bookmarkStart w:id="378" w:name="BKM_7E577D07_233C_4277_9ACA_8977D16D8046"/>
            <w:r w:rsidRPr="00C55AAB">
              <w:t>ttribute</w:t>
            </w:r>
          </w:p>
        </w:tc>
        <w:tc>
          <w:tcPr>
            <w:tcW w:w="2430" w:type="dxa"/>
          </w:tcPr>
          <w:p w:rsidR="004F2266" w:rsidRPr="00C55AAB" w:rsidRDefault="004F2266" w:rsidP="0065003C">
            <w:pPr>
              <w:pStyle w:val="GS1TableText"/>
              <w:rPr>
                <w:lang w:val="en-US"/>
              </w:rPr>
            </w:pPr>
            <w:r w:rsidRPr="00C55AAB">
              <w:rPr>
                <w:lang w:val="en-US"/>
              </w:rPr>
              <w:t>logisticServiceChargeAmount</w:t>
            </w:r>
          </w:p>
        </w:tc>
        <w:tc>
          <w:tcPr>
            <w:tcW w:w="2520" w:type="dxa"/>
          </w:tcPr>
          <w:p w:rsidR="004F2266" w:rsidRPr="00C55AAB" w:rsidRDefault="004F2266" w:rsidP="0065003C">
            <w:pPr>
              <w:pStyle w:val="GS1TableText"/>
              <w:rPr>
                <w:lang w:val="en-US"/>
              </w:rPr>
            </w:pPr>
            <w:r w:rsidRPr="00C55AAB">
              <w:rPr>
                <w:lang w:val="en-US"/>
              </w:rPr>
              <w:t>Amount</w:t>
            </w:r>
          </w:p>
        </w:tc>
        <w:tc>
          <w:tcPr>
            <w:tcW w:w="1080" w:type="dxa"/>
          </w:tcPr>
          <w:p w:rsidR="004F2266" w:rsidRPr="00C55AAB" w:rsidRDefault="004F2266" w:rsidP="0065003C">
            <w:pPr>
              <w:pStyle w:val="GS1TableText"/>
              <w:rPr>
                <w:lang w:val="en-US"/>
              </w:rPr>
            </w:pPr>
            <w:r w:rsidRPr="00C55AAB">
              <w:rPr>
                <w:lang w:val="en-US"/>
              </w:rPr>
              <w:t>0..1</w:t>
            </w:r>
          </w:p>
        </w:tc>
        <w:tc>
          <w:tcPr>
            <w:tcW w:w="3690" w:type="dxa"/>
          </w:tcPr>
          <w:p w:rsidR="004F2266" w:rsidRPr="00C55AAB" w:rsidRDefault="004F2266" w:rsidP="0065003C">
            <w:pPr>
              <w:pStyle w:val="GS1TableText"/>
            </w:pPr>
            <w:r w:rsidRPr="00C55AAB">
              <w:rPr>
                <w:lang w:val="en-US"/>
              </w:rPr>
              <w:t xml:space="preserve">Monetary amount to </w:t>
            </w:r>
            <w:proofErr w:type="gramStart"/>
            <w:r w:rsidRPr="00C55AAB">
              <w:rPr>
                <w:lang w:val="en-US"/>
              </w:rPr>
              <w:t>be paid</w:t>
            </w:r>
            <w:proofErr w:type="gramEnd"/>
            <w:r w:rsidRPr="00C55AAB">
              <w:rPr>
                <w:lang w:val="en-US"/>
              </w:rPr>
              <w:t xml:space="preserve"> to the logistic service provider as compensation for the provided service.</w:t>
            </w:r>
          </w:p>
        </w:tc>
        <w:tc>
          <w:tcPr>
            <w:tcW w:w="1444" w:type="dxa"/>
          </w:tcPr>
          <w:p w:rsidR="004F2266" w:rsidRPr="00C55AAB" w:rsidRDefault="004F2266" w:rsidP="0065003C">
            <w:pPr>
              <w:pStyle w:val="GS1TableText"/>
            </w:pPr>
          </w:p>
        </w:tc>
      </w:tr>
    </w:tbl>
    <w:p w:rsidR="00D402CC" w:rsidRPr="00E83AA4" w:rsidRDefault="00D402CC" w:rsidP="00D402CC">
      <w:pPr>
        <w:pStyle w:val="Heading3"/>
        <w:numPr>
          <w:ilvl w:val="2"/>
          <w:numId w:val="9"/>
        </w:numPr>
      </w:pPr>
      <w:bookmarkStart w:id="379" w:name="_Toc396902580"/>
      <w:bookmarkStart w:id="380" w:name="_Toc528682819"/>
      <w:bookmarkEnd w:id="378"/>
      <w:r w:rsidRPr="00E83AA4">
        <w:lastRenderedPageBreak/>
        <w:t xml:space="preserve">Logistic Service </w:t>
      </w:r>
      <w:r>
        <w:t>Reference</w:t>
      </w:r>
      <w:bookmarkEnd w:id="379"/>
      <w:bookmarkEnd w:id="380"/>
    </w:p>
    <w:p w:rsidR="00D402CC" w:rsidRPr="00F71F62" w:rsidRDefault="00D402CC" w:rsidP="00D402CC">
      <w:pPr>
        <w:pStyle w:val="GS1BodyHeading"/>
        <w:ind w:left="0"/>
      </w:pPr>
      <w:r w:rsidRPr="00F71F62">
        <w:t>Class Diagram</w:t>
      </w:r>
    </w:p>
    <w:p w:rsidR="00D402CC" w:rsidRDefault="00F21037" w:rsidP="00D402CC">
      <w:r w:rsidRPr="00F21037">
        <w:rPr>
          <w:noProof/>
          <w:lang w:eastAsia="en-GB"/>
        </w:rPr>
        <w:drawing>
          <wp:inline distT="0" distB="0" distL="0" distR="0" wp14:anchorId="692AE4C8" wp14:editId="2D97CD4F">
            <wp:extent cx="3192780" cy="1722120"/>
            <wp:effectExtent l="0" t="0" r="762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192780" cy="1722120"/>
                    </a:xfrm>
                    <a:prstGeom prst="rect">
                      <a:avLst/>
                    </a:prstGeom>
                    <a:noFill/>
                    <a:ln>
                      <a:noFill/>
                    </a:ln>
                  </pic:spPr>
                </pic:pic>
              </a:graphicData>
            </a:graphic>
          </wp:inline>
        </w:drawing>
      </w:r>
    </w:p>
    <w:p w:rsidR="00D402CC" w:rsidRDefault="00D402CC" w:rsidP="00D402CC">
      <w:pPr>
        <w:pStyle w:val="GS1BodyHeading"/>
        <w:ind w:left="0"/>
      </w:pPr>
      <w:r w:rsidRPr="00F71F62">
        <w:t>GDD Report</w:t>
      </w:r>
    </w:p>
    <w:p w:rsidR="00D402CC" w:rsidRPr="00105CE3" w:rsidRDefault="00D402CC" w:rsidP="00D402CC">
      <w:pPr>
        <w:pStyle w:val="GS1TableText"/>
        <w:rPr>
          <w:lang w:val="en-US"/>
        </w:rPr>
      </w:pPr>
      <w:r w:rsidRPr="006E1114">
        <w:t xml:space="preserve">The content of </w:t>
      </w:r>
      <w:proofErr w:type="gramStart"/>
      <w:r w:rsidRPr="006E1114">
        <w:t>the</w:t>
      </w:r>
      <w:r>
        <w:t>:</w:t>
      </w:r>
      <w:proofErr w:type="gramEnd"/>
      <w:r w:rsidRPr="00F4531F">
        <w:t xml:space="preserve"> </w:t>
      </w:r>
      <w:r w:rsidRPr="00381A7F">
        <w:t>LogisticServiceReference</w:t>
      </w:r>
      <w:r w:rsidRPr="006E1114">
        <w:t xml:space="preserve"> class, its structure and component definitions can be accessed in the Global Data Dictionary:</w:t>
      </w:r>
      <w:r>
        <w:t xml:space="preserve"> </w:t>
      </w:r>
      <w:hyperlink r:id="rId208" w:history="1">
        <w:r>
          <w:rPr>
            <w:rStyle w:val="Hyperlink"/>
          </w:rPr>
          <w:t>http://apps.gs1.org/GDD/bms/Version</w:t>
        </w:r>
        <w:r w:rsidR="00FA4521">
          <w:rPr>
            <w:rStyle w:val="Hyperlink"/>
          </w:rPr>
          <w:t>3_4</w:t>
        </w:r>
        <w:r w:rsidRPr="008D46CB">
          <w:rPr>
            <w:rStyle w:val="Hyperlink"/>
          </w:rPr>
          <w:t>/Pages/bieDetails.aspx?semanticURN=urn:gs1:gdd:bie:LogisticServiceReference</w:t>
        </w:r>
      </w:hyperlink>
      <w:r>
        <w:rPr>
          <w:lang w:val="en-US"/>
        </w:rPr>
        <w:t xml:space="preserve"> </w:t>
      </w:r>
    </w:p>
    <w:tbl>
      <w:tblPr>
        <w:tblStyle w:val="GS1TableStyle"/>
        <w:tblW w:w="1264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303"/>
      </w:tblGrid>
      <w:tr w:rsidR="004F2266" w:rsidRPr="007B4F12" w:rsidTr="009A3C19">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4F2266" w:rsidRPr="007B4F12" w:rsidRDefault="004F2266" w:rsidP="0065003C">
            <w:pPr>
              <w:pStyle w:val="GS1TableHeading"/>
              <w:rPr>
                <w:lang w:val="en-US"/>
              </w:rPr>
            </w:pPr>
            <w:r w:rsidRPr="007B4F12">
              <w:rPr>
                <w:lang w:val="fr-BE"/>
              </w:rPr>
              <w:t>C</w:t>
            </w:r>
            <w:r w:rsidRPr="007B4F12">
              <w:t>ontent</w:t>
            </w:r>
          </w:p>
        </w:tc>
        <w:tc>
          <w:tcPr>
            <w:tcW w:w="2430" w:type="dxa"/>
          </w:tcPr>
          <w:p w:rsidR="004F2266" w:rsidRPr="007B4F12" w:rsidRDefault="004F2266" w:rsidP="0065003C">
            <w:pPr>
              <w:pStyle w:val="GS1TableHeading"/>
              <w:rPr>
                <w:lang w:val="en-US"/>
              </w:rPr>
            </w:pPr>
            <w:r w:rsidRPr="007B4F12">
              <w:rPr>
                <w:lang w:val="fr-BE"/>
              </w:rPr>
              <w:t>A</w:t>
            </w:r>
            <w:r w:rsidRPr="007B4F12">
              <w:t>ttribute/</w:t>
            </w:r>
            <w:r w:rsidRPr="007B4F12">
              <w:rPr>
                <w:lang w:val="fr-BE"/>
              </w:rPr>
              <w:t>R</w:t>
            </w:r>
            <w:r w:rsidRPr="007B4F12">
              <w:t>ole</w:t>
            </w:r>
          </w:p>
        </w:tc>
        <w:tc>
          <w:tcPr>
            <w:tcW w:w="2520" w:type="dxa"/>
          </w:tcPr>
          <w:p w:rsidR="004F2266" w:rsidRPr="007B4F12" w:rsidRDefault="004F2266" w:rsidP="0065003C">
            <w:pPr>
              <w:pStyle w:val="GS1TableHeading"/>
              <w:rPr>
                <w:lang w:val="en-US"/>
              </w:rPr>
            </w:pPr>
            <w:r w:rsidRPr="007B4F12">
              <w:rPr>
                <w:lang w:val="fr-BE"/>
              </w:rPr>
              <w:t>D</w:t>
            </w:r>
            <w:r w:rsidRPr="007B4F12">
              <w:t>atatype/</w:t>
            </w:r>
            <w:r w:rsidRPr="007B4F12">
              <w:rPr>
                <w:lang w:val="fr-BE"/>
              </w:rPr>
              <w:t>S</w:t>
            </w:r>
            <w:r w:rsidRPr="007B4F12">
              <w:t>econdaryclass</w:t>
            </w:r>
          </w:p>
        </w:tc>
        <w:tc>
          <w:tcPr>
            <w:tcW w:w="1080" w:type="dxa"/>
          </w:tcPr>
          <w:p w:rsidR="004F2266" w:rsidRPr="007B4F12" w:rsidRDefault="004F2266" w:rsidP="0065003C">
            <w:pPr>
              <w:pStyle w:val="GS1TableHeading"/>
              <w:rPr>
                <w:lang w:val="en-US"/>
              </w:rPr>
            </w:pPr>
            <w:r w:rsidRPr="007B4F12">
              <w:rPr>
                <w:lang w:val="fr-BE"/>
              </w:rPr>
              <w:t>M</w:t>
            </w:r>
            <w:r w:rsidRPr="007B4F12">
              <w:t>ultiplicity</w:t>
            </w:r>
          </w:p>
        </w:tc>
        <w:tc>
          <w:tcPr>
            <w:tcW w:w="3690" w:type="dxa"/>
          </w:tcPr>
          <w:p w:rsidR="004F2266" w:rsidRPr="007B4F12" w:rsidRDefault="004F2266" w:rsidP="0065003C">
            <w:pPr>
              <w:pStyle w:val="GS1TableHeading"/>
              <w:rPr>
                <w:lang w:val="en-US"/>
              </w:rPr>
            </w:pPr>
            <w:r w:rsidRPr="007B4F12">
              <w:rPr>
                <w:lang w:val="fr-BE"/>
              </w:rPr>
              <w:t>D</w:t>
            </w:r>
            <w:r w:rsidRPr="007B4F12">
              <w:t>efinition</w:t>
            </w:r>
          </w:p>
        </w:tc>
        <w:tc>
          <w:tcPr>
            <w:tcW w:w="1303" w:type="dxa"/>
          </w:tcPr>
          <w:p w:rsidR="004F2266" w:rsidRPr="007B4F12" w:rsidRDefault="004F2266" w:rsidP="0065003C">
            <w:pPr>
              <w:pStyle w:val="GS1TableHeading"/>
            </w:pPr>
            <w:r w:rsidRPr="007B4F12">
              <w:rPr>
                <w:lang w:val="fr-BE"/>
              </w:rPr>
              <w:t>R</w:t>
            </w:r>
            <w:r w:rsidRPr="007B4F12">
              <w:t>equirements</w:t>
            </w:r>
          </w:p>
        </w:tc>
      </w:tr>
      <w:tr w:rsidR="004F2266" w:rsidRPr="00036D49" w:rsidTr="009A3C19">
        <w:trPr>
          <w:cantSplit/>
        </w:trPr>
        <w:tc>
          <w:tcPr>
            <w:tcW w:w="1620" w:type="dxa"/>
          </w:tcPr>
          <w:p w:rsidR="004F2266" w:rsidRDefault="004F2266" w:rsidP="0065003C">
            <w:pPr>
              <w:pStyle w:val="GS1TableText"/>
              <w:tabs>
                <w:tab w:val="left" w:pos="1215"/>
              </w:tabs>
            </w:pPr>
            <w:r w:rsidRPr="00381A7F">
              <w:t>LogisticServiceReference</w:t>
            </w:r>
          </w:p>
        </w:tc>
        <w:tc>
          <w:tcPr>
            <w:tcW w:w="2430" w:type="dxa"/>
          </w:tcPr>
          <w:p w:rsidR="004F2266" w:rsidRPr="006F1B05" w:rsidRDefault="004F2266" w:rsidP="0065003C">
            <w:pPr>
              <w:pStyle w:val="GS1TableText"/>
              <w:rPr>
                <w:lang w:val="en-US"/>
              </w:rPr>
            </w:pPr>
          </w:p>
        </w:tc>
        <w:tc>
          <w:tcPr>
            <w:tcW w:w="2520" w:type="dxa"/>
          </w:tcPr>
          <w:p w:rsidR="004F2266" w:rsidRPr="006F1B05" w:rsidRDefault="004F2266" w:rsidP="0065003C">
            <w:pPr>
              <w:pStyle w:val="GS1TableText"/>
              <w:rPr>
                <w:lang w:val="en-US"/>
              </w:rPr>
            </w:pPr>
          </w:p>
        </w:tc>
        <w:tc>
          <w:tcPr>
            <w:tcW w:w="1080" w:type="dxa"/>
          </w:tcPr>
          <w:p w:rsidR="004F2266" w:rsidRPr="006F1B05" w:rsidRDefault="004F2266" w:rsidP="0065003C">
            <w:pPr>
              <w:pStyle w:val="GS1TableText"/>
              <w:rPr>
                <w:lang w:val="en-US"/>
              </w:rPr>
            </w:pPr>
          </w:p>
        </w:tc>
        <w:tc>
          <w:tcPr>
            <w:tcW w:w="3690" w:type="dxa"/>
          </w:tcPr>
          <w:p w:rsidR="004F2266" w:rsidRPr="006F1B05" w:rsidRDefault="004F2266" w:rsidP="0065003C">
            <w:pPr>
              <w:pStyle w:val="GS1TableText"/>
              <w:rPr>
                <w:lang w:val="en-US"/>
              </w:rPr>
            </w:pPr>
            <w:r>
              <w:rPr>
                <w:lang w:val="en-US"/>
              </w:rPr>
              <w:t>References to GS1 messages related to logistic services</w:t>
            </w:r>
          </w:p>
        </w:tc>
        <w:tc>
          <w:tcPr>
            <w:tcW w:w="1303" w:type="dxa"/>
          </w:tcPr>
          <w:p w:rsidR="004F2266" w:rsidRPr="00036D49" w:rsidRDefault="004F2266" w:rsidP="0065003C">
            <w:pPr>
              <w:pStyle w:val="GS1TableText"/>
            </w:pPr>
          </w:p>
        </w:tc>
      </w:tr>
      <w:tr w:rsidR="004F2266" w:rsidRPr="00036D49" w:rsidTr="009A3C19">
        <w:trPr>
          <w:cantSplit/>
        </w:trPr>
        <w:tc>
          <w:tcPr>
            <w:tcW w:w="1620" w:type="dxa"/>
          </w:tcPr>
          <w:p w:rsidR="004F2266" w:rsidRDefault="004F2266" w:rsidP="0065003C">
            <w:pPr>
              <w:pStyle w:val="GS1TableText"/>
            </w:pPr>
            <w:r w:rsidRPr="00C55AAB">
              <w:t>Attribute</w:t>
            </w:r>
          </w:p>
        </w:tc>
        <w:tc>
          <w:tcPr>
            <w:tcW w:w="2430" w:type="dxa"/>
          </w:tcPr>
          <w:p w:rsidR="004F2266" w:rsidRPr="006F1B05" w:rsidRDefault="004F2266" w:rsidP="0065003C">
            <w:pPr>
              <w:pStyle w:val="GS1TableText"/>
              <w:rPr>
                <w:lang w:val="en-US"/>
              </w:rPr>
            </w:pPr>
            <w:r>
              <w:rPr>
                <w:lang w:val="en-US"/>
              </w:rPr>
              <w:t>logisticServiceReferenceTypeCode</w:t>
            </w:r>
          </w:p>
        </w:tc>
        <w:tc>
          <w:tcPr>
            <w:tcW w:w="2520" w:type="dxa"/>
          </w:tcPr>
          <w:p w:rsidR="004F2266" w:rsidRPr="006F1B05" w:rsidRDefault="004F2266" w:rsidP="0065003C">
            <w:pPr>
              <w:pStyle w:val="GS1TableText"/>
              <w:rPr>
                <w:lang w:val="en-US"/>
              </w:rPr>
            </w:pPr>
            <w:r>
              <w:rPr>
                <w:lang w:val="en-US"/>
              </w:rPr>
              <w:t>LogisticServiceReferenceTypeCode</w:t>
            </w:r>
          </w:p>
        </w:tc>
        <w:tc>
          <w:tcPr>
            <w:tcW w:w="1080" w:type="dxa"/>
          </w:tcPr>
          <w:p w:rsidR="004F2266" w:rsidRPr="006F1B05" w:rsidRDefault="004F2266" w:rsidP="0065003C">
            <w:pPr>
              <w:pStyle w:val="GS1TableText"/>
              <w:rPr>
                <w:lang w:val="en-US"/>
              </w:rPr>
            </w:pPr>
            <w:r>
              <w:rPr>
                <w:lang w:val="en-US"/>
              </w:rPr>
              <w:t>1..1</w:t>
            </w:r>
          </w:p>
        </w:tc>
        <w:tc>
          <w:tcPr>
            <w:tcW w:w="3690" w:type="dxa"/>
          </w:tcPr>
          <w:p w:rsidR="004F2266" w:rsidRPr="006F1B05" w:rsidRDefault="004F2266" w:rsidP="0065003C">
            <w:pPr>
              <w:pStyle w:val="GS1TableText"/>
              <w:rPr>
                <w:lang w:val="en-US"/>
              </w:rPr>
            </w:pPr>
            <w:r>
              <w:rPr>
                <w:lang w:val="en-US"/>
              </w:rPr>
              <w:t>List of GS1 messages related to logistic services. Allowed code values are specified in GS1 Code List LogisticServiceReferenceTypeCode</w:t>
            </w:r>
          </w:p>
        </w:tc>
        <w:tc>
          <w:tcPr>
            <w:tcW w:w="1303" w:type="dxa"/>
          </w:tcPr>
          <w:p w:rsidR="004F2266" w:rsidRPr="00036D49" w:rsidRDefault="004F2266" w:rsidP="0065003C">
            <w:pPr>
              <w:pStyle w:val="GS1TableText"/>
            </w:pPr>
          </w:p>
        </w:tc>
      </w:tr>
      <w:tr w:rsidR="004F2266" w:rsidRPr="00036D49" w:rsidTr="009A3C19">
        <w:trPr>
          <w:cantSplit/>
        </w:trPr>
        <w:tc>
          <w:tcPr>
            <w:tcW w:w="1620" w:type="dxa"/>
          </w:tcPr>
          <w:p w:rsidR="004F2266" w:rsidRDefault="004F2266" w:rsidP="0065003C">
            <w:pPr>
              <w:pStyle w:val="GS1TableText"/>
            </w:pPr>
            <w:r>
              <w:rPr>
                <w:lang w:val="en-US"/>
              </w:rPr>
              <w:t>Generalization</w:t>
            </w:r>
          </w:p>
        </w:tc>
        <w:tc>
          <w:tcPr>
            <w:tcW w:w="2430" w:type="dxa"/>
          </w:tcPr>
          <w:p w:rsidR="004F2266" w:rsidRPr="006F1B05" w:rsidRDefault="004F2266" w:rsidP="0065003C">
            <w:pPr>
              <w:pStyle w:val="GS1TableText"/>
              <w:rPr>
                <w:lang w:val="en-US"/>
              </w:rPr>
            </w:pPr>
          </w:p>
        </w:tc>
        <w:tc>
          <w:tcPr>
            <w:tcW w:w="2520" w:type="dxa"/>
          </w:tcPr>
          <w:p w:rsidR="004F2266" w:rsidRPr="006F1B05" w:rsidRDefault="00D668A2" w:rsidP="0065003C">
            <w:pPr>
              <w:pStyle w:val="GS1TableText"/>
              <w:rPr>
                <w:lang w:val="en-US"/>
              </w:rPr>
            </w:pPr>
            <w:r>
              <w:rPr>
                <w:szCs w:val="16"/>
              </w:rPr>
              <w:t>Ecom_DocumentReference</w:t>
            </w:r>
          </w:p>
        </w:tc>
        <w:tc>
          <w:tcPr>
            <w:tcW w:w="1080" w:type="dxa"/>
          </w:tcPr>
          <w:p w:rsidR="004F2266" w:rsidRPr="006F1B05" w:rsidRDefault="004F2266" w:rsidP="0065003C">
            <w:pPr>
              <w:pStyle w:val="GS1TableText"/>
              <w:rPr>
                <w:lang w:val="en-US"/>
              </w:rPr>
            </w:pPr>
          </w:p>
        </w:tc>
        <w:tc>
          <w:tcPr>
            <w:tcW w:w="3690" w:type="dxa"/>
          </w:tcPr>
          <w:p w:rsidR="004F2266" w:rsidRPr="006F1B05" w:rsidRDefault="004F2266" w:rsidP="0065003C">
            <w:pPr>
              <w:pStyle w:val="GS1TableText"/>
              <w:rPr>
                <w:lang w:val="en-US"/>
              </w:rPr>
            </w:pPr>
            <w:r w:rsidRPr="00F71F62">
              <w:rPr>
                <w:szCs w:val="16"/>
              </w:rPr>
              <w:t>Provides the details of the referenced document.</w:t>
            </w:r>
          </w:p>
        </w:tc>
        <w:tc>
          <w:tcPr>
            <w:tcW w:w="1303" w:type="dxa"/>
          </w:tcPr>
          <w:p w:rsidR="004F2266" w:rsidRPr="00036D49" w:rsidRDefault="004F2266" w:rsidP="0065003C">
            <w:pPr>
              <w:pStyle w:val="GS1TableText"/>
            </w:pPr>
          </w:p>
        </w:tc>
      </w:tr>
    </w:tbl>
    <w:p w:rsidR="00D402CC" w:rsidRPr="00E83AA4" w:rsidRDefault="00D402CC" w:rsidP="00D402CC">
      <w:pPr>
        <w:pStyle w:val="Heading3"/>
        <w:numPr>
          <w:ilvl w:val="2"/>
          <w:numId w:val="9"/>
        </w:numPr>
      </w:pPr>
      <w:bookmarkStart w:id="381" w:name="_Toc355359863"/>
      <w:bookmarkStart w:id="382" w:name="_Toc396902581"/>
      <w:bookmarkStart w:id="383" w:name="_Toc528682820"/>
      <w:r w:rsidRPr="00E83AA4">
        <w:lastRenderedPageBreak/>
        <w:t>Logistic Unit</w:t>
      </w:r>
      <w:bookmarkEnd w:id="381"/>
      <w:bookmarkEnd w:id="382"/>
      <w:bookmarkEnd w:id="383"/>
      <w:r w:rsidRPr="00E83AA4">
        <w:t xml:space="preserve"> </w:t>
      </w:r>
    </w:p>
    <w:p w:rsidR="00D402CC" w:rsidRPr="00F71F62" w:rsidRDefault="00D402CC" w:rsidP="00D402CC">
      <w:pPr>
        <w:pStyle w:val="GS1BodyHeading"/>
        <w:ind w:left="0"/>
      </w:pPr>
      <w:r w:rsidRPr="00F71F62">
        <w:t>Class Diagram</w:t>
      </w:r>
    </w:p>
    <w:p w:rsidR="00D402CC" w:rsidRPr="00F71F62" w:rsidRDefault="00BF4239" w:rsidP="00D402CC">
      <w:pPr>
        <w:pStyle w:val="GS1Body"/>
        <w:ind w:left="0"/>
      </w:pPr>
      <w:r w:rsidRPr="00BF4239">
        <w:rPr>
          <w:noProof/>
          <w:lang w:eastAsia="en-GB"/>
        </w:rPr>
        <w:drawing>
          <wp:inline distT="0" distB="0" distL="0" distR="0" wp14:anchorId="33AC24D2" wp14:editId="6E0D4CF3">
            <wp:extent cx="5768340" cy="4945380"/>
            <wp:effectExtent l="0" t="0" r="3810" b="762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768340" cy="4945380"/>
                    </a:xfrm>
                    <a:prstGeom prst="rect">
                      <a:avLst/>
                    </a:prstGeom>
                    <a:noFill/>
                    <a:ln>
                      <a:noFill/>
                    </a:ln>
                  </pic:spPr>
                </pic:pic>
              </a:graphicData>
            </a:graphic>
          </wp:inline>
        </w:drawing>
      </w:r>
    </w:p>
    <w:p w:rsidR="00D402CC" w:rsidRDefault="00D402CC" w:rsidP="00D402CC">
      <w:pPr>
        <w:pStyle w:val="GS1BodyHeading"/>
        <w:ind w:left="0"/>
      </w:pPr>
      <w:r w:rsidRPr="00F71F62">
        <w:lastRenderedPageBreak/>
        <w:t>GDD Report</w:t>
      </w:r>
    </w:p>
    <w:p w:rsidR="00D402CC" w:rsidRPr="008E1CB4" w:rsidRDefault="00D402CC" w:rsidP="00D402CC">
      <w:pPr>
        <w:pStyle w:val="GS1TableText"/>
        <w:rPr>
          <w:lang w:val="en-US"/>
        </w:rPr>
      </w:pPr>
      <w:r w:rsidRPr="006E1114">
        <w:t xml:space="preserve">The content of </w:t>
      </w:r>
      <w:proofErr w:type="gramStart"/>
      <w:r w:rsidRPr="006E1114">
        <w:t>the</w:t>
      </w:r>
      <w:r>
        <w:t>:</w:t>
      </w:r>
      <w:proofErr w:type="gramEnd"/>
      <w:r w:rsidRPr="00F4531F">
        <w:t xml:space="preserve"> </w:t>
      </w:r>
      <w:r w:rsidRPr="000226C6">
        <w:rPr>
          <w:lang w:val="en-US"/>
        </w:rPr>
        <w:t>LogisticUnit</w:t>
      </w:r>
      <w:r w:rsidRPr="000226C6">
        <w:t xml:space="preserve"> </w:t>
      </w:r>
      <w:r w:rsidRPr="006E1114">
        <w:t>class, its structure and component definitions can be accessed in the Global Data Dictionary:</w:t>
      </w:r>
      <w:r>
        <w:t xml:space="preserve"> </w:t>
      </w:r>
      <w:hyperlink r:id="rId210" w:history="1">
        <w:r>
          <w:rPr>
            <w:rStyle w:val="Hyperlink"/>
          </w:rPr>
          <w:t>http://apps.gs1.org/GDD/bms/Version</w:t>
        </w:r>
        <w:r w:rsidR="00FA4521">
          <w:rPr>
            <w:rStyle w:val="Hyperlink"/>
          </w:rPr>
          <w:t>3_4</w:t>
        </w:r>
        <w:r w:rsidRPr="008D46CB">
          <w:rPr>
            <w:rStyle w:val="Hyperlink"/>
          </w:rPr>
          <w:t>/Pages/bieDetails.aspx?semanticURN=urn:gs1:gdd:bie:</w:t>
        </w:r>
        <w:r w:rsidRPr="008D46CB">
          <w:rPr>
            <w:rStyle w:val="Hyperlink"/>
            <w:lang w:val="en-US"/>
          </w:rPr>
          <w:t>LogisticUnit</w:t>
        </w:r>
      </w:hyperlink>
      <w:r>
        <w:rPr>
          <w:lang w:val="en-US"/>
        </w:rPr>
        <w:t xml:space="preserve"> </w:t>
      </w:r>
    </w:p>
    <w:tbl>
      <w:tblPr>
        <w:tblStyle w:val="GS1TableStyle"/>
        <w:tblW w:w="1264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303"/>
      </w:tblGrid>
      <w:tr w:rsidR="004F2266" w:rsidRPr="00784B11" w:rsidTr="009A3C19">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4F2266" w:rsidRPr="00784B11" w:rsidRDefault="004F2266" w:rsidP="0065003C">
            <w:pPr>
              <w:pStyle w:val="GS1TableHeading"/>
              <w:rPr>
                <w:lang w:val="en-US"/>
              </w:rPr>
            </w:pPr>
            <w:r w:rsidRPr="00784B11">
              <w:rPr>
                <w:lang w:val="fr-BE"/>
              </w:rPr>
              <w:t>C</w:t>
            </w:r>
            <w:r w:rsidRPr="00784B11">
              <w:t>ontent</w:t>
            </w:r>
          </w:p>
        </w:tc>
        <w:tc>
          <w:tcPr>
            <w:tcW w:w="2430" w:type="dxa"/>
          </w:tcPr>
          <w:p w:rsidR="004F2266" w:rsidRPr="00784B11" w:rsidRDefault="004F2266" w:rsidP="0065003C">
            <w:pPr>
              <w:pStyle w:val="GS1TableHeading"/>
              <w:rPr>
                <w:lang w:val="en-US"/>
              </w:rPr>
            </w:pPr>
            <w:r w:rsidRPr="00784B11">
              <w:rPr>
                <w:lang w:val="fr-BE"/>
              </w:rPr>
              <w:t>A</w:t>
            </w:r>
            <w:r w:rsidRPr="00784B11">
              <w:t xml:space="preserve">ttribute / </w:t>
            </w:r>
            <w:r w:rsidRPr="00784B11">
              <w:rPr>
                <w:lang w:val="fr-BE"/>
              </w:rPr>
              <w:t>R</w:t>
            </w:r>
            <w:r w:rsidRPr="00784B11">
              <w:t>ole</w:t>
            </w:r>
          </w:p>
        </w:tc>
        <w:tc>
          <w:tcPr>
            <w:tcW w:w="2520" w:type="dxa"/>
          </w:tcPr>
          <w:p w:rsidR="004F2266" w:rsidRPr="00784B11" w:rsidRDefault="004F2266" w:rsidP="0065003C">
            <w:pPr>
              <w:pStyle w:val="GS1TableHeading"/>
              <w:rPr>
                <w:lang w:val="en-US"/>
              </w:rPr>
            </w:pPr>
            <w:r w:rsidRPr="00784B11">
              <w:rPr>
                <w:lang w:val="fr-BE"/>
              </w:rPr>
              <w:t>D</w:t>
            </w:r>
            <w:r w:rsidRPr="00784B11">
              <w:t>atatype /</w:t>
            </w:r>
            <w:r w:rsidRPr="00784B11">
              <w:rPr>
                <w:lang w:val="fr-BE"/>
              </w:rPr>
              <w:t>S</w:t>
            </w:r>
            <w:r w:rsidRPr="00784B11">
              <w:t>econdary class</w:t>
            </w:r>
          </w:p>
        </w:tc>
        <w:tc>
          <w:tcPr>
            <w:tcW w:w="1080" w:type="dxa"/>
          </w:tcPr>
          <w:p w:rsidR="004F2266" w:rsidRPr="00784B11" w:rsidRDefault="004F2266" w:rsidP="0065003C">
            <w:pPr>
              <w:pStyle w:val="GS1TableHeading"/>
              <w:rPr>
                <w:lang w:val="en-US"/>
              </w:rPr>
            </w:pPr>
            <w:r w:rsidRPr="00784B11">
              <w:rPr>
                <w:lang w:val="fr-BE"/>
              </w:rPr>
              <w:t>M</w:t>
            </w:r>
            <w:r w:rsidRPr="00784B11">
              <w:t>ultiplicity</w:t>
            </w:r>
          </w:p>
        </w:tc>
        <w:tc>
          <w:tcPr>
            <w:tcW w:w="3690" w:type="dxa"/>
          </w:tcPr>
          <w:p w:rsidR="004F2266" w:rsidRPr="00784B11" w:rsidRDefault="004F2266" w:rsidP="0065003C">
            <w:pPr>
              <w:pStyle w:val="GS1TableHeading"/>
              <w:rPr>
                <w:lang w:val="en-US"/>
              </w:rPr>
            </w:pPr>
            <w:r w:rsidRPr="00784B11">
              <w:rPr>
                <w:lang w:val="fr-BE"/>
              </w:rPr>
              <w:t>D</w:t>
            </w:r>
            <w:r w:rsidRPr="00784B11">
              <w:t>efinition</w:t>
            </w:r>
          </w:p>
        </w:tc>
        <w:tc>
          <w:tcPr>
            <w:tcW w:w="1303" w:type="dxa"/>
          </w:tcPr>
          <w:p w:rsidR="004F2266" w:rsidRPr="00784B11" w:rsidRDefault="004F2266" w:rsidP="0065003C">
            <w:pPr>
              <w:pStyle w:val="GS1TableHeading"/>
            </w:pPr>
            <w:r w:rsidRPr="00784B11">
              <w:rPr>
                <w:lang w:val="fr-BE"/>
              </w:rPr>
              <w:t>R</w:t>
            </w:r>
            <w:r w:rsidRPr="00784B11">
              <w:t>equirements</w:t>
            </w:r>
          </w:p>
        </w:tc>
      </w:tr>
      <w:tr w:rsidR="004F2266" w:rsidRPr="000226C6" w:rsidTr="009A3C19">
        <w:trPr>
          <w:cantSplit/>
        </w:trPr>
        <w:tc>
          <w:tcPr>
            <w:tcW w:w="1620" w:type="dxa"/>
          </w:tcPr>
          <w:p w:rsidR="004F2266" w:rsidRPr="000226C6" w:rsidRDefault="004F2266" w:rsidP="0065003C">
            <w:pPr>
              <w:pStyle w:val="GS1TableText"/>
              <w:rPr>
                <w:lang w:val="en-US"/>
              </w:rPr>
            </w:pPr>
            <w:r w:rsidRPr="000226C6">
              <w:rPr>
                <w:lang w:val="en-US"/>
              </w:rPr>
              <w:t>LogisticUnit</w:t>
            </w:r>
          </w:p>
        </w:tc>
        <w:tc>
          <w:tcPr>
            <w:tcW w:w="2430" w:type="dxa"/>
          </w:tcPr>
          <w:p w:rsidR="004F2266" w:rsidRPr="000226C6" w:rsidRDefault="004F2266" w:rsidP="0065003C">
            <w:pPr>
              <w:pStyle w:val="GS1TableText"/>
              <w:rPr>
                <w:lang w:val="en-US"/>
              </w:rPr>
            </w:pPr>
          </w:p>
        </w:tc>
        <w:tc>
          <w:tcPr>
            <w:tcW w:w="2520" w:type="dxa"/>
          </w:tcPr>
          <w:p w:rsidR="004F2266" w:rsidRPr="000226C6" w:rsidRDefault="004F2266" w:rsidP="0065003C">
            <w:pPr>
              <w:pStyle w:val="GS1TableText"/>
              <w:rPr>
                <w:lang w:val="en-US"/>
              </w:rPr>
            </w:pPr>
          </w:p>
        </w:tc>
        <w:tc>
          <w:tcPr>
            <w:tcW w:w="1080" w:type="dxa"/>
          </w:tcPr>
          <w:p w:rsidR="004F2266" w:rsidRPr="000226C6" w:rsidRDefault="004F2266" w:rsidP="0065003C">
            <w:pPr>
              <w:pStyle w:val="GS1TableText"/>
              <w:rPr>
                <w:lang w:val="en-US"/>
              </w:rPr>
            </w:pPr>
          </w:p>
        </w:tc>
        <w:tc>
          <w:tcPr>
            <w:tcW w:w="3690" w:type="dxa"/>
          </w:tcPr>
          <w:p w:rsidR="004F2266" w:rsidRPr="000226C6" w:rsidRDefault="004F2266" w:rsidP="0065003C">
            <w:pPr>
              <w:pStyle w:val="GS1TableText"/>
            </w:pPr>
            <w:r w:rsidRPr="000226C6">
              <w:rPr>
                <w:lang w:val="en-US"/>
              </w:rPr>
              <w:t xml:space="preserve">A </w:t>
            </w:r>
            <w:r w:rsidRPr="000226C6">
              <w:rPr>
                <w:u w:val="single"/>
                <w:lang w:val="en-US"/>
              </w:rPr>
              <w:t>logistic unit</w:t>
            </w:r>
            <w:r w:rsidRPr="000226C6">
              <w:rPr>
                <w:lang w:val="en-US"/>
              </w:rPr>
              <w:t xml:space="preserve"> is a unit of any composition made up for transport and or </w:t>
            </w:r>
            <w:proofErr w:type="gramStart"/>
            <w:r w:rsidRPr="000226C6">
              <w:rPr>
                <w:lang w:val="en-US"/>
              </w:rPr>
              <w:t>storage which</w:t>
            </w:r>
            <w:proofErr w:type="gramEnd"/>
            <w:r w:rsidRPr="000226C6">
              <w:rPr>
                <w:lang w:val="en-US"/>
              </w:rPr>
              <w:t xml:space="preserve"> has to be managed throughout the supply chain.</w:t>
            </w:r>
          </w:p>
        </w:tc>
        <w:tc>
          <w:tcPr>
            <w:tcW w:w="1303" w:type="dxa"/>
          </w:tcPr>
          <w:p w:rsidR="004F2266" w:rsidRPr="000226C6" w:rsidRDefault="004F2266" w:rsidP="0065003C">
            <w:pPr>
              <w:pStyle w:val="GS1TableText"/>
            </w:pPr>
          </w:p>
        </w:tc>
      </w:tr>
      <w:tr w:rsidR="004F2266" w:rsidRPr="000226C6" w:rsidTr="009A3C19">
        <w:trPr>
          <w:cantSplit/>
        </w:trPr>
        <w:tc>
          <w:tcPr>
            <w:tcW w:w="1620" w:type="dxa"/>
          </w:tcPr>
          <w:p w:rsidR="004F2266" w:rsidRPr="000226C6" w:rsidRDefault="004F2266" w:rsidP="0065003C">
            <w:pPr>
              <w:pStyle w:val="GS1TableText"/>
              <w:rPr>
                <w:lang w:val="en-US"/>
              </w:rPr>
            </w:pPr>
            <w:r w:rsidRPr="000226C6">
              <w:rPr>
                <w:lang w:val="en-US"/>
              </w:rPr>
              <w:t>Association</w:t>
            </w:r>
          </w:p>
        </w:tc>
        <w:tc>
          <w:tcPr>
            <w:tcW w:w="2430" w:type="dxa"/>
          </w:tcPr>
          <w:p w:rsidR="004F2266" w:rsidRPr="000226C6" w:rsidRDefault="004F2266" w:rsidP="0065003C">
            <w:pPr>
              <w:pStyle w:val="GS1TableText"/>
              <w:rPr>
                <w:lang w:val="en-US"/>
              </w:rPr>
            </w:pPr>
          </w:p>
        </w:tc>
        <w:tc>
          <w:tcPr>
            <w:tcW w:w="2520" w:type="dxa"/>
          </w:tcPr>
          <w:p w:rsidR="004F2266" w:rsidRPr="000226C6" w:rsidRDefault="004F2266" w:rsidP="0065003C">
            <w:pPr>
              <w:pStyle w:val="GS1TableText"/>
              <w:rPr>
                <w:lang w:val="en-US"/>
              </w:rPr>
            </w:pPr>
            <w:r w:rsidRPr="000226C6">
              <w:rPr>
                <w:lang w:val="en-US"/>
              </w:rPr>
              <w:t>Dimension</w:t>
            </w:r>
          </w:p>
        </w:tc>
        <w:tc>
          <w:tcPr>
            <w:tcW w:w="1080" w:type="dxa"/>
          </w:tcPr>
          <w:p w:rsidR="004F2266" w:rsidRPr="000226C6" w:rsidRDefault="004F2266" w:rsidP="0065003C">
            <w:pPr>
              <w:pStyle w:val="GS1TableText"/>
              <w:rPr>
                <w:lang w:val="en-US"/>
              </w:rPr>
            </w:pPr>
            <w:r w:rsidRPr="000226C6">
              <w:rPr>
                <w:lang w:val="en-US"/>
              </w:rPr>
              <w:t>0..1</w:t>
            </w:r>
          </w:p>
        </w:tc>
        <w:tc>
          <w:tcPr>
            <w:tcW w:w="3690" w:type="dxa"/>
          </w:tcPr>
          <w:p w:rsidR="004F2266" w:rsidRPr="000226C6" w:rsidRDefault="004F2266" w:rsidP="0065003C">
            <w:pPr>
              <w:pStyle w:val="GS1TableText"/>
            </w:pPr>
            <w:r w:rsidRPr="000226C6">
              <w:rPr>
                <w:lang w:val="en-US"/>
              </w:rPr>
              <w:t>The depth, height and width of the logistic unit.</w:t>
            </w:r>
          </w:p>
        </w:tc>
        <w:tc>
          <w:tcPr>
            <w:tcW w:w="1303" w:type="dxa"/>
          </w:tcPr>
          <w:p w:rsidR="004F2266" w:rsidRPr="000226C6" w:rsidRDefault="004F2266" w:rsidP="0065003C">
            <w:pPr>
              <w:pStyle w:val="GS1TableText"/>
            </w:pPr>
          </w:p>
        </w:tc>
      </w:tr>
      <w:tr w:rsidR="004F2266" w:rsidRPr="000226C6" w:rsidTr="009A3C19">
        <w:trPr>
          <w:cantSplit/>
        </w:trPr>
        <w:tc>
          <w:tcPr>
            <w:tcW w:w="1620" w:type="dxa"/>
          </w:tcPr>
          <w:p w:rsidR="004F2266" w:rsidRPr="000226C6" w:rsidRDefault="004F2266" w:rsidP="0065003C">
            <w:pPr>
              <w:pStyle w:val="GS1TableText"/>
              <w:rPr>
                <w:lang w:val="en-US"/>
              </w:rPr>
            </w:pPr>
            <w:r w:rsidRPr="000226C6">
              <w:rPr>
                <w:lang w:val="en-US"/>
              </w:rPr>
              <w:t>Association</w:t>
            </w:r>
          </w:p>
        </w:tc>
        <w:tc>
          <w:tcPr>
            <w:tcW w:w="2430" w:type="dxa"/>
          </w:tcPr>
          <w:p w:rsidR="004F2266" w:rsidRPr="000226C6" w:rsidRDefault="004F2266" w:rsidP="0065003C">
            <w:pPr>
              <w:pStyle w:val="GS1TableText"/>
              <w:rPr>
                <w:lang w:val="en-US"/>
              </w:rPr>
            </w:pPr>
            <w:r w:rsidRPr="000226C6">
              <w:rPr>
                <w:lang w:val="en-US"/>
              </w:rPr>
              <w:t>referencedTransportEquipment</w:t>
            </w:r>
          </w:p>
        </w:tc>
        <w:tc>
          <w:tcPr>
            <w:tcW w:w="2520" w:type="dxa"/>
          </w:tcPr>
          <w:p w:rsidR="004F2266" w:rsidRPr="000226C6" w:rsidRDefault="004F2266" w:rsidP="0065003C">
            <w:pPr>
              <w:pStyle w:val="GS1TableText"/>
              <w:rPr>
                <w:lang w:val="en-US"/>
              </w:rPr>
            </w:pPr>
            <w:r w:rsidRPr="000226C6">
              <w:rPr>
                <w:lang w:val="en-US"/>
              </w:rPr>
              <w:t>TransportEquipment</w:t>
            </w:r>
          </w:p>
        </w:tc>
        <w:tc>
          <w:tcPr>
            <w:tcW w:w="1080" w:type="dxa"/>
          </w:tcPr>
          <w:p w:rsidR="004F2266" w:rsidRPr="000226C6" w:rsidRDefault="004F2266" w:rsidP="0065003C">
            <w:pPr>
              <w:pStyle w:val="GS1TableText"/>
              <w:rPr>
                <w:lang w:val="en-US"/>
              </w:rPr>
            </w:pPr>
            <w:r w:rsidRPr="000226C6">
              <w:rPr>
                <w:lang w:val="en-US"/>
              </w:rPr>
              <w:t>0..1</w:t>
            </w:r>
          </w:p>
        </w:tc>
        <w:tc>
          <w:tcPr>
            <w:tcW w:w="3690" w:type="dxa"/>
          </w:tcPr>
          <w:p w:rsidR="004F2266" w:rsidRPr="000226C6" w:rsidRDefault="004F2266" w:rsidP="009A3C19">
            <w:pPr>
              <w:pStyle w:val="GS1TableText"/>
            </w:pPr>
            <w:r w:rsidRPr="000226C6">
              <w:rPr>
                <w:lang w:val="en-US"/>
              </w:rPr>
              <w:t>Reference to the transport equipment tha</w:t>
            </w:r>
            <w:r w:rsidR="009A3C19">
              <w:rPr>
                <w:lang w:val="en-US"/>
              </w:rPr>
              <w:t>t contains this logistic unit.</w:t>
            </w:r>
          </w:p>
        </w:tc>
        <w:tc>
          <w:tcPr>
            <w:tcW w:w="1303" w:type="dxa"/>
          </w:tcPr>
          <w:p w:rsidR="004F2266" w:rsidRPr="000226C6" w:rsidRDefault="004F2266" w:rsidP="0065003C">
            <w:pPr>
              <w:pStyle w:val="GS1TableText"/>
            </w:pPr>
          </w:p>
        </w:tc>
      </w:tr>
      <w:tr w:rsidR="004F2266" w:rsidRPr="000226C6" w:rsidTr="009A3C19">
        <w:trPr>
          <w:cantSplit/>
        </w:trPr>
        <w:tc>
          <w:tcPr>
            <w:tcW w:w="1620" w:type="dxa"/>
          </w:tcPr>
          <w:p w:rsidR="004F2266" w:rsidRPr="000226C6" w:rsidRDefault="004F2266" w:rsidP="0065003C">
            <w:pPr>
              <w:pStyle w:val="GS1TableText"/>
              <w:rPr>
                <w:lang w:val="en-US"/>
              </w:rPr>
            </w:pPr>
            <w:r w:rsidRPr="000226C6">
              <w:rPr>
                <w:lang w:val="en-US"/>
              </w:rPr>
              <w:t>Association</w:t>
            </w:r>
          </w:p>
        </w:tc>
        <w:tc>
          <w:tcPr>
            <w:tcW w:w="2430" w:type="dxa"/>
          </w:tcPr>
          <w:p w:rsidR="004F2266" w:rsidRPr="000226C6" w:rsidRDefault="004F2266" w:rsidP="0065003C">
            <w:pPr>
              <w:pStyle w:val="GS1TableText"/>
              <w:rPr>
                <w:lang w:val="en-US"/>
              </w:rPr>
            </w:pPr>
          </w:p>
        </w:tc>
        <w:tc>
          <w:tcPr>
            <w:tcW w:w="2520" w:type="dxa"/>
          </w:tcPr>
          <w:p w:rsidR="004F2266" w:rsidRPr="000226C6" w:rsidRDefault="004F2266" w:rsidP="0065003C">
            <w:pPr>
              <w:pStyle w:val="GS1TableText"/>
              <w:rPr>
                <w:lang w:val="en-US"/>
              </w:rPr>
            </w:pPr>
            <w:r w:rsidRPr="000226C6">
              <w:rPr>
                <w:lang w:val="en-US"/>
              </w:rPr>
              <w:t>PackagingMarking</w:t>
            </w:r>
          </w:p>
        </w:tc>
        <w:tc>
          <w:tcPr>
            <w:tcW w:w="1080" w:type="dxa"/>
          </w:tcPr>
          <w:p w:rsidR="004F2266" w:rsidRPr="000226C6" w:rsidRDefault="004F2266" w:rsidP="0065003C">
            <w:pPr>
              <w:pStyle w:val="GS1TableText"/>
              <w:rPr>
                <w:lang w:val="en-US"/>
              </w:rPr>
            </w:pPr>
            <w:r w:rsidRPr="000226C6">
              <w:rPr>
                <w:lang w:val="en-US"/>
              </w:rPr>
              <w:t>0..*</w:t>
            </w:r>
          </w:p>
        </w:tc>
        <w:tc>
          <w:tcPr>
            <w:tcW w:w="3690" w:type="dxa"/>
          </w:tcPr>
          <w:p w:rsidR="004F2266" w:rsidRPr="000226C6" w:rsidRDefault="004F2266" w:rsidP="009A3C19">
            <w:pPr>
              <w:pStyle w:val="GS1TableText"/>
            </w:pPr>
            <w:r w:rsidRPr="000226C6">
              <w:rPr>
                <w:lang w:val="en-US"/>
              </w:rPr>
              <w:t>Details on the markings present on the packaging of the logistic unit</w:t>
            </w:r>
            <w:r w:rsidR="009A3C19">
              <w:rPr>
                <w:lang w:val="en-US"/>
              </w:rPr>
              <w:t>.</w:t>
            </w:r>
          </w:p>
        </w:tc>
        <w:tc>
          <w:tcPr>
            <w:tcW w:w="1303" w:type="dxa"/>
          </w:tcPr>
          <w:p w:rsidR="004F2266" w:rsidRPr="000226C6" w:rsidRDefault="004F2266" w:rsidP="0065003C">
            <w:pPr>
              <w:pStyle w:val="GS1TableText"/>
            </w:pPr>
          </w:p>
        </w:tc>
      </w:tr>
      <w:tr w:rsidR="004F2266" w:rsidRPr="000226C6" w:rsidTr="009A3C19">
        <w:trPr>
          <w:cantSplit/>
        </w:trPr>
        <w:tc>
          <w:tcPr>
            <w:tcW w:w="1620" w:type="dxa"/>
          </w:tcPr>
          <w:p w:rsidR="004F2266" w:rsidRPr="000226C6" w:rsidRDefault="004F2266" w:rsidP="0065003C">
            <w:pPr>
              <w:pStyle w:val="GS1TableText"/>
              <w:rPr>
                <w:lang w:val="en-US"/>
              </w:rPr>
            </w:pPr>
            <w:r w:rsidRPr="000226C6">
              <w:rPr>
                <w:lang w:val="en-US"/>
              </w:rPr>
              <w:t>Association</w:t>
            </w:r>
          </w:p>
        </w:tc>
        <w:tc>
          <w:tcPr>
            <w:tcW w:w="2430" w:type="dxa"/>
          </w:tcPr>
          <w:p w:rsidR="004F2266" w:rsidRPr="000226C6" w:rsidRDefault="004F2266" w:rsidP="0065003C">
            <w:pPr>
              <w:pStyle w:val="GS1TableText"/>
              <w:rPr>
                <w:lang w:val="en-US"/>
              </w:rPr>
            </w:pPr>
          </w:p>
        </w:tc>
        <w:tc>
          <w:tcPr>
            <w:tcW w:w="2520" w:type="dxa"/>
          </w:tcPr>
          <w:p w:rsidR="004F2266" w:rsidRPr="000226C6" w:rsidRDefault="004F2266" w:rsidP="0065003C">
            <w:pPr>
              <w:pStyle w:val="GS1TableText"/>
              <w:rPr>
                <w:lang w:val="en-US"/>
              </w:rPr>
            </w:pPr>
            <w:r w:rsidRPr="000226C6">
              <w:rPr>
                <w:lang w:val="en-US"/>
              </w:rPr>
              <w:t>UnitMeasurement</w:t>
            </w:r>
          </w:p>
        </w:tc>
        <w:tc>
          <w:tcPr>
            <w:tcW w:w="1080" w:type="dxa"/>
          </w:tcPr>
          <w:p w:rsidR="004F2266" w:rsidRPr="000226C6" w:rsidRDefault="004F2266" w:rsidP="0065003C">
            <w:pPr>
              <w:pStyle w:val="GS1TableText"/>
              <w:rPr>
                <w:lang w:val="en-US"/>
              </w:rPr>
            </w:pPr>
            <w:r w:rsidRPr="000226C6">
              <w:rPr>
                <w:lang w:val="en-US"/>
              </w:rPr>
              <w:t>0..*</w:t>
            </w:r>
          </w:p>
        </w:tc>
        <w:tc>
          <w:tcPr>
            <w:tcW w:w="3690" w:type="dxa"/>
          </w:tcPr>
          <w:p w:rsidR="004F2266" w:rsidRPr="000226C6" w:rsidRDefault="004F2266" w:rsidP="0065003C">
            <w:pPr>
              <w:pStyle w:val="GS1TableText"/>
            </w:pPr>
            <w:r w:rsidRPr="000226C6">
              <w:rPr>
                <w:lang w:val="en-US"/>
              </w:rPr>
              <w:t>Information specifying the weight or volume of the logistic unit.</w:t>
            </w:r>
          </w:p>
        </w:tc>
        <w:tc>
          <w:tcPr>
            <w:tcW w:w="1303" w:type="dxa"/>
          </w:tcPr>
          <w:p w:rsidR="004F2266" w:rsidRPr="000226C6" w:rsidRDefault="004F2266" w:rsidP="0065003C">
            <w:pPr>
              <w:pStyle w:val="GS1TableText"/>
            </w:pPr>
          </w:p>
        </w:tc>
      </w:tr>
      <w:tr w:rsidR="004F2266" w:rsidRPr="000226C6" w:rsidTr="009A3C19">
        <w:trPr>
          <w:cantSplit/>
        </w:trPr>
        <w:tc>
          <w:tcPr>
            <w:tcW w:w="1620" w:type="dxa"/>
          </w:tcPr>
          <w:p w:rsidR="004F2266" w:rsidRPr="000226C6" w:rsidRDefault="004F2266" w:rsidP="0065003C">
            <w:pPr>
              <w:pStyle w:val="GS1TableText"/>
              <w:rPr>
                <w:lang w:val="en-US"/>
              </w:rPr>
            </w:pPr>
            <w:r w:rsidRPr="000226C6">
              <w:rPr>
                <w:lang w:val="en-US"/>
              </w:rPr>
              <w:t>Association</w:t>
            </w:r>
          </w:p>
        </w:tc>
        <w:tc>
          <w:tcPr>
            <w:tcW w:w="2430" w:type="dxa"/>
          </w:tcPr>
          <w:p w:rsidR="004F2266" w:rsidRPr="000226C6" w:rsidRDefault="004F2266" w:rsidP="0065003C">
            <w:pPr>
              <w:pStyle w:val="GS1TableText"/>
              <w:rPr>
                <w:lang w:val="en-US"/>
              </w:rPr>
            </w:pPr>
          </w:p>
        </w:tc>
        <w:tc>
          <w:tcPr>
            <w:tcW w:w="2520" w:type="dxa"/>
          </w:tcPr>
          <w:p w:rsidR="004F2266" w:rsidRPr="000226C6" w:rsidRDefault="004F2266" w:rsidP="0065003C">
            <w:pPr>
              <w:pStyle w:val="GS1TableText"/>
              <w:rPr>
                <w:lang w:val="en-US"/>
              </w:rPr>
            </w:pPr>
            <w:r w:rsidRPr="000226C6">
              <w:rPr>
                <w:lang w:val="en-US"/>
              </w:rPr>
              <w:t>ReturnablePackaging</w:t>
            </w:r>
          </w:p>
        </w:tc>
        <w:tc>
          <w:tcPr>
            <w:tcW w:w="1080" w:type="dxa"/>
          </w:tcPr>
          <w:p w:rsidR="004F2266" w:rsidRPr="000226C6" w:rsidRDefault="004F2266" w:rsidP="0065003C">
            <w:pPr>
              <w:pStyle w:val="GS1TableText"/>
              <w:rPr>
                <w:lang w:val="en-US"/>
              </w:rPr>
            </w:pPr>
            <w:r w:rsidRPr="000226C6">
              <w:rPr>
                <w:lang w:val="en-US"/>
              </w:rPr>
              <w:t>0..*</w:t>
            </w:r>
          </w:p>
        </w:tc>
        <w:tc>
          <w:tcPr>
            <w:tcW w:w="3690" w:type="dxa"/>
          </w:tcPr>
          <w:p w:rsidR="004F2266" w:rsidRPr="000226C6" w:rsidRDefault="004F2266" w:rsidP="009A3C19">
            <w:pPr>
              <w:pStyle w:val="GS1TableText"/>
            </w:pPr>
            <w:r w:rsidRPr="000226C6">
              <w:rPr>
                <w:lang w:val="en-US"/>
              </w:rPr>
              <w:t>Details on the returnable packaging included in the logistic unit</w:t>
            </w:r>
            <w:r w:rsidR="009A3C19">
              <w:rPr>
                <w:lang w:val="en-US"/>
              </w:rPr>
              <w:t>.</w:t>
            </w:r>
          </w:p>
        </w:tc>
        <w:tc>
          <w:tcPr>
            <w:tcW w:w="1303" w:type="dxa"/>
          </w:tcPr>
          <w:p w:rsidR="004F2266" w:rsidRPr="000226C6" w:rsidRDefault="004F2266" w:rsidP="0065003C">
            <w:pPr>
              <w:pStyle w:val="GS1TableText"/>
            </w:pPr>
          </w:p>
        </w:tc>
      </w:tr>
      <w:tr w:rsidR="004F2266" w:rsidRPr="000226C6" w:rsidTr="009A3C19">
        <w:trPr>
          <w:cantSplit/>
        </w:trPr>
        <w:tc>
          <w:tcPr>
            <w:tcW w:w="1620" w:type="dxa"/>
          </w:tcPr>
          <w:p w:rsidR="004F2266" w:rsidRPr="000226C6" w:rsidRDefault="004F2266" w:rsidP="0065003C">
            <w:pPr>
              <w:pStyle w:val="GS1TableText"/>
              <w:rPr>
                <w:lang w:val="en-US"/>
              </w:rPr>
            </w:pPr>
            <w:r w:rsidRPr="000226C6">
              <w:rPr>
                <w:lang w:val="en-US"/>
              </w:rPr>
              <w:t>Generalization</w:t>
            </w:r>
          </w:p>
        </w:tc>
        <w:tc>
          <w:tcPr>
            <w:tcW w:w="2430" w:type="dxa"/>
          </w:tcPr>
          <w:p w:rsidR="004F2266" w:rsidRPr="000226C6" w:rsidRDefault="004F2266" w:rsidP="0065003C">
            <w:pPr>
              <w:pStyle w:val="GS1TableText"/>
              <w:rPr>
                <w:lang w:val="en-US"/>
              </w:rPr>
            </w:pPr>
          </w:p>
        </w:tc>
        <w:tc>
          <w:tcPr>
            <w:tcW w:w="2520" w:type="dxa"/>
          </w:tcPr>
          <w:p w:rsidR="004F2266" w:rsidRPr="000226C6" w:rsidRDefault="00BD1FD6" w:rsidP="0065003C">
            <w:pPr>
              <w:pStyle w:val="GS1TableText"/>
              <w:rPr>
                <w:lang w:val="en-US"/>
              </w:rPr>
            </w:pPr>
            <w:r>
              <w:rPr>
                <w:lang w:val="en-US"/>
              </w:rPr>
              <w:t>Ecom_LogisticUnitIdentification</w:t>
            </w:r>
          </w:p>
        </w:tc>
        <w:tc>
          <w:tcPr>
            <w:tcW w:w="1080" w:type="dxa"/>
          </w:tcPr>
          <w:p w:rsidR="004F2266" w:rsidRPr="000226C6" w:rsidRDefault="004F2266" w:rsidP="0065003C">
            <w:pPr>
              <w:pStyle w:val="GS1TableText"/>
              <w:rPr>
                <w:lang w:val="en-US"/>
              </w:rPr>
            </w:pPr>
          </w:p>
        </w:tc>
        <w:tc>
          <w:tcPr>
            <w:tcW w:w="3690" w:type="dxa"/>
          </w:tcPr>
          <w:p w:rsidR="004F2266" w:rsidRPr="000226C6" w:rsidRDefault="004F2266" w:rsidP="0065003C">
            <w:pPr>
              <w:pStyle w:val="GS1TableText"/>
            </w:pPr>
            <w:r w:rsidRPr="000226C6">
              <w:rPr>
                <w:lang w:val="en-US"/>
              </w:rPr>
              <w:t>The identification of the logistic unit.</w:t>
            </w:r>
          </w:p>
        </w:tc>
        <w:tc>
          <w:tcPr>
            <w:tcW w:w="1303" w:type="dxa"/>
          </w:tcPr>
          <w:p w:rsidR="004F2266" w:rsidRPr="000226C6" w:rsidRDefault="004F2266" w:rsidP="0065003C">
            <w:pPr>
              <w:pStyle w:val="GS1TableText"/>
            </w:pPr>
          </w:p>
        </w:tc>
      </w:tr>
      <w:tr w:rsidR="004F2266" w:rsidRPr="000226C6" w:rsidTr="009A3C19">
        <w:trPr>
          <w:cantSplit/>
        </w:trPr>
        <w:tc>
          <w:tcPr>
            <w:tcW w:w="1620" w:type="dxa"/>
          </w:tcPr>
          <w:p w:rsidR="004F2266" w:rsidRPr="000226C6" w:rsidRDefault="004F2266" w:rsidP="0065003C">
            <w:pPr>
              <w:pStyle w:val="GS1TableText"/>
              <w:rPr>
                <w:lang w:val="en-US"/>
              </w:rPr>
            </w:pPr>
            <w:r w:rsidRPr="000226C6">
              <w:rPr>
                <w:lang w:val="en-US"/>
              </w:rPr>
              <w:t>Association</w:t>
            </w:r>
          </w:p>
        </w:tc>
        <w:tc>
          <w:tcPr>
            <w:tcW w:w="2430" w:type="dxa"/>
          </w:tcPr>
          <w:p w:rsidR="004F2266" w:rsidRPr="000226C6" w:rsidRDefault="004F2266" w:rsidP="0065003C">
            <w:pPr>
              <w:pStyle w:val="GS1TableText"/>
              <w:rPr>
                <w:lang w:val="en-US"/>
              </w:rPr>
            </w:pPr>
            <w:r w:rsidRPr="000226C6">
              <w:rPr>
                <w:lang w:val="en-US"/>
              </w:rPr>
              <w:t>parentLogisticUnitId</w:t>
            </w:r>
          </w:p>
        </w:tc>
        <w:tc>
          <w:tcPr>
            <w:tcW w:w="2520" w:type="dxa"/>
          </w:tcPr>
          <w:p w:rsidR="004F2266" w:rsidRPr="000226C6" w:rsidRDefault="00BD1FD6" w:rsidP="0065003C">
            <w:pPr>
              <w:pStyle w:val="GS1TableText"/>
              <w:rPr>
                <w:lang w:val="en-US"/>
              </w:rPr>
            </w:pPr>
            <w:r>
              <w:rPr>
                <w:lang w:val="en-US"/>
              </w:rPr>
              <w:t>Ecom_LogisticUnitIdentification</w:t>
            </w:r>
          </w:p>
        </w:tc>
        <w:tc>
          <w:tcPr>
            <w:tcW w:w="1080" w:type="dxa"/>
          </w:tcPr>
          <w:p w:rsidR="004F2266" w:rsidRPr="000226C6" w:rsidRDefault="004F2266" w:rsidP="0065003C">
            <w:pPr>
              <w:pStyle w:val="GS1TableText"/>
              <w:rPr>
                <w:lang w:val="en-US"/>
              </w:rPr>
            </w:pPr>
            <w:r w:rsidRPr="000226C6">
              <w:rPr>
                <w:lang w:val="en-US"/>
              </w:rPr>
              <w:t>0..1</w:t>
            </w:r>
          </w:p>
        </w:tc>
        <w:tc>
          <w:tcPr>
            <w:tcW w:w="3690" w:type="dxa"/>
          </w:tcPr>
          <w:p w:rsidR="004F2266" w:rsidRPr="000226C6" w:rsidRDefault="004F2266" w:rsidP="009A3C19">
            <w:pPr>
              <w:pStyle w:val="GS1TableText"/>
            </w:pPr>
            <w:r w:rsidRPr="000226C6">
              <w:rPr>
                <w:lang w:val="en-US"/>
              </w:rPr>
              <w:t>Reference to the logistic unit that contains this logistic unit</w:t>
            </w:r>
            <w:r w:rsidR="009A3C19">
              <w:rPr>
                <w:lang w:val="en-US"/>
              </w:rPr>
              <w:t>.</w:t>
            </w:r>
          </w:p>
        </w:tc>
        <w:tc>
          <w:tcPr>
            <w:tcW w:w="1303" w:type="dxa"/>
          </w:tcPr>
          <w:p w:rsidR="004F2266" w:rsidRPr="000226C6" w:rsidRDefault="004F2266" w:rsidP="0065003C">
            <w:pPr>
              <w:pStyle w:val="GS1TableText"/>
            </w:pPr>
          </w:p>
        </w:tc>
      </w:tr>
      <w:tr w:rsidR="004F2266" w:rsidRPr="000226C6" w:rsidTr="009A3C19">
        <w:trPr>
          <w:cantSplit/>
        </w:trPr>
        <w:tc>
          <w:tcPr>
            <w:tcW w:w="1620" w:type="dxa"/>
          </w:tcPr>
          <w:p w:rsidR="004F2266" w:rsidRPr="000226C6" w:rsidRDefault="004F2266" w:rsidP="0065003C">
            <w:pPr>
              <w:pStyle w:val="GS1TableText"/>
              <w:rPr>
                <w:lang w:val="en-US"/>
              </w:rPr>
            </w:pPr>
            <w:r w:rsidRPr="000226C6">
              <w:t>A</w:t>
            </w:r>
            <w:bookmarkStart w:id="384" w:name="BKM_3D14F548_8F53_43CE_8BAF_2C22AF9F4AA5"/>
            <w:r w:rsidRPr="000226C6">
              <w:t>ttribute</w:t>
            </w:r>
          </w:p>
        </w:tc>
        <w:tc>
          <w:tcPr>
            <w:tcW w:w="2430" w:type="dxa"/>
          </w:tcPr>
          <w:p w:rsidR="004F2266" w:rsidRPr="000226C6" w:rsidRDefault="004F2266" w:rsidP="0065003C">
            <w:pPr>
              <w:pStyle w:val="GS1TableText"/>
              <w:rPr>
                <w:lang w:val="en-US"/>
              </w:rPr>
            </w:pPr>
            <w:r w:rsidRPr="000226C6">
              <w:rPr>
                <w:lang w:val="en-US"/>
              </w:rPr>
              <w:t>grossWeight</w:t>
            </w:r>
          </w:p>
        </w:tc>
        <w:tc>
          <w:tcPr>
            <w:tcW w:w="2520" w:type="dxa"/>
          </w:tcPr>
          <w:p w:rsidR="004F2266" w:rsidRPr="000226C6" w:rsidRDefault="004F2266" w:rsidP="0065003C">
            <w:pPr>
              <w:pStyle w:val="GS1TableText"/>
              <w:rPr>
                <w:lang w:val="en-US"/>
              </w:rPr>
            </w:pPr>
            <w:r w:rsidRPr="000226C6">
              <w:rPr>
                <w:lang w:val="en-US"/>
              </w:rPr>
              <w:t>Measurement</w:t>
            </w:r>
          </w:p>
        </w:tc>
        <w:tc>
          <w:tcPr>
            <w:tcW w:w="1080" w:type="dxa"/>
          </w:tcPr>
          <w:p w:rsidR="004F2266" w:rsidRPr="000226C6" w:rsidRDefault="004F2266" w:rsidP="0065003C">
            <w:pPr>
              <w:pStyle w:val="GS1TableText"/>
              <w:rPr>
                <w:lang w:val="en-US"/>
              </w:rPr>
            </w:pPr>
            <w:r w:rsidRPr="000226C6">
              <w:rPr>
                <w:lang w:val="en-US"/>
              </w:rPr>
              <w:t>0..1</w:t>
            </w:r>
          </w:p>
        </w:tc>
        <w:tc>
          <w:tcPr>
            <w:tcW w:w="3690" w:type="dxa"/>
          </w:tcPr>
          <w:p w:rsidR="004F2266" w:rsidRPr="000226C6" w:rsidRDefault="004F2266" w:rsidP="009A3C19">
            <w:pPr>
              <w:pStyle w:val="GS1TableText"/>
            </w:pPr>
            <w:r w:rsidRPr="000226C6">
              <w:rPr>
                <w:lang w:val="en-US"/>
              </w:rPr>
              <w:t xml:space="preserve">The weight of the logistic unit including packaging. NOTE: With the addition of UnitMeasurement in </w:t>
            </w:r>
            <w:proofErr w:type="gramStart"/>
            <w:r w:rsidRPr="000226C6">
              <w:rPr>
                <w:lang w:val="en-US"/>
              </w:rPr>
              <w:t>3.1</w:t>
            </w:r>
            <w:proofErr w:type="gramEnd"/>
            <w:r w:rsidRPr="000226C6">
              <w:rPr>
                <w:lang w:val="en-US"/>
              </w:rPr>
              <w:t xml:space="preserve"> this element has become redundant</w:t>
            </w:r>
            <w:r w:rsidR="009A3C19">
              <w:rPr>
                <w:lang w:val="en-US"/>
              </w:rPr>
              <w:t>.</w:t>
            </w:r>
            <w:r w:rsidRPr="000226C6">
              <w:rPr>
                <w:lang w:val="en-US"/>
              </w:rPr>
              <w:t xml:space="preserve"> </w:t>
            </w:r>
            <w:bookmarkEnd w:id="384"/>
          </w:p>
        </w:tc>
        <w:tc>
          <w:tcPr>
            <w:tcW w:w="1303" w:type="dxa"/>
          </w:tcPr>
          <w:p w:rsidR="004F2266" w:rsidRPr="000226C6" w:rsidRDefault="004F2266" w:rsidP="0065003C">
            <w:pPr>
              <w:pStyle w:val="GS1TableText"/>
            </w:pPr>
          </w:p>
        </w:tc>
      </w:tr>
      <w:tr w:rsidR="004F2266" w:rsidRPr="000226C6" w:rsidTr="009A3C19">
        <w:trPr>
          <w:cantSplit/>
        </w:trPr>
        <w:tc>
          <w:tcPr>
            <w:tcW w:w="1620" w:type="dxa"/>
          </w:tcPr>
          <w:p w:rsidR="004F2266" w:rsidRPr="000226C6" w:rsidRDefault="004F2266" w:rsidP="0065003C">
            <w:pPr>
              <w:pStyle w:val="GS1TableText"/>
              <w:rPr>
                <w:lang w:val="en-US"/>
              </w:rPr>
            </w:pPr>
            <w:r w:rsidRPr="000226C6">
              <w:t>A</w:t>
            </w:r>
            <w:bookmarkStart w:id="385" w:name="BKM_9053E836_654D_4500_AC32_17EE3809965A"/>
            <w:r w:rsidRPr="000226C6">
              <w:t>ttribute</w:t>
            </w:r>
          </w:p>
        </w:tc>
        <w:tc>
          <w:tcPr>
            <w:tcW w:w="2430" w:type="dxa"/>
          </w:tcPr>
          <w:p w:rsidR="004F2266" w:rsidRPr="000226C6" w:rsidRDefault="004F2266" w:rsidP="0065003C">
            <w:pPr>
              <w:pStyle w:val="GS1TableText"/>
              <w:rPr>
                <w:lang w:val="en-US"/>
              </w:rPr>
            </w:pPr>
            <w:r w:rsidRPr="000226C6">
              <w:rPr>
                <w:lang w:val="en-US"/>
              </w:rPr>
              <w:t>packageLevelCode</w:t>
            </w:r>
          </w:p>
        </w:tc>
        <w:tc>
          <w:tcPr>
            <w:tcW w:w="2520" w:type="dxa"/>
          </w:tcPr>
          <w:p w:rsidR="004F2266" w:rsidRPr="000226C6" w:rsidRDefault="004F2266" w:rsidP="0065003C">
            <w:pPr>
              <w:pStyle w:val="GS1TableText"/>
              <w:rPr>
                <w:lang w:val="en-US"/>
              </w:rPr>
            </w:pPr>
            <w:r w:rsidRPr="000226C6">
              <w:rPr>
                <w:lang w:val="en-US"/>
              </w:rPr>
              <w:t>PackageLevelCode</w:t>
            </w:r>
          </w:p>
        </w:tc>
        <w:tc>
          <w:tcPr>
            <w:tcW w:w="1080" w:type="dxa"/>
          </w:tcPr>
          <w:p w:rsidR="004F2266" w:rsidRPr="000226C6" w:rsidRDefault="004F2266" w:rsidP="0065003C">
            <w:pPr>
              <w:pStyle w:val="GS1TableText"/>
              <w:rPr>
                <w:lang w:val="en-US"/>
              </w:rPr>
            </w:pPr>
            <w:r w:rsidRPr="000226C6">
              <w:rPr>
                <w:lang w:val="en-US"/>
              </w:rPr>
              <w:t>0..1</w:t>
            </w:r>
          </w:p>
        </w:tc>
        <w:tc>
          <w:tcPr>
            <w:tcW w:w="3690" w:type="dxa"/>
          </w:tcPr>
          <w:p w:rsidR="004F2266" w:rsidRPr="000226C6" w:rsidRDefault="004F2266" w:rsidP="0065003C">
            <w:pPr>
              <w:pStyle w:val="GS1TableText"/>
            </w:pPr>
            <w:r w:rsidRPr="000226C6">
              <w:rPr>
                <w:lang w:val="en-US"/>
              </w:rPr>
              <w:t>Code specifying the hierarchical level of this logistical unit within a consignment or shipment.</w:t>
            </w:r>
            <w:bookmarkEnd w:id="385"/>
          </w:p>
        </w:tc>
        <w:tc>
          <w:tcPr>
            <w:tcW w:w="1303" w:type="dxa"/>
          </w:tcPr>
          <w:p w:rsidR="004F2266" w:rsidRPr="000226C6" w:rsidRDefault="004F2266" w:rsidP="0065003C">
            <w:pPr>
              <w:pStyle w:val="GS1TableText"/>
            </w:pPr>
          </w:p>
        </w:tc>
      </w:tr>
      <w:tr w:rsidR="004F2266" w:rsidRPr="000226C6" w:rsidTr="009A3C19">
        <w:trPr>
          <w:cantSplit/>
        </w:trPr>
        <w:tc>
          <w:tcPr>
            <w:tcW w:w="1620" w:type="dxa"/>
          </w:tcPr>
          <w:p w:rsidR="004F2266" w:rsidRPr="000226C6" w:rsidRDefault="004F2266" w:rsidP="0065003C">
            <w:pPr>
              <w:pStyle w:val="GS1TableText"/>
              <w:rPr>
                <w:lang w:val="en-US"/>
              </w:rPr>
            </w:pPr>
            <w:r w:rsidRPr="000226C6">
              <w:t>A</w:t>
            </w:r>
            <w:bookmarkStart w:id="386" w:name="BKM_0D9FAE72_A39A_4588_82AF_54C204F7DF38"/>
            <w:r w:rsidRPr="000226C6">
              <w:t>ttribute</w:t>
            </w:r>
          </w:p>
        </w:tc>
        <w:tc>
          <w:tcPr>
            <w:tcW w:w="2430" w:type="dxa"/>
          </w:tcPr>
          <w:p w:rsidR="004F2266" w:rsidRPr="000226C6" w:rsidRDefault="004F2266" w:rsidP="0065003C">
            <w:pPr>
              <w:pStyle w:val="GS1TableText"/>
              <w:rPr>
                <w:lang w:val="en-US"/>
              </w:rPr>
            </w:pPr>
            <w:r w:rsidRPr="000226C6">
              <w:rPr>
                <w:lang w:val="en-US"/>
              </w:rPr>
              <w:t>packageTypeCode</w:t>
            </w:r>
          </w:p>
        </w:tc>
        <w:tc>
          <w:tcPr>
            <w:tcW w:w="2520" w:type="dxa"/>
          </w:tcPr>
          <w:p w:rsidR="004F2266" w:rsidRPr="000226C6" w:rsidRDefault="004F2266" w:rsidP="0065003C">
            <w:pPr>
              <w:pStyle w:val="GS1TableText"/>
              <w:rPr>
                <w:lang w:val="en-US"/>
              </w:rPr>
            </w:pPr>
            <w:r w:rsidRPr="000226C6">
              <w:rPr>
                <w:lang w:val="en-US"/>
              </w:rPr>
              <w:t>PackageTypeCode</w:t>
            </w:r>
          </w:p>
        </w:tc>
        <w:tc>
          <w:tcPr>
            <w:tcW w:w="1080" w:type="dxa"/>
          </w:tcPr>
          <w:p w:rsidR="004F2266" w:rsidRPr="000226C6" w:rsidRDefault="004F2266" w:rsidP="0065003C">
            <w:pPr>
              <w:pStyle w:val="GS1TableText"/>
              <w:rPr>
                <w:lang w:val="en-US"/>
              </w:rPr>
            </w:pPr>
            <w:r w:rsidRPr="000226C6">
              <w:rPr>
                <w:lang w:val="en-US"/>
              </w:rPr>
              <w:t>0..1</w:t>
            </w:r>
          </w:p>
        </w:tc>
        <w:tc>
          <w:tcPr>
            <w:tcW w:w="3690" w:type="dxa"/>
          </w:tcPr>
          <w:p w:rsidR="004F2266" w:rsidRPr="000226C6" w:rsidRDefault="004F2266" w:rsidP="009A3C19">
            <w:pPr>
              <w:pStyle w:val="GS1TableText"/>
            </w:pPr>
            <w:r w:rsidRPr="000226C6">
              <w:rPr>
                <w:lang w:val="en-US"/>
              </w:rPr>
              <w:t>Code specifying the type of logistic unit based on its primary packaging.</w:t>
            </w:r>
            <w:bookmarkEnd w:id="386"/>
          </w:p>
        </w:tc>
        <w:tc>
          <w:tcPr>
            <w:tcW w:w="1303" w:type="dxa"/>
          </w:tcPr>
          <w:p w:rsidR="004F2266" w:rsidRPr="000226C6" w:rsidRDefault="004F2266" w:rsidP="0065003C">
            <w:pPr>
              <w:pStyle w:val="GS1TableText"/>
            </w:pPr>
          </w:p>
        </w:tc>
      </w:tr>
      <w:tr w:rsidR="004F2266" w:rsidRPr="000226C6" w:rsidTr="009A3C19">
        <w:trPr>
          <w:cantSplit/>
        </w:trPr>
        <w:tc>
          <w:tcPr>
            <w:tcW w:w="1620" w:type="dxa"/>
          </w:tcPr>
          <w:p w:rsidR="004F2266" w:rsidRPr="000226C6" w:rsidRDefault="004F2266" w:rsidP="0065003C">
            <w:pPr>
              <w:pStyle w:val="GS1TableText"/>
              <w:rPr>
                <w:lang w:val="en-US"/>
              </w:rPr>
            </w:pPr>
            <w:r w:rsidRPr="000226C6">
              <w:t>A</w:t>
            </w:r>
            <w:bookmarkStart w:id="387" w:name="BKM_9169A67E_3BE4_4C3D_89A4_A3DE811EA8DD"/>
            <w:r w:rsidRPr="000226C6">
              <w:t>ttribute</w:t>
            </w:r>
          </w:p>
        </w:tc>
        <w:tc>
          <w:tcPr>
            <w:tcW w:w="2430" w:type="dxa"/>
          </w:tcPr>
          <w:p w:rsidR="004F2266" w:rsidRPr="000226C6" w:rsidRDefault="004F2266" w:rsidP="0065003C">
            <w:pPr>
              <w:pStyle w:val="GS1TableText"/>
              <w:rPr>
                <w:lang w:val="en-US"/>
              </w:rPr>
            </w:pPr>
            <w:r w:rsidRPr="000226C6">
              <w:rPr>
                <w:lang w:val="en-US"/>
              </w:rPr>
              <w:t>tradeItemQuantity</w:t>
            </w:r>
          </w:p>
        </w:tc>
        <w:tc>
          <w:tcPr>
            <w:tcW w:w="2520" w:type="dxa"/>
          </w:tcPr>
          <w:p w:rsidR="004F2266" w:rsidRPr="000226C6" w:rsidRDefault="004F2266" w:rsidP="0065003C">
            <w:pPr>
              <w:pStyle w:val="GS1TableText"/>
              <w:rPr>
                <w:lang w:val="en-US"/>
              </w:rPr>
            </w:pPr>
            <w:r w:rsidRPr="000226C6">
              <w:rPr>
                <w:lang w:val="en-US"/>
              </w:rPr>
              <w:t>Quantity</w:t>
            </w:r>
          </w:p>
        </w:tc>
        <w:tc>
          <w:tcPr>
            <w:tcW w:w="1080" w:type="dxa"/>
          </w:tcPr>
          <w:p w:rsidR="004F2266" w:rsidRPr="000226C6" w:rsidRDefault="004F2266" w:rsidP="0065003C">
            <w:pPr>
              <w:pStyle w:val="GS1TableText"/>
              <w:rPr>
                <w:lang w:val="en-US"/>
              </w:rPr>
            </w:pPr>
            <w:r w:rsidRPr="000226C6">
              <w:rPr>
                <w:lang w:val="en-US"/>
              </w:rPr>
              <w:t>0..1</w:t>
            </w:r>
          </w:p>
        </w:tc>
        <w:tc>
          <w:tcPr>
            <w:tcW w:w="3690" w:type="dxa"/>
          </w:tcPr>
          <w:p w:rsidR="004F2266" w:rsidRPr="000226C6" w:rsidRDefault="004F2266" w:rsidP="0065003C">
            <w:pPr>
              <w:pStyle w:val="GS1TableText"/>
            </w:pPr>
            <w:r w:rsidRPr="000226C6">
              <w:rPr>
                <w:lang w:val="en-US"/>
              </w:rPr>
              <w:t>The number of trade items contained in the logistic unit.</w:t>
            </w:r>
            <w:bookmarkEnd w:id="387"/>
          </w:p>
        </w:tc>
        <w:tc>
          <w:tcPr>
            <w:tcW w:w="1303" w:type="dxa"/>
          </w:tcPr>
          <w:p w:rsidR="004F2266" w:rsidRPr="000226C6" w:rsidRDefault="004F2266" w:rsidP="0065003C">
            <w:pPr>
              <w:pStyle w:val="GS1TableText"/>
            </w:pPr>
          </w:p>
        </w:tc>
      </w:tr>
    </w:tbl>
    <w:p w:rsidR="00E80AD3" w:rsidRPr="00E83AA4" w:rsidRDefault="00E80AD3" w:rsidP="00E80AD3">
      <w:pPr>
        <w:pStyle w:val="Heading3"/>
        <w:numPr>
          <w:ilvl w:val="2"/>
          <w:numId w:val="9"/>
        </w:numPr>
      </w:pPr>
      <w:bookmarkStart w:id="388" w:name="_Toc355359865"/>
      <w:bookmarkStart w:id="389" w:name="_Toc396902582"/>
      <w:bookmarkStart w:id="390" w:name="_Toc528682821"/>
      <w:r w:rsidRPr="00E83AA4">
        <w:lastRenderedPageBreak/>
        <w:t xml:space="preserve">Logistic Unit </w:t>
      </w:r>
      <w:r>
        <w:t>Details</w:t>
      </w:r>
      <w:bookmarkEnd w:id="390"/>
    </w:p>
    <w:p w:rsidR="00E80AD3" w:rsidRDefault="00E80AD3" w:rsidP="00E80AD3">
      <w:pPr>
        <w:pStyle w:val="GS1BodyHeading"/>
        <w:ind w:left="0"/>
      </w:pPr>
      <w:r w:rsidRPr="00F71F62">
        <w:t>Class Diagram</w:t>
      </w:r>
    </w:p>
    <w:p w:rsidR="00D73FC2" w:rsidRDefault="00D73FC2" w:rsidP="00E80AD3">
      <w:pPr>
        <w:pStyle w:val="GS1Body"/>
        <w:rPr>
          <w:noProof/>
          <w:lang w:eastAsia="en-GB"/>
        </w:rPr>
      </w:pPr>
    </w:p>
    <w:p w:rsidR="00E80AD3" w:rsidRDefault="00D73FC2" w:rsidP="00E80AD3">
      <w:pPr>
        <w:pStyle w:val="GS1Body"/>
      </w:pPr>
      <w:r w:rsidRPr="00D73FC2">
        <w:rPr>
          <w:noProof/>
          <w:lang w:eastAsia="en-GB"/>
        </w:rPr>
        <w:drawing>
          <wp:inline distT="0" distB="0" distL="0" distR="0">
            <wp:extent cx="3880236" cy="1606164"/>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11">
                      <a:extLst>
                        <a:ext uri="{28A0092B-C50C-407E-A947-70E740481C1C}">
                          <a14:useLocalDpi xmlns:a14="http://schemas.microsoft.com/office/drawing/2010/main" val="0"/>
                        </a:ext>
                      </a:extLst>
                    </a:blip>
                    <a:srcRect r="32315" b="30587"/>
                    <a:stretch/>
                  </pic:blipFill>
                  <pic:spPr bwMode="auto">
                    <a:xfrm>
                      <a:off x="0" y="0"/>
                      <a:ext cx="3880236" cy="1606164"/>
                    </a:xfrm>
                    <a:prstGeom prst="rect">
                      <a:avLst/>
                    </a:prstGeom>
                    <a:noFill/>
                    <a:ln>
                      <a:noFill/>
                    </a:ln>
                    <a:extLst>
                      <a:ext uri="{53640926-AAD7-44D8-BBD7-CCE9431645EC}">
                        <a14:shadowObscured xmlns:a14="http://schemas.microsoft.com/office/drawing/2010/main"/>
                      </a:ext>
                    </a:extLst>
                  </pic:spPr>
                </pic:pic>
              </a:graphicData>
            </a:graphic>
          </wp:inline>
        </w:drawing>
      </w:r>
    </w:p>
    <w:p w:rsidR="00BF1CF7" w:rsidRDefault="00BF1CF7" w:rsidP="00BF1CF7">
      <w:pPr>
        <w:pStyle w:val="GS1BodyHeading"/>
        <w:ind w:left="0"/>
      </w:pPr>
      <w:r w:rsidRPr="00F71F62">
        <w:t>GDD Report</w:t>
      </w:r>
    </w:p>
    <w:p w:rsidR="00BF1CF7" w:rsidRPr="008E1CB4" w:rsidRDefault="00BF1CF7" w:rsidP="00BF1CF7">
      <w:pPr>
        <w:pStyle w:val="GS1TableText"/>
        <w:rPr>
          <w:lang w:val="en-US"/>
        </w:rPr>
      </w:pPr>
      <w:r w:rsidRPr="006E1114">
        <w:t xml:space="preserve">The content of </w:t>
      </w:r>
      <w:proofErr w:type="gramStart"/>
      <w:r w:rsidRPr="006E1114">
        <w:t>the</w:t>
      </w:r>
      <w:r>
        <w:t>:</w:t>
      </w:r>
      <w:proofErr w:type="gramEnd"/>
      <w:r w:rsidRPr="00F4531F">
        <w:t xml:space="preserve"> </w:t>
      </w:r>
      <w:r w:rsidR="00C8639F" w:rsidRPr="000226C6">
        <w:rPr>
          <w:lang w:val="en-US"/>
        </w:rPr>
        <w:t>LogisticUnit</w:t>
      </w:r>
      <w:r w:rsidR="00C8639F">
        <w:rPr>
          <w:lang w:val="en-US"/>
        </w:rPr>
        <w:t>Details</w:t>
      </w:r>
      <w:r w:rsidR="00C8639F" w:rsidRPr="006E1114">
        <w:t xml:space="preserve"> </w:t>
      </w:r>
      <w:r w:rsidRPr="006E1114">
        <w:t>class, its structure and component definitions can be accessed in the Global Data Dictionary:</w:t>
      </w:r>
      <w:r>
        <w:t xml:space="preserve"> </w:t>
      </w:r>
      <w:hyperlink r:id="rId212" w:history="1">
        <w:r w:rsidR="009734DA">
          <w:rPr>
            <w:rStyle w:val="Hyperlink"/>
            <w:lang w:val="en-US"/>
          </w:rPr>
          <w:t>http://apps.gs1.org/GDD/bms/Version3_4/Pages/bieDetails.aspx?semanticURN=urn:gs1:gdd:bie:LogisticUnitDetails</w:t>
        </w:r>
      </w:hyperlink>
      <w:r>
        <w:rPr>
          <w:lang w:val="en-US"/>
        </w:rPr>
        <w:t xml:space="preserve"> </w:t>
      </w:r>
    </w:p>
    <w:tbl>
      <w:tblPr>
        <w:tblStyle w:val="GS1TableStyle"/>
        <w:tblW w:w="13140" w:type="dxa"/>
        <w:tblInd w:w="-5" w:type="dxa"/>
        <w:tblLayout w:type="fixed"/>
        <w:tblCellMar>
          <w:left w:w="72" w:type="dxa"/>
          <w:right w:w="72" w:type="dxa"/>
        </w:tblCellMar>
        <w:tblLook w:val="04A0" w:firstRow="1" w:lastRow="0" w:firstColumn="1" w:lastColumn="0" w:noHBand="0" w:noVBand="1"/>
      </w:tblPr>
      <w:tblGrid>
        <w:gridCol w:w="1877"/>
        <w:gridCol w:w="2430"/>
        <w:gridCol w:w="2520"/>
        <w:gridCol w:w="1080"/>
        <w:gridCol w:w="3690"/>
        <w:gridCol w:w="1543"/>
      </w:tblGrid>
      <w:tr w:rsidR="00BF1CF7" w:rsidRPr="00784B11" w:rsidTr="00E661FE">
        <w:trPr>
          <w:cnfStyle w:val="100000000000" w:firstRow="1" w:lastRow="0" w:firstColumn="0" w:lastColumn="0" w:oddVBand="0" w:evenVBand="0" w:oddHBand="0" w:evenHBand="0" w:firstRowFirstColumn="0" w:firstRowLastColumn="0" w:lastRowFirstColumn="0" w:lastRowLastColumn="0"/>
          <w:cantSplit/>
          <w:tblHeader/>
        </w:trPr>
        <w:tc>
          <w:tcPr>
            <w:tcW w:w="1877" w:type="dxa"/>
          </w:tcPr>
          <w:p w:rsidR="00BF1CF7" w:rsidRPr="00784B11" w:rsidRDefault="00BF1CF7" w:rsidP="00A85BDD">
            <w:pPr>
              <w:pStyle w:val="GS1TableHeading"/>
              <w:rPr>
                <w:lang w:val="en-US"/>
              </w:rPr>
            </w:pPr>
            <w:r w:rsidRPr="00784B11">
              <w:rPr>
                <w:lang w:val="fr-BE"/>
              </w:rPr>
              <w:t>C</w:t>
            </w:r>
            <w:r w:rsidRPr="00784B11">
              <w:t>ontent</w:t>
            </w:r>
          </w:p>
        </w:tc>
        <w:tc>
          <w:tcPr>
            <w:tcW w:w="2430" w:type="dxa"/>
          </w:tcPr>
          <w:p w:rsidR="00BF1CF7" w:rsidRPr="00784B11" w:rsidRDefault="00BF1CF7" w:rsidP="00A85BDD">
            <w:pPr>
              <w:pStyle w:val="GS1TableHeading"/>
              <w:rPr>
                <w:lang w:val="en-US"/>
              </w:rPr>
            </w:pPr>
            <w:r w:rsidRPr="00784B11">
              <w:rPr>
                <w:lang w:val="fr-BE"/>
              </w:rPr>
              <w:t>A</w:t>
            </w:r>
            <w:r w:rsidRPr="00784B11">
              <w:t xml:space="preserve">ttribute / </w:t>
            </w:r>
            <w:r w:rsidRPr="00784B11">
              <w:rPr>
                <w:lang w:val="fr-BE"/>
              </w:rPr>
              <w:t>R</w:t>
            </w:r>
            <w:r w:rsidRPr="00784B11">
              <w:t>ole</w:t>
            </w:r>
          </w:p>
        </w:tc>
        <w:tc>
          <w:tcPr>
            <w:tcW w:w="2520" w:type="dxa"/>
          </w:tcPr>
          <w:p w:rsidR="00BF1CF7" w:rsidRPr="00784B11" w:rsidRDefault="00BF1CF7" w:rsidP="00A85BDD">
            <w:pPr>
              <w:pStyle w:val="GS1TableHeading"/>
              <w:rPr>
                <w:lang w:val="en-US"/>
              </w:rPr>
            </w:pPr>
            <w:r w:rsidRPr="00784B11">
              <w:rPr>
                <w:lang w:val="fr-BE"/>
              </w:rPr>
              <w:t>D</w:t>
            </w:r>
            <w:r w:rsidRPr="00784B11">
              <w:t>atatype /</w:t>
            </w:r>
            <w:r w:rsidRPr="00784B11">
              <w:rPr>
                <w:lang w:val="fr-BE"/>
              </w:rPr>
              <w:t>S</w:t>
            </w:r>
            <w:r w:rsidRPr="00784B11">
              <w:t>econdary class</w:t>
            </w:r>
          </w:p>
        </w:tc>
        <w:tc>
          <w:tcPr>
            <w:tcW w:w="1080" w:type="dxa"/>
          </w:tcPr>
          <w:p w:rsidR="00BF1CF7" w:rsidRPr="00784B11" w:rsidRDefault="00BF1CF7" w:rsidP="00A85BDD">
            <w:pPr>
              <w:pStyle w:val="GS1TableHeading"/>
              <w:rPr>
                <w:lang w:val="en-US"/>
              </w:rPr>
            </w:pPr>
            <w:r w:rsidRPr="00784B11">
              <w:rPr>
                <w:lang w:val="fr-BE"/>
              </w:rPr>
              <w:t>M</w:t>
            </w:r>
            <w:r w:rsidRPr="00784B11">
              <w:t>ultiplicity</w:t>
            </w:r>
          </w:p>
        </w:tc>
        <w:tc>
          <w:tcPr>
            <w:tcW w:w="3690" w:type="dxa"/>
          </w:tcPr>
          <w:p w:rsidR="00BF1CF7" w:rsidRPr="00784B11" w:rsidRDefault="00BF1CF7" w:rsidP="00A85BDD">
            <w:pPr>
              <w:pStyle w:val="GS1TableHeading"/>
              <w:rPr>
                <w:lang w:val="en-US"/>
              </w:rPr>
            </w:pPr>
            <w:r w:rsidRPr="00784B11">
              <w:rPr>
                <w:lang w:val="fr-BE"/>
              </w:rPr>
              <w:t>D</w:t>
            </w:r>
            <w:r w:rsidRPr="00784B11">
              <w:t>efinition</w:t>
            </w:r>
          </w:p>
        </w:tc>
        <w:tc>
          <w:tcPr>
            <w:tcW w:w="1543" w:type="dxa"/>
          </w:tcPr>
          <w:p w:rsidR="00BF1CF7" w:rsidRPr="00784B11" w:rsidRDefault="00BF1CF7" w:rsidP="00A85BDD">
            <w:pPr>
              <w:pStyle w:val="GS1TableHeading"/>
            </w:pPr>
            <w:r w:rsidRPr="00784B11">
              <w:rPr>
                <w:lang w:val="fr-BE"/>
              </w:rPr>
              <w:t>R</w:t>
            </w:r>
            <w:r w:rsidRPr="00784B11">
              <w:t>equirements</w:t>
            </w:r>
          </w:p>
        </w:tc>
      </w:tr>
      <w:tr w:rsidR="00BF1CF7" w:rsidRPr="000226C6" w:rsidTr="00E661FE">
        <w:trPr>
          <w:cantSplit/>
        </w:trPr>
        <w:tc>
          <w:tcPr>
            <w:tcW w:w="1877" w:type="dxa"/>
          </w:tcPr>
          <w:p w:rsidR="00BF1CF7" w:rsidRPr="000226C6" w:rsidRDefault="00BF1CF7" w:rsidP="00A85BDD">
            <w:pPr>
              <w:pStyle w:val="GS1TableText"/>
              <w:rPr>
                <w:lang w:val="en-US"/>
              </w:rPr>
            </w:pPr>
            <w:r w:rsidRPr="000226C6">
              <w:rPr>
                <w:lang w:val="en-US"/>
              </w:rPr>
              <w:t>LogisticUnit</w:t>
            </w:r>
            <w:r>
              <w:rPr>
                <w:lang w:val="en-US"/>
              </w:rPr>
              <w:t>Details</w:t>
            </w:r>
          </w:p>
        </w:tc>
        <w:tc>
          <w:tcPr>
            <w:tcW w:w="2430" w:type="dxa"/>
          </w:tcPr>
          <w:p w:rsidR="00BF1CF7" w:rsidRPr="000226C6" w:rsidRDefault="00BF1CF7" w:rsidP="00A85BDD">
            <w:pPr>
              <w:pStyle w:val="GS1TableText"/>
              <w:rPr>
                <w:lang w:val="en-US"/>
              </w:rPr>
            </w:pPr>
          </w:p>
        </w:tc>
        <w:tc>
          <w:tcPr>
            <w:tcW w:w="2520" w:type="dxa"/>
          </w:tcPr>
          <w:p w:rsidR="00BF1CF7" w:rsidRPr="000226C6" w:rsidRDefault="00BF1CF7" w:rsidP="00A85BDD">
            <w:pPr>
              <w:pStyle w:val="GS1TableText"/>
              <w:rPr>
                <w:lang w:val="en-US"/>
              </w:rPr>
            </w:pPr>
          </w:p>
        </w:tc>
        <w:tc>
          <w:tcPr>
            <w:tcW w:w="1080" w:type="dxa"/>
          </w:tcPr>
          <w:p w:rsidR="00BF1CF7" w:rsidRPr="000226C6" w:rsidRDefault="00BF1CF7" w:rsidP="00A85BDD">
            <w:pPr>
              <w:pStyle w:val="GS1TableText"/>
              <w:rPr>
                <w:lang w:val="en-US"/>
              </w:rPr>
            </w:pPr>
          </w:p>
        </w:tc>
        <w:tc>
          <w:tcPr>
            <w:tcW w:w="3690" w:type="dxa"/>
          </w:tcPr>
          <w:p w:rsidR="00BF1CF7" w:rsidRPr="009734DA" w:rsidRDefault="009734DA" w:rsidP="009734DA">
            <w:pPr>
              <w:autoSpaceDE w:val="0"/>
              <w:autoSpaceDN w:val="0"/>
              <w:adjustRightInd w:val="0"/>
              <w:rPr>
                <w:rFonts w:ascii="Segoe UI" w:hAnsi="Segoe UI" w:cs="Segoe UI"/>
                <w:szCs w:val="18"/>
                <w:lang w:val="en-US"/>
              </w:rPr>
            </w:pPr>
            <w:r w:rsidRPr="009734DA">
              <w:rPr>
                <w:rFonts w:ascii="Segoe UI" w:hAnsi="Segoe UI" w:cs="Segoe UI"/>
                <w:szCs w:val="18"/>
                <w:lang w:val="en-US"/>
              </w:rPr>
              <w:t>Additional information about the items contained in the Logistic Unit.</w:t>
            </w:r>
          </w:p>
        </w:tc>
        <w:tc>
          <w:tcPr>
            <w:tcW w:w="1543" w:type="dxa"/>
          </w:tcPr>
          <w:p w:rsidR="00BF1CF7" w:rsidRPr="000226C6" w:rsidRDefault="00E661FE" w:rsidP="00A85BDD">
            <w:pPr>
              <w:pStyle w:val="GS1TableText"/>
            </w:pPr>
            <w:r>
              <w:t>WR 17-000142</w:t>
            </w:r>
          </w:p>
        </w:tc>
      </w:tr>
      <w:tr w:rsidR="00BF1CF7" w:rsidRPr="000226C6" w:rsidTr="00E661FE">
        <w:trPr>
          <w:cantSplit/>
        </w:trPr>
        <w:tc>
          <w:tcPr>
            <w:tcW w:w="1877" w:type="dxa"/>
          </w:tcPr>
          <w:p w:rsidR="00BF1CF7" w:rsidRPr="000226C6" w:rsidRDefault="000D3D93" w:rsidP="00A85BDD">
            <w:pPr>
              <w:pStyle w:val="GS1TableText"/>
              <w:rPr>
                <w:lang w:val="en-US"/>
              </w:rPr>
            </w:pPr>
            <w:r>
              <w:rPr>
                <w:lang w:val="en-US"/>
              </w:rPr>
              <w:t>Attribute</w:t>
            </w:r>
          </w:p>
        </w:tc>
        <w:tc>
          <w:tcPr>
            <w:tcW w:w="2430" w:type="dxa"/>
          </w:tcPr>
          <w:p w:rsidR="00BF1CF7" w:rsidRPr="000226C6" w:rsidRDefault="000D3D93" w:rsidP="00A85BDD">
            <w:pPr>
              <w:pStyle w:val="GS1TableText"/>
              <w:rPr>
                <w:lang w:val="en-US"/>
              </w:rPr>
            </w:pPr>
            <w:r w:rsidRPr="000D3D93">
              <w:rPr>
                <w:lang w:val="en-US"/>
              </w:rPr>
              <w:t>serialNumber</w:t>
            </w:r>
          </w:p>
        </w:tc>
        <w:tc>
          <w:tcPr>
            <w:tcW w:w="2520" w:type="dxa"/>
          </w:tcPr>
          <w:p w:rsidR="00BF1CF7" w:rsidRPr="000226C6" w:rsidRDefault="000D3D93" w:rsidP="00A85BDD">
            <w:pPr>
              <w:pStyle w:val="GS1TableText"/>
              <w:rPr>
                <w:lang w:val="en-US"/>
              </w:rPr>
            </w:pPr>
            <w:r w:rsidRPr="000D3D93">
              <w:rPr>
                <w:lang w:val="en-US"/>
              </w:rPr>
              <w:t>String</w:t>
            </w:r>
            <w:r>
              <w:rPr>
                <w:lang w:val="en-US"/>
              </w:rPr>
              <w:t xml:space="preserve"> </w:t>
            </w:r>
            <w:r w:rsidRPr="000D3D93">
              <w:rPr>
                <w:lang w:val="en-US"/>
              </w:rPr>
              <w:t>{1..20}</w:t>
            </w:r>
          </w:p>
        </w:tc>
        <w:tc>
          <w:tcPr>
            <w:tcW w:w="1080" w:type="dxa"/>
          </w:tcPr>
          <w:p w:rsidR="00BF1CF7" w:rsidRPr="000226C6" w:rsidRDefault="000D3D93" w:rsidP="00A85BDD">
            <w:pPr>
              <w:pStyle w:val="GS1TableText"/>
              <w:rPr>
                <w:lang w:val="en-US"/>
              </w:rPr>
            </w:pPr>
            <w:r>
              <w:rPr>
                <w:lang w:val="en-US"/>
              </w:rPr>
              <w:t>0..*</w:t>
            </w:r>
          </w:p>
        </w:tc>
        <w:tc>
          <w:tcPr>
            <w:tcW w:w="3690" w:type="dxa"/>
          </w:tcPr>
          <w:p w:rsidR="00BF1CF7" w:rsidRPr="000D3D93" w:rsidRDefault="000D3D93" w:rsidP="000D3D93">
            <w:pPr>
              <w:autoSpaceDE w:val="0"/>
              <w:autoSpaceDN w:val="0"/>
              <w:adjustRightInd w:val="0"/>
              <w:rPr>
                <w:rFonts w:ascii="Segoe UI" w:hAnsi="Segoe UI" w:cs="Segoe UI"/>
                <w:szCs w:val="18"/>
                <w:lang w:val="en-US"/>
              </w:rPr>
            </w:pPr>
            <w:r w:rsidRPr="000D3D93">
              <w:rPr>
                <w:rFonts w:ascii="Segoe UI" w:hAnsi="Segoe UI" w:cs="Segoe UI"/>
                <w:szCs w:val="18"/>
                <w:lang w:val="en-US"/>
              </w:rPr>
              <w:t>A unique identifier assigned to a specific trade item.</w:t>
            </w:r>
          </w:p>
        </w:tc>
        <w:tc>
          <w:tcPr>
            <w:tcW w:w="1543" w:type="dxa"/>
          </w:tcPr>
          <w:p w:rsidR="00BF1CF7" w:rsidRPr="000226C6" w:rsidRDefault="00BF1CF7" w:rsidP="00A85BDD">
            <w:pPr>
              <w:pStyle w:val="GS1TableText"/>
            </w:pPr>
          </w:p>
        </w:tc>
      </w:tr>
      <w:tr w:rsidR="00BF1CF7" w:rsidRPr="000226C6" w:rsidTr="00E661FE">
        <w:trPr>
          <w:cantSplit/>
        </w:trPr>
        <w:tc>
          <w:tcPr>
            <w:tcW w:w="1877" w:type="dxa"/>
          </w:tcPr>
          <w:p w:rsidR="00BF1CF7" w:rsidRPr="000226C6" w:rsidRDefault="00BF1CF7" w:rsidP="00A85BDD">
            <w:pPr>
              <w:pStyle w:val="GS1TableText"/>
              <w:rPr>
                <w:lang w:val="en-US"/>
              </w:rPr>
            </w:pPr>
            <w:r w:rsidRPr="000226C6">
              <w:rPr>
                <w:lang w:val="en-US"/>
              </w:rPr>
              <w:t>Association</w:t>
            </w:r>
          </w:p>
        </w:tc>
        <w:tc>
          <w:tcPr>
            <w:tcW w:w="2430" w:type="dxa"/>
          </w:tcPr>
          <w:p w:rsidR="00BF1CF7" w:rsidRPr="000226C6" w:rsidRDefault="00BF1CF7" w:rsidP="00A85BDD">
            <w:pPr>
              <w:pStyle w:val="GS1TableText"/>
              <w:rPr>
                <w:lang w:val="en-US"/>
              </w:rPr>
            </w:pPr>
          </w:p>
        </w:tc>
        <w:tc>
          <w:tcPr>
            <w:tcW w:w="2520" w:type="dxa"/>
          </w:tcPr>
          <w:p w:rsidR="00BF1CF7" w:rsidRPr="000226C6" w:rsidRDefault="00A47A22" w:rsidP="00A85BDD">
            <w:pPr>
              <w:pStyle w:val="GS1TableText"/>
              <w:rPr>
                <w:lang w:val="en-US"/>
              </w:rPr>
            </w:pPr>
            <w:r w:rsidRPr="00A47A22">
              <w:rPr>
                <w:lang w:val="en-US"/>
              </w:rPr>
              <w:t>BatchNumberList</w:t>
            </w:r>
          </w:p>
        </w:tc>
        <w:tc>
          <w:tcPr>
            <w:tcW w:w="1080" w:type="dxa"/>
          </w:tcPr>
          <w:p w:rsidR="00BF1CF7" w:rsidRPr="000226C6" w:rsidRDefault="00E661FE" w:rsidP="00A85BDD">
            <w:pPr>
              <w:pStyle w:val="GS1TableText"/>
              <w:rPr>
                <w:lang w:val="en-US"/>
              </w:rPr>
            </w:pPr>
            <w:r>
              <w:rPr>
                <w:lang w:val="en-US"/>
              </w:rPr>
              <w:t>0..*</w:t>
            </w:r>
          </w:p>
        </w:tc>
        <w:tc>
          <w:tcPr>
            <w:tcW w:w="3690" w:type="dxa"/>
          </w:tcPr>
          <w:p w:rsidR="00BF1CF7" w:rsidRPr="00A47A22" w:rsidRDefault="00A47A22" w:rsidP="00A47A22">
            <w:pPr>
              <w:autoSpaceDE w:val="0"/>
              <w:autoSpaceDN w:val="0"/>
              <w:adjustRightInd w:val="0"/>
              <w:rPr>
                <w:rFonts w:ascii="Segoe UI" w:hAnsi="Segoe UI" w:cs="Segoe UI"/>
                <w:szCs w:val="18"/>
                <w:lang w:val="en-US"/>
              </w:rPr>
            </w:pPr>
            <w:r w:rsidRPr="00A47A22">
              <w:rPr>
                <w:rFonts w:ascii="Segoe UI" w:hAnsi="Segoe UI" w:cs="Segoe UI"/>
                <w:szCs w:val="18"/>
                <w:lang w:val="en-US"/>
              </w:rPr>
              <w:t>Provides list of Batch Numbers of Trade Items contained in a Logistic Unit.</w:t>
            </w:r>
          </w:p>
        </w:tc>
        <w:tc>
          <w:tcPr>
            <w:tcW w:w="1543" w:type="dxa"/>
          </w:tcPr>
          <w:p w:rsidR="00BF1CF7" w:rsidRPr="000226C6" w:rsidRDefault="00BF1CF7" w:rsidP="00A85BDD">
            <w:pPr>
              <w:pStyle w:val="GS1TableText"/>
            </w:pPr>
          </w:p>
        </w:tc>
      </w:tr>
      <w:tr w:rsidR="00E661FE" w:rsidRPr="000226C6" w:rsidTr="00E661FE">
        <w:trPr>
          <w:cantSplit/>
        </w:trPr>
        <w:tc>
          <w:tcPr>
            <w:tcW w:w="1877" w:type="dxa"/>
          </w:tcPr>
          <w:p w:rsidR="00E661FE" w:rsidRPr="000226C6" w:rsidRDefault="00E661FE" w:rsidP="00E661FE">
            <w:pPr>
              <w:pStyle w:val="GS1TableText"/>
              <w:rPr>
                <w:lang w:val="en-US"/>
              </w:rPr>
            </w:pPr>
            <w:r w:rsidRPr="000226C6">
              <w:rPr>
                <w:lang w:val="en-US"/>
              </w:rPr>
              <w:t>Association</w:t>
            </w:r>
          </w:p>
        </w:tc>
        <w:tc>
          <w:tcPr>
            <w:tcW w:w="2430" w:type="dxa"/>
          </w:tcPr>
          <w:p w:rsidR="00E661FE" w:rsidRPr="000226C6" w:rsidRDefault="00E661FE" w:rsidP="00E661FE">
            <w:pPr>
              <w:pStyle w:val="GS1TableText"/>
              <w:rPr>
                <w:lang w:val="en-US"/>
              </w:rPr>
            </w:pPr>
          </w:p>
        </w:tc>
        <w:tc>
          <w:tcPr>
            <w:tcW w:w="2520" w:type="dxa"/>
          </w:tcPr>
          <w:p w:rsidR="00E661FE" w:rsidRPr="000226C6" w:rsidRDefault="00E661FE" w:rsidP="00E661FE">
            <w:pPr>
              <w:pStyle w:val="GS1TableText"/>
              <w:rPr>
                <w:lang w:val="en-US"/>
              </w:rPr>
            </w:pPr>
            <w:r>
              <w:rPr>
                <w:lang w:val="en-US"/>
              </w:rPr>
              <w:t>Lot</w:t>
            </w:r>
            <w:r w:rsidRPr="00A47A22">
              <w:rPr>
                <w:lang w:val="en-US"/>
              </w:rPr>
              <w:t>NumberList</w:t>
            </w:r>
          </w:p>
        </w:tc>
        <w:tc>
          <w:tcPr>
            <w:tcW w:w="1080" w:type="dxa"/>
          </w:tcPr>
          <w:p w:rsidR="00E661FE" w:rsidRPr="000226C6" w:rsidRDefault="00E661FE" w:rsidP="00E661FE">
            <w:pPr>
              <w:pStyle w:val="GS1TableText"/>
              <w:rPr>
                <w:lang w:val="en-US"/>
              </w:rPr>
            </w:pPr>
            <w:r>
              <w:rPr>
                <w:lang w:val="en-US"/>
              </w:rPr>
              <w:t>0..*</w:t>
            </w:r>
          </w:p>
        </w:tc>
        <w:tc>
          <w:tcPr>
            <w:tcW w:w="3690" w:type="dxa"/>
          </w:tcPr>
          <w:p w:rsidR="00E661FE" w:rsidRPr="00A47A22" w:rsidRDefault="00E661FE" w:rsidP="00E661FE">
            <w:pPr>
              <w:autoSpaceDE w:val="0"/>
              <w:autoSpaceDN w:val="0"/>
              <w:adjustRightInd w:val="0"/>
              <w:rPr>
                <w:rFonts w:ascii="Segoe UI" w:hAnsi="Segoe UI" w:cs="Segoe UI"/>
                <w:szCs w:val="18"/>
                <w:lang w:val="en-US"/>
              </w:rPr>
            </w:pPr>
            <w:r w:rsidRPr="00E661FE">
              <w:rPr>
                <w:rFonts w:ascii="Segoe UI" w:hAnsi="Segoe UI" w:cs="Segoe UI"/>
                <w:szCs w:val="18"/>
                <w:lang w:val="en-US"/>
              </w:rPr>
              <w:t>Provides list of Lot Numbers of Trade Items contained in a Logistic Unit.</w:t>
            </w:r>
          </w:p>
        </w:tc>
        <w:tc>
          <w:tcPr>
            <w:tcW w:w="1543" w:type="dxa"/>
          </w:tcPr>
          <w:p w:rsidR="00E661FE" w:rsidRPr="000226C6" w:rsidRDefault="00E661FE" w:rsidP="00E661FE">
            <w:pPr>
              <w:pStyle w:val="GS1TableText"/>
            </w:pPr>
          </w:p>
        </w:tc>
      </w:tr>
    </w:tbl>
    <w:p w:rsidR="00E80AD3" w:rsidRPr="00E80AD3" w:rsidRDefault="00E80AD3" w:rsidP="00E80AD3">
      <w:pPr>
        <w:pStyle w:val="GS1Body"/>
      </w:pPr>
    </w:p>
    <w:p w:rsidR="00D402CC" w:rsidRPr="00F71F62" w:rsidRDefault="00D402CC" w:rsidP="00D402CC">
      <w:pPr>
        <w:pStyle w:val="Heading3"/>
        <w:numPr>
          <w:ilvl w:val="2"/>
          <w:numId w:val="9"/>
        </w:numPr>
      </w:pPr>
      <w:bookmarkStart w:id="391" w:name="_Toc528682822"/>
      <w:r w:rsidRPr="00F71F62">
        <w:lastRenderedPageBreak/>
        <w:t>Logistic Unit Measurement</w:t>
      </w:r>
      <w:bookmarkEnd w:id="388"/>
      <w:bookmarkEnd w:id="389"/>
      <w:bookmarkEnd w:id="391"/>
      <w:r w:rsidRPr="00F71F62">
        <w:t xml:space="preserve"> </w:t>
      </w:r>
    </w:p>
    <w:p w:rsidR="00D402CC" w:rsidRPr="00F71F62" w:rsidRDefault="00D402CC" w:rsidP="00D402CC">
      <w:pPr>
        <w:pStyle w:val="GS1BodyHeading"/>
        <w:ind w:left="0"/>
      </w:pPr>
      <w:r w:rsidRPr="00F71F62">
        <w:t>Class Diagram</w:t>
      </w:r>
    </w:p>
    <w:p w:rsidR="00D402CC" w:rsidRPr="00F71F62" w:rsidRDefault="00352CA5" w:rsidP="00D402CC">
      <w:pPr>
        <w:pStyle w:val="GS1Body"/>
        <w:ind w:left="0"/>
      </w:pPr>
      <w:r w:rsidRPr="00352CA5">
        <w:rPr>
          <w:noProof/>
          <w:lang w:eastAsia="en-GB"/>
        </w:rPr>
        <w:drawing>
          <wp:inline distT="0" distB="0" distL="0" distR="0" wp14:anchorId="0F4DFD1E" wp14:editId="3DF41EAC">
            <wp:extent cx="4373880" cy="1600200"/>
            <wp:effectExtent l="0" t="0" r="762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373880" cy="1600200"/>
                    </a:xfrm>
                    <a:prstGeom prst="rect">
                      <a:avLst/>
                    </a:prstGeom>
                    <a:noFill/>
                    <a:ln>
                      <a:noFill/>
                    </a:ln>
                  </pic:spPr>
                </pic:pic>
              </a:graphicData>
            </a:graphic>
          </wp:inline>
        </w:drawing>
      </w:r>
    </w:p>
    <w:p w:rsidR="00D402CC" w:rsidRDefault="00D402CC" w:rsidP="00D402CC">
      <w:pPr>
        <w:pStyle w:val="GS1BodyHeading"/>
        <w:ind w:left="0"/>
      </w:pPr>
      <w:r w:rsidRPr="00F71F62">
        <w:t>GDD Report</w:t>
      </w:r>
    </w:p>
    <w:p w:rsidR="00D402CC" w:rsidRPr="00DD17D1" w:rsidRDefault="00D402CC" w:rsidP="00D402CC">
      <w:pPr>
        <w:pStyle w:val="GS1TableText"/>
        <w:rPr>
          <w:lang w:val="en-US"/>
        </w:rPr>
      </w:pPr>
      <w:r w:rsidRPr="006E1114">
        <w:t xml:space="preserve">The content of </w:t>
      </w:r>
      <w:proofErr w:type="gramStart"/>
      <w:r w:rsidRPr="006E1114">
        <w:t>the</w:t>
      </w:r>
      <w:r>
        <w:t>:</w:t>
      </w:r>
      <w:proofErr w:type="gramEnd"/>
      <w:r w:rsidRPr="00F4531F">
        <w:t xml:space="preserve"> </w:t>
      </w:r>
      <w:r w:rsidRPr="00447C5E">
        <w:rPr>
          <w:lang w:val="en-US"/>
        </w:rPr>
        <w:t>LogisticUnitMeasurement</w:t>
      </w:r>
      <w:r w:rsidRPr="00447C5E">
        <w:t xml:space="preserve"> </w:t>
      </w:r>
      <w:r w:rsidRPr="006E1114">
        <w:t>class, its structure and component definitions can be accessed in the Global Data Dictionary:</w:t>
      </w:r>
      <w:r>
        <w:t xml:space="preserve"> </w:t>
      </w:r>
      <w:hyperlink r:id="rId214" w:history="1">
        <w:r>
          <w:rPr>
            <w:rStyle w:val="Hyperlink"/>
          </w:rPr>
          <w:t>http://apps.gs1.org/GDD/bms/Version</w:t>
        </w:r>
        <w:r w:rsidR="00FA4521">
          <w:rPr>
            <w:rStyle w:val="Hyperlink"/>
          </w:rPr>
          <w:t>3_4</w:t>
        </w:r>
        <w:r w:rsidRPr="008D46CB">
          <w:rPr>
            <w:rStyle w:val="Hyperlink"/>
          </w:rPr>
          <w:t>/Pages/bieDetails.aspx?semanticURN=urn:gs1:gdd:bie:</w:t>
        </w:r>
        <w:r w:rsidRPr="008D46CB">
          <w:rPr>
            <w:rStyle w:val="Hyperlink"/>
            <w:lang w:val="en-US"/>
          </w:rPr>
          <w:t>LogisticUnitMeasurement</w:t>
        </w:r>
      </w:hyperlink>
    </w:p>
    <w:tbl>
      <w:tblPr>
        <w:tblStyle w:val="GS1TableStyle"/>
        <w:tblW w:w="1264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303"/>
      </w:tblGrid>
      <w:tr w:rsidR="004F2266" w:rsidRPr="00CD6AFB" w:rsidTr="00E113CD">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4F2266" w:rsidRPr="00CD6AFB" w:rsidRDefault="004F2266" w:rsidP="0065003C">
            <w:pPr>
              <w:pStyle w:val="GS1TableHeading"/>
              <w:rPr>
                <w:lang w:val="en-US"/>
              </w:rPr>
            </w:pPr>
            <w:r w:rsidRPr="00CD6AFB">
              <w:rPr>
                <w:lang w:val="fr-BE"/>
              </w:rPr>
              <w:t>C</w:t>
            </w:r>
            <w:r w:rsidRPr="00CD6AFB">
              <w:t>ontent</w:t>
            </w:r>
          </w:p>
        </w:tc>
        <w:tc>
          <w:tcPr>
            <w:tcW w:w="2430" w:type="dxa"/>
          </w:tcPr>
          <w:p w:rsidR="004F2266" w:rsidRPr="00CD6AFB" w:rsidRDefault="004F2266" w:rsidP="0065003C">
            <w:pPr>
              <w:pStyle w:val="GS1TableHeading"/>
              <w:rPr>
                <w:lang w:val="en-US"/>
              </w:rPr>
            </w:pPr>
            <w:r w:rsidRPr="00CD6AFB">
              <w:rPr>
                <w:lang w:val="fr-BE"/>
              </w:rPr>
              <w:t>A</w:t>
            </w:r>
            <w:r w:rsidRPr="00CD6AFB">
              <w:t xml:space="preserve">ttribute / </w:t>
            </w:r>
            <w:r w:rsidRPr="00CD6AFB">
              <w:rPr>
                <w:lang w:val="fr-BE"/>
              </w:rPr>
              <w:t>R</w:t>
            </w:r>
            <w:r w:rsidRPr="00CD6AFB">
              <w:t>ole</w:t>
            </w:r>
          </w:p>
        </w:tc>
        <w:tc>
          <w:tcPr>
            <w:tcW w:w="2520" w:type="dxa"/>
          </w:tcPr>
          <w:p w:rsidR="004F2266" w:rsidRPr="00CD6AFB" w:rsidRDefault="004F2266" w:rsidP="0065003C">
            <w:pPr>
              <w:pStyle w:val="GS1TableHeading"/>
              <w:rPr>
                <w:lang w:val="en-US"/>
              </w:rPr>
            </w:pPr>
            <w:r w:rsidRPr="00CD6AFB">
              <w:rPr>
                <w:lang w:val="fr-BE"/>
              </w:rPr>
              <w:t>D</w:t>
            </w:r>
            <w:r w:rsidRPr="00CD6AFB">
              <w:t>atatype /</w:t>
            </w:r>
            <w:r w:rsidRPr="00CD6AFB">
              <w:rPr>
                <w:lang w:val="fr-BE"/>
              </w:rPr>
              <w:t>S</w:t>
            </w:r>
            <w:r w:rsidRPr="00CD6AFB">
              <w:t>econdary class</w:t>
            </w:r>
          </w:p>
        </w:tc>
        <w:tc>
          <w:tcPr>
            <w:tcW w:w="1080" w:type="dxa"/>
          </w:tcPr>
          <w:p w:rsidR="004F2266" w:rsidRPr="00CD6AFB" w:rsidRDefault="004F2266" w:rsidP="0065003C">
            <w:pPr>
              <w:pStyle w:val="GS1TableHeading"/>
              <w:rPr>
                <w:lang w:val="en-US"/>
              </w:rPr>
            </w:pPr>
            <w:r w:rsidRPr="00CD6AFB">
              <w:rPr>
                <w:lang w:val="fr-BE"/>
              </w:rPr>
              <w:t>M</w:t>
            </w:r>
            <w:r w:rsidRPr="00CD6AFB">
              <w:t>ultiplicity</w:t>
            </w:r>
          </w:p>
        </w:tc>
        <w:tc>
          <w:tcPr>
            <w:tcW w:w="3690" w:type="dxa"/>
          </w:tcPr>
          <w:p w:rsidR="004F2266" w:rsidRPr="00CD6AFB" w:rsidRDefault="004F2266" w:rsidP="0065003C">
            <w:pPr>
              <w:pStyle w:val="GS1TableHeading"/>
              <w:rPr>
                <w:lang w:val="en-US"/>
              </w:rPr>
            </w:pPr>
            <w:r w:rsidRPr="00CD6AFB">
              <w:rPr>
                <w:lang w:val="fr-BE"/>
              </w:rPr>
              <w:t>D</w:t>
            </w:r>
            <w:r w:rsidRPr="00CD6AFB">
              <w:t>efinition</w:t>
            </w:r>
          </w:p>
        </w:tc>
        <w:tc>
          <w:tcPr>
            <w:tcW w:w="1303" w:type="dxa"/>
          </w:tcPr>
          <w:p w:rsidR="004F2266" w:rsidRPr="00CD6AFB" w:rsidRDefault="004F2266" w:rsidP="0065003C">
            <w:pPr>
              <w:pStyle w:val="GS1TableHeading"/>
            </w:pPr>
            <w:r w:rsidRPr="00CD6AFB">
              <w:rPr>
                <w:lang w:val="fr-BE"/>
              </w:rPr>
              <w:t>R</w:t>
            </w:r>
            <w:r w:rsidRPr="00CD6AFB">
              <w:t>equirements</w:t>
            </w:r>
          </w:p>
        </w:tc>
      </w:tr>
      <w:tr w:rsidR="004F2266" w:rsidRPr="00447C5E" w:rsidTr="00E113CD">
        <w:trPr>
          <w:cantSplit/>
        </w:trPr>
        <w:tc>
          <w:tcPr>
            <w:tcW w:w="1620" w:type="dxa"/>
          </w:tcPr>
          <w:p w:rsidR="004F2266" w:rsidRPr="00447C5E" w:rsidRDefault="004F2266" w:rsidP="0065003C">
            <w:pPr>
              <w:pStyle w:val="GS1TableText"/>
              <w:rPr>
                <w:lang w:val="en-US"/>
              </w:rPr>
            </w:pPr>
            <w:r w:rsidRPr="00447C5E">
              <w:rPr>
                <w:lang w:val="en-US"/>
              </w:rPr>
              <w:t>LogisticUnitMeasurement</w:t>
            </w:r>
          </w:p>
        </w:tc>
        <w:tc>
          <w:tcPr>
            <w:tcW w:w="2430" w:type="dxa"/>
          </w:tcPr>
          <w:p w:rsidR="004F2266" w:rsidRPr="00447C5E" w:rsidRDefault="004F2266" w:rsidP="0065003C">
            <w:pPr>
              <w:pStyle w:val="GS1TableText"/>
              <w:rPr>
                <w:lang w:val="en-US"/>
              </w:rPr>
            </w:pPr>
          </w:p>
        </w:tc>
        <w:tc>
          <w:tcPr>
            <w:tcW w:w="2520" w:type="dxa"/>
          </w:tcPr>
          <w:p w:rsidR="004F2266" w:rsidRPr="00447C5E" w:rsidRDefault="004F2266" w:rsidP="0065003C">
            <w:pPr>
              <w:pStyle w:val="GS1TableText"/>
              <w:rPr>
                <w:lang w:val="en-US"/>
              </w:rPr>
            </w:pPr>
          </w:p>
        </w:tc>
        <w:tc>
          <w:tcPr>
            <w:tcW w:w="1080" w:type="dxa"/>
          </w:tcPr>
          <w:p w:rsidR="004F2266" w:rsidRPr="00447C5E" w:rsidRDefault="004F2266" w:rsidP="0065003C">
            <w:pPr>
              <w:pStyle w:val="GS1TableText"/>
              <w:rPr>
                <w:lang w:val="en-US"/>
              </w:rPr>
            </w:pPr>
          </w:p>
        </w:tc>
        <w:tc>
          <w:tcPr>
            <w:tcW w:w="3690" w:type="dxa"/>
          </w:tcPr>
          <w:p w:rsidR="004F2266" w:rsidRPr="00447C5E" w:rsidRDefault="004F2266" w:rsidP="0065003C">
            <w:pPr>
              <w:pStyle w:val="GS1TableText"/>
            </w:pPr>
            <w:r w:rsidRPr="00447C5E">
              <w:rPr>
                <w:lang w:val="en-US"/>
              </w:rPr>
              <w:t>Information specifying the physical measurement and the physical dimensions of a specific logistic unit.</w:t>
            </w:r>
          </w:p>
        </w:tc>
        <w:tc>
          <w:tcPr>
            <w:tcW w:w="1303" w:type="dxa"/>
          </w:tcPr>
          <w:p w:rsidR="004F2266" w:rsidRPr="00447C5E" w:rsidRDefault="004F2266" w:rsidP="0065003C">
            <w:pPr>
              <w:pStyle w:val="GS1TableText"/>
            </w:pPr>
          </w:p>
        </w:tc>
      </w:tr>
      <w:tr w:rsidR="004F2266" w:rsidRPr="00447C5E" w:rsidTr="00E113CD">
        <w:trPr>
          <w:cantSplit/>
        </w:trPr>
        <w:tc>
          <w:tcPr>
            <w:tcW w:w="1620" w:type="dxa"/>
          </w:tcPr>
          <w:p w:rsidR="004F2266" w:rsidRPr="00447C5E" w:rsidRDefault="004F2266" w:rsidP="0065003C">
            <w:pPr>
              <w:pStyle w:val="GS1TableText"/>
              <w:rPr>
                <w:lang w:val="en-US"/>
              </w:rPr>
            </w:pPr>
            <w:r w:rsidRPr="00447C5E">
              <w:rPr>
                <w:lang w:val="en-US"/>
              </w:rPr>
              <w:t>Association</w:t>
            </w:r>
          </w:p>
        </w:tc>
        <w:tc>
          <w:tcPr>
            <w:tcW w:w="2430" w:type="dxa"/>
          </w:tcPr>
          <w:p w:rsidR="004F2266" w:rsidRPr="00447C5E" w:rsidRDefault="004F2266" w:rsidP="0065003C">
            <w:pPr>
              <w:pStyle w:val="GS1TableText"/>
              <w:rPr>
                <w:lang w:val="en-US"/>
              </w:rPr>
            </w:pPr>
          </w:p>
        </w:tc>
        <w:tc>
          <w:tcPr>
            <w:tcW w:w="2520" w:type="dxa"/>
          </w:tcPr>
          <w:p w:rsidR="004F2266" w:rsidRPr="00447C5E" w:rsidRDefault="004F2266" w:rsidP="0065003C">
            <w:pPr>
              <w:pStyle w:val="GS1TableText"/>
              <w:rPr>
                <w:lang w:val="en-US"/>
              </w:rPr>
            </w:pPr>
            <w:r w:rsidRPr="00447C5E">
              <w:rPr>
                <w:lang w:val="en-US"/>
              </w:rPr>
              <w:t>UnitMeasurement</w:t>
            </w:r>
          </w:p>
        </w:tc>
        <w:tc>
          <w:tcPr>
            <w:tcW w:w="1080" w:type="dxa"/>
          </w:tcPr>
          <w:p w:rsidR="004F2266" w:rsidRPr="00447C5E" w:rsidRDefault="004F2266" w:rsidP="0065003C">
            <w:pPr>
              <w:pStyle w:val="GS1TableText"/>
              <w:rPr>
                <w:lang w:val="en-US"/>
              </w:rPr>
            </w:pPr>
            <w:r w:rsidRPr="00447C5E">
              <w:rPr>
                <w:lang w:val="en-US"/>
              </w:rPr>
              <w:t>0..*</w:t>
            </w:r>
          </w:p>
        </w:tc>
        <w:tc>
          <w:tcPr>
            <w:tcW w:w="3690" w:type="dxa"/>
          </w:tcPr>
          <w:p w:rsidR="004F2266" w:rsidRPr="00447C5E" w:rsidRDefault="004F2266" w:rsidP="0065003C">
            <w:pPr>
              <w:pStyle w:val="GS1TableText"/>
            </w:pPr>
            <w:r w:rsidRPr="00447C5E">
              <w:rPr>
                <w:lang w:val="en-US"/>
              </w:rPr>
              <w:t>Information specifying the weight or volume of the logistic unit.</w:t>
            </w:r>
          </w:p>
        </w:tc>
        <w:tc>
          <w:tcPr>
            <w:tcW w:w="1303" w:type="dxa"/>
          </w:tcPr>
          <w:p w:rsidR="004F2266" w:rsidRPr="00447C5E" w:rsidRDefault="004F2266" w:rsidP="0065003C">
            <w:pPr>
              <w:pStyle w:val="GS1TableText"/>
            </w:pPr>
          </w:p>
        </w:tc>
      </w:tr>
      <w:tr w:rsidR="004F2266" w:rsidRPr="00447C5E" w:rsidTr="00E113CD">
        <w:trPr>
          <w:cantSplit/>
        </w:trPr>
        <w:tc>
          <w:tcPr>
            <w:tcW w:w="1620" w:type="dxa"/>
          </w:tcPr>
          <w:p w:rsidR="004F2266" w:rsidRPr="00447C5E" w:rsidRDefault="004F2266" w:rsidP="0065003C">
            <w:pPr>
              <w:pStyle w:val="GS1TableText"/>
              <w:rPr>
                <w:lang w:val="en-US"/>
              </w:rPr>
            </w:pPr>
            <w:r w:rsidRPr="00447C5E">
              <w:rPr>
                <w:lang w:val="en-US"/>
              </w:rPr>
              <w:t>Association</w:t>
            </w:r>
          </w:p>
        </w:tc>
        <w:tc>
          <w:tcPr>
            <w:tcW w:w="2430" w:type="dxa"/>
          </w:tcPr>
          <w:p w:rsidR="004F2266" w:rsidRPr="00447C5E" w:rsidRDefault="004F2266" w:rsidP="0065003C">
            <w:pPr>
              <w:pStyle w:val="GS1TableText"/>
              <w:rPr>
                <w:lang w:val="en-US"/>
              </w:rPr>
            </w:pPr>
          </w:p>
        </w:tc>
        <w:tc>
          <w:tcPr>
            <w:tcW w:w="2520" w:type="dxa"/>
          </w:tcPr>
          <w:p w:rsidR="004F2266" w:rsidRPr="00447C5E" w:rsidRDefault="004F2266" w:rsidP="0065003C">
            <w:pPr>
              <w:pStyle w:val="GS1TableText"/>
              <w:rPr>
                <w:lang w:val="en-US"/>
              </w:rPr>
            </w:pPr>
            <w:r w:rsidRPr="00447C5E">
              <w:rPr>
                <w:lang w:val="en-US"/>
              </w:rPr>
              <w:t>Dimension</w:t>
            </w:r>
          </w:p>
        </w:tc>
        <w:tc>
          <w:tcPr>
            <w:tcW w:w="1080" w:type="dxa"/>
          </w:tcPr>
          <w:p w:rsidR="004F2266" w:rsidRPr="00447C5E" w:rsidRDefault="004F2266" w:rsidP="0065003C">
            <w:pPr>
              <w:pStyle w:val="GS1TableText"/>
              <w:rPr>
                <w:lang w:val="en-US"/>
              </w:rPr>
            </w:pPr>
            <w:r w:rsidRPr="00447C5E">
              <w:rPr>
                <w:lang w:val="en-US"/>
              </w:rPr>
              <w:t>0..1</w:t>
            </w:r>
          </w:p>
        </w:tc>
        <w:tc>
          <w:tcPr>
            <w:tcW w:w="3690" w:type="dxa"/>
          </w:tcPr>
          <w:p w:rsidR="004F2266" w:rsidRPr="00447C5E" w:rsidRDefault="004F2266" w:rsidP="0065003C">
            <w:pPr>
              <w:pStyle w:val="GS1TableText"/>
            </w:pPr>
            <w:r w:rsidRPr="00447C5E">
              <w:rPr>
                <w:lang w:val="en-US"/>
              </w:rPr>
              <w:t>Information specifying the physical dimensions of a specific logistic unit.</w:t>
            </w:r>
          </w:p>
        </w:tc>
        <w:tc>
          <w:tcPr>
            <w:tcW w:w="1303" w:type="dxa"/>
          </w:tcPr>
          <w:p w:rsidR="004F2266" w:rsidRPr="00447C5E" w:rsidRDefault="004F2266" w:rsidP="0065003C">
            <w:pPr>
              <w:pStyle w:val="GS1TableText"/>
            </w:pPr>
          </w:p>
        </w:tc>
      </w:tr>
    </w:tbl>
    <w:p w:rsidR="00D402CC" w:rsidRPr="00E83AA4" w:rsidRDefault="00D402CC" w:rsidP="00D402CC">
      <w:pPr>
        <w:pStyle w:val="Heading3"/>
        <w:numPr>
          <w:ilvl w:val="2"/>
          <w:numId w:val="9"/>
        </w:numPr>
      </w:pPr>
      <w:bookmarkStart w:id="392" w:name="_Toc355359864"/>
      <w:bookmarkStart w:id="393" w:name="_Toc396902583"/>
      <w:bookmarkStart w:id="394" w:name="_Toc528682823"/>
      <w:r w:rsidRPr="00E83AA4">
        <w:lastRenderedPageBreak/>
        <w:t>Logistic Units</w:t>
      </w:r>
      <w:bookmarkEnd w:id="392"/>
      <w:bookmarkEnd w:id="393"/>
      <w:bookmarkEnd w:id="394"/>
    </w:p>
    <w:p w:rsidR="00D402CC" w:rsidRPr="00F71F62" w:rsidRDefault="00D402CC" w:rsidP="00D402CC">
      <w:pPr>
        <w:pStyle w:val="GS1BodyHeading"/>
        <w:ind w:left="0"/>
      </w:pPr>
      <w:r w:rsidRPr="00F71F62">
        <w:t>Class Diagram</w:t>
      </w:r>
    </w:p>
    <w:p w:rsidR="00D402CC" w:rsidRDefault="00F917CF" w:rsidP="00D402CC">
      <w:r w:rsidRPr="00F917CF">
        <w:rPr>
          <w:noProof/>
          <w:lang w:eastAsia="en-GB"/>
        </w:rPr>
        <w:drawing>
          <wp:inline distT="0" distB="0" distL="0" distR="0">
            <wp:extent cx="5113020" cy="288798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113020" cy="2887980"/>
                    </a:xfrm>
                    <a:prstGeom prst="rect">
                      <a:avLst/>
                    </a:prstGeom>
                    <a:noFill/>
                    <a:ln>
                      <a:noFill/>
                    </a:ln>
                  </pic:spPr>
                </pic:pic>
              </a:graphicData>
            </a:graphic>
          </wp:inline>
        </w:drawing>
      </w:r>
    </w:p>
    <w:p w:rsidR="00D402CC" w:rsidRDefault="00D402CC" w:rsidP="00D402CC">
      <w:pPr>
        <w:pStyle w:val="GS1BodyHeading"/>
        <w:ind w:left="0"/>
      </w:pPr>
      <w:r w:rsidRPr="00F71F62">
        <w:t>GDD Report</w:t>
      </w:r>
    </w:p>
    <w:p w:rsidR="00D402CC" w:rsidRPr="00947B2F" w:rsidRDefault="00D402CC" w:rsidP="00D402CC">
      <w:pPr>
        <w:pStyle w:val="GS1TableText"/>
        <w:rPr>
          <w:lang w:val="en-US"/>
        </w:rPr>
      </w:pPr>
      <w:r w:rsidRPr="006E1114">
        <w:t xml:space="preserve">The content of </w:t>
      </w:r>
      <w:proofErr w:type="gramStart"/>
      <w:r w:rsidRPr="006E1114">
        <w:t>the</w:t>
      </w:r>
      <w:r>
        <w:t>:</w:t>
      </w:r>
      <w:proofErr w:type="gramEnd"/>
      <w:r w:rsidRPr="00F4531F">
        <w:t xml:space="preserve"> </w:t>
      </w:r>
      <w:r w:rsidRPr="00447C5E">
        <w:rPr>
          <w:lang w:val="en-US"/>
        </w:rPr>
        <w:t>LogisticUnits</w:t>
      </w:r>
      <w:r w:rsidRPr="00447C5E">
        <w:t xml:space="preserve"> </w:t>
      </w:r>
      <w:r w:rsidRPr="006E1114">
        <w:t>class, its structure and component definitions can be accessed in the Global Data Dictionary:</w:t>
      </w:r>
      <w:r>
        <w:t xml:space="preserve"> </w:t>
      </w:r>
      <w:hyperlink r:id="rId216" w:history="1">
        <w:r>
          <w:rPr>
            <w:rStyle w:val="Hyperlink"/>
          </w:rPr>
          <w:t>http://apps.gs1.org/GDD/bms/Version</w:t>
        </w:r>
        <w:r w:rsidR="00FA4521">
          <w:rPr>
            <w:rStyle w:val="Hyperlink"/>
          </w:rPr>
          <w:t>3_4</w:t>
        </w:r>
        <w:r w:rsidRPr="008D46CB">
          <w:rPr>
            <w:rStyle w:val="Hyperlink"/>
          </w:rPr>
          <w:t>/Pages/bieDetails.aspx?semanticURN=urn:gs1:gdd:bie:</w:t>
        </w:r>
        <w:r w:rsidRPr="008D46CB">
          <w:rPr>
            <w:rStyle w:val="Hyperlink"/>
            <w:lang w:val="en-US"/>
          </w:rPr>
          <w:t>LogisticUnits</w:t>
        </w:r>
      </w:hyperlink>
    </w:p>
    <w:tbl>
      <w:tblPr>
        <w:tblStyle w:val="GS1TableStyle"/>
        <w:tblW w:w="1264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303"/>
      </w:tblGrid>
      <w:tr w:rsidR="004F2266" w:rsidRPr="00E15D34" w:rsidTr="00F04E60">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4F2266" w:rsidRPr="00E15D34" w:rsidRDefault="004F2266" w:rsidP="0065003C">
            <w:pPr>
              <w:pStyle w:val="GS1TableHeading"/>
              <w:rPr>
                <w:lang w:val="en-US"/>
              </w:rPr>
            </w:pPr>
            <w:r w:rsidRPr="00E15D34">
              <w:rPr>
                <w:lang w:val="fr-BE"/>
              </w:rPr>
              <w:t>C</w:t>
            </w:r>
            <w:r w:rsidRPr="00E15D34">
              <w:t>ontent</w:t>
            </w:r>
          </w:p>
        </w:tc>
        <w:tc>
          <w:tcPr>
            <w:tcW w:w="2430" w:type="dxa"/>
          </w:tcPr>
          <w:p w:rsidR="004F2266" w:rsidRPr="00E15D34" w:rsidRDefault="004F2266" w:rsidP="0065003C">
            <w:pPr>
              <w:pStyle w:val="GS1TableHeading"/>
              <w:rPr>
                <w:lang w:val="en-US"/>
              </w:rPr>
            </w:pPr>
            <w:r w:rsidRPr="00E15D34">
              <w:rPr>
                <w:lang w:val="fr-BE"/>
              </w:rPr>
              <w:t>A</w:t>
            </w:r>
            <w:r w:rsidRPr="00E15D34">
              <w:t xml:space="preserve">ttribute / </w:t>
            </w:r>
            <w:r w:rsidRPr="00E15D34">
              <w:rPr>
                <w:lang w:val="fr-BE"/>
              </w:rPr>
              <w:t>R</w:t>
            </w:r>
            <w:r w:rsidRPr="00E15D34">
              <w:t>ole</w:t>
            </w:r>
          </w:p>
        </w:tc>
        <w:tc>
          <w:tcPr>
            <w:tcW w:w="2520" w:type="dxa"/>
          </w:tcPr>
          <w:p w:rsidR="004F2266" w:rsidRPr="00E15D34" w:rsidRDefault="004F2266" w:rsidP="0065003C">
            <w:pPr>
              <w:pStyle w:val="GS1TableHeading"/>
              <w:rPr>
                <w:lang w:val="en-US"/>
              </w:rPr>
            </w:pPr>
            <w:r w:rsidRPr="00E15D34">
              <w:rPr>
                <w:lang w:val="fr-BE"/>
              </w:rPr>
              <w:t>D</w:t>
            </w:r>
            <w:r w:rsidRPr="00E15D34">
              <w:t>atatype /</w:t>
            </w:r>
            <w:r w:rsidRPr="00E15D34">
              <w:rPr>
                <w:lang w:val="fr-BE"/>
              </w:rPr>
              <w:t>S</w:t>
            </w:r>
            <w:r w:rsidRPr="00E15D34">
              <w:t>econdary class</w:t>
            </w:r>
          </w:p>
        </w:tc>
        <w:tc>
          <w:tcPr>
            <w:tcW w:w="1080" w:type="dxa"/>
          </w:tcPr>
          <w:p w:rsidR="004F2266" w:rsidRPr="00E15D34" w:rsidRDefault="004F2266" w:rsidP="0065003C">
            <w:pPr>
              <w:pStyle w:val="GS1TableHeading"/>
              <w:rPr>
                <w:lang w:val="en-US"/>
              </w:rPr>
            </w:pPr>
            <w:r w:rsidRPr="00E15D34">
              <w:rPr>
                <w:lang w:val="fr-BE"/>
              </w:rPr>
              <w:t>M</w:t>
            </w:r>
            <w:r w:rsidRPr="00E15D34">
              <w:t>ultiplicity</w:t>
            </w:r>
          </w:p>
        </w:tc>
        <w:tc>
          <w:tcPr>
            <w:tcW w:w="3690" w:type="dxa"/>
          </w:tcPr>
          <w:p w:rsidR="004F2266" w:rsidRPr="00E15D34" w:rsidRDefault="004F2266" w:rsidP="0065003C">
            <w:pPr>
              <w:pStyle w:val="GS1TableHeading"/>
              <w:rPr>
                <w:lang w:val="en-US"/>
              </w:rPr>
            </w:pPr>
            <w:r w:rsidRPr="00E15D34">
              <w:rPr>
                <w:lang w:val="fr-BE"/>
              </w:rPr>
              <w:t>D</w:t>
            </w:r>
            <w:r w:rsidRPr="00E15D34">
              <w:t>efinition</w:t>
            </w:r>
          </w:p>
        </w:tc>
        <w:tc>
          <w:tcPr>
            <w:tcW w:w="1303" w:type="dxa"/>
          </w:tcPr>
          <w:p w:rsidR="004F2266" w:rsidRPr="00E15D34" w:rsidRDefault="004F2266" w:rsidP="0065003C">
            <w:pPr>
              <w:pStyle w:val="GS1TableHeading"/>
            </w:pPr>
            <w:r w:rsidRPr="00E15D34">
              <w:rPr>
                <w:lang w:val="fr-BE"/>
              </w:rPr>
              <w:t>R</w:t>
            </w:r>
            <w:r w:rsidRPr="00E15D34">
              <w:t>equirements</w:t>
            </w:r>
          </w:p>
        </w:tc>
      </w:tr>
      <w:tr w:rsidR="004F2266" w:rsidRPr="00447C5E" w:rsidTr="00F04E60">
        <w:trPr>
          <w:cantSplit/>
        </w:trPr>
        <w:tc>
          <w:tcPr>
            <w:tcW w:w="1620" w:type="dxa"/>
          </w:tcPr>
          <w:p w:rsidR="004F2266" w:rsidRPr="00447C5E" w:rsidRDefault="004F2266" w:rsidP="0065003C">
            <w:pPr>
              <w:pStyle w:val="GS1TableText"/>
              <w:rPr>
                <w:lang w:val="en-US"/>
              </w:rPr>
            </w:pPr>
            <w:r w:rsidRPr="00447C5E">
              <w:rPr>
                <w:lang w:val="en-US"/>
              </w:rPr>
              <w:t>LogisticUnits</w:t>
            </w:r>
          </w:p>
        </w:tc>
        <w:tc>
          <w:tcPr>
            <w:tcW w:w="2430" w:type="dxa"/>
          </w:tcPr>
          <w:p w:rsidR="004F2266" w:rsidRPr="00447C5E" w:rsidRDefault="004F2266" w:rsidP="0065003C">
            <w:pPr>
              <w:pStyle w:val="GS1TableText"/>
              <w:rPr>
                <w:lang w:val="en-US"/>
              </w:rPr>
            </w:pPr>
          </w:p>
        </w:tc>
        <w:tc>
          <w:tcPr>
            <w:tcW w:w="2520" w:type="dxa"/>
          </w:tcPr>
          <w:p w:rsidR="004F2266" w:rsidRPr="00447C5E" w:rsidRDefault="004F2266" w:rsidP="0065003C">
            <w:pPr>
              <w:pStyle w:val="GS1TableText"/>
              <w:rPr>
                <w:lang w:val="en-US"/>
              </w:rPr>
            </w:pPr>
          </w:p>
        </w:tc>
        <w:tc>
          <w:tcPr>
            <w:tcW w:w="1080" w:type="dxa"/>
          </w:tcPr>
          <w:p w:rsidR="004F2266" w:rsidRPr="00447C5E" w:rsidRDefault="004F2266" w:rsidP="0065003C">
            <w:pPr>
              <w:pStyle w:val="GS1TableText"/>
              <w:rPr>
                <w:lang w:val="en-US"/>
              </w:rPr>
            </w:pPr>
          </w:p>
        </w:tc>
        <w:tc>
          <w:tcPr>
            <w:tcW w:w="3690" w:type="dxa"/>
          </w:tcPr>
          <w:p w:rsidR="004F2266" w:rsidRPr="00447C5E" w:rsidRDefault="004F2266" w:rsidP="0065003C">
            <w:pPr>
              <w:pStyle w:val="GS1TableText"/>
            </w:pPr>
            <w:r w:rsidRPr="00447C5E">
              <w:rPr>
                <w:lang w:val="en-US"/>
              </w:rPr>
              <w:t>Information specifying the physical appearance, the physical dimensions as well as the contents of a specific logistic unit.</w:t>
            </w:r>
          </w:p>
        </w:tc>
        <w:tc>
          <w:tcPr>
            <w:tcW w:w="1303" w:type="dxa"/>
          </w:tcPr>
          <w:p w:rsidR="004F2266" w:rsidRPr="00447C5E" w:rsidRDefault="004F2266" w:rsidP="0065003C">
            <w:pPr>
              <w:pStyle w:val="GS1TableText"/>
            </w:pPr>
          </w:p>
        </w:tc>
      </w:tr>
      <w:tr w:rsidR="004F2266" w:rsidRPr="00447C5E" w:rsidTr="00F04E60">
        <w:trPr>
          <w:cantSplit/>
        </w:trPr>
        <w:tc>
          <w:tcPr>
            <w:tcW w:w="1620" w:type="dxa"/>
          </w:tcPr>
          <w:p w:rsidR="004F2266" w:rsidRPr="00447C5E" w:rsidRDefault="004F2266" w:rsidP="0065003C">
            <w:pPr>
              <w:pStyle w:val="GS1TableText"/>
              <w:rPr>
                <w:lang w:val="en-US"/>
              </w:rPr>
            </w:pPr>
            <w:r w:rsidRPr="00447C5E">
              <w:rPr>
                <w:lang w:val="en-US"/>
              </w:rPr>
              <w:t>Association</w:t>
            </w:r>
          </w:p>
        </w:tc>
        <w:tc>
          <w:tcPr>
            <w:tcW w:w="2430" w:type="dxa"/>
          </w:tcPr>
          <w:p w:rsidR="004F2266" w:rsidRPr="00447C5E" w:rsidRDefault="004F2266" w:rsidP="0065003C">
            <w:pPr>
              <w:pStyle w:val="GS1TableText"/>
              <w:rPr>
                <w:lang w:val="en-US"/>
              </w:rPr>
            </w:pPr>
          </w:p>
        </w:tc>
        <w:tc>
          <w:tcPr>
            <w:tcW w:w="2520" w:type="dxa"/>
          </w:tcPr>
          <w:p w:rsidR="004F2266" w:rsidRPr="00447C5E" w:rsidRDefault="004F2266" w:rsidP="0065003C">
            <w:pPr>
              <w:pStyle w:val="GS1TableText"/>
              <w:rPr>
                <w:lang w:val="en-US"/>
              </w:rPr>
            </w:pPr>
            <w:r w:rsidRPr="00447C5E">
              <w:rPr>
                <w:lang w:val="en-US"/>
              </w:rPr>
              <w:t>ReturnablePackaging</w:t>
            </w:r>
          </w:p>
        </w:tc>
        <w:tc>
          <w:tcPr>
            <w:tcW w:w="1080" w:type="dxa"/>
          </w:tcPr>
          <w:p w:rsidR="004F2266" w:rsidRPr="00447C5E" w:rsidRDefault="004F2266" w:rsidP="0065003C">
            <w:pPr>
              <w:pStyle w:val="GS1TableText"/>
              <w:rPr>
                <w:lang w:val="en-US"/>
              </w:rPr>
            </w:pPr>
            <w:r w:rsidRPr="00447C5E">
              <w:rPr>
                <w:lang w:val="en-US"/>
              </w:rPr>
              <w:t>0..*</w:t>
            </w:r>
          </w:p>
        </w:tc>
        <w:tc>
          <w:tcPr>
            <w:tcW w:w="3690" w:type="dxa"/>
          </w:tcPr>
          <w:p w:rsidR="004F2266" w:rsidRPr="00447C5E" w:rsidRDefault="004F2266" w:rsidP="0065003C">
            <w:pPr>
              <w:pStyle w:val="GS1TableText"/>
            </w:pPr>
            <w:r w:rsidRPr="00447C5E">
              <w:rPr>
                <w:lang w:val="en-US"/>
              </w:rPr>
              <w:t>Details on the returnable packaging included in the logistic units.; WR 12-199</w:t>
            </w:r>
          </w:p>
        </w:tc>
        <w:tc>
          <w:tcPr>
            <w:tcW w:w="1303" w:type="dxa"/>
          </w:tcPr>
          <w:p w:rsidR="004F2266" w:rsidRPr="00447C5E" w:rsidRDefault="004F2266" w:rsidP="0065003C">
            <w:pPr>
              <w:pStyle w:val="GS1TableText"/>
            </w:pPr>
          </w:p>
        </w:tc>
      </w:tr>
      <w:tr w:rsidR="004F2266" w:rsidRPr="00447C5E" w:rsidTr="00F04E60">
        <w:trPr>
          <w:cantSplit/>
        </w:trPr>
        <w:tc>
          <w:tcPr>
            <w:tcW w:w="1620" w:type="dxa"/>
          </w:tcPr>
          <w:p w:rsidR="004F2266" w:rsidRPr="00447C5E" w:rsidRDefault="004F2266" w:rsidP="0065003C">
            <w:pPr>
              <w:pStyle w:val="GS1TableText"/>
              <w:rPr>
                <w:lang w:val="en-US"/>
              </w:rPr>
            </w:pPr>
            <w:r w:rsidRPr="00447C5E">
              <w:rPr>
                <w:lang w:val="en-US"/>
              </w:rPr>
              <w:t>Association</w:t>
            </w:r>
          </w:p>
        </w:tc>
        <w:tc>
          <w:tcPr>
            <w:tcW w:w="2430" w:type="dxa"/>
          </w:tcPr>
          <w:p w:rsidR="004F2266" w:rsidRPr="00447C5E" w:rsidRDefault="004F2266" w:rsidP="0065003C">
            <w:pPr>
              <w:pStyle w:val="GS1TableText"/>
              <w:rPr>
                <w:lang w:val="en-US"/>
              </w:rPr>
            </w:pPr>
          </w:p>
        </w:tc>
        <w:tc>
          <w:tcPr>
            <w:tcW w:w="2520" w:type="dxa"/>
          </w:tcPr>
          <w:p w:rsidR="004F2266" w:rsidRPr="00447C5E" w:rsidRDefault="004F2266" w:rsidP="0065003C">
            <w:pPr>
              <w:pStyle w:val="GS1TableText"/>
              <w:rPr>
                <w:lang w:val="en-US"/>
              </w:rPr>
            </w:pPr>
            <w:r w:rsidRPr="00447C5E">
              <w:rPr>
                <w:lang w:val="en-US"/>
              </w:rPr>
              <w:t>CarrierTrackAndTraceInformation</w:t>
            </w:r>
          </w:p>
        </w:tc>
        <w:tc>
          <w:tcPr>
            <w:tcW w:w="1080" w:type="dxa"/>
          </w:tcPr>
          <w:p w:rsidR="004F2266" w:rsidRPr="00447C5E" w:rsidRDefault="004F2266" w:rsidP="0065003C">
            <w:pPr>
              <w:pStyle w:val="GS1TableText"/>
              <w:rPr>
                <w:lang w:val="en-US"/>
              </w:rPr>
            </w:pPr>
            <w:r w:rsidRPr="00447C5E">
              <w:rPr>
                <w:lang w:val="en-US"/>
              </w:rPr>
              <w:t>0..1</w:t>
            </w:r>
          </w:p>
        </w:tc>
        <w:tc>
          <w:tcPr>
            <w:tcW w:w="3690" w:type="dxa"/>
          </w:tcPr>
          <w:p w:rsidR="004F2266" w:rsidRPr="00447C5E" w:rsidRDefault="004F2266" w:rsidP="0065003C">
            <w:pPr>
              <w:pStyle w:val="GS1TableText"/>
            </w:pPr>
            <w:r w:rsidRPr="00447C5E">
              <w:rPr>
                <w:lang w:val="en-US"/>
              </w:rPr>
              <w:t>Set of information related to package tracking and tracing assigned by the carrier.</w:t>
            </w:r>
          </w:p>
        </w:tc>
        <w:tc>
          <w:tcPr>
            <w:tcW w:w="1303" w:type="dxa"/>
          </w:tcPr>
          <w:p w:rsidR="004F2266" w:rsidRPr="00447C5E" w:rsidRDefault="004F2266" w:rsidP="0065003C">
            <w:pPr>
              <w:pStyle w:val="GS1TableText"/>
            </w:pPr>
          </w:p>
        </w:tc>
      </w:tr>
      <w:tr w:rsidR="004F2266" w:rsidRPr="00447C5E" w:rsidTr="00F04E60">
        <w:trPr>
          <w:cantSplit/>
        </w:trPr>
        <w:tc>
          <w:tcPr>
            <w:tcW w:w="1620" w:type="dxa"/>
          </w:tcPr>
          <w:p w:rsidR="004F2266" w:rsidRPr="00447C5E" w:rsidRDefault="004F2266" w:rsidP="0065003C">
            <w:pPr>
              <w:pStyle w:val="GS1TableText"/>
              <w:rPr>
                <w:lang w:val="en-US"/>
              </w:rPr>
            </w:pPr>
            <w:r w:rsidRPr="00447C5E">
              <w:rPr>
                <w:lang w:val="en-US"/>
              </w:rPr>
              <w:t>Association</w:t>
            </w:r>
          </w:p>
        </w:tc>
        <w:tc>
          <w:tcPr>
            <w:tcW w:w="2430" w:type="dxa"/>
          </w:tcPr>
          <w:p w:rsidR="004F2266" w:rsidRPr="00447C5E" w:rsidRDefault="00322380" w:rsidP="0065003C">
            <w:pPr>
              <w:pStyle w:val="GS1TableText"/>
              <w:rPr>
                <w:lang w:val="en-US"/>
              </w:rPr>
            </w:pPr>
            <w:r w:rsidRPr="00322380">
              <w:t>individualAssetIdentification</w:t>
            </w:r>
          </w:p>
        </w:tc>
        <w:tc>
          <w:tcPr>
            <w:tcW w:w="2520" w:type="dxa"/>
          </w:tcPr>
          <w:p w:rsidR="004F2266" w:rsidRPr="00447C5E" w:rsidRDefault="00BD1FD6" w:rsidP="0065003C">
            <w:pPr>
              <w:pStyle w:val="GS1TableText"/>
              <w:rPr>
                <w:lang w:val="en-US"/>
              </w:rPr>
            </w:pPr>
            <w:r>
              <w:rPr>
                <w:lang w:val="en-US"/>
              </w:rPr>
              <w:t>Ecom_IndividualAssetIdentification</w:t>
            </w:r>
          </w:p>
        </w:tc>
        <w:tc>
          <w:tcPr>
            <w:tcW w:w="1080" w:type="dxa"/>
          </w:tcPr>
          <w:p w:rsidR="004F2266" w:rsidRPr="00447C5E" w:rsidRDefault="004F2266" w:rsidP="0065003C">
            <w:pPr>
              <w:pStyle w:val="GS1TableText"/>
              <w:rPr>
                <w:lang w:val="en-US"/>
              </w:rPr>
            </w:pPr>
            <w:r w:rsidRPr="00447C5E">
              <w:rPr>
                <w:lang w:val="en-US"/>
              </w:rPr>
              <w:t>0..*</w:t>
            </w:r>
          </w:p>
        </w:tc>
        <w:tc>
          <w:tcPr>
            <w:tcW w:w="3690" w:type="dxa"/>
          </w:tcPr>
          <w:p w:rsidR="004F2266" w:rsidRPr="00447C5E" w:rsidRDefault="004F2266" w:rsidP="0065003C">
            <w:pPr>
              <w:pStyle w:val="GS1TableText"/>
            </w:pPr>
            <w:r w:rsidRPr="00447C5E">
              <w:rPr>
                <w:lang w:val="en-US"/>
              </w:rPr>
              <w:t>Information used to identify an asset.</w:t>
            </w:r>
          </w:p>
        </w:tc>
        <w:tc>
          <w:tcPr>
            <w:tcW w:w="1303" w:type="dxa"/>
          </w:tcPr>
          <w:p w:rsidR="004F2266" w:rsidRPr="00447C5E" w:rsidRDefault="004F2266" w:rsidP="0065003C">
            <w:pPr>
              <w:pStyle w:val="GS1TableText"/>
            </w:pPr>
          </w:p>
        </w:tc>
      </w:tr>
      <w:tr w:rsidR="004F2266" w:rsidRPr="00447C5E" w:rsidTr="00F04E60">
        <w:trPr>
          <w:cantSplit/>
        </w:trPr>
        <w:tc>
          <w:tcPr>
            <w:tcW w:w="1620" w:type="dxa"/>
          </w:tcPr>
          <w:p w:rsidR="004F2266" w:rsidRPr="00447C5E" w:rsidRDefault="004F2266" w:rsidP="0065003C">
            <w:pPr>
              <w:pStyle w:val="GS1TableText"/>
              <w:rPr>
                <w:lang w:val="en-US"/>
              </w:rPr>
            </w:pPr>
            <w:r w:rsidRPr="00447C5E">
              <w:rPr>
                <w:lang w:val="en-US"/>
              </w:rPr>
              <w:lastRenderedPageBreak/>
              <w:t>Association</w:t>
            </w:r>
          </w:p>
        </w:tc>
        <w:tc>
          <w:tcPr>
            <w:tcW w:w="2430" w:type="dxa"/>
          </w:tcPr>
          <w:p w:rsidR="004F2266" w:rsidRPr="00447C5E" w:rsidRDefault="00322380" w:rsidP="0065003C">
            <w:pPr>
              <w:pStyle w:val="GS1TableText"/>
              <w:rPr>
                <w:lang w:val="en-US"/>
              </w:rPr>
            </w:pPr>
            <w:r w:rsidRPr="00322380">
              <w:rPr>
                <w:lang w:val="en-US"/>
              </w:rPr>
              <w:t>logisticUnitIdentification</w:t>
            </w:r>
          </w:p>
        </w:tc>
        <w:tc>
          <w:tcPr>
            <w:tcW w:w="2520" w:type="dxa"/>
          </w:tcPr>
          <w:p w:rsidR="004F2266" w:rsidRPr="00447C5E" w:rsidRDefault="00BD1FD6" w:rsidP="0065003C">
            <w:pPr>
              <w:pStyle w:val="GS1TableText"/>
              <w:rPr>
                <w:lang w:val="en-US"/>
              </w:rPr>
            </w:pPr>
            <w:r>
              <w:rPr>
                <w:lang w:val="en-US"/>
              </w:rPr>
              <w:t>Ecom_LogisticUnitIdentification</w:t>
            </w:r>
          </w:p>
        </w:tc>
        <w:tc>
          <w:tcPr>
            <w:tcW w:w="1080" w:type="dxa"/>
          </w:tcPr>
          <w:p w:rsidR="004F2266" w:rsidRPr="00447C5E" w:rsidRDefault="004F2266" w:rsidP="0065003C">
            <w:pPr>
              <w:pStyle w:val="GS1TableText"/>
              <w:rPr>
                <w:lang w:val="en-US"/>
              </w:rPr>
            </w:pPr>
            <w:r w:rsidRPr="00447C5E">
              <w:rPr>
                <w:lang w:val="en-US"/>
              </w:rPr>
              <w:t>0..1</w:t>
            </w:r>
          </w:p>
        </w:tc>
        <w:tc>
          <w:tcPr>
            <w:tcW w:w="3690" w:type="dxa"/>
          </w:tcPr>
          <w:p w:rsidR="004F2266" w:rsidRPr="00447C5E" w:rsidRDefault="004F2266" w:rsidP="0065003C">
            <w:pPr>
              <w:pStyle w:val="GS1TableText"/>
            </w:pPr>
            <w:r w:rsidRPr="00447C5E">
              <w:rPr>
                <w:lang w:val="en-US"/>
              </w:rPr>
              <w:t>The globally unique identification attached to the logistic unit, used for logistical and traceability purposes.</w:t>
            </w:r>
          </w:p>
        </w:tc>
        <w:tc>
          <w:tcPr>
            <w:tcW w:w="1303" w:type="dxa"/>
          </w:tcPr>
          <w:p w:rsidR="004F2266" w:rsidRPr="00447C5E" w:rsidRDefault="004F2266" w:rsidP="0065003C">
            <w:pPr>
              <w:pStyle w:val="GS1TableText"/>
            </w:pPr>
          </w:p>
        </w:tc>
      </w:tr>
      <w:tr w:rsidR="004F2266" w:rsidRPr="00447C5E" w:rsidTr="00F04E60">
        <w:trPr>
          <w:cantSplit/>
        </w:trPr>
        <w:tc>
          <w:tcPr>
            <w:tcW w:w="1620" w:type="dxa"/>
          </w:tcPr>
          <w:p w:rsidR="004F2266" w:rsidRPr="00447C5E" w:rsidRDefault="004F2266" w:rsidP="0065003C">
            <w:pPr>
              <w:pStyle w:val="GS1TableText"/>
              <w:rPr>
                <w:lang w:val="en-US"/>
              </w:rPr>
            </w:pPr>
            <w:r w:rsidRPr="00447C5E">
              <w:rPr>
                <w:lang w:val="en-US"/>
              </w:rPr>
              <w:t>Association</w:t>
            </w:r>
          </w:p>
        </w:tc>
        <w:tc>
          <w:tcPr>
            <w:tcW w:w="2430" w:type="dxa"/>
          </w:tcPr>
          <w:p w:rsidR="004F2266" w:rsidRPr="00447C5E" w:rsidRDefault="004F2266" w:rsidP="0065003C">
            <w:pPr>
              <w:pStyle w:val="GS1TableText"/>
              <w:rPr>
                <w:lang w:val="en-US"/>
              </w:rPr>
            </w:pPr>
          </w:p>
        </w:tc>
        <w:tc>
          <w:tcPr>
            <w:tcW w:w="2520" w:type="dxa"/>
          </w:tcPr>
          <w:p w:rsidR="004F2266" w:rsidRPr="00447C5E" w:rsidRDefault="004F2266" w:rsidP="0065003C">
            <w:pPr>
              <w:pStyle w:val="GS1TableText"/>
              <w:rPr>
                <w:lang w:val="en-US"/>
              </w:rPr>
            </w:pPr>
            <w:r w:rsidRPr="00447C5E">
              <w:rPr>
                <w:lang w:val="en-US"/>
              </w:rPr>
              <w:t>LogisticUnitMeasurement</w:t>
            </w:r>
          </w:p>
        </w:tc>
        <w:tc>
          <w:tcPr>
            <w:tcW w:w="1080" w:type="dxa"/>
          </w:tcPr>
          <w:p w:rsidR="004F2266" w:rsidRPr="00447C5E" w:rsidRDefault="004F2266" w:rsidP="0065003C">
            <w:pPr>
              <w:pStyle w:val="GS1TableText"/>
              <w:rPr>
                <w:lang w:val="en-US"/>
              </w:rPr>
            </w:pPr>
            <w:r w:rsidRPr="00447C5E">
              <w:rPr>
                <w:lang w:val="en-US"/>
              </w:rPr>
              <w:t>0..1</w:t>
            </w:r>
          </w:p>
        </w:tc>
        <w:tc>
          <w:tcPr>
            <w:tcW w:w="3690" w:type="dxa"/>
          </w:tcPr>
          <w:p w:rsidR="004F2266" w:rsidRPr="00447C5E" w:rsidRDefault="004F2266" w:rsidP="0065003C">
            <w:pPr>
              <w:pStyle w:val="GS1TableText"/>
            </w:pPr>
            <w:r w:rsidRPr="00447C5E">
              <w:rPr>
                <w:lang w:val="en-US"/>
              </w:rPr>
              <w:t>The physical dimensions of the logistic unit.</w:t>
            </w:r>
          </w:p>
        </w:tc>
        <w:tc>
          <w:tcPr>
            <w:tcW w:w="1303" w:type="dxa"/>
          </w:tcPr>
          <w:p w:rsidR="004F2266" w:rsidRPr="00447C5E" w:rsidRDefault="004F2266" w:rsidP="0065003C">
            <w:pPr>
              <w:pStyle w:val="GS1TableText"/>
            </w:pPr>
          </w:p>
        </w:tc>
      </w:tr>
      <w:tr w:rsidR="004F2266" w:rsidRPr="00447C5E" w:rsidTr="00F04E60">
        <w:trPr>
          <w:cantSplit/>
        </w:trPr>
        <w:tc>
          <w:tcPr>
            <w:tcW w:w="1620" w:type="dxa"/>
          </w:tcPr>
          <w:p w:rsidR="004F2266" w:rsidRPr="00447C5E" w:rsidRDefault="004F2266" w:rsidP="0065003C">
            <w:pPr>
              <w:pStyle w:val="GS1TableText"/>
              <w:rPr>
                <w:lang w:val="en-US"/>
              </w:rPr>
            </w:pPr>
            <w:r w:rsidRPr="00447C5E">
              <w:t>A</w:t>
            </w:r>
            <w:bookmarkStart w:id="395" w:name="BKM_6647B05D_67FF_49BE_880C_8E84618E8D48"/>
            <w:r w:rsidRPr="00447C5E">
              <w:t>ttribute</w:t>
            </w:r>
          </w:p>
        </w:tc>
        <w:tc>
          <w:tcPr>
            <w:tcW w:w="2430" w:type="dxa"/>
          </w:tcPr>
          <w:p w:rsidR="004F2266" w:rsidRPr="00447C5E" w:rsidRDefault="004F2266" w:rsidP="0065003C">
            <w:pPr>
              <w:pStyle w:val="GS1TableText"/>
              <w:rPr>
                <w:lang w:val="en-US"/>
              </w:rPr>
            </w:pPr>
            <w:r w:rsidRPr="00447C5E">
              <w:rPr>
                <w:lang w:val="en-US"/>
              </w:rPr>
              <w:t>levelIdentification</w:t>
            </w:r>
          </w:p>
        </w:tc>
        <w:tc>
          <w:tcPr>
            <w:tcW w:w="2520" w:type="dxa"/>
          </w:tcPr>
          <w:p w:rsidR="004F2266" w:rsidRPr="00447C5E" w:rsidRDefault="004F2266" w:rsidP="0065003C">
            <w:pPr>
              <w:pStyle w:val="GS1TableText"/>
              <w:rPr>
                <w:lang w:val="en-US"/>
              </w:rPr>
            </w:pPr>
            <w:r w:rsidRPr="00447C5E">
              <w:rPr>
                <w:lang w:val="en-US"/>
              </w:rPr>
              <w:t>positiveInteger</w:t>
            </w:r>
          </w:p>
        </w:tc>
        <w:tc>
          <w:tcPr>
            <w:tcW w:w="1080" w:type="dxa"/>
          </w:tcPr>
          <w:p w:rsidR="004F2266" w:rsidRPr="00447C5E" w:rsidRDefault="004F2266" w:rsidP="0065003C">
            <w:pPr>
              <w:pStyle w:val="GS1TableText"/>
              <w:rPr>
                <w:lang w:val="en-US"/>
              </w:rPr>
            </w:pPr>
            <w:r w:rsidRPr="00447C5E">
              <w:rPr>
                <w:lang w:val="en-US"/>
              </w:rPr>
              <w:t>0..1</w:t>
            </w:r>
          </w:p>
        </w:tc>
        <w:tc>
          <w:tcPr>
            <w:tcW w:w="3690" w:type="dxa"/>
          </w:tcPr>
          <w:p w:rsidR="004F2266" w:rsidRPr="00447C5E" w:rsidRDefault="004F2266" w:rsidP="0065003C">
            <w:pPr>
              <w:pStyle w:val="GS1TableText"/>
            </w:pPr>
            <w:r w:rsidRPr="00447C5E">
              <w:rPr>
                <w:lang w:val="en-US"/>
              </w:rPr>
              <w:t>Hierarchical structure level identifier (Sequential numbering recommended)</w:t>
            </w:r>
            <w:bookmarkEnd w:id="395"/>
          </w:p>
        </w:tc>
        <w:tc>
          <w:tcPr>
            <w:tcW w:w="1303" w:type="dxa"/>
          </w:tcPr>
          <w:p w:rsidR="004F2266" w:rsidRPr="00447C5E" w:rsidRDefault="004F2266" w:rsidP="0065003C">
            <w:pPr>
              <w:pStyle w:val="GS1TableText"/>
            </w:pPr>
          </w:p>
        </w:tc>
      </w:tr>
      <w:tr w:rsidR="004F2266" w:rsidRPr="00447C5E" w:rsidTr="00F04E60">
        <w:trPr>
          <w:cantSplit/>
        </w:trPr>
        <w:tc>
          <w:tcPr>
            <w:tcW w:w="1620" w:type="dxa"/>
          </w:tcPr>
          <w:p w:rsidR="004F2266" w:rsidRPr="00447C5E" w:rsidRDefault="004F2266" w:rsidP="0065003C">
            <w:pPr>
              <w:pStyle w:val="GS1TableText"/>
              <w:rPr>
                <w:lang w:val="en-US"/>
              </w:rPr>
            </w:pPr>
            <w:r w:rsidRPr="00447C5E">
              <w:t>A</w:t>
            </w:r>
            <w:bookmarkStart w:id="396" w:name="BKM_4907BEBD_3935_4356_901C_AF8CA152F9B2"/>
            <w:r w:rsidRPr="00447C5E">
              <w:t>ttribute</w:t>
            </w:r>
          </w:p>
        </w:tc>
        <w:tc>
          <w:tcPr>
            <w:tcW w:w="2430" w:type="dxa"/>
          </w:tcPr>
          <w:p w:rsidR="004F2266" w:rsidRPr="00447C5E" w:rsidRDefault="004F2266" w:rsidP="0065003C">
            <w:pPr>
              <w:pStyle w:val="GS1TableText"/>
              <w:rPr>
                <w:lang w:val="en-US"/>
              </w:rPr>
            </w:pPr>
            <w:r w:rsidRPr="00447C5E">
              <w:rPr>
                <w:lang w:val="en-US"/>
              </w:rPr>
              <w:t>parentLevelIdentification</w:t>
            </w:r>
          </w:p>
        </w:tc>
        <w:tc>
          <w:tcPr>
            <w:tcW w:w="2520" w:type="dxa"/>
          </w:tcPr>
          <w:p w:rsidR="004F2266" w:rsidRPr="00447C5E" w:rsidRDefault="004F2266" w:rsidP="0065003C">
            <w:pPr>
              <w:pStyle w:val="GS1TableText"/>
              <w:rPr>
                <w:lang w:val="en-US"/>
              </w:rPr>
            </w:pPr>
            <w:r w:rsidRPr="00447C5E">
              <w:rPr>
                <w:lang w:val="en-US"/>
              </w:rPr>
              <w:t>positiveInteger</w:t>
            </w:r>
          </w:p>
        </w:tc>
        <w:tc>
          <w:tcPr>
            <w:tcW w:w="1080" w:type="dxa"/>
          </w:tcPr>
          <w:p w:rsidR="004F2266" w:rsidRPr="00447C5E" w:rsidRDefault="004F2266" w:rsidP="0065003C">
            <w:pPr>
              <w:pStyle w:val="GS1TableText"/>
              <w:rPr>
                <w:lang w:val="en-US"/>
              </w:rPr>
            </w:pPr>
            <w:r w:rsidRPr="00447C5E">
              <w:rPr>
                <w:lang w:val="en-US"/>
              </w:rPr>
              <w:t>0..1</w:t>
            </w:r>
          </w:p>
        </w:tc>
        <w:tc>
          <w:tcPr>
            <w:tcW w:w="3690" w:type="dxa"/>
          </w:tcPr>
          <w:p w:rsidR="004F2266" w:rsidRPr="00447C5E" w:rsidRDefault="004F2266" w:rsidP="0065003C">
            <w:pPr>
              <w:pStyle w:val="GS1TableText"/>
            </w:pPr>
            <w:r w:rsidRPr="00447C5E">
              <w:rPr>
                <w:lang w:val="en-US"/>
              </w:rPr>
              <w:t>Hierarchical structure parent identifier</w:t>
            </w:r>
            <w:bookmarkEnd w:id="396"/>
          </w:p>
        </w:tc>
        <w:tc>
          <w:tcPr>
            <w:tcW w:w="1303" w:type="dxa"/>
          </w:tcPr>
          <w:p w:rsidR="004F2266" w:rsidRPr="00447C5E" w:rsidRDefault="004F2266" w:rsidP="0065003C">
            <w:pPr>
              <w:pStyle w:val="GS1TableText"/>
            </w:pPr>
          </w:p>
        </w:tc>
      </w:tr>
      <w:tr w:rsidR="004F2266" w:rsidRPr="00447C5E" w:rsidTr="00F04E60">
        <w:trPr>
          <w:cantSplit/>
        </w:trPr>
        <w:tc>
          <w:tcPr>
            <w:tcW w:w="1620" w:type="dxa"/>
          </w:tcPr>
          <w:p w:rsidR="004F2266" w:rsidRPr="00447C5E" w:rsidRDefault="004F2266" w:rsidP="0065003C">
            <w:pPr>
              <w:pStyle w:val="GS1TableText"/>
              <w:rPr>
                <w:lang w:val="en-US"/>
              </w:rPr>
            </w:pPr>
            <w:r w:rsidRPr="00447C5E">
              <w:t>A</w:t>
            </w:r>
            <w:bookmarkStart w:id="397" w:name="BKM_C2F2312F_6FBB_40B7_8A96_5F28469E6EDE"/>
            <w:r w:rsidRPr="00447C5E">
              <w:t>ttribute</w:t>
            </w:r>
          </w:p>
        </w:tc>
        <w:tc>
          <w:tcPr>
            <w:tcW w:w="2430" w:type="dxa"/>
          </w:tcPr>
          <w:p w:rsidR="004F2266" w:rsidRPr="00447C5E" w:rsidRDefault="004F2266" w:rsidP="0065003C">
            <w:pPr>
              <w:pStyle w:val="GS1TableText"/>
              <w:rPr>
                <w:lang w:val="en-US"/>
              </w:rPr>
            </w:pPr>
            <w:r w:rsidRPr="00447C5E">
              <w:rPr>
                <w:lang w:val="en-US"/>
              </w:rPr>
              <w:t>packageTypeCode</w:t>
            </w:r>
          </w:p>
        </w:tc>
        <w:tc>
          <w:tcPr>
            <w:tcW w:w="2520" w:type="dxa"/>
          </w:tcPr>
          <w:p w:rsidR="004F2266" w:rsidRPr="00447C5E" w:rsidRDefault="004F2266" w:rsidP="0065003C">
            <w:pPr>
              <w:pStyle w:val="GS1TableText"/>
              <w:rPr>
                <w:lang w:val="en-US"/>
              </w:rPr>
            </w:pPr>
            <w:r w:rsidRPr="00447C5E">
              <w:rPr>
                <w:lang w:val="en-US"/>
              </w:rPr>
              <w:t>PackageTypeCode</w:t>
            </w:r>
          </w:p>
        </w:tc>
        <w:tc>
          <w:tcPr>
            <w:tcW w:w="1080" w:type="dxa"/>
          </w:tcPr>
          <w:p w:rsidR="004F2266" w:rsidRPr="00447C5E" w:rsidRDefault="004F2266" w:rsidP="0065003C">
            <w:pPr>
              <w:pStyle w:val="GS1TableText"/>
              <w:rPr>
                <w:lang w:val="en-US"/>
              </w:rPr>
            </w:pPr>
            <w:r w:rsidRPr="00447C5E">
              <w:rPr>
                <w:lang w:val="en-US"/>
              </w:rPr>
              <w:t>0..1</w:t>
            </w:r>
          </w:p>
        </w:tc>
        <w:tc>
          <w:tcPr>
            <w:tcW w:w="3690" w:type="dxa"/>
          </w:tcPr>
          <w:p w:rsidR="004F2266" w:rsidRPr="00447C5E" w:rsidRDefault="004F2266" w:rsidP="0065003C">
            <w:pPr>
              <w:pStyle w:val="GS1TableText"/>
            </w:pPr>
            <w:r w:rsidRPr="00447C5E">
              <w:rPr>
                <w:lang w:val="en-US"/>
              </w:rPr>
              <w:t xml:space="preserve">Code specifying the type of package. </w:t>
            </w:r>
            <w:bookmarkEnd w:id="397"/>
          </w:p>
        </w:tc>
        <w:tc>
          <w:tcPr>
            <w:tcW w:w="1303" w:type="dxa"/>
          </w:tcPr>
          <w:p w:rsidR="004F2266" w:rsidRPr="00447C5E" w:rsidRDefault="004F2266" w:rsidP="0065003C">
            <w:pPr>
              <w:pStyle w:val="GS1TableText"/>
            </w:pPr>
          </w:p>
        </w:tc>
      </w:tr>
      <w:tr w:rsidR="004F2266" w:rsidRPr="00447C5E" w:rsidTr="00F04E60">
        <w:trPr>
          <w:cantSplit/>
        </w:trPr>
        <w:tc>
          <w:tcPr>
            <w:tcW w:w="1620" w:type="dxa"/>
          </w:tcPr>
          <w:p w:rsidR="004F2266" w:rsidRPr="00447C5E" w:rsidRDefault="004F2266" w:rsidP="0065003C">
            <w:pPr>
              <w:pStyle w:val="GS1TableText"/>
              <w:rPr>
                <w:lang w:val="en-US"/>
              </w:rPr>
            </w:pPr>
            <w:r w:rsidRPr="00447C5E">
              <w:t>A</w:t>
            </w:r>
            <w:bookmarkStart w:id="398" w:name="BKM_D8830D0C_676F_4D07_9710_911B77F6AC20"/>
            <w:r w:rsidRPr="00447C5E">
              <w:t>ttribute</w:t>
            </w:r>
          </w:p>
        </w:tc>
        <w:tc>
          <w:tcPr>
            <w:tcW w:w="2430" w:type="dxa"/>
          </w:tcPr>
          <w:p w:rsidR="004F2266" w:rsidRPr="00447C5E" w:rsidRDefault="004F2266" w:rsidP="0065003C">
            <w:pPr>
              <w:pStyle w:val="GS1TableText"/>
              <w:rPr>
                <w:lang w:val="en-US"/>
              </w:rPr>
            </w:pPr>
            <w:r w:rsidRPr="00447C5E">
              <w:rPr>
                <w:lang w:val="en-US"/>
              </w:rPr>
              <w:t>quantityOfLogisticUnits</w:t>
            </w:r>
          </w:p>
        </w:tc>
        <w:tc>
          <w:tcPr>
            <w:tcW w:w="2520" w:type="dxa"/>
          </w:tcPr>
          <w:p w:rsidR="004F2266" w:rsidRPr="00447C5E" w:rsidRDefault="004F2266" w:rsidP="0065003C">
            <w:pPr>
              <w:pStyle w:val="GS1TableText"/>
              <w:rPr>
                <w:lang w:val="en-US"/>
              </w:rPr>
            </w:pPr>
            <w:r w:rsidRPr="00447C5E">
              <w:rPr>
                <w:lang w:val="en-US"/>
              </w:rPr>
              <w:t>positiveInteger</w:t>
            </w:r>
          </w:p>
        </w:tc>
        <w:tc>
          <w:tcPr>
            <w:tcW w:w="1080" w:type="dxa"/>
          </w:tcPr>
          <w:p w:rsidR="004F2266" w:rsidRPr="00447C5E" w:rsidRDefault="004F2266" w:rsidP="0065003C">
            <w:pPr>
              <w:pStyle w:val="GS1TableText"/>
              <w:rPr>
                <w:lang w:val="en-US"/>
              </w:rPr>
            </w:pPr>
            <w:r w:rsidRPr="00447C5E">
              <w:rPr>
                <w:lang w:val="en-US"/>
              </w:rPr>
              <w:t>0..1</w:t>
            </w:r>
          </w:p>
        </w:tc>
        <w:tc>
          <w:tcPr>
            <w:tcW w:w="3690" w:type="dxa"/>
          </w:tcPr>
          <w:p w:rsidR="004F2266" w:rsidRPr="00447C5E" w:rsidRDefault="004F2266" w:rsidP="0065003C">
            <w:pPr>
              <w:pStyle w:val="GS1TableText"/>
            </w:pPr>
            <w:r w:rsidRPr="00447C5E">
              <w:rPr>
                <w:lang w:val="en-US"/>
              </w:rPr>
              <w:t>Number of packages at the current level.</w:t>
            </w:r>
            <w:bookmarkEnd w:id="398"/>
          </w:p>
        </w:tc>
        <w:tc>
          <w:tcPr>
            <w:tcW w:w="1303" w:type="dxa"/>
          </w:tcPr>
          <w:p w:rsidR="004F2266" w:rsidRPr="00447C5E" w:rsidRDefault="004F2266" w:rsidP="0065003C">
            <w:pPr>
              <w:pStyle w:val="GS1TableText"/>
            </w:pPr>
          </w:p>
        </w:tc>
      </w:tr>
      <w:tr w:rsidR="004F2266" w:rsidRPr="00447C5E" w:rsidTr="00F04E60">
        <w:trPr>
          <w:cantSplit/>
        </w:trPr>
        <w:tc>
          <w:tcPr>
            <w:tcW w:w="1620" w:type="dxa"/>
          </w:tcPr>
          <w:p w:rsidR="004F2266" w:rsidRPr="00447C5E" w:rsidRDefault="004F2266" w:rsidP="0065003C">
            <w:pPr>
              <w:pStyle w:val="GS1TableText"/>
              <w:rPr>
                <w:lang w:val="en-US"/>
              </w:rPr>
            </w:pPr>
            <w:r w:rsidRPr="00447C5E">
              <w:t>A</w:t>
            </w:r>
            <w:bookmarkStart w:id="399" w:name="BKM_3C102DA4_06C4_4A5C_B132_9E9B50443F18"/>
            <w:r w:rsidRPr="00447C5E">
              <w:t>ttribute</w:t>
            </w:r>
          </w:p>
        </w:tc>
        <w:tc>
          <w:tcPr>
            <w:tcW w:w="2430" w:type="dxa"/>
          </w:tcPr>
          <w:p w:rsidR="004F2266" w:rsidRPr="00447C5E" w:rsidRDefault="004F2266" w:rsidP="0065003C">
            <w:pPr>
              <w:pStyle w:val="GS1TableText"/>
              <w:rPr>
                <w:lang w:val="en-US"/>
              </w:rPr>
            </w:pPr>
            <w:r w:rsidRPr="00447C5E">
              <w:rPr>
                <w:lang w:val="en-US"/>
              </w:rPr>
              <w:t>childPackageTypeCode</w:t>
            </w:r>
          </w:p>
        </w:tc>
        <w:tc>
          <w:tcPr>
            <w:tcW w:w="2520" w:type="dxa"/>
          </w:tcPr>
          <w:p w:rsidR="004F2266" w:rsidRPr="00447C5E" w:rsidRDefault="004F2266" w:rsidP="0065003C">
            <w:pPr>
              <w:pStyle w:val="GS1TableText"/>
              <w:rPr>
                <w:lang w:val="en-US"/>
              </w:rPr>
            </w:pPr>
            <w:r w:rsidRPr="00447C5E">
              <w:rPr>
                <w:lang w:val="en-US"/>
              </w:rPr>
              <w:t>PackageTypeCode</w:t>
            </w:r>
          </w:p>
        </w:tc>
        <w:tc>
          <w:tcPr>
            <w:tcW w:w="1080" w:type="dxa"/>
          </w:tcPr>
          <w:p w:rsidR="004F2266" w:rsidRPr="00447C5E" w:rsidRDefault="004F2266" w:rsidP="0065003C">
            <w:pPr>
              <w:pStyle w:val="GS1TableText"/>
              <w:rPr>
                <w:lang w:val="en-US"/>
              </w:rPr>
            </w:pPr>
            <w:r w:rsidRPr="00447C5E">
              <w:rPr>
                <w:lang w:val="en-US"/>
              </w:rPr>
              <w:t>0..1</w:t>
            </w:r>
          </w:p>
        </w:tc>
        <w:tc>
          <w:tcPr>
            <w:tcW w:w="3690" w:type="dxa"/>
          </w:tcPr>
          <w:p w:rsidR="004F2266" w:rsidRPr="00447C5E" w:rsidRDefault="004F2266" w:rsidP="0065003C">
            <w:pPr>
              <w:pStyle w:val="GS1TableText"/>
            </w:pPr>
            <w:r w:rsidRPr="00447C5E">
              <w:rPr>
                <w:lang w:val="en-US"/>
              </w:rPr>
              <w:t xml:space="preserve">Code specifying the type of the included (lower level) package. </w:t>
            </w:r>
            <w:bookmarkEnd w:id="399"/>
          </w:p>
        </w:tc>
        <w:tc>
          <w:tcPr>
            <w:tcW w:w="1303" w:type="dxa"/>
          </w:tcPr>
          <w:p w:rsidR="004F2266" w:rsidRPr="00447C5E" w:rsidRDefault="004F2266" w:rsidP="0065003C">
            <w:pPr>
              <w:pStyle w:val="GS1TableText"/>
            </w:pPr>
          </w:p>
        </w:tc>
      </w:tr>
      <w:tr w:rsidR="004F2266" w:rsidRPr="00447C5E" w:rsidTr="00F04E60">
        <w:trPr>
          <w:cantSplit/>
        </w:trPr>
        <w:tc>
          <w:tcPr>
            <w:tcW w:w="1620" w:type="dxa"/>
          </w:tcPr>
          <w:p w:rsidR="004F2266" w:rsidRPr="00447C5E" w:rsidRDefault="004F2266" w:rsidP="0065003C">
            <w:pPr>
              <w:pStyle w:val="GS1TableText"/>
              <w:rPr>
                <w:lang w:val="en-US"/>
              </w:rPr>
            </w:pPr>
            <w:r w:rsidRPr="00447C5E">
              <w:t>A</w:t>
            </w:r>
            <w:bookmarkStart w:id="400" w:name="BKM_C948F414_7D57_4115_8BEF_3D916FE7E517"/>
            <w:r w:rsidRPr="00447C5E">
              <w:t>ttribute</w:t>
            </w:r>
          </w:p>
        </w:tc>
        <w:tc>
          <w:tcPr>
            <w:tcW w:w="2430" w:type="dxa"/>
          </w:tcPr>
          <w:p w:rsidR="004F2266" w:rsidRPr="00447C5E" w:rsidRDefault="004F2266" w:rsidP="0065003C">
            <w:pPr>
              <w:pStyle w:val="GS1TableText"/>
              <w:rPr>
                <w:lang w:val="en-US"/>
              </w:rPr>
            </w:pPr>
            <w:r w:rsidRPr="00447C5E">
              <w:rPr>
                <w:lang w:val="en-US"/>
              </w:rPr>
              <w:t>quantityOfChildren</w:t>
            </w:r>
          </w:p>
        </w:tc>
        <w:tc>
          <w:tcPr>
            <w:tcW w:w="2520" w:type="dxa"/>
          </w:tcPr>
          <w:p w:rsidR="004F2266" w:rsidRPr="00447C5E" w:rsidRDefault="004F2266" w:rsidP="0065003C">
            <w:pPr>
              <w:pStyle w:val="GS1TableText"/>
              <w:rPr>
                <w:lang w:val="en-US"/>
              </w:rPr>
            </w:pPr>
            <w:r w:rsidRPr="00447C5E">
              <w:rPr>
                <w:lang w:val="en-US"/>
              </w:rPr>
              <w:t>positiveInteger</w:t>
            </w:r>
          </w:p>
        </w:tc>
        <w:tc>
          <w:tcPr>
            <w:tcW w:w="1080" w:type="dxa"/>
          </w:tcPr>
          <w:p w:rsidR="004F2266" w:rsidRPr="00447C5E" w:rsidRDefault="004F2266" w:rsidP="0065003C">
            <w:pPr>
              <w:pStyle w:val="GS1TableText"/>
              <w:rPr>
                <w:lang w:val="en-US"/>
              </w:rPr>
            </w:pPr>
            <w:r w:rsidRPr="00447C5E">
              <w:rPr>
                <w:lang w:val="en-US"/>
              </w:rPr>
              <w:t>0..1</w:t>
            </w:r>
          </w:p>
        </w:tc>
        <w:tc>
          <w:tcPr>
            <w:tcW w:w="3690" w:type="dxa"/>
          </w:tcPr>
          <w:p w:rsidR="004F2266" w:rsidRPr="00447C5E" w:rsidRDefault="004F2266" w:rsidP="0065003C">
            <w:pPr>
              <w:pStyle w:val="GS1TableText"/>
            </w:pPr>
            <w:r w:rsidRPr="00447C5E">
              <w:rPr>
                <w:lang w:val="en-US"/>
              </w:rPr>
              <w:t xml:space="preserve">Number of packages at the next lower level. </w:t>
            </w:r>
            <w:bookmarkEnd w:id="400"/>
          </w:p>
        </w:tc>
        <w:tc>
          <w:tcPr>
            <w:tcW w:w="1303" w:type="dxa"/>
          </w:tcPr>
          <w:p w:rsidR="004F2266" w:rsidRPr="00447C5E" w:rsidRDefault="004F2266" w:rsidP="0065003C">
            <w:pPr>
              <w:pStyle w:val="GS1TableText"/>
            </w:pPr>
          </w:p>
        </w:tc>
      </w:tr>
      <w:tr w:rsidR="004F2266" w:rsidRPr="00447C5E" w:rsidTr="00F04E60">
        <w:trPr>
          <w:cantSplit/>
        </w:trPr>
        <w:tc>
          <w:tcPr>
            <w:tcW w:w="1620" w:type="dxa"/>
          </w:tcPr>
          <w:p w:rsidR="004F2266" w:rsidRPr="00447C5E" w:rsidRDefault="004F2266" w:rsidP="0065003C">
            <w:pPr>
              <w:pStyle w:val="GS1TableText"/>
              <w:rPr>
                <w:lang w:val="en-US"/>
              </w:rPr>
            </w:pPr>
            <w:r w:rsidRPr="00447C5E">
              <w:t>A</w:t>
            </w:r>
            <w:bookmarkStart w:id="401" w:name="BKM_337A2534_CC95_4685_A627_3C75DB79BA13"/>
            <w:r w:rsidRPr="00447C5E">
              <w:t>ttribute</w:t>
            </w:r>
          </w:p>
        </w:tc>
        <w:tc>
          <w:tcPr>
            <w:tcW w:w="2430" w:type="dxa"/>
          </w:tcPr>
          <w:p w:rsidR="004F2266" w:rsidRPr="00447C5E" w:rsidRDefault="004F2266" w:rsidP="0065003C">
            <w:pPr>
              <w:pStyle w:val="GS1TableText"/>
              <w:rPr>
                <w:lang w:val="en-US"/>
              </w:rPr>
            </w:pPr>
            <w:r w:rsidRPr="00447C5E">
              <w:rPr>
                <w:lang w:val="en-US"/>
              </w:rPr>
              <w:t>avpList</w:t>
            </w:r>
          </w:p>
        </w:tc>
        <w:tc>
          <w:tcPr>
            <w:tcW w:w="2520" w:type="dxa"/>
          </w:tcPr>
          <w:p w:rsidR="004F2266" w:rsidRPr="00447C5E" w:rsidRDefault="004F2266" w:rsidP="0065003C">
            <w:pPr>
              <w:pStyle w:val="GS1TableText"/>
              <w:rPr>
                <w:lang w:val="en-US"/>
              </w:rPr>
            </w:pPr>
            <w:r w:rsidRPr="00447C5E">
              <w:rPr>
                <w:lang w:val="en-US"/>
              </w:rPr>
              <w:t>Ecom_AttributeValuePairList</w:t>
            </w:r>
          </w:p>
        </w:tc>
        <w:tc>
          <w:tcPr>
            <w:tcW w:w="1080" w:type="dxa"/>
          </w:tcPr>
          <w:p w:rsidR="004F2266" w:rsidRPr="00447C5E" w:rsidRDefault="004F2266" w:rsidP="0065003C">
            <w:pPr>
              <w:pStyle w:val="GS1TableText"/>
              <w:rPr>
                <w:lang w:val="en-US"/>
              </w:rPr>
            </w:pPr>
            <w:r w:rsidRPr="00447C5E">
              <w:rPr>
                <w:lang w:val="en-US"/>
              </w:rPr>
              <w:t>0..1</w:t>
            </w:r>
          </w:p>
        </w:tc>
        <w:tc>
          <w:tcPr>
            <w:tcW w:w="3690" w:type="dxa"/>
          </w:tcPr>
          <w:p w:rsidR="004F2266" w:rsidRPr="00447C5E" w:rsidRDefault="004F2266" w:rsidP="0065003C">
            <w:pPr>
              <w:pStyle w:val="GS1TableText"/>
            </w:pPr>
            <w:r w:rsidRPr="00447C5E">
              <w:rPr>
                <w:lang w:val="en-US"/>
              </w:rPr>
              <w:t>Temporary attributes introduced between minor versions.</w:t>
            </w:r>
            <w:bookmarkEnd w:id="401"/>
          </w:p>
        </w:tc>
        <w:tc>
          <w:tcPr>
            <w:tcW w:w="1303" w:type="dxa"/>
          </w:tcPr>
          <w:p w:rsidR="004F2266" w:rsidRPr="00447C5E" w:rsidRDefault="004F2266" w:rsidP="0065003C">
            <w:pPr>
              <w:pStyle w:val="GS1TableText"/>
            </w:pPr>
          </w:p>
        </w:tc>
      </w:tr>
    </w:tbl>
    <w:p w:rsidR="001216F0" w:rsidRDefault="001216F0" w:rsidP="00D402CC">
      <w:pPr>
        <w:pStyle w:val="Heading3"/>
        <w:numPr>
          <w:ilvl w:val="2"/>
          <w:numId w:val="9"/>
        </w:numPr>
      </w:pPr>
      <w:bookmarkStart w:id="402" w:name="_Toc396902584"/>
      <w:bookmarkStart w:id="403" w:name="_Toc528682824"/>
      <w:r>
        <w:t>Lot</w:t>
      </w:r>
      <w:r>
        <w:t xml:space="preserve"> </w:t>
      </w:r>
      <w:r>
        <w:t>Number</w:t>
      </w:r>
      <w:r>
        <w:t xml:space="preserve"> </w:t>
      </w:r>
      <w:r>
        <w:t>List</w:t>
      </w:r>
      <w:bookmarkEnd w:id="403"/>
    </w:p>
    <w:p w:rsidR="001216F0" w:rsidRPr="00F71F62" w:rsidRDefault="001216F0" w:rsidP="001216F0">
      <w:pPr>
        <w:pStyle w:val="GS1BodyHeading"/>
        <w:ind w:left="0"/>
      </w:pPr>
      <w:r w:rsidRPr="00F71F62">
        <w:t>Class Diagram</w:t>
      </w:r>
    </w:p>
    <w:p w:rsidR="00FC7DE5" w:rsidRDefault="00FC7DE5" w:rsidP="001216F0">
      <w:pPr>
        <w:pStyle w:val="GS1Body"/>
        <w:rPr>
          <w:noProof/>
          <w:lang w:eastAsia="en-GB"/>
        </w:rPr>
      </w:pPr>
    </w:p>
    <w:p w:rsidR="001216F0" w:rsidRDefault="00FC7DE5" w:rsidP="001216F0">
      <w:pPr>
        <w:pStyle w:val="GS1Body"/>
      </w:pPr>
      <w:r w:rsidRPr="00FC7DE5">
        <w:rPr>
          <w:noProof/>
          <w:lang w:eastAsia="en-GB"/>
        </w:rPr>
        <w:drawing>
          <wp:inline distT="0" distB="0" distL="0" distR="0">
            <wp:extent cx="3031675" cy="1413068"/>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17">
                      <a:extLst>
                        <a:ext uri="{28A0092B-C50C-407E-A947-70E740481C1C}">
                          <a14:useLocalDpi xmlns:a14="http://schemas.microsoft.com/office/drawing/2010/main" val="0"/>
                        </a:ext>
                      </a:extLst>
                    </a:blip>
                    <a:srcRect r="30793" b="29473"/>
                    <a:stretch/>
                  </pic:blipFill>
                  <pic:spPr bwMode="auto">
                    <a:xfrm>
                      <a:off x="0" y="0"/>
                      <a:ext cx="3037415" cy="1415743"/>
                    </a:xfrm>
                    <a:prstGeom prst="rect">
                      <a:avLst/>
                    </a:prstGeom>
                    <a:noFill/>
                    <a:ln>
                      <a:noFill/>
                    </a:ln>
                    <a:extLst>
                      <a:ext uri="{53640926-AAD7-44D8-BBD7-CCE9431645EC}">
                        <a14:shadowObscured xmlns:a14="http://schemas.microsoft.com/office/drawing/2010/main"/>
                      </a:ext>
                    </a:extLst>
                  </pic:spPr>
                </pic:pic>
              </a:graphicData>
            </a:graphic>
          </wp:inline>
        </w:drawing>
      </w:r>
    </w:p>
    <w:p w:rsidR="00FC7DE5" w:rsidRDefault="00FC7DE5" w:rsidP="00FC7DE5">
      <w:pPr>
        <w:pStyle w:val="GS1BodyHeading"/>
        <w:ind w:left="0"/>
      </w:pPr>
      <w:r w:rsidRPr="00F71F62">
        <w:t>GDD Report</w:t>
      </w:r>
    </w:p>
    <w:p w:rsidR="00FC7DE5" w:rsidRPr="00A945B8" w:rsidRDefault="00FC7DE5" w:rsidP="00FC7DE5">
      <w:pPr>
        <w:pStyle w:val="GS1Body"/>
        <w:spacing w:after="120"/>
        <w:rPr>
          <w:lang w:val="en-US"/>
        </w:rPr>
      </w:pPr>
      <w:r w:rsidRPr="006E1114">
        <w:t xml:space="preserve">The content of </w:t>
      </w:r>
      <w:proofErr w:type="gramStart"/>
      <w:r w:rsidRPr="006E1114">
        <w:t>the</w:t>
      </w:r>
      <w:r>
        <w:t>:</w:t>
      </w:r>
      <w:proofErr w:type="gramEnd"/>
      <w:r w:rsidRPr="00F4531F">
        <w:t xml:space="preserve"> </w:t>
      </w:r>
      <w:r w:rsidR="003D089A">
        <w:rPr>
          <w:lang w:val="en-US"/>
        </w:rPr>
        <w:t>Lot</w:t>
      </w:r>
      <w:r w:rsidR="003D089A" w:rsidRPr="00D54587">
        <w:rPr>
          <w:lang w:val="en-US"/>
        </w:rPr>
        <w:t>NumberList</w:t>
      </w:r>
      <w:r w:rsidR="003D089A" w:rsidRPr="006E1114">
        <w:t xml:space="preserve"> </w:t>
      </w:r>
      <w:r w:rsidRPr="006E1114">
        <w:t>class, its structure and component definitions can be accessed in the Global Data Dictionary:</w:t>
      </w:r>
      <w:r>
        <w:t xml:space="preserve"> </w:t>
      </w:r>
      <w:hyperlink r:id="rId218" w:history="1">
        <w:r>
          <w:rPr>
            <w:rStyle w:val="Hyperlink"/>
            <w:lang w:val="en-US"/>
          </w:rPr>
          <w:t>http://apps.gs1.org/GDD/bms/Version3_4/Pages/bieDetails.aspx?semanticURN=urn:gs1:gdd:bie:LotNumberList</w:t>
        </w:r>
      </w:hyperlink>
      <w:r>
        <w:rPr>
          <w:lang w:val="en-US"/>
        </w:rPr>
        <w:t xml:space="preserve"> </w:t>
      </w:r>
    </w:p>
    <w:tbl>
      <w:tblPr>
        <w:tblStyle w:val="GS1TableStyle"/>
        <w:tblW w:w="1288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543"/>
      </w:tblGrid>
      <w:tr w:rsidR="00FC7DE5" w:rsidRPr="007B4F12" w:rsidTr="00A85BDD">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FC7DE5" w:rsidRPr="007B4F12" w:rsidRDefault="00FC7DE5" w:rsidP="00A85BDD">
            <w:pPr>
              <w:pStyle w:val="GS1TableHeading"/>
              <w:rPr>
                <w:lang w:val="en-US"/>
              </w:rPr>
            </w:pPr>
            <w:r w:rsidRPr="007B4F12">
              <w:rPr>
                <w:lang w:val="fr-BE"/>
              </w:rPr>
              <w:lastRenderedPageBreak/>
              <w:t>C</w:t>
            </w:r>
            <w:r w:rsidRPr="007B4F12">
              <w:t>ontent</w:t>
            </w:r>
          </w:p>
        </w:tc>
        <w:tc>
          <w:tcPr>
            <w:tcW w:w="2430" w:type="dxa"/>
          </w:tcPr>
          <w:p w:rsidR="00FC7DE5" w:rsidRPr="007B4F12" w:rsidRDefault="00FC7DE5" w:rsidP="00A85BDD">
            <w:pPr>
              <w:pStyle w:val="GS1TableHeading"/>
              <w:rPr>
                <w:lang w:val="en-US"/>
              </w:rPr>
            </w:pPr>
            <w:r w:rsidRPr="007B4F12">
              <w:rPr>
                <w:lang w:val="fr-BE"/>
              </w:rPr>
              <w:t>A</w:t>
            </w:r>
            <w:r w:rsidRPr="007B4F12">
              <w:t xml:space="preserve">ttribute / </w:t>
            </w:r>
            <w:r w:rsidRPr="007B4F12">
              <w:rPr>
                <w:lang w:val="fr-BE"/>
              </w:rPr>
              <w:t>R</w:t>
            </w:r>
            <w:r w:rsidRPr="007B4F12">
              <w:t>ole</w:t>
            </w:r>
          </w:p>
        </w:tc>
        <w:tc>
          <w:tcPr>
            <w:tcW w:w="2520" w:type="dxa"/>
          </w:tcPr>
          <w:p w:rsidR="00FC7DE5" w:rsidRPr="007B4F12" w:rsidRDefault="00FC7DE5" w:rsidP="00A85BDD">
            <w:pPr>
              <w:pStyle w:val="GS1TableHeading"/>
              <w:rPr>
                <w:lang w:val="en-US"/>
              </w:rPr>
            </w:pPr>
            <w:r w:rsidRPr="007B4F12">
              <w:rPr>
                <w:lang w:val="fr-BE"/>
              </w:rPr>
              <w:t>D</w:t>
            </w:r>
            <w:r w:rsidRPr="007B4F12">
              <w:t>atatype /</w:t>
            </w:r>
            <w:r w:rsidRPr="007B4F12">
              <w:rPr>
                <w:lang w:val="fr-BE"/>
              </w:rPr>
              <w:t>S</w:t>
            </w:r>
            <w:r w:rsidRPr="007B4F12">
              <w:t>econdary class</w:t>
            </w:r>
          </w:p>
        </w:tc>
        <w:tc>
          <w:tcPr>
            <w:tcW w:w="1080" w:type="dxa"/>
          </w:tcPr>
          <w:p w:rsidR="00FC7DE5" w:rsidRPr="007B4F12" w:rsidRDefault="00FC7DE5" w:rsidP="00A85BDD">
            <w:pPr>
              <w:pStyle w:val="GS1TableHeading"/>
              <w:rPr>
                <w:lang w:val="en-US"/>
              </w:rPr>
            </w:pPr>
            <w:r w:rsidRPr="007B4F12">
              <w:rPr>
                <w:lang w:val="fr-BE"/>
              </w:rPr>
              <w:t>M</w:t>
            </w:r>
            <w:r w:rsidRPr="007B4F12">
              <w:t>ultiplicity</w:t>
            </w:r>
          </w:p>
        </w:tc>
        <w:tc>
          <w:tcPr>
            <w:tcW w:w="3690" w:type="dxa"/>
          </w:tcPr>
          <w:p w:rsidR="00FC7DE5" w:rsidRPr="007B4F12" w:rsidRDefault="00FC7DE5" w:rsidP="00A85BDD">
            <w:pPr>
              <w:pStyle w:val="GS1TableHeading"/>
              <w:rPr>
                <w:lang w:val="en-US"/>
              </w:rPr>
            </w:pPr>
            <w:r w:rsidRPr="007B4F12">
              <w:rPr>
                <w:lang w:val="fr-BE"/>
              </w:rPr>
              <w:t>D</w:t>
            </w:r>
            <w:r w:rsidRPr="007B4F12">
              <w:t>efinition</w:t>
            </w:r>
          </w:p>
        </w:tc>
        <w:tc>
          <w:tcPr>
            <w:tcW w:w="1543" w:type="dxa"/>
          </w:tcPr>
          <w:p w:rsidR="00FC7DE5" w:rsidRPr="007B4F12" w:rsidRDefault="00FC7DE5" w:rsidP="00A85BDD">
            <w:pPr>
              <w:pStyle w:val="GS1TableHeading"/>
            </w:pPr>
            <w:r w:rsidRPr="007B4F12">
              <w:rPr>
                <w:lang w:val="fr-BE"/>
              </w:rPr>
              <w:t>R</w:t>
            </w:r>
            <w:r w:rsidRPr="007B4F12">
              <w:t>equirements</w:t>
            </w:r>
          </w:p>
        </w:tc>
      </w:tr>
      <w:tr w:rsidR="00FC7DE5" w:rsidRPr="00036D49" w:rsidTr="00A85BDD">
        <w:trPr>
          <w:cantSplit/>
        </w:trPr>
        <w:tc>
          <w:tcPr>
            <w:tcW w:w="1620" w:type="dxa"/>
          </w:tcPr>
          <w:p w:rsidR="00FC7DE5" w:rsidRPr="00036D49" w:rsidRDefault="00FC7DE5" w:rsidP="00A85BDD">
            <w:pPr>
              <w:pStyle w:val="GS1TableText"/>
              <w:rPr>
                <w:lang w:val="en-US"/>
              </w:rPr>
            </w:pPr>
            <w:r>
              <w:rPr>
                <w:lang w:val="en-US"/>
              </w:rPr>
              <w:t>Lot</w:t>
            </w:r>
            <w:r w:rsidRPr="00D54587">
              <w:rPr>
                <w:lang w:val="en-US"/>
              </w:rPr>
              <w:t>NumberList</w:t>
            </w:r>
          </w:p>
        </w:tc>
        <w:tc>
          <w:tcPr>
            <w:tcW w:w="2430" w:type="dxa"/>
          </w:tcPr>
          <w:p w:rsidR="00FC7DE5" w:rsidRPr="00036D49" w:rsidRDefault="00FC7DE5" w:rsidP="00A85BDD">
            <w:pPr>
              <w:pStyle w:val="GS1TableText"/>
              <w:rPr>
                <w:lang w:val="en-US"/>
              </w:rPr>
            </w:pPr>
          </w:p>
        </w:tc>
        <w:tc>
          <w:tcPr>
            <w:tcW w:w="2520" w:type="dxa"/>
          </w:tcPr>
          <w:p w:rsidR="00FC7DE5" w:rsidRPr="00036D49" w:rsidRDefault="00FC7DE5" w:rsidP="00A85BDD">
            <w:pPr>
              <w:pStyle w:val="GS1TableText"/>
              <w:rPr>
                <w:lang w:val="en-US"/>
              </w:rPr>
            </w:pPr>
          </w:p>
        </w:tc>
        <w:tc>
          <w:tcPr>
            <w:tcW w:w="1080" w:type="dxa"/>
          </w:tcPr>
          <w:p w:rsidR="00FC7DE5" w:rsidRPr="00036D49" w:rsidRDefault="00FC7DE5" w:rsidP="00A85BDD">
            <w:pPr>
              <w:pStyle w:val="GS1TableText"/>
              <w:rPr>
                <w:lang w:val="en-US"/>
              </w:rPr>
            </w:pPr>
          </w:p>
        </w:tc>
        <w:tc>
          <w:tcPr>
            <w:tcW w:w="3690" w:type="dxa"/>
          </w:tcPr>
          <w:p w:rsidR="00FC7DE5" w:rsidRPr="00D54587" w:rsidRDefault="00437BCC" w:rsidP="00A85BDD">
            <w:pPr>
              <w:autoSpaceDE w:val="0"/>
              <w:autoSpaceDN w:val="0"/>
              <w:adjustRightInd w:val="0"/>
              <w:rPr>
                <w:rFonts w:ascii="Segoe UI" w:hAnsi="Segoe UI" w:cs="Segoe UI"/>
                <w:szCs w:val="18"/>
                <w:lang w:val="en-US"/>
              </w:rPr>
            </w:pPr>
            <w:r w:rsidRPr="00437BCC">
              <w:rPr>
                <w:rFonts w:ascii="Segoe UI" w:hAnsi="Segoe UI" w:cs="Segoe UI"/>
                <w:szCs w:val="18"/>
                <w:lang w:val="en-US"/>
              </w:rPr>
              <w:t>Provides list of Lot Numbers of Trade Items contained in a Logistic Unit.</w:t>
            </w:r>
          </w:p>
        </w:tc>
        <w:tc>
          <w:tcPr>
            <w:tcW w:w="1543" w:type="dxa"/>
          </w:tcPr>
          <w:p w:rsidR="00FC7DE5" w:rsidRPr="00036D49" w:rsidRDefault="00FC7DE5" w:rsidP="00A85BDD">
            <w:pPr>
              <w:pStyle w:val="GS1TableText"/>
            </w:pPr>
            <w:r>
              <w:t>17-000142</w:t>
            </w:r>
          </w:p>
        </w:tc>
      </w:tr>
      <w:tr w:rsidR="00FC7DE5" w:rsidRPr="00036D49" w:rsidTr="00A85BDD">
        <w:trPr>
          <w:cantSplit/>
        </w:trPr>
        <w:tc>
          <w:tcPr>
            <w:tcW w:w="1620" w:type="dxa"/>
          </w:tcPr>
          <w:p w:rsidR="00FC7DE5" w:rsidRPr="00036D49" w:rsidRDefault="00FC7DE5" w:rsidP="00A85BDD">
            <w:pPr>
              <w:pStyle w:val="GS1TableText"/>
              <w:rPr>
                <w:lang w:val="en-US"/>
              </w:rPr>
            </w:pPr>
            <w:r w:rsidRPr="00036D49">
              <w:t>Attribute</w:t>
            </w:r>
          </w:p>
        </w:tc>
        <w:tc>
          <w:tcPr>
            <w:tcW w:w="2430" w:type="dxa"/>
          </w:tcPr>
          <w:p w:rsidR="00FC7DE5" w:rsidRPr="00036D49" w:rsidRDefault="00437BCC" w:rsidP="00A85BDD">
            <w:pPr>
              <w:pStyle w:val="GS1TableText"/>
              <w:rPr>
                <w:lang w:val="en-US"/>
              </w:rPr>
            </w:pPr>
            <w:r>
              <w:rPr>
                <w:lang w:val="en-US"/>
              </w:rPr>
              <w:t>lot</w:t>
            </w:r>
            <w:r w:rsidR="00FC7DE5" w:rsidRPr="00D54587">
              <w:rPr>
                <w:lang w:val="en-US"/>
              </w:rPr>
              <w:t>Number</w:t>
            </w:r>
          </w:p>
        </w:tc>
        <w:tc>
          <w:tcPr>
            <w:tcW w:w="2520" w:type="dxa"/>
          </w:tcPr>
          <w:p w:rsidR="00FC7DE5" w:rsidRPr="00036D49" w:rsidRDefault="00FC7DE5" w:rsidP="00A85BDD">
            <w:pPr>
              <w:pStyle w:val="GS1TableText"/>
              <w:rPr>
                <w:lang w:val="en-US"/>
              </w:rPr>
            </w:pPr>
            <w:r w:rsidRPr="00D54587">
              <w:rPr>
                <w:lang w:val="en-US"/>
              </w:rPr>
              <w:t>String</w:t>
            </w:r>
            <w:r>
              <w:rPr>
                <w:lang w:val="en-US"/>
              </w:rPr>
              <w:t xml:space="preserve"> </w:t>
            </w:r>
            <w:r w:rsidRPr="00D54587">
              <w:rPr>
                <w:lang w:val="en-US"/>
              </w:rPr>
              <w:t>{1..80}</w:t>
            </w:r>
          </w:p>
        </w:tc>
        <w:tc>
          <w:tcPr>
            <w:tcW w:w="1080" w:type="dxa"/>
          </w:tcPr>
          <w:p w:rsidR="00FC7DE5" w:rsidRPr="00036D49" w:rsidRDefault="00FC7DE5" w:rsidP="00A85BDD">
            <w:pPr>
              <w:pStyle w:val="GS1TableText"/>
              <w:rPr>
                <w:lang w:val="en-US"/>
              </w:rPr>
            </w:pPr>
            <w:r>
              <w:rPr>
                <w:lang w:val="en-US"/>
              </w:rPr>
              <w:t>1</w:t>
            </w:r>
            <w:r w:rsidRPr="00036D49">
              <w:rPr>
                <w:lang w:val="en-US"/>
              </w:rPr>
              <w:t>..1</w:t>
            </w:r>
          </w:p>
        </w:tc>
        <w:tc>
          <w:tcPr>
            <w:tcW w:w="3690" w:type="dxa"/>
          </w:tcPr>
          <w:p w:rsidR="00FC7DE5" w:rsidRPr="00D54587" w:rsidRDefault="00437BCC" w:rsidP="00A85BDD">
            <w:pPr>
              <w:autoSpaceDE w:val="0"/>
              <w:autoSpaceDN w:val="0"/>
              <w:adjustRightInd w:val="0"/>
              <w:rPr>
                <w:rFonts w:ascii="Segoe UI" w:hAnsi="Segoe UI" w:cs="Segoe UI"/>
                <w:szCs w:val="18"/>
                <w:lang w:val="en-US"/>
              </w:rPr>
            </w:pPr>
            <w:r w:rsidRPr="00437BCC">
              <w:rPr>
                <w:rFonts w:ascii="Segoe UI" w:hAnsi="Segoe UI" w:cs="Segoe UI"/>
                <w:szCs w:val="18"/>
                <w:lang w:val="en-US"/>
              </w:rPr>
              <w:t xml:space="preserve">A distinctive combination of numbers and/or letters from which the complete history of the manufacture, processing, packaging, coding and distribution of a batch can be determined. </w:t>
            </w:r>
          </w:p>
        </w:tc>
        <w:tc>
          <w:tcPr>
            <w:tcW w:w="1543" w:type="dxa"/>
          </w:tcPr>
          <w:p w:rsidR="00FC7DE5" w:rsidRPr="00036D49" w:rsidRDefault="00FC7DE5" w:rsidP="00A85BDD">
            <w:pPr>
              <w:pStyle w:val="GS1TableText"/>
            </w:pPr>
          </w:p>
        </w:tc>
      </w:tr>
      <w:tr w:rsidR="00FC7DE5" w:rsidRPr="00036D49" w:rsidTr="00A85BDD">
        <w:trPr>
          <w:cantSplit/>
        </w:trPr>
        <w:tc>
          <w:tcPr>
            <w:tcW w:w="1620" w:type="dxa"/>
          </w:tcPr>
          <w:p w:rsidR="00FC7DE5" w:rsidRPr="00036D49" w:rsidRDefault="00FC7DE5" w:rsidP="00A85BDD">
            <w:pPr>
              <w:pStyle w:val="GS1TableText"/>
              <w:rPr>
                <w:lang w:val="en-US"/>
              </w:rPr>
            </w:pPr>
            <w:r w:rsidRPr="00036D49">
              <w:t>Attribute</w:t>
            </w:r>
          </w:p>
        </w:tc>
        <w:tc>
          <w:tcPr>
            <w:tcW w:w="2430" w:type="dxa"/>
          </w:tcPr>
          <w:p w:rsidR="00FC7DE5" w:rsidRPr="00036D49" w:rsidRDefault="00FC7DE5" w:rsidP="00A85BDD">
            <w:pPr>
              <w:pStyle w:val="GS1TableText"/>
              <w:rPr>
                <w:lang w:val="en-US"/>
              </w:rPr>
            </w:pPr>
            <w:r w:rsidRPr="00D54587">
              <w:rPr>
                <w:lang w:val="en-US"/>
              </w:rPr>
              <w:t>tradeItemQuantity</w:t>
            </w:r>
          </w:p>
        </w:tc>
        <w:tc>
          <w:tcPr>
            <w:tcW w:w="2520" w:type="dxa"/>
          </w:tcPr>
          <w:p w:rsidR="00FC7DE5" w:rsidRPr="00036D49" w:rsidRDefault="00FC7DE5" w:rsidP="00A85BDD">
            <w:pPr>
              <w:pStyle w:val="GS1TableText"/>
              <w:rPr>
                <w:lang w:val="en-US"/>
              </w:rPr>
            </w:pPr>
            <w:r w:rsidRPr="00107FB7">
              <w:rPr>
                <w:lang w:val="en-US"/>
              </w:rPr>
              <w:t>Quantity</w:t>
            </w:r>
          </w:p>
        </w:tc>
        <w:tc>
          <w:tcPr>
            <w:tcW w:w="1080" w:type="dxa"/>
          </w:tcPr>
          <w:p w:rsidR="00FC7DE5" w:rsidRPr="00036D49" w:rsidRDefault="00FC7DE5" w:rsidP="00A85BDD">
            <w:pPr>
              <w:pStyle w:val="GS1TableText"/>
              <w:rPr>
                <w:lang w:val="en-US"/>
              </w:rPr>
            </w:pPr>
            <w:r w:rsidRPr="00036D49">
              <w:rPr>
                <w:lang w:val="en-US"/>
              </w:rPr>
              <w:t>0..1</w:t>
            </w:r>
          </w:p>
        </w:tc>
        <w:tc>
          <w:tcPr>
            <w:tcW w:w="3690" w:type="dxa"/>
          </w:tcPr>
          <w:p w:rsidR="00FC7DE5" w:rsidRPr="00107FB7" w:rsidRDefault="00FC7DE5" w:rsidP="00A85BDD">
            <w:pPr>
              <w:autoSpaceDE w:val="0"/>
              <w:autoSpaceDN w:val="0"/>
              <w:adjustRightInd w:val="0"/>
              <w:rPr>
                <w:rFonts w:ascii="Segoe UI" w:hAnsi="Segoe UI" w:cs="Segoe UI"/>
                <w:szCs w:val="18"/>
                <w:lang w:val="en-US"/>
              </w:rPr>
            </w:pPr>
            <w:r w:rsidRPr="00107FB7">
              <w:rPr>
                <w:rFonts w:ascii="Segoe UI" w:hAnsi="Segoe UI" w:cs="Segoe UI"/>
                <w:szCs w:val="18"/>
                <w:lang w:val="en-US"/>
              </w:rPr>
              <w:t>The quantity of Trade Items sharing the same Batch Number.</w:t>
            </w:r>
          </w:p>
        </w:tc>
        <w:tc>
          <w:tcPr>
            <w:tcW w:w="1543" w:type="dxa"/>
          </w:tcPr>
          <w:p w:rsidR="00FC7DE5" w:rsidRPr="00036D49" w:rsidRDefault="00FC7DE5" w:rsidP="00A85BDD">
            <w:pPr>
              <w:pStyle w:val="GS1TableText"/>
            </w:pPr>
          </w:p>
        </w:tc>
      </w:tr>
    </w:tbl>
    <w:p w:rsidR="00FC7DE5" w:rsidRPr="001216F0" w:rsidRDefault="00FC7DE5" w:rsidP="001216F0">
      <w:pPr>
        <w:pStyle w:val="GS1Body"/>
      </w:pPr>
    </w:p>
    <w:p w:rsidR="00D402CC" w:rsidRPr="00E83AA4" w:rsidRDefault="00D402CC" w:rsidP="00D402CC">
      <w:pPr>
        <w:pStyle w:val="Heading3"/>
        <w:numPr>
          <w:ilvl w:val="2"/>
          <w:numId w:val="9"/>
        </w:numPr>
      </w:pPr>
      <w:bookmarkStart w:id="404" w:name="_Toc528682825"/>
      <w:r>
        <w:rPr>
          <w:bCs w:val="0"/>
          <w:szCs w:val="24"/>
          <w:lang w:val="en-US"/>
        </w:rPr>
        <w:t>Lower Level Trade Item</w:t>
      </w:r>
      <w:bookmarkEnd w:id="402"/>
      <w:bookmarkEnd w:id="404"/>
    </w:p>
    <w:p w:rsidR="00D402CC" w:rsidRPr="00F71F62" w:rsidRDefault="00D402CC" w:rsidP="00D402CC">
      <w:pPr>
        <w:pStyle w:val="GS1BodyHeading"/>
        <w:ind w:left="0"/>
      </w:pPr>
      <w:r w:rsidRPr="00F71F62">
        <w:t>Class Diagram</w:t>
      </w:r>
    </w:p>
    <w:p w:rsidR="00D402CC" w:rsidRDefault="005D0F0A" w:rsidP="00D402CC">
      <w:pPr>
        <w:pStyle w:val="GS1BodyHeading"/>
        <w:ind w:left="0"/>
      </w:pPr>
      <w:r w:rsidRPr="005D0F0A">
        <w:rPr>
          <w:noProof/>
          <w:lang w:eastAsia="en-GB"/>
        </w:rPr>
        <w:drawing>
          <wp:inline distT="0" distB="0" distL="0" distR="0" wp14:anchorId="59497DDB" wp14:editId="736E1E6F">
            <wp:extent cx="2522220" cy="21717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522220" cy="2171700"/>
                    </a:xfrm>
                    <a:prstGeom prst="rect">
                      <a:avLst/>
                    </a:prstGeom>
                    <a:noFill/>
                    <a:ln>
                      <a:noFill/>
                    </a:ln>
                  </pic:spPr>
                </pic:pic>
              </a:graphicData>
            </a:graphic>
          </wp:inline>
        </w:drawing>
      </w:r>
    </w:p>
    <w:p w:rsidR="00D402CC" w:rsidRDefault="00D402CC" w:rsidP="00D402CC">
      <w:pPr>
        <w:pStyle w:val="GS1BodyHeading"/>
        <w:ind w:left="0"/>
      </w:pPr>
      <w:r w:rsidRPr="00F71F62">
        <w:t>GDD Report</w:t>
      </w:r>
    </w:p>
    <w:p w:rsidR="00D402CC" w:rsidRPr="00735A3D" w:rsidRDefault="00D402CC" w:rsidP="00D402CC">
      <w:pPr>
        <w:pStyle w:val="GS1TableText"/>
        <w:rPr>
          <w:lang w:val="en-US"/>
        </w:rPr>
      </w:pPr>
      <w:r w:rsidRPr="006E1114">
        <w:t xml:space="preserve">The content of </w:t>
      </w:r>
      <w:proofErr w:type="gramStart"/>
      <w:r w:rsidRPr="006E1114">
        <w:t>the</w:t>
      </w:r>
      <w:r>
        <w:t>:</w:t>
      </w:r>
      <w:proofErr w:type="gramEnd"/>
      <w:r w:rsidRPr="00F4531F">
        <w:t xml:space="preserve"> </w:t>
      </w:r>
      <w:r w:rsidRPr="00294D7F">
        <w:t>LowerLevelTradeItem</w:t>
      </w:r>
      <w:r w:rsidRPr="006E1114">
        <w:t xml:space="preserve"> class, its structure and component definitions can be accessed in the Global Data Dictionary:</w:t>
      </w:r>
      <w:r>
        <w:t xml:space="preserve"> </w:t>
      </w:r>
      <w:hyperlink r:id="rId220" w:history="1">
        <w:r>
          <w:rPr>
            <w:rStyle w:val="Hyperlink"/>
          </w:rPr>
          <w:t>http://apps.gs1.org/GDD/bms/Version</w:t>
        </w:r>
        <w:r w:rsidR="00FA4521">
          <w:rPr>
            <w:rStyle w:val="Hyperlink"/>
          </w:rPr>
          <w:t>3_4</w:t>
        </w:r>
        <w:r w:rsidRPr="008D46CB">
          <w:rPr>
            <w:rStyle w:val="Hyperlink"/>
          </w:rPr>
          <w:t>/Pages/bieDetails.aspx?semanticURN=urn:gs1:gdd:bie:LowerLevelTradeItem</w:t>
        </w:r>
      </w:hyperlink>
    </w:p>
    <w:tbl>
      <w:tblPr>
        <w:tblStyle w:val="GS1TableStyle"/>
        <w:tblW w:w="12643" w:type="dxa"/>
        <w:tblInd w:w="252" w:type="dxa"/>
        <w:tblLayout w:type="fixed"/>
        <w:tblCellMar>
          <w:left w:w="72" w:type="dxa"/>
          <w:right w:w="72" w:type="dxa"/>
        </w:tblCellMar>
        <w:tblLook w:val="04A0" w:firstRow="1" w:lastRow="0" w:firstColumn="1" w:lastColumn="0" w:noHBand="0" w:noVBand="1"/>
      </w:tblPr>
      <w:tblGrid>
        <w:gridCol w:w="1620"/>
        <w:gridCol w:w="2234"/>
        <w:gridCol w:w="2716"/>
        <w:gridCol w:w="1080"/>
        <w:gridCol w:w="3690"/>
        <w:gridCol w:w="1303"/>
      </w:tblGrid>
      <w:tr w:rsidR="004F2266" w:rsidRPr="007B4F12" w:rsidTr="009955D1">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4F2266" w:rsidRPr="007B4F12" w:rsidRDefault="004F2266" w:rsidP="0065003C">
            <w:pPr>
              <w:pStyle w:val="GS1TableHeading"/>
              <w:rPr>
                <w:lang w:val="en-US"/>
              </w:rPr>
            </w:pPr>
            <w:r w:rsidRPr="007B4F12">
              <w:rPr>
                <w:lang w:val="fr-BE"/>
              </w:rPr>
              <w:t>C</w:t>
            </w:r>
            <w:r w:rsidRPr="007B4F12">
              <w:t>ontent</w:t>
            </w:r>
          </w:p>
        </w:tc>
        <w:tc>
          <w:tcPr>
            <w:tcW w:w="2234" w:type="dxa"/>
          </w:tcPr>
          <w:p w:rsidR="004F2266" w:rsidRPr="007B4F12" w:rsidRDefault="004F2266" w:rsidP="0065003C">
            <w:pPr>
              <w:pStyle w:val="GS1TableHeading"/>
              <w:rPr>
                <w:lang w:val="en-US"/>
              </w:rPr>
            </w:pPr>
            <w:r w:rsidRPr="007B4F12">
              <w:rPr>
                <w:lang w:val="fr-BE"/>
              </w:rPr>
              <w:t>A</w:t>
            </w:r>
            <w:r w:rsidRPr="007B4F12">
              <w:t xml:space="preserve">ttribute / </w:t>
            </w:r>
            <w:r w:rsidRPr="007B4F12">
              <w:rPr>
                <w:lang w:val="fr-BE"/>
              </w:rPr>
              <w:t>R</w:t>
            </w:r>
            <w:r w:rsidRPr="007B4F12">
              <w:t>ole</w:t>
            </w:r>
          </w:p>
        </w:tc>
        <w:tc>
          <w:tcPr>
            <w:tcW w:w="2716" w:type="dxa"/>
          </w:tcPr>
          <w:p w:rsidR="004F2266" w:rsidRPr="007B4F12" w:rsidRDefault="004F2266" w:rsidP="0065003C">
            <w:pPr>
              <w:pStyle w:val="GS1TableHeading"/>
              <w:rPr>
                <w:lang w:val="en-US"/>
              </w:rPr>
            </w:pPr>
            <w:r w:rsidRPr="007B4F12">
              <w:rPr>
                <w:lang w:val="fr-BE"/>
              </w:rPr>
              <w:t>D</w:t>
            </w:r>
            <w:r w:rsidRPr="007B4F12">
              <w:t>atatype /</w:t>
            </w:r>
            <w:r w:rsidRPr="007B4F12">
              <w:rPr>
                <w:lang w:val="fr-BE"/>
              </w:rPr>
              <w:t>S</w:t>
            </w:r>
            <w:r w:rsidRPr="007B4F12">
              <w:t>econdary class</w:t>
            </w:r>
          </w:p>
        </w:tc>
        <w:tc>
          <w:tcPr>
            <w:tcW w:w="1080" w:type="dxa"/>
          </w:tcPr>
          <w:p w:rsidR="004F2266" w:rsidRPr="007B4F12" w:rsidRDefault="004F2266" w:rsidP="0065003C">
            <w:pPr>
              <w:pStyle w:val="GS1TableHeading"/>
              <w:rPr>
                <w:lang w:val="en-US"/>
              </w:rPr>
            </w:pPr>
            <w:r w:rsidRPr="007B4F12">
              <w:rPr>
                <w:lang w:val="fr-BE"/>
              </w:rPr>
              <w:t>M</w:t>
            </w:r>
            <w:r w:rsidRPr="007B4F12">
              <w:t>ultiplicity</w:t>
            </w:r>
          </w:p>
        </w:tc>
        <w:tc>
          <w:tcPr>
            <w:tcW w:w="3690" w:type="dxa"/>
          </w:tcPr>
          <w:p w:rsidR="004F2266" w:rsidRPr="007B4F12" w:rsidRDefault="004F2266" w:rsidP="0065003C">
            <w:pPr>
              <w:pStyle w:val="GS1TableHeading"/>
              <w:rPr>
                <w:lang w:val="en-US"/>
              </w:rPr>
            </w:pPr>
            <w:r w:rsidRPr="007B4F12">
              <w:rPr>
                <w:lang w:val="fr-BE"/>
              </w:rPr>
              <w:t>D</w:t>
            </w:r>
            <w:r w:rsidRPr="007B4F12">
              <w:t>efinition</w:t>
            </w:r>
          </w:p>
        </w:tc>
        <w:tc>
          <w:tcPr>
            <w:tcW w:w="1303" w:type="dxa"/>
          </w:tcPr>
          <w:p w:rsidR="004F2266" w:rsidRPr="007B4F12" w:rsidRDefault="004F2266" w:rsidP="0065003C">
            <w:pPr>
              <w:pStyle w:val="GS1TableHeading"/>
            </w:pPr>
            <w:r w:rsidRPr="007B4F12">
              <w:rPr>
                <w:lang w:val="fr-BE"/>
              </w:rPr>
              <w:t>R</w:t>
            </w:r>
            <w:r w:rsidRPr="007B4F12">
              <w:t>equirements</w:t>
            </w:r>
          </w:p>
        </w:tc>
      </w:tr>
      <w:tr w:rsidR="004F2266" w:rsidRPr="00036D49" w:rsidTr="009955D1">
        <w:trPr>
          <w:cantSplit/>
        </w:trPr>
        <w:tc>
          <w:tcPr>
            <w:tcW w:w="1620" w:type="dxa"/>
          </w:tcPr>
          <w:p w:rsidR="004F2266" w:rsidRPr="008F0089" w:rsidRDefault="004F2266" w:rsidP="0065003C">
            <w:pPr>
              <w:pStyle w:val="GS1TableText"/>
              <w:rPr>
                <w:szCs w:val="16"/>
              </w:rPr>
            </w:pPr>
            <w:r w:rsidRPr="008F0089">
              <w:rPr>
                <w:szCs w:val="16"/>
              </w:rPr>
              <w:t>LowerLevelTradeItem</w:t>
            </w:r>
          </w:p>
        </w:tc>
        <w:tc>
          <w:tcPr>
            <w:tcW w:w="2234" w:type="dxa"/>
          </w:tcPr>
          <w:p w:rsidR="004F2266" w:rsidRPr="008F0089" w:rsidRDefault="004F2266" w:rsidP="0065003C">
            <w:pPr>
              <w:pStyle w:val="GS1TableText"/>
              <w:rPr>
                <w:szCs w:val="16"/>
                <w:lang w:val="en-US"/>
              </w:rPr>
            </w:pPr>
          </w:p>
        </w:tc>
        <w:tc>
          <w:tcPr>
            <w:tcW w:w="2716" w:type="dxa"/>
          </w:tcPr>
          <w:p w:rsidR="004F2266" w:rsidRPr="008F0089" w:rsidRDefault="004F2266" w:rsidP="0065003C">
            <w:pPr>
              <w:pStyle w:val="GS1TableText"/>
              <w:rPr>
                <w:szCs w:val="16"/>
                <w:lang w:val="en-US"/>
              </w:rPr>
            </w:pPr>
          </w:p>
        </w:tc>
        <w:tc>
          <w:tcPr>
            <w:tcW w:w="1080" w:type="dxa"/>
          </w:tcPr>
          <w:p w:rsidR="004F2266" w:rsidRPr="008F0089" w:rsidRDefault="004F2266" w:rsidP="0065003C">
            <w:pPr>
              <w:pStyle w:val="GS1TableText"/>
              <w:rPr>
                <w:szCs w:val="16"/>
                <w:lang w:val="en-US"/>
              </w:rPr>
            </w:pPr>
          </w:p>
        </w:tc>
        <w:tc>
          <w:tcPr>
            <w:tcW w:w="3690" w:type="dxa"/>
          </w:tcPr>
          <w:p w:rsidR="004F2266" w:rsidRPr="00294D7F" w:rsidRDefault="004F2266" w:rsidP="0065003C">
            <w:pPr>
              <w:pStyle w:val="GS1TableText"/>
            </w:pPr>
            <w:r w:rsidRPr="00294D7F">
              <w:t>Identification and quantity of trade items contained in the current trade item</w:t>
            </w:r>
          </w:p>
        </w:tc>
        <w:tc>
          <w:tcPr>
            <w:tcW w:w="1303" w:type="dxa"/>
          </w:tcPr>
          <w:p w:rsidR="004F2266" w:rsidRPr="00036D49" w:rsidRDefault="004F2266" w:rsidP="0065003C">
            <w:pPr>
              <w:pStyle w:val="GS1TableText"/>
            </w:pPr>
          </w:p>
        </w:tc>
      </w:tr>
      <w:tr w:rsidR="004F2266" w:rsidRPr="00036D49" w:rsidTr="009955D1">
        <w:trPr>
          <w:cantSplit/>
        </w:trPr>
        <w:tc>
          <w:tcPr>
            <w:tcW w:w="1620" w:type="dxa"/>
          </w:tcPr>
          <w:p w:rsidR="004F2266" w:rsidRPr="008F0089" w:rsidRDefault="004F2266" w:rsidP="0065003C">
            <w:pPr>
              <w:pStyle w:val="GS1TableText"/>
              <w:rPr>
                <w:szCs w:val="16"/>
              </w:rPr>
            </w:pPr>
            <w:r w:rsidRPr="008F0089">
              <w:rPr>
                <w:szCs w:val="16"/>
              </w:rPr>
              <w:lastRenderedPageBreak/>
              <w:t>Generalization</w:t>
            </w:r>
          </w:p>
        </w:tc>
        <w:tc>
          <w:tcPr>
            <w:tcW w:w="2234" w:type="dxa"/>
          </w:tcPr>
          <w:p w:rsidR="004F2266" w:rsidRPr="008F0089" w:rsidRDefault="004F2266" w:rsidP="0065003C">
            <w:pPr>
              <w:pStyle w:val="GS1TableText"/>
              <w:rPr>
                <w:szCs w:val="16"/>
                <w:lang w:val="en-US"/>
              </w:rPr>
            </w:pPr>
          </w:p>
        </w:tc>
        <w:tc>
          <w:tcPr>
            <w:tcW w:w="2716" w:type="dxa"/>
          </w:tcPr>
          <w:p w:rsidR="004F2266" w:rsidRPr="008F0089" w:rsidRDefault="00BD1FD6" w:rsidP="0065003C">
            <w:pPr>
              <w:pStyle w:val="GS1TableText"/>
              <w:rPr>
                <w:szCs w:val="16"/>
                <w:lang w:val="en-US"/>
              </w:rPr>
            </w:pPr>
            <w:r w:rsidRPr="008F0089">
              <w:rPr>
                <w:szCs w:val="16"/>
                <w:lang w:val="en-US"/>
              </w:rPr>
              <w:t>Ecom_TradeItemIdentification</w:t>
            </w:r>
          </w:p>
        </w:tc>
        <w:tc>
          <w:tcPr>
            <w:tcW w:w="1080" w:type="dxa"/>
          </w:tcPr>
          <w:p w:rsidR="004F2266" w:rsidRPr="008F0089" w:rsidRDefault="004F2266" w:rsidP="0065003C">
            <w:pPr>
              <w:pStyle w:val="GS1TableText"/>
              <w:rPr>
                <w:szCs w:val="16"/>
                <w:lang w:val="en-US"/>
              </w:rPr>
            </w:pPr>
          </w:p>
        </w:tc>
        <w:tc>
          <w:tcPr>
            <w:tcW w:w="3690" w:type="dxa"/>
          </w:tcPr>
          <w:p w:rsidR="004F2266" w:rsidRPr="006F1B05" w:rsidRDefault="004F2266" w:rsidP="0065003C">
            <w:pPr>
              <w:pStyle w:val="GS1TableText"/>
              <w:rPr>
                <w:lang w:val="en-US"/>
              </w:rPr>
            </w:pPr>
            <w:r w:rsidRPr="00294D7F">
              <w:rPr>
                <w:lang w:val="en-US"/>
              </w:rPr>
              <w:t xml:space="preserve">Provides the GTIN as the unique identifier for the item and optionally additional formats of </w:t>
            </w:r>
            <w:proofErr w:type="gramStart"/>
            <w:r w:rsidRPr="00294D7F">
              <w:rPr>
                <w:lang w:val="en-US"/>
              </w:rPr>
              <w:t>non GTIN</w:t>
            </w:r>
            <w:proofErr w:type="gramEnd"/>
            <w:r w:rsidRPr="00294D7F">
              <w:rPr>
                <w:lang w:val="en-US"/>
              </w:rPr>
              <w:t xml:space="preserve"> identifiers for the item.</w:t>
            </w:r>
          </w:p>
        </w:tc>
        <w:tc>
          <w:tcPr>
            <w:tcW w:w="1303" w:type="dxa"/>
          </w:tcPr>
          <w:p w:rsidR="004F2266" w:rsidRPr="00036D49" w:rsidRDefault="004F2266" w:rsidP="0065003C">
            <w:pPr>
              <w:pStyle w:val="GS1TableText"/>
            </w:pPr>
          </w:p>
        </w:tc>
      </w:tr>
      <w:tr w:rsidR="004F2266" w:rsidRPr="00294D7F" w:rsidTr="009955D1">
        <w:trPr>
          <w:cantSplit/>
        </w:trPr>
        <w:tc>
          <w:tcPr>
            <w:tcW w:w="1620" w:type="dxa"/>
          </w:tcPr>
          <w:p w:rsidR="004F2266" w:rsidRPr="008F0089" w:rsidRDefault="004F2266" w:rsidP="0065003C">
            <w:pPr>
              <w:rPr>
                <w:sz w:val="16"/>
                <w:szCs w:val="16"/>
              </w:rPr>
            </w:pPr>
            <w:r w:rsidRPr="008F0089">
              <w:rPr>
                <w:sz w:val="16"/>
                <w:szCs w:val="16"/>
                <w:lang w:val="nl-NL"/>
              </w:rPr>
              <w:t>A</w:t>
            </w:r>
            <w:bookmarkStart w:id="405" w:name="BKM_D2ABF092_5AA5_4D85_B073_ED16F43E1D3F"/>
            <w:r w:rsidRPr="008F0089">
              <w:rPr>
                <w:sz w:val="16"/>
                <w:szCs w:val="16"/>
                <w:lang w:val="nl-NL"/>
              </w:rPr>
              <w:t>ttribute</w:t>
            </w:r>
          </w:p>
        </w:tc>
        <w:tc>
          <w:tcPr>
            <w:tcW w:w="2234" w:type="dxa"/>
          </w:tcPr>
          <w:p w:rsidR="004F2266" w:rsidRPr="008F0089" w:rsidRDefault="004F2266" w:rsidP="0065003C">
            <w:pPr>
              <w:rPr>
                <w:sz w:val="16"/>
                <w:szCs w:val="16"/>
              </w:rPr>
            </w:pPr>
            <w:r w:rsidRPr="008F0089">
              <w:rPr>
                <w:sz w:val="16"/>
                <w:szCs w:val="16"/>
              </w:rPr>
              <w:t>quantityOfLowerLevelTradeItem</w:t>
            </w:r>
          </w:p>
        </w:tc>
        <w:tc>
          <w:tcPr>
            <w:tcW w:w="2716" w:type="dxa"/>
          </w:tcPr>
          <w:p w:rsidR="004F2266" w:rsidRPr="008F0089" w:rsidRDefault="004F2266" w:rsidP="0065003C">
            <w:pPr>
              <w:rPr>
                <w:sz w:val="16"/>
                <w:szCs w:val="16"/>
              </w:rPr>
            </w:pPr>
            <w:r w:rsidRPr="008F0089">
              <w:rPr>
                <w:sz w:val="16"/>
                <w:szCs w:val="16"/>
              </w:rPr>
              <w:t>nonNegativeInteger</w:t>
            </w:r>
          </w:p>
        </w:tc>
        <w:tc>
          <w:tcPr>
            <w:tcW w:w="1080" w:type="dxa"/>
          </w:tcPr>
          <w:p w:rsidR="004F2266" w:rsidRPr="008F0089" w:rsidRDefault="004F2266" w:rsidP="0065003C">
            <w:pPr>
              <w:rPr>
                <w:sz w:val="16"/>
                <w:szCs w:val="16"/>
              </w:rPr>
            </w:pPr>
            <w:r w:rsidRPr="008F0089">
              <w:rPr>
                <w:sz w:val="16"/>
                <w:szCs w:val="16"/>
              </w:rPr>
              <w:t>1..1</w:t>
            </w:r>
          </w:p>
        </w:tc>
        <w:tc>
          <w:tcPr>
            <w:tcW w:w="3690" w:type="dxa"/>
          </w:tcPr>
          <w:p w:rsidR="004F2266" w:rsidRPr="00294D7F" w:rsidRDefault="004F2266" w:rsidP="0065003C">
            <w:pPr>
              <w:rPr>
                <w:lang w:val="nl-NL"/>
              </w:rPr>
            </w:pPr>
            <w:r w:rsidRPr="00294D7F">
              <w:t>Number of trade items contained in the current trade item</w:t>
            </w:r>
            <w:bookmarkEnd w:id="405"/>
          </w:p>
        </w:tc>
        <w:tc>
          <w:tcPr>
            <w:tcW w:w="1303" w:type="dxa"/>
          </w:tcPr>
          <w:p w:rsidR="004F2266" w:rsidRPr="00294D7F" w:rsidRDefault="004F2266" w:rsidP="0065003C">
            <w:pPr>
              <w:pStyle w:val="GS1TableText"/>
            </w:pPr>
          </w:p>
        </w:tc>
      </w:tr>
    </w:tbl>
    <w:p w:rsidR="00B35954" w:rsidRDefault="00B35954" w:rsidP="00B650C1">
      <w:pPr>
        <w:pStyle w:val="GS1Body"/>
        <w:ind w:left="0"/>
      </w:pPr>
    </w:p>
    <w:p w:rsidR="00B34C4F" w:rsidRDefault="00B34C4F" w:rsidP="0065003C">
      <w:pPr>
        <w:pStyle w:val="GS1TableText"/>
        <w:rPr>
          <w:rStyle w:val="Hyperlink"/>
          <w:i w:val="0"/>
        </w:rPr>
      </w:pPr>
    </w:p>
    <w:p w:rsidR="00B34C4F" w:rsidRPr="00F71F62" w:rsidRDefault="00B34C4F" w:rsidP="00B34C4F">
      <w:pPr>
        <w:pStyle w:val="Heading3"/>
      </w:pPr>
      <w:bookmarkStart w:id="406" w:name="_Toc355359866"/>
      <w:bookmarkStart w:id="407" w:name="_Toc396902585"/>
      <w:bookmarkStart w:id="408" w:name="_Toc528682826"/>
      <w:r w:rsidRPr="00F71F62">
        <w:t>Operating Hours</w:t>
      </w:r>
      <w:bookmarkEnd w:id="406"/>
      <w:bookmarkEnd w:id="407"/>
      <w:bookmarkEnd w:id="408"/>
      <w:r w:rsidRPr="00F71F62">
        <w:t xml:space="preserve"> </w:t>
      </w:r>
    </w:p>
    <w:p w:rsidR="00B34C4F" w:rsidRPr="00F71F62" w:rsidRDefault="00B34C4F" w:rsidP="00B34C4F">
      <w:pPr>
        <w:pStyle w:val="GS1BodyHeading"/>
        <w:ind w:left="0"/>
      </w:pPr>
      <w:r w:rsidRPr="00F71F62">
        <w:t>Class Diagram</w:t>
      </w:r>
    </w:p>
    <w:p w:rsidR="00B34C4F" w:rsidRPr="00F71F62" w:rsidRDefault="009955D1" w:rsidP="00B34C4F">
      <w:pPr>
        <w:pStyle w:val="GS1Body"/>
        <w:ind w:left="0"/>
      </w:pPr>
      <w:r w:rsidRPr="009955D1">
        <w:rPr>
          <w:noProof/>
          <w:lang w:eastAsia="en-GB"/>
        </w:rPr>
        <w:drawing>
          <wp:inline distT="0" distB="0" distL="0" distR="0">
            <wp:extent cx="2415540" cy="1143000"/>
            <wp:effectExtent l="0" t="0" r="381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415540" cy="1143000"/>
                    </a:xfrm>
                    <a:prstGeom prst="rect">
                      <a:avLst/>
                    </a:prstGeom>
                    <a:noFill/>
                    <a:ln>
                      <a:noFill/>
                    </a:ln>
                  </pic:spPr>
                </pic:pic>
              </a:graphicData>
            </a:graphic>
          </wp:inline>
        </w:drawing>
      </w:r>
    </w:p>
    <w:p w:rsidR="00B34C4F" w:rsidRDefault="00B34C4F" w:rsidP="00B34C4F">
      <w:pPr>
        <w:pStyle w:val="GS1BodyHeading"/>
        <w:ind w:left="0"/>
      </w:pPr>
      <w:r w:rsidRPr="00F71F62">
        <w:t>GDD Report</w:t>
      </w:r>
    </w:p>
    <w:p w:rsidR="00B34C4F" w:rsidRPr="000D29E5" w:rsidRDefault="00B34C4F" w:rsidP="00B34C4F">
      <w:pPr>
        <w:pStyle w:val="GS1TableText"/>
        <w:rPr>
          <w:lang w:val="en-US"/>
        </w:rPr>
      </w:pPr>
      <w:r w:rsidRPr="006E1114">
        <w:t xml:space="preserve">The content of </w:t>
      </w:r>
      <w:proofErr w:type="gramStart"/>
      <w:r w:rsidRPr="006E1114">
        <w:t>the</w:t>
      </w:r>
      <w:r>
        <w:t>:</w:t>
      </w:r>
      <w:proofErr w:type="gramEnd"/>
      <w:r w:rsidRPr="00F4531F">
        <w:t xml:space="preserve"> </w:t>
      </w:r>
      <w:r w:rsidRPr="003A1E34">
        <w:rPr>
          <w:lang w:val="en-US"/>
        </w:rPr>
        <w:t>OperatingHours</w:t>
      </w:r>
      <w:r w:rsidRPr="003A1E34">
        <w:t xml:space="preserve"> </w:t>
      </w:r>
      <w:r w:rsidRPr="006E1114">
        <w:t>class, its structure and component definitions can be accessed in the Global Data Dictionary:</w:t>
      </w:r>
      <w:r>
        <w:t xml:space="preserve"> </w:t>
      </w:r>
      <w:hyperlink r:id="rId222" w:history="1">
        <w:r>
          <w:rPr>
            <w:rStyle w:val="Hyperlink"/>
            <w:lang w:val="en-US"/>
          </w:rPr>
          <w:t>http://apps.gs1.org/GDD/bms/Version</w:t>
        </w:r>
        <w:r w:rsidR="00FA4521">
          <w:rPr>
            <w:rStyle w:val="Hyperlink"/>
            <w:lang w:val="en-US"/>
          </w:rPr>
          <w:t>3_4</w:t>
        </w:r>
        <w:r>
          <w:rPr>
            <w:rStyle w:val="Hyperlink"/>
            <w:lang w:val="en-US"/>
          </w:rPr>
          <w:t>/Pages/bieDetails.aspx?semanticURN=urn:gs1:gdd:bie:OperatingHours</w:t>
        </w:r>
      </w:hyperlink>
      <w:r>
        <w:rPr>
          <w:lang w:val="en-US"/>
        </w:rPr>
        <w:t xml:space="preserve"> </w:t>
      </w:r>
    </w:p>
    <w:tbl>
      <w:tblPr>
        <w:tblStyle w:val="GS1TableStyle"/>
        <w:tblW w:w="12330" w:type="dxa"/>
        <w:tblInd w:w="252" w:type="dxa"/>
        <w:tblLayout w:type="fixed"/>
        <w:tblCellMar>
          <w:left w:w="72" w:type="dxa"/>
          <w:right w:w="72" w:type="dxa"/>
        </w:tblCellMar>
        <w:tblLook w:val="04A0" w:firstRow="1" w:lastRow="0" w:firstColumn="1" w:lastColumn="0" w:noHBand="0" w:noVBand="1"/>
      </w:tblPr>
      <w:tblGrid>
        <w:gridCol w:w="2171"/>
        <w:gridCol w:w="1879"/>
        <w:gridCol w:w="2520"/>
        <w:gridCol w:w="1080"/>
        <w:gridCol w:w="3690"/>
        <w:gridCol w:w="990"/>
      </w:tblGrid>
      <w:tr w:rsidR="004F2266" w:rsidRPr="00F15791" w:rsidTr="004F2266">
        <w:trPr>
          <w:cnfStyle w:val="100000000000" w:firstRow="1" w:lastRow="0" w:firstColumn="0" w:lastColumn="0" w:oddVBand="0" w:evenVBand="0" w:oddHBand="0" w:evenHBand="0" w:firstRowFirstColumn="0" w:firstRowLastColumn="0" w:lastRowFirstColumn="0" w:lastRowLastColumn="0"/>
          <w:cantSplit/>
          <w:tblHeader/>
        </w:trPr>
        <w:tc>
          <w:tcPr>
            <w:tcW w:w="2171" w:type="dxa"/>
          </w:tcPr>
          <w:p w:rsidR="004F2266" w:rsidRPr="00F15791" w:rsidRDefault="004F2266" w:rsidP="00FA3D2B">
            <w:pPr>
              <w:pStyle w:val="GS1TableHeading"/>
              <w:rPr>
                <w:lang w:val="en-US"/>
              </w:rPr>
            </w:pPr>
            <w:r w:rsidRPr="00F15791">
              <w:rPr>
                <w:lang w:val="fr-BE"/>
              </w:rPr>
              <w:t>C</w:t>
            </w:r>
            <w:r w:rsidRPr="00F15791">
              <w:t>ontent</w:t>
            </w:r>
          </w:p>
        </w:tc>
        <w:tc>
          <w:tcPr>
            <w:tcW w:w="1879" w:type="dxa"/>
          </w:tcPr>
          <w:p w:rsidR="004F2266" w:rsidRPr="00F15791" w:rsidRDefault="004F2266" w:rsidP="00FA3D2B">
            <w:pPr>
              <w:pStyle w:val="GS1TableHeading"/>
              <w:rPr>
                <w:lang w:val="en-US"/>
              </w:rPr>
            </w:pPr>
            <w:r w:rsidRPr="00F15791">
              <w:rPr>
                <w:lang w:val="fr-BE"/>
              </w:rPr>
              <w:t>A</w:t>
            </w:r>
            <w:r w:rsidRPr="00F15791">
              <w:t xml:space="preserve">ttribute / </w:t>
            </w:r>
            <w:r w:rsidRPr="00F15791">
              <w:rPr>
                <w:lang w:val="fr-BE"/>
              </w:rPr>
              <w:t>R</w:t>
            </w:r>
            <w:r w:rsidRPr="00F15791">
              <w:t>ole</w:t>
            </w:r>
          </w:p>
        </w:tc>
        <w:tc>
          <w:tcPr>
            <w:tcW w:w="2520" w:type="dxa"/>
          </w:tcPr>
          <w:p w:rsidR="004F2266" w:rsidRPr="00F15791" w:rsidRDefault="004F2266" w:rsidP="00FA3D2B">
            <w:pPr>
              <w:pStyle w:val="GS1TableHeading"/>
              <w:rPr>
                <w:lang w:val="en-US"/>
              </w:rPr>
            </w:pPr>
            <w:r w:rsidRPr="00F15791">
              <w:rPr>
                <w:lang w:val="fr-BE"/>
              </w:rPr>
              <w:t>D</w:t>
            </w:r>
            <w:r w:rsidRPr="00F15791">
              <w:t>atatype /</w:t>
            </w:r>
            <w:r w:rsidRPr="00F15791">
              <w:rPr>
                <w:lang w:val="fr-BE"/>
              </w:rPr>
              <w:t>S</w:t>
            </w:r>
            <w:r w:rsidRPr="00F15791">
              <w:t>econdary class</w:t>
            </w:r>
          </w:p>
        </w:tc>
        <w:tc>
          <w:tcPr>
            <w:tcW w:w="1080" w:type="dxa"/>
          </w:tcPr>
          <w:p w:rsidR="004F2266" w:rsidRPr="00F15791" w:rsidRDefault="004F2266" w:rsidP="00FA3D2B">
            <w:pPr>
              <w:pStyle w:val="GS1TableHeading"/>
              <w:rPr>
                <w:lang w:val="en-US"/>
              </w:rPr>
            </w:pPr>
            <w:r w:rsidRPr="00F15791">
              <w:rPr>
                <w:lang w:val="fr-BE"/>
              </w:rPr>
              <w:t>M</w:t>
            </w:r>
            <w:r w:rsidRPr="00F15791">
              <w:t>ultiplicity</w:t>
            </w:r>
          </w:p>
        </w:tc>
        <w:tc>
          <w:tcPr>
            <w:tcW w:w="3690" w:type="dxa"/>
          </w:tcPr>
          <w:p w:rsidR="004F2266" w:rsidRPr="00F15791" w:rsidRDefault="004F2266" w:rsidP="00FA3D2B">
            <w:pPr>
              <w:pStyle w:val="GS1TableHeading"/>
              <w:rPr>
                <w:lang w:val="en-US"/>
              </w:rPr>
            </w:pPr>
            <w:r w:rsidRPr="00F15791">
              <w:rPr>
                <w:lang w:val="fr-BE"/>
              </w:rPr>
              <w:t>D</w:t>
            </w:r>
            <w:r w:rsidRPr="00F15791">
              <w:t>efinition</w:t>
            </w:r>
          </w:p>
        </w:tc>
        <w:tc>
          <w:tcPr>
            <w:tcW w:w="990" w:type="dxa"/>
          </w:tcPr>
          <w:p w:rsidR="004F2266" w:rsidRPr="00F15791" w:rsidRDefault="004F2266" w:rsidP="00FA3D2B">
            <w:pPr>
              <w:pStyle w:val="GS1TableHeading"/>
            </w:pPr>
            <w:r w:rsidRPr="00F15791">
              <w:rPr>
                <w:lang w:val="fr-BE"/>
              </w:rPr>
              <w:t>R</w:t>
            </w:r>
            <w:r w:rsidRPr="00F15791">
              <w:t>equirements</w:t>
            </w:r>
          </w:p>
        </w:tc>
      </w:tr>
      <w:tr w:rsidR="004F2266" w:rsidRPr="003A1E34" w:rsidTr="004F2266">
        <w:trPr>
          <w:cantSplit/>
        </w:trPr>
        <w:tc>
          <w:tcPr>
            <w:tcW w:w="2171" w:type="dxa"/>
          </w:tcPr>
          <w:p w:rsidR="004F2266" w:rsidRPr="003A1E34" w:rsidRDefault="004F2266" w:rsidP="00FA3D2B">
            <w:pPr>
              <w:pStyle w:val="GS1TableText"/>
              <w:rPr>
                <w:lang w:val="en-US"/>
              </w:rPr>
            </w:pPr>
            <w:r w:rsidRPr="003A1E34">
              <w:rPr>
                <w:lang w:val="en-US"/>
              </w:rPr>
              <w:t>OperatingHours</w:t>
            </w:r>
            <w:r w:rsidRPr="003A1E34">
              <w:t xml:space="preserve"> </w:t>
            </w:r>
          </w:p>
        </w:tc>
        <w:tc>
          <w:tcPr>
            <w:tcW w:w="1879" w:type="dxa"/>
          </w:tcPr>
          <w:p w:rsidR="004F2266" w:rsidRPr="003A1E34" w:rsidRDefault="004F2266" w:rsidP="00FA3D2B">
            <w:pPr>
              <w:pStyle w:val="GS1TableText"/>
              <w:rPr>
                <w:lang w:val="en-US"/>
              </w:rPr>
            </w:pPr>
          </w:p>
        </w:tc>
        <w:tc>
          <w:tcPr>
            <w:tcW w:w="2520" w:type="dxa"/>
          </w:tcPr>
          <w:p w:rsidR="004F2266" w:rsidRPr="003A1E34" w:rsidRDefault="004F2266" w:rsidP="00FA3D2B">
            <w:pPr>
              <w:pStyle w:val="GS1TableText"/>
              <w:rPr>
                <w:lang w:val="en-US"/>
              </w:rPr>
            </w:pPr>
          </w:p>
        </w:tc>
        <w:tc>
          <w:tcPr>
            <w:tcW w:w="1080" w:type="dxa"/>
          </w:tcPr>
          <w:p w:rsidR="004F2266" w:rsidRPr="003A1E34" w:rsidRDefault="004F2266" w:rsidP="00FA3D2B">
            <w:pPr>
              <w:pStyle w:val="GS1TableText"/>
              <w:rPr>
                <w:lang w:val="en-US"/>
              </w:rPr>
            </w:pPr>
          </w:p>
        </w:tc>
        <w:tc>
          <w:tcPr>
            <w:tcW w:w="3690" w:type="dxa"/>
          </w:tcPr>
          <w:p w:rsidR="004F2266" w:rsidRPr="003A1E34" w:rsidRDefault="004F2266" w:rsidP="00FA3D2B">
            <w:pPr>
              <w:pStyle w:val="GS1TableText"/>
            </w:pPr>
            <w:r w:rsidRPr="003A1E34">
              <w:rPr>
                <w:lang w:val="en-US"/>
              </w:rPr>
              <w:t xml:space="preserve">The period during which a business or facility is operational on a weekday. </w:t>
            </w:r>
          </w:p>
        </w:tc>
        <w:tc>
          <w:tcPr>
            <w:tcW w:w="990" w:type="dxa"/>
          </w:tcPr>
          <w:p w:rsidR="004F2266" w:rsidRPr="003A1E34" w:rsidRDefault="004F2266" w:rsidP="00FA3D2B">
            <w:pPr>
              <w:pStyle w:val="GS1TableText"/>
            </w:pPr>
          </w:p>
        </w:tc>
      </w:tr>
      <w:tr w:rsidR="004F2266" w:rsidRPr="003A1E34" w:rsidTr="004F2266">
        <w:trPr>
          <w:cantSplit/>
        </w:trPr>
        <w:tc>
          <w:tcPr>
            <w:tcW w:w="2171" w:type="dxa"/>
          </w:tcPr>
          <w:p w:rsidR="004F2266" w:rsidRPr="003A1E34" w:rsidRDefault="004F2266" w:rsidP="00FA3D2B">
            <w:pPr>
              <w:pStyle w:val="GS1TableText"/>
              <w:rPr>
                <w:lang w:val="en-US"/>
              </w:rPr>
            </w:pPr>
            <w:r w:rsidRPr="003A1E34">
              <w:t>A</w:t>
            </w:r>
            <w:bookmarkStart w:id="409" w:name="BKM_5BC7D2CB_7139_4CE3_857E_5F1B85495BA9"/>
            <w:r w:rsidRPr="003A1E34">
              <w:t xml:space="preserve">ttribute </w:t>
            </w:r>
          </w:p>
        </w:tc>
        <w:tc>
          <w:tcPr>
            <w:tcW w:w="1879" w:type="dxa"/>
          </w:tcPr>
          <w:p w:rsidR="004F2266" w:rsidRPr="003A1E34" w:rsidRDefault="004F2266" w:rsidP="00FA3D2B">
            <w:pPr>
              <w:pStyle w:val="GS1TableText"/>
              <w:rPr>
                <w:lang w:val="en-US"/>
              </w:rPr>
            </w:pPr>
            <w:r w:rsidRPr="003A1E34">
              <w:rPr>
                <w:lang w:val="en-US"/>
              </w:rPr>
              <w:t>dayOfTheWeekCode</w:t>
            </w:r>
            <w:r w:rsidRPr="003A1E34">
              <w:t xml:space="preserve"> </w:t>
            </w:r>
          </w:p>
        </w:tc>
        <w:tc>
          <w:tcPr>
            <w:tcW w:w="2520" w:type="dxa"/>
          </w:tcPr>
          <w:p w:rsidR="004F2266" w:rsidRPr="003A1E34" w:rsidRDefault="004F2266" w:rsidP="00FA3D2B">
            <w:pPr>
              <w:pStyle w:val="GS1TableText"/>
              <w:rPr>
                <w:lang w:val="en-US"/>
              </w:rPr>
            </w:pPr>
            <w:r w:rsidRPr="003A1E34">
              <w:rPr>
                <w:lang w:val="en-US"/>
              </w:rPr>
              <w:t>DayOfTheWeekEnumeration</w:t>
            </w:r>
          </w:p>
        </w:tc>
        <w:tc>
          <w:tcPr>
            <w:tcW w:w="1080" w:type="dxa"/>
          </w:tcPr>
          <w:p w:rsidR="004F2266" w:rsidRPr="003A1E34" w:rsidRDefault="004F2266" w:rsidP="00FA3D2B">
            <w:pPr>
              <w:pStyle w:val="GS1TableText"/>
              <w:rPr>
                <w:lang w:val="en-US"/>
              </w:rPr>
            </w:pPr>
            <w:r w:rsidRPr="003A1E34">
              <w:rPr>
                <w:lang w:val="en-US"/>
              </w:rPr>
              <w:t xml:space="preserve">1..1 </w:t>
            </w:r>
          </w:p>
        </w:tc>
        <w:tc>
          <w:tcPr>
            <w:tcW w:w="3690" w:type="dxa"/>
          </w:tcPr>
          <w:p w:rsidR="004F2266" w:rsidRPr="003A1E34" w:rsidRDefault="004F2266" w:rsidP="00FA3D2B">
            <w:pPr>
              <w:pStyle w:val="GS1TableText"/>
            </w:pPr>
            <w:r w:rsidRPr="003A1E34">
              <w:rPr>
                <w:lang w:val="en-US"/>
              </w:rPr>
              <w:t>Code specifying the day of the week to which the operating hours apply.</w:t>
            </w:r>
          </w:p>
        </w:tc>
        <w:tc>
          <w:tcPr>
            <w:tcW w:w="990" w:type="dxa"/>
          </w:tcPr>
          <w:p w:rsidR="004F2266" w:rsidRPr="003A1E34" w:rsidRDefault="004F2266" w:rsidP="00FA3D2B">
            <w:pPr>
              <w:pStyle w:val="GS1TableText"/>
            </w:pPr>
          </w:p>
        </w:tc>
      </w:tr>
      <w:bookmarkEnd w:id="409"/>
      <w:tr w:rsidR="004F2266" w:rsidRPr="003A1E34" w:rsidTr="004F2266">
        <w:trPr>
          <w:cantSplit/>
        </w:trPr>
        <w:tc>
          <w:tcPr>
            <w:tcW w:w="2171" w:type="dxa"/>
          </w:tcPr>
          <w:p w:rsidR="004F2266" w:rsidRPr="003A1E34" w:rsidRDefault="004F2266" w:rsidP="00FA3D2B">
            <w:pPr>
              <w:pStyle w:val="GS1TableText"/>
              <w:rPr>
                <w:lang w:val="en-US"/>
              </w:rPr>
            </w:pPr>
            <w:r w:rsidRPr="003A1E34">
              <w:t>A</w:t>
            </w:r>
            <w:bookmarkStart w:id="410" w:name="BKM_09B0386F_8491_40C0_9E06_0F26E784069B"/>
            <w:r w:rsidRPr="003A1E34">
              <w:t xml:space="preserve">ttribute </w:t>
            </w:r>
          </w:p>
        </w:tc>
        <w:tc>
          <w:tcPr>
            <w:tcW w:w="1879" w:type="dxa"/>
          </w:tcPr>
          <w:p w:rsidR="004F2266" w:rsidRPr="003A1E34" w:rsidRDefault="004F2266" w:rsidP="00FA3D2B">
            <w:pPr>
              <w:pStyle w:val="GS1TableText"/>
              <w:rPr>
                <w:lang w:val="en-US"/>
              </w:rPr>
            </w:pPr>
            <w:r w:rsidRPr="003A1E34">
              <w:rPr>
                <w:lang w:val="en-US"/>
              </w:rPr>
              <w:t>isOperational</w:t>
            </w:r>
            <w:r w:rsidRPr="003A1E34">
              <w:t xml:space="preserve"> </w:t>
            </w:r>
          </w:p>
        </w:tc>
        <w:tc>
          <w:tcPr>
            <w:tcW w:w="2520" w:type="dxa"/>
          </w:tcPr>
          <w:p w:rsidR="004F2266" w:rsidRPr="003A1E34" w:rsidRDefault="004F2266" w:rsidP="00FA3D2B">
            <w:pPr>
              <w:pStyle w:val="GS1TableText"/>
              <w:rPr>
                <w:lang w:val="en-US"/>
              </w:rPr>
            </w:pPr>
            <w:r w:rsidRPr="003A1E34">
              <w:rPr>
                <w:lang w:val="en-US"/>
              </w:rPr>
              <w:t>boolean</w:t>
            </w:r>
          </w:p>
        </w:tc>
        <w:tc>
          <w:tcPr>
            <w:tcW w:w="1080" w:type="dxa"/>
          </w:tcPr>
          <w:p w:rsidR="004F2266" w:rsidRPr="003A1E34" w:rsidRDefault="004F2266" w:rsidP="00FA3D2B">
            <w:pPr>
              <w:pStyle w:val="GS1TableText"/>
              <w:rPr>
                <w:lang w:val="en-US"/>
              </w:rPr>
            </w:pPr>
            <w:r w:rsidRPr="003A1E34">
              <w:rPr>
                <w:lang w:val="en-US"/>
              </w:rPr>
              <w:t xml:space="preserve">1..1 </w:t>
            </w:r>
          </w:p>
        </w:tc>
        <w:tc>
          <w:tcPr>
            <w:tcW w:w="3690" w:type="dxa"/>
          </w:tcPr>
          <w:p w:rsidR="004F2266" w:rsidRPr="003A1E34" w:rsidRDefault="004F2266" w:rsidP="00FA3D2B">
            <w:pPr>
              <w:pStyle w:val="GS1TableText"/>
            </w:pPr>
            <w:r w:rsidRPr="003A1E34">
              <w:rPr>
                <w:lang w:val="en-US"/>
              </w:rPr>
              <w:t xml:space="preserve">Indicator specifying </w:t>
            </w:r>
            <w:proofErr w:type="gramStart"/>
            <w:r w:rsidRPr="003A1E34">
              <w:rPr>
                <w:lang w:val="en-US"/>
              </w:rPr>
              <w:t>whether or not</w:t>
            </w:r>
            <w:proofErr w:type="gramEnd"/>
            <w:r w:rsidRPr="003A1E34">
              <w:rPr>
                <w:lang w:val="en-US"/>
              </w:rPr>
              <w:t xml:space="preserve"> the business or facility is operational on the specified day.</w:t>
            </w:r>
          </w:p>
        </w:tc>
        <w:tc>
          <w:tcPr>
            <w:tcW w:w="990" w:type="dxa"/>
          </w:tcPr>
          <w:p w:rsidR="004F2266" w:rsidRPr="003A1E34" w:rsidRDefault="004F2266" w:rsidP="00FA3D2B">
            <w:pPr>
              <w:pStyle w:val="GS1TableText"/>
            </w:pPr>
          </w:p>
        </w:tc>
      </w:tr>
      <w:bookmarkEnd w:id="410"/>
      <w:tr w:rsidR="004F2266" w:rsidRPr="003A1E34" w:rsidTr="004F2266">
        <w:trPr>
          <w:cantSplit/>
        </w:trPr>
        <w:tc>
          <w:tcPr>
            <w:tcW w:w="2171" w:type="dxa"/>
          </w:tcPr>
          <w:p w:rsidR="004F2266" w:rsidRPr="003A1E34" w:rsidRDefault="004F2266" w:rsidP="00FA3D2B">
            <w:pPr>
              <w:pStyle w:val="GS1TableText"/>
              <w:rPr>
                <w:lang w:val="en-US"/>
              </w:rPr>
            </w:pPr>
            <w:r w:rsidRPr="003A1E34">
              <w:t>A</w:t>
            </w:r>
            <w:bookmarkStart w:id="411" w:name="BKM_D915D59A_751B_4776_A30A_95704BD94C02"/>
            <w:r w:rsidRPr="003A1E34">
              <w:t xml:space="preserve">ttribute </w:t>
            </w:r>
          </w:p>
        </w:tc>
        <w:tc>
          <w:tcPr>
            <w:tcW w:w="1879" w:type="dxa"/>
          </w:tcPr>
          <w:p w:rsidR="004F2266" w:rsidRPr="003A1E34" w:rsidRDefault="004F2266" w:rsidP="00FA3D2B">
            <w:pPr>
              <w:pStyle w:val="GS1TableText"/>
              <w:rPr>
                <w:lang w:val="en-US"/>
              </w:rPr>
            </w:pPr>
            <w:r w:rsidRPr="003A1E34">
              <w:rPr>
                <w:lang w:val="en-US"/>
              </w:rPr>
              <w:t>closingTime</w:t>
            </w:r>
            <w:r w:rsidRPr="003A1E34">
              <w:t xml:space="preserve"> </w:t>
            </w:r>
          </w:p>
        </w:tc>
        <w:tc>
          <w:tcPr>
            <w:tcW w:w="2520" w:type="dxa"/>
          </w:tcPr>
          <w:p w:rsidR="004F2266" w:rsidRPr="003A1E34" w:rsidRDefault="004F2266" w:rsidP="00FA3D2B">
            <w:pPr>
              <w:pStyle w:val="GS1TableText"/>
              <w:rPr>
                <w:lang w:val="en-US"/>
              </w:rPr>
            </w:pPr>
            <w:r w:rsidRPr="003A1E34">
              <w:rPr>
                <w:lang w:val="en-US"/>
              </w:rPr>
              <w:t>time</w:t>
            </w:r>
          </w:p>
        </w:tc>
        <w:tc>
          <w:tcPr>
            <w:tcW w:w="1080" w:type="dxa"/>
          </w:tcPr>
          <w:p w:rsidR="004F2266" w:rsidRPr="003A1E34" w:rsidRDefault="004F2266" w:rsidP="00FA3D2B">
            <w:pPr>
              <w:pStyle w:val="GS1TableText"/>
              <w:rPr>
                <w:lang w:val="en-US"/>
              </w:rPr>
            </w:pPr>
            <w:r w:rsidRPr="003A1E34">
              <w:rPr>
                <w:lang w:val="en-US"/>
              </w:rPr>
              <w:t xml:space="preserve">0..1 </w:t>
            </w:r>
          </w:p>
        </w:tc>
        <w:tc>
          <w:tcPr>
            <w:tcW w:w="3690" w:type="dxa"/>
          </w:tcPr>
          <w:p w:rsidR="004F2266" w:rsidRPr="003A1E34" w:rsidRDefault="004F2266" w:rsidP="00FA3D2B">
            <w:pPr>
              <w:pStyle w:val="GS1TableText"/>
            </w:pPr>
            <w:r w:rsidRPr="003A1E34">
              <w:rPr>
                <w:lang w:val="en-US"/>
              </w:rPr>
              <w:t>Time at which the business or facility closes on the specified day.</w:t>
            </w:r>
            <w:bookmarkEnd w:id="411"/>
          </w:p>
        </w:tc>
        <w:tc>
          <w:tcPr>
            <w:tcW w:w="990" w:type="dxa"/>
          </w:tcPr>
          <w:p w:rsidR="004F2266" w:rsidRPr="003A1E34" w:rsidRDefault="004F2266" w:rsidP="00FA3D2B">
            <w:pPr>
              <w:pStyle w:val="GS1TableText"/>
            </w:pPr>
          </w:p>
        </w:tc>
      </w:tr>
      <w:tr w:rsidR="004F2266" w:rsidRPr="003A1E34" w:rsidTr="004F2266">
        <w:trPr>
          <w:cantSplit/>
        </w:trPr>
        <w:tc>
          <w:tcPr>
            <w:tcW w:w="2171" w:type="dxa"/>
          </w:tcPr>
          <w:p w:rsidR="004F2266" w:rsidRPr="003A1E34" w:rsidRDefault="004F2266" w:rsidP="00FA3D2B">
            <w:pPr>
              <w:pStyle w:val="GS1TableText"/>
              <w:rPr>
                <w:lang w:val="en-US"/>
              </w:rPr>
            </w:pPr>
            <w:r w:rsidRPr="003A1E34">
              <w:lastRenderedPageBreak/>
              <w:t>A</w:t>
            </w:r>
            <w:bookmarkStart w:id="412" w:name="BKM_3EBAB92E_3E24_4D45_89FD_455F31781A90"/>
            <w:r w:rsidRPr="003A1E34">
              <w:t xml:space="preserve">ttribute </w:t>
            </w:r>
          </w:p>
        </w:tc>
        <w:tc>
          <w:tcPr>
            <w:tcW w:w="1879" w:type="dxa"/>
          </w:tcPr>
          <w:p w:rsidR="004F2266" w:rsidRPr="003A1E34" w:rsidRDefault="004F2266" w:rsidP="00FA3D2B">
            <w:pPr>
              <w:pStyle w:val="GS1TableText"/>
              <w:rPr>
                <w:lang w:val="en-US"/>
              </w:rPr>
            </w:pPr>
            <w:r w:rsidRPr="003A1E34">
              <w:rPr>
                <w:lang w:val="en-US"/>
              </w:rPr>
              <w:t>openingTime</w:t>
            </w:r>
            <w:r w:rsidRPr="003A1E34">
              <w:t xml:space="preserve"> </w:t>
            </w:r>
          </w:p>
        </w:tc>
        <w:tc>
          <w:tcPr>
            <w:tcW w:w="2520" w:type="dxa"/>
          </w:tcPr>
          <w:p w:rsidR="004F2266" w:rsidRPr="003A1E34" w:rsidRDefault="004F2266" w:rsidP="00FA3D2B">
            <w:pPr>
              <w:pStyle w:val="GS1TableText"/>
              <w:rPr>
                <w:lang w:val="en-US"/>
              </w:rPr>
            </w:pPr>
            <w:r w:rsidRPr="003A1E34">
              <w:rPr>
                <w:lang w:val="en-US"/>
              </w:rPr>
              <w:t>time</w:t>
            </w:r>
          </w:p>
        </w:tc>
        <w:tc>
          <w:tcPr>
            <w:tcW w:w="1080" w:type="dxa"/>
          </w:tcPr>
          <w:p w:rsidR="004F2266" w:rsidRPr="003A1E34" w:rsidRDefault="004F2266" w:rsidP="00FA3D2B">
            <w:pPr>
              <w:pStyle w:val="GS1TableText"/>
              <w:rPr>
                <w:lang w:val="en-US"/>
              </w:rPr>
            </w:pPr>
            <w:r w:rsidRPr="003A1E34">
              <w:rPr>
                <w:lang w:val="en-US"/>
              </w:rPr>
              <w:t xml:space="preserve">0..1 </w:t>
            </w:r>
          </w:p>
        </w:tc>
        <w:tc>
          <w:tcPr>
            <w:tcW w:w="3690" w:type="dxa"/>
          </w:tcPr>
          <w:p w:rsidR="004F2266" w:rsidRPr="003A1E34" w:rsidRDefault="004F2266" w:rsidP="00FA3D2B">
            <w:pPr>
              <w:pStyle w:val="GS1TableText"/>
            </w:pPr>
            <w:r w:rsidRPr="003A1E34">
              <w:rPr>
                <w:lang w:val="en-US"/>
              </w:rPr>
              <w:t>Time at which the business or facility opens on the specified day.</w:t>
            </w:r>
            <w:bookmarkEnd w:id="412"/>
          </w:p>
        </w:tc>
        <w:tc>
          <w:tcPr>
            <w:tcW w:w="990" w:type="dxa"/>
          </w:tcPr>
          <w:p w:rsidR="004F2266" w:rsidRPr="003A1E34" w:rsidRDefault="004F2266" w:rsidP="00FA3D2B">
            <w:pPr>
              <w:pStyle w:val="GS1TableText"/>
            </w:pPr>
          </w:p>
        </w:tc>
      </w:tr>
    </w:tbl>
    <w:p w:rsidR="00B34C4F" w:rsidRPr="00F71F62" w:rsidRDefault="00B34C4F" w:rsidP="00B34C4F">
      <w:pPr>
        <w:pStyle w:val="Heading3"/>
      </w:pPr>
      <w:bookmarkStart w:id="413" w:name="_Toc355359867"/>
      <w:bookmarkStart w:id="414" w:name="_Toc396902586"/>
      <w:bookmarkStart w:id="415" w:name="_Toc528682827"/>
      <w:r w:rsidRPr="00F71F62">
        <w:t>Order Logistical Date Information</w:t>
      </w:r>
      <w:bookmarkEnd w:id="413"/>
      <w:bookmarkEnd w:id="414"/>
      <w:bookmarkEnd w:id="415"/>
      <w:r w:rsidRPr="00F71F62">
        <w:t xml:space="preserve"> </w:t>
      </w:r>
    </w:p>
    <w:p w:rsidR="00B34C4F" w:rsidRPr="00F71F62" w:rsidRDefault="00B34C4F" w:rsidP="00B34C4F">
      <w:pPr>
        <w:pStyle w:val="GS1BodyHeading"/>
        <w:ind w:left="0"/>
      </w:pPr>
      <w:r w:rsidRPr="00F71F62">
        <w:t>Class Diagram</w:t>
      </w:r>
    </w:p>
    <w:p w:rsidR="00B34C4F" w:rsidRPr="00F71F62" w:rsidRDefault="00B34C4F" w:rsidP="00B34C4F">
      <w:pPr>
        <w:pStyle w:val="GS1Body"/>
        <w:ind w:left="0"/>
      </w:pPr>
      <w:r>
        <w:rPr>
          <w:noProof/>
          <w:lang w:eastAsia="en-GB"/>
        </w:rPr>
        <w:drawing>
          <wp:inline distT="0" distB="0" distL="0" distR="0" wp14:anchorId="69474CC3" wp14:editId="6F58BB6A">
            <wp:extent cx="6972300" cy="35718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972300" cy="3571875"/>
                    </a:xfrm>
                    <a:prstGeom prst="rect">
                      <a:avLst/>
                    </a:prstGeom>
                    <a:noFill/>
                    <a:ln>
                      <a:noFill/>
                    </a:ln>
                  </pic:spPr>
                </pic:pic>
              </a:graphicData>
            </a:graphic>
          </wp:inline>
        </w:drawing>
      </w:r>
    </w:p>
    <w:p w:rsidR="00B34C4F" w:rsidRDefault="00B34C4F" w:rsidP="00B34C4F">
      <w:pPr>
        <w:pStyle w:val="GS1BodyHeading"/>
        <w:ind w:left="0"/>
      </w:pPr>
      <w:r w:rsidRPr="00F71F62">
        <w:t>GDD Report</w:t>
      </w:r>
    </w:p>
    <w:p w:rsidR="00B34C4F" w:rsidRPr="003B3591" w:rsidRDefault="00B34C4F" w:rsidP="00B34C4F">
      <w:pPr>
        <w:pStyle w:val="GS1TableText"/>
        <w:rPr>
          <w:lang w:val="en-US"/>
        </w:rPr>
      </w:pPr>
      <w:r w:rsidRPr="006E1114">
        <w:t xml:space="preserve">The content of </w:t>
      </w:r>
      <w:proofErr w:type="gramStart"/>
      <w:r w:rsidRPr="006E1114">
        <w:t>the</w:t>
      </w:r>
      <w:r>
        <w:t>:</w:t>
      </w:r>
      <w:proofErr w:type="gramEnd"/>
      <w:r w:rsidRPr="00F4531F">
        <w:t xml:space="preserve"> </w:t>
      </w:r>
      <w:r w:rsidRPr="003A1E34">
        <w:rPr>
          <w:lang w:val="en-US"/>
        </w:rPr>
        <w:t>OrderLogisticalDateInformation</w:t>
      </w:r>
      <w:r w:rsidRPr="003A1E34">
        <w:t xml:space="preserve"> </w:t>
      </w:r>
      <w:r w:rsidRPr="006E1114">
        <w:t>class, its structure and component definitions can be accessed in the Global Data Dictionary:</w:t>
      </w:r>
      <w:r>
        <w:t xml:space="preserve"> </w:t>
      </w:r>
      <w:hyperlink r:id="rId224" w:history="1">
        <w:r>
          <w:rPr>
            <w:rStyle w:val="Hyperlink"/>
            <w:lang w:val="en-US"/>
          </w:rPr>
          <w:t>http://apps.gs1.org/GDD/bms/Version</w:t>
        </w:r>
        <w:r w:rsidR="00FA4521">
          <w:rPr>
            <w:rStyle w:val="Hyperlink"/>
            <w:lang w:val="en-US"/>
          </w:rPr>
          <w:t>3_4</w:t>
        </w:r>
        <w:r>
          <w:rPr>
            <w:rStyle w:val="Hyperlink"/>
            <w:lang w:val="en-US"/>
          </w:rPr>
          <w:t>/Pages/bieDetails.aspx?semanticURN=urn:gs1:gdd:bie:OrderLogisticalDateInformation</w:t>
        </w:r>
      </w:hyperlink>
    </w:p>
    <w:tbl>
      <w:tblPr>
        <w:tblStyle w:val="GS1TableStyle"/>
        <w:tblW w:w="12501" w:type="dxa"/>
        <w:tblInd w:w="252" w:type="dxa"/>
        <w:tblLayout w:type="fixed"/>
        <w:tblCellMar>
          <w:left w:w="72" w:type="dxa"/>
          <w:right w:w="72" w:type="dxa"/>
        </w:tblCellMar>
        <w:tblLook w:val="04A0" w:firstRow="1" w:lastRow="0" w:firstColumn="1" w:lastColumn="0" w:noHBand="0" w:noVBand="1"/>
      </w:tblPr>
      <w:tblGrid>
        <w:gridCol w:w="2160"/>
        <w:gridCol w:w="1890"/>
        <w:gridCol w:w="2520"/>
        <w:gridCol w:w="1080"/>
        <w:gridCol w:w="3469"/>
        <w:gridCol w:w="1382"/>
      </w:tblGrid>
      <w:tr w:rsidR="004F2266" w:rsidRPr="00244A24" w:rsidTr="005C195C">
        <w:trPr>
          <w:cnfStyle w:val="100000000000" w:firstRow="1" w:lastRow="0" w:firstColumn="0" w:lastColumn="0" w:oddVBand="0" w:evenVBand="0" w:oddHBand="0" w:evenHBand="0" w:firstRowFirstColumn="0" w:firstRowLastColumn="0" w:lastRowFirstColumn="0" w:lastRowLastColumn="0"/>
          <w:cantSplit/>
          <w:tblHeader/>
        </w:trPr>
        <w:tc>
          <w:tcPr>
            <w:tcW w:w="2160" w:type="dxa"/>
          </w:tcPr>
          <w:p w:rsidR="004F2266" w:rsidRPr="00244A24" w:rsidRDefault="004F2266" w:rsidP="00FA3D2B">
            <w:pPr>
              <w:pStyle w:val="GS1TableHeading"/>
              <w:rPr>
                <w:lang w:val="en-US"/>
              </w:rPr>
            </w:pPr>
            <w:r w:rsidRPr="00244A24">
              <w:rPr>
                <w:lang w:val="fr-BE"/>
              </w:rPr>
              <w:lastRenderedPageBreak/>
              <w:t>C</w:t>
            </w:r>
            <w:r w:rsidRPr="00244A24">
              <w:t>ontent</w:t>
            </w:r>
          </w:p>
        </w:tc>
        <w:tc>
          <w:tcPr>
            <w:tcW w:w="1890" w:type="dxa"/>
          </w:tcPr>
          <w:p w:rsidR="004F2266" w:rsidRPr="00244A24" w:rsidRDefault="004F2266" w:rsidP="00FA3D2B">
            <w:pPr>
              <w:pStyle w:val="GS1TableHeading"/>
              <w:rPr>
                <w:lang w:val="en-US"/>
              </w:rPr>
            </w:pPr>
            <w:r w:rsidRPr="00244A24">
              <w:rPr>
                <w:lang w:val="fr-BE"/>
              </w:rPr>
              <w:t>A</w:t>
            </w:r>
            <w:r w:rsidRPr="00244A24">
              <w:t xml:space="preserve">ttribute / </w:t>
            </w:r>
            <w:r w:rsidRPr="00244A24">
              <w:rPr>
                <w:lang w:val="fr-BE"/>
              </w:rPr>
              <w:t>R</w:t>
            </w:r>
            <w:r w:rsidRPr="00244A24">
              <w:t>ole</w:t>
            </w:r>
          </w:p>
        </w:tc>
        <w:tc>
          <w:tcPr>
            <w:tcW w:w="2520" w:type="dxa"/>
          </w:tcPr>
          <w:p w:rsidR="004F2266" w:rsidRPr="00244A24" w:rsidRDefault="004F2266" w:rsidP="00FA3D2B">
            <w:pPr>
              <w:pStyle w:val="GS1TableHeading"/>
              <w:rPr>
                <w:lang w:val="en-US"/>
              </w:rPr>
            </w:pPr>
            <w:r w:rsidRPr="00244A24">
              <w:rPr>
                <w:lang w:val="fr-BE"/>
              </w:rPr>
              <w:t>D</w:t>
            </w:r>
            <w:r w:rsidRPr="00244A24">
              <w:t>atatype /</w:t>
            </w:r>
            <w:r w:rsidRPr="00244A24">
              <w:rPr>
                <w:lang w:val="fr-BE"/>
              </w:rPr>
              <w:t>S</w:t>
            </w:r>
            <w:r w:rsidRPr="00244A24">
              <w:t>econdary class</w:t>
            </w:r>
          </w:p>
        </w:tc>
        <w:tc>
          <w:tcPr>
            <w:tcW w:w="1080" w:type="dxa"/>
          </w:tcPr>
          <w:p w:rsidR="004F2266" w:rsidRPr="00244A24" w:rsidRDefault="004F2266" w:rsidP="00FA3D2B">
            <w:pPr>
              <w:pStyle w:val="GS1TableHeading"/>
              <w:rPr>
                <w:lang w:val="en-US"/>
              </w:rPr>
            </w:pPr>
            <w:r w:rsidRPr="00244A24">
              <w:rPr>
                <w:lang w:val="fr-BE"/>
              </w:rPr>
              <w:t>M</w:t>
            </w:r>
            <w:r w:rsidRPr="00244A24">
              <w:t>ultiplicity</w:t>
            </w:r>
          </w:p>
        </w:tc>
        <w:tc>
          <w:tcPr>
            <w:tcW w:w="3469" w:type="dxa"/>
          </w:tcPr>
          <w:p w:rsidR="004F2266" w:rsidRPr="00244A24" w:rsidRDefault="004F2266" w:rsidP="00FA3D2B">
            <w:pPr>
              <w:pStyle w:val="GS1TableHeading"/>
              <w:rPr>
                <w:lang w:val="en-US"/>
              </w:rPr>
            </w:pPr>
            <w:r w:rsidRPr="00244A24">
              <w:rPr>
                <w:lang w:val="fr-BE"/>
              </w:rPr>
              <w:t>D</w:t>
            </w:r>
            <w:r w:rsidRPr="00244A24">
              <w:t>efinition</w:t>
            </w:r>
          </w:p>
        </w:tc>
        <w:tc>
          <w:tcPr>
            <w:tcW w:w="1382" w:type="dxa"/>
          </w:tcPr>
          <w:p w:rsidR="004F2266" w:rsidRPr="00244A24" w:rsidRDefault="004F2266" w:rsidP="00FA3D2B">
            <w:pPr>
              <w:pStyle w:val="GS1TableHeading"/>
            </w:pPr>
            <w:r w:rsidRPr="00244A24">
              <w:rPr>
                <w:lang w:val="fr-BE"/>
              </w:rPr>
              <w:t>R</w:t>
            </w:r>
            <w:r w:rsidRPr="00244A24">
              <w:t>equirements</w:t>
            </w:r>
          </w:p>
        </w:tc>
      </w:tr>
      <w:tr w:rsidR="004F2266" w:rsidRPr="003A1E34" w:rsidTr="005C195C">
        <w:trPr>
          <w:cantSplit/>
        </w:trPr>
        <w:tc>
          <w:tcPr>
            <w:tcW w:w="2160" w:type="dxa"/>
          </w:tcPr>
          <w:p w:rsidR="004F2266" w:rsidRPr="003A1E34" w:rsidRDefault="004F2266" w:rsidP="00FA3D2B">
            <w:pPr>
              <w:pStyle w:val="GS1TableText"/>
              <w:rPr>
                <w:lang w:val="en-US"/>
              </w:rPr>
            </w:pPr>
            <w:r w:rsidRPr="003A1E34">
              <w:rPr>
                <w:lang w:val="en-US"/>
              </w:rPr>
              <w:t>OrderLogisticalDateInformation</w:t>
            </w:r>
            <w:r w:rsidRPr="003A1E34">
              <w:t xml:space="preserve"> </w:t>
            </w:r>
          </w:p>
        </w:tc>
        <w:tc>
          <w:tcPr>
            <w:tcW w:w="1890" w:type="dxa"/>
          </w:tcPr>
          <w:p w:rsidR="004F2266" w:rsidRPr="003A1E34" w:rsidRDefault="004F2266" w:rsidP="00FA3D2B">
            <w:pPr>
              <w:pStyle w:val="GS1TableText"/>
              <w:rPr>
                <w:lang w:val="en-US"/>
              </w:rPr>
            </w:pPr>
          </w:p>
        </w:tc>
        <w:tc>
          <w:tcPr>
            <w:tcW w:w="2520" w:type="dxa"/>
          </w:tcPr>
          <w:p w:rsidR="004F2266" w:rsidRPr="003A1E34" w:rsidRDefault="004F2266" w:rsidP="00FA3D2B">
            <w:pPr>
              <w:pStyle w:val="GS1TableText"/>
              <w:rPr>
                <w:lang w:val="en-US"/>
              </w:rPr>
            </w:pPr>
          </w:p>
        </w:tc>
        <w:tc>
          <w:tcPr>
            <w:tcW w:w="1080" w:type="dxa"/>
          </w:tcPr>
          <w:p w:rsidR="004F2266" w:rsidRPr="003A1E34" w:rsidRDefault="004F2266" w:rsidP="00FA3D2B">
            <w:pPr>
              <w:pStyle w:val="GS1TableText"/>
              <w:rPr>
                <w:lang w:val="en-US"/>
              </w:rPr>
            </w:pPr>
          </w:p>
        </w:tc>
        <w:tc>
          <w:tcPr>
            <w:tcW w:w="3469" w:type="dxa"/>
          </w:tcPr>
          <w:p w:rsidR="004F2266" w:rsidRPr="003A1E34" w:rsidRDefault="004F2266" w:rsidP="00FA3D2B">
            <w:pPr>
              <w:pStyle w:val="GS1TableText"/>
            </w:pPr>
            <w:r w:rsidRPr="003A1E34">
              <w:rPr>
                <w:lang w:val="en-US"/>
              </w:rPr>
              <w:t>Contains the choices to select various types of dates or date ranges associated to the order.</w:t>
            </w:r>
          </w:p>
        </w:tc>
        <w:tc>
          <w:tcPr>
            <w:tcW w:w="1382" w:type="dxa"/>
          </w:tcPr>
          <w:p w:rsidR="004F2266" w:rsidRPr="003A1E34" w:rsidRDefault="004F2266" w:rsidP="00FA3D2B">
            <w:pPr>
              <w:pStyle w:val="GS1TableText"/>
            </w:pPr>
          </w:p>
        </w:tc>
      </w:tr>
      <w:tr w:rsidR="004F2266" w:rsidRPr="003A1E34" w:rsidTr="005C195C">
        <w:trPr>
          <w:cantSplit/>
        </w:trPr>
        <w:tc>
          <w:tcPr>
            <w:tcW w:w="2160" w:type="dxa"/>
          </w:tcPr>
          <w:p w:rsidR="004F2266" w:rsidRPr="003A1E34" w:rsidRDefault="004F2266" w:rsidP="00FA3D2B">
            <w:pPr>
              <w:pStyle w:val="GS1TableText"/>
              <w:rPr>
                <w:lang w:val="en-US"/>
              </w:rPr>
            </w:pPr>
            <w:r w:rsidRPr="003A1E34">
              <w:rPr>
                <w:lang w:val="en-US"/>
              </w:rPr>
              <w:t>Association</w:t>
            </w:r>
            <w:r w:rsidRPr="003A1E34">
              <w:t xml:space="preserve"> </w:t>
            </w:r>
          </w:p>
        </w:tc>
        <w:tc>
          <w:tcPr>
            <w:tcW w:w="1890" w:type="dxa"/>
          </w:tcPr>
          <w:p w:rsidR="004F2266" w:rsidRPr="003A1E34" w:rsidRDefault="004F2266" w:rsidP="00FA3D2B">
            <w:pPr>
              <w:pStyle w:val="GS1TableText"/>
              <w:rPr>
                <w:lang w:val="en-US"/>
              </w:rPr>
            </w:pPr>
            <w:r w:rsidRPr="003A1E34">
              <w:t xml:space="preserve"> </w:t>
            </w:r>
            <w:r w:rsidRPr="003A1E34">
              <w:rPr>
                <w:lang w:val="en-US"/>
              </w:rPr>
              <w:t>requestedPickUpDateTime</w:t>
            </w:r>
            <w:r w:rsidRPr="003A1E34">
              <w:t xml:space="preserve"> </w:t>
            </w:r>
          </w:p>
        </w:tc>
        <w:tc>
          <w:tcPr>
            <w:tcW w:w="2520" w:type="dxa"/>
          </w:tcPr>
          <w:p w:rsidR="004F2266" w:rsidRPr="003A1E34" w:rsidRDefault="004F2266" w:rsidP="00FA3D2B">
            <w:pPr>
              <w:pStyle w:val="GS1TableText"/>
              <w:rPr>
                <w:lang w:val="en-US"/>
              </w:rPr>
            </w:pPr>
            <w:r w:rsidRPr="003A1E34">
              <w:rPr>
                <w:lang w:val="en-US"/>
              </w:rPr>
              <w:t xml:space="preserve"> DateOptionalTime</w:t>
            </w:r>
            <w:r w:rsidRPr="003A1E34">
              <w:t xml:space="preserve"> </w:t>
            </w:r>
          </w:p>
        </w:tc>
        <w:tc>
          <w:tcPr>
            <w:tcW w:w="1080" w:type="dxa"/>
          </w:tcPr>
          <w:p w:rsidR="004F2266" w:rsidRPr="003A1E34" w:rsidRDefault="004F2266" w:rsidP="00FA3D2B">
            <w:pPr>
              <w:pStyle w:val="GS1TableText"/>
              <w:rPr>
                <w:lang w:val="en-US"/>
              </w:rPr>
            </w:pPr>
            <w:r w:rsidRPr="003A1E34">
              <w:rPr>
                <w:lang w:val="en-US"/>
              </w:rPr>
              <w:t xml:space="preserve"> 0..1</w:t>
            </w:r>
            <w:r w:rsidRPr="003A1E34">
              <w:rPr>
                <w:rtl/>
                <w:lang w:val="fr-BE" w:bidi="he-IL"/>
              </w:rPr>
              <w:t xml:space="preserve"> </w:t>
            </w:r>
          </w:p>
        </w:tc>
        <w:tc>
          <w:tcPr>
            <w:tcW w:w="3469" w:type="dxa"/>
          </w:tcPr>
          <w:p w:rsidR="004F2266" w:rsidRPr="003A1E34" w:rsidRDefault="004F2266" w:rsidP="00FA3D2B">
            <w:pPr>
              <w:pStyle w:val="GS1TableText"/>
            </w:pPr>
            <w:r w:rsidRPr="003A1E34">
              <w:rPr>
                <w:lang w:val="en-US"/>
              </w:rPr>
              <w:t xml:space="preserve">Provides the date and optional time on which the goods </w:t>
            </w:r>
            <w:proofErr w:type="gramStart"/>
            <w:r w:rsidRPr="003A1E34">
              <w:rPr>
                <w:lang w:val="en-US"/>
              </w:rPr>
              <w:t>are requested</w:t>
            </w:r>
            <w:proofErr w:type="gramEnd"/>
            <w:r w:rsidRPr="003A1E34">
              <w:rPr>
                <w:lang w:val="en-US"/>
              </w:rPr>
              <w:t xml:space="preserve"> to be available for pickup at the seller’s location.</w:t>
            </w:r>
          </w:p>
        </w:tc>
        <w:tc>
          <w:tcPr>
            <w:tcW w:w="1382" w:type="dxa"/>
          </w:tcPr>
          <w:p w:rsidR="004F2266" w:rsidRPr="003A1E34" w:rsidRDefault="004F2266" w:rsidP="00FA3D2B">
            <w:pPr>
              <w:pStyle w:val="GS1TableText"/>
            </w:pPr>
          </w:p>
        </w:tc>
      </w:tr>
      <w:tr w:rsidR="004F2266" w:rsidRPr="003A1E34" w:rsidTr="005C195C">
        <w:trPr>
          <w:cantSplit/>
        </w:trPr>
        <w:tc>
          <w:tcPr>
            <w:tcW w:w="2160" w:type="dxa"/>
          </w:tcPr>
          <w:p w:rsidR="004F2266" w:rsidRPr="003A1E34" w:rsidRDefault="004F2266" w:rsidP="00FA3D2B">
            <w:pPr>
              <w:pStyle w:val="GS1TableText"/>
              <w:rPr>
                <w:lang w:val="en-US"/>
              </w:rPr>
            </w:pPr>
            <w:r w:rsidRPr="003A1E34">
              <w:rPr>
                <w:lang w:val="en-US"/>
              </w:rPr>
              <w:t>Association</w:t>
            </w:r>
            <w:r w:rsidRPr="003A1E34">
              <w:t xml:space="preserve"> </w:t>
            </w:r>
          </w:p>
        </w:tc>
        <w:tc>
          <w:tcPr>
            <w:tcW w:w="1890" w:type="dxa"/>
          </w:tcPr>
          <w:p w:rsidR="004F2266" w:rsidRPr="003A1E34" w:rsidRDefault="004F2266" w:rsidP="00FA3D2B">
            <w:pPr>
              <w:pStyle w:val="GS1TableText"/>
              <w:rPr>
                <w:lang w:val="en-US"/>
              </w:rPr>
            </w:pPr>
            <w:r w:rsidRPr="003A1E34">
              <w:t xml:space="preserve"> </w:t>
            </w:r>
            <w:r w:rsidRPr="003A1E34">
              <w:rPr>
                <w:lang w:val="en-US"/>
              </w:rPr>
              <w:t>requestedDeliveryDateTimeAtUltimateConsignee</w:t>
            </w:r>
            <w:r w:rsidRPr="003A1E34">
              <w:t xml:space="preserve"> </w:t>
            </w:r>
          </w:p>
        </w:tc>
        <w:tc>
          <w:tcPr>
            <w:tcW w:w="2520" w:type="dxa"/>
          </w:tcPr>
          <w:p w:rsidR="004F2266" w:rsidRPr="003A1E34" w:rsidRDefault="004F2266" w:rsidP="00FA3D2B">
            <w:pPr>
              <w:pStyle w:val="GS1TableText"/>
              <w:rPr>
                <w:lang w:val="en-US"/>
              </w:rPr>
            </w:pPr>
            <w:r w:rsidRPr="003A1E34">
              <w:rPr>
                <w:lang w:val="en-US"/>
              </w:rPr>
              <w:t xml:space="preserve"> DateOptionalTime</w:t>
            </w:r>
            <w:r w:rsidRPr="003A1E34">
              <w:t xml:space="preserve"> </w:t>
            </w:r>
          </w:p>
        </w:tc>
        <w:tc>
          <w:tcPr>
            <w:tcW w:w="1080" w:type="dxa"/>
          </w:tcPr>
          <w:p w:rsidR="004F2266" w:rsidRPr="003A1E34" w:rsidRDefault="004F2266" w:rsidP="00FA3D2B">
            <w:pPr>
              <w:pStyle w:val="GS1TableText"/>
              <w:rPr>
                <w:lang w:val="en-US"/>
              </w:rPr>
            </w:pPr>
            <w:r w:rsidRPr="003A1E34">
              <w:rPr>
                <w:lang w:val="en-US"/>
              </w:rPr>
              <w:t xml:space="preserve"> 0..1</w:t>
            </w:r>
            <w:r w:rsidRPr="003A1E34">
              <w:rPr>
                <w:rtl/>
                <w:lang w:val="fr-BE" w:bidi="he-IL"/>
              </w:rPr>
              <w:t xml:space="preserve"> </w:t>
            </w:r>
          </w:p>
        </w:tc>
        <w:tc>
          <w:tcPr>
            <w:tcW w:w="3469" w:type="dxa"/>
          </w:tcPr>
          <w:p w:rsidR="004F2266" w:rsidRPr="003A1E34" w:rsidRDefault="004F2266" w:rsidP="00FA3D2B">
            <w:pPr>
              <w:pStyle w:val="GS1TableText"/>
            </w:pPr>
            <w:r w:rsidRPr="003A1E34">
              <w:rPr>
                <w:lang w:val="en-US"/>
              </w:rPr>
              <w:t xml:space="preserve">Provides the date and optional time on which the goods </w:t>
            </w:r>
            <w:proofErr w:type="gramStart"/>
            <w:r w:rsidRPr="003A1E34">
              <w:rPr>
                <w:lang w:val="en-US"/>
              </w:rPr>
              <w:t>are requested to be delivered</w:t>
            </w:r>
            <w:proofErr w:type="gramEnd"/>
            <w:r w:rsidRPr="003A1E34">
              <w:rPr>
                <w:lang w:val="en-US"/>
              </w:rPr>
              <w:t xml:space="preserve"> to the Ultimate Consignee.</w:t>
            </w:r>
          </w:p>
        </w:tc>
        <w:tc>
          <w:tcPr>
            <w:tcW w:w="1382" w:type="dxa"/>
          </w:tcPr>
          <w:p w:rsidR="004F2266" w:rsidRPr="003A1E34" w:rsidRDefault="004F2266" w:rsidP="00FA3D2B">
            <w:pPr>
              <w:pStyle w:val="GS1TableText"/>
            </w:pPr>
          </w:p>
        </w:tc>
      </w:tr>
      <w:tr w:rsidR="004F2266" w:rsidRPr="003A1E34" w:rsidTr="005C195C">
        <w:trPr>
          <w:cantSplit/>
        </w:trPr>
        <w:tc>
          <w:tcPr>
            <w:tcW w:w="2160" w:type="dxa"/>
          </w:tcPr>
          <w:p w:rsidR="004F2266" w:rsidRPr="003A1E34" w:rsidRDefault="004F2266" w:rsidP="00FA3D2B">
            <w:pPr>
              <w:pStyle w:val="GS1TableText"/>
              <w:rPr>
                <w:lang w:val="en-US"/>
              </w:rPr>
            </w:pPr>
            <w:r w:rsidRPr="003A1E34">
              <w:rPr>
                <w:lang w:val="en-US"/>
              </w:rPr>
              <w:t>Association</w:t>
            </w:r>
            <w:r w:rsidRPr="003A1E34">
              <w:t xml:space="preserve"> </w:t>
            </w:r>
          </w:p>
        </w:tc>
        <w:tc>
          <w:tcPr>
            <w:tcW w:w="1890" w:type="dxa"/>
          </w:tcPr>
          <w:p w:rsidR="004F2266" w:rsidRPr="003A1E34" w:rsidRDefault="004F2266" w:rsidP="00FA3D2B">
            <w:pPr>
              <w:pStyle w:val="GS1TableText"/>
              <w:rPr>
                <w:lang w:val="en-US"/>
              </w:rPr>
            </w:pPr>
            <w:r w:rsidRPr="003A1E34">
              <w:t xml:space="preserve"> </w:t>
            </w:r>
            <w:r w:rsidRPr="003A1E34">
              <w:rPr>
                <w:lang w:val="en-US"/>
              </w:rPr>
              <w:t>requestedShipDateTime</w:t>
            </w:r>
            <w:r w:rsidRPr="003A1E34">
              <w:t xml:space="preserve"> </w:t>
            </w:r>
          </w:p>
        </w:tc>
        <w:tc>
          <w:tcPr>
            <w:tcW w:w="2520" w:type="dxa"/>
          </w:tcPr>
          <w:p w:rsidR="004F2266" w:rsidRPr="003A1E34" w:rsidRDefault="004F2266" w:rsidP="00FA3D2B">
            <w:pPr>
              <w:pStyle w:val="GS1TableText"/>
              <w:rPr>
                <w:lang w:val="en-US"/>
              </w:rPr>
            </w:pPr>
            <w:r w:rsidRPr="003A1E34">
              <w:rPr>
                <w:lang w:val="en-US"/>
              </w:rPr>
              <w:t xml:space="preserve"> DateOptionalTime</w:t>
            </w:r>
            <w:r w:rsidRPr="003A1E34">
              <w:t xml:space="preserve"> </w:t>
            </w:r>
          </w:p>
        </w:tc>
        <w:tc>
          <w:tcPr>
            <w:tcW w:w="1080" w:type="dxa"/>
          </w:tcPr>
          <w:p w:rsidR="004F2266" w:rsidRPr="003A1E34" w:rsidRDefault="004F2266" w:rsidP="00FA3D2B">
            <w:pPr>
              <w:pStyle w:val="GS1TableText"/>
              <w:rPr>
                <w:lang w:val="en-US"/>
              </w:rPr>
            </w:pPr>
            <w:r w:rsidRPr="003A1E34">
              <w:rPr>
                <w:lang w:val="en-US"/>
              </w:rPr>
              <w:t xml:space="preserve"> 0..1</w:t>
            </w:r>
            <w:r w:rsidRPr="003A1E34">
              <w:rPr>
                <w:rtl/>
                <w:lang w:val="fr-BE" w:bidi="he-IL"/>
              </w:rPr>
              <w:t xml:space="preserve"> </w:t>
            </w:r>
          </w:p>
        </w:tc>
        <w:tc>
          <w:tcPr>
            <w:tcW w:w="3469" w:type="dxa"/>
          </w:tcPr>
          <w:p w:rsidR="004F2266" w:rsidRPr="003A1E34" w:rsidRDefault="004F2266" w:rsidP="00FA3D2B">
            <w:pPr>
              <w:pStyle w:val="GS1TableText"/>
            </w:pPr>
            <w:r w:rsidRPr="003A1E34">
              <w:rPr>
                <w:lang w:val="en-US"/>
              </w:rPr>
              <w:t xml:space="preserve">Provides the date and optional time on which the goods </w:t>
            </w:r>
            <w:proofErr w:type="gramStart"/>
            <w:r w:rsidRPr="003A1E34">
              <w:rPr>
                <w:lang w:val="en-US"/>
              </w:rPr>
              <w:t>are requested to be shipped or</w:t>
            </w:r>
            <w:proofErr w:type="gramEnd"/>
            <w:r w:rsidRPr="003A1E34">
              <w:rPr>
                <w:lang w:val="en-US"/>
              </w:rPr>
              <w:t xml:space="preserve"> despatched by the supplier.</w:t>
            </w:r>
          </w:p>
        </w:tc>
        <w:tc>
          <w:tcPr>
            <w:tcW w:w="1382" w:type="dxa"/>
          </w:tcPr>
          <w:p w:rsidR="004F2266" w:rsidRPr="003A1E34" w:rsidRDefault="004F2266" w:rsidP="00FA3D2B">
            <w:pPr>
              <w:pStyle w:val="GS1TableText"/>
            </w:pPr>
          </w:p>
        </w:tc>
      </w:tr>
      <w:tr w:rsidR="004F2266" w:rsidRPr="003A1E34" w:rsidTr="005C195C">
        <w:trPr>
          <w:cantSplit/>
        </w:trPr>
        <w:tc>
          <w:tcPr>
            <w:tcW w:w="2160" w:type="dxa"/>
          </w:tcPr>
          <w:p w:rsidR="004F2266" w:rsidRPr="003A1E34" w:rsidRDefault="004F2266" w:rsidP="00FA3D2B">
            <w:pPr>
              <w:pStyle w:val="GS1TableText"/>
              <w:rPr>
                <w:lang w:val="en-US"/>
              </w:rPr>
            </w:pPr>
            <w:r w:rsidRPr="003A1E34">
              <w:rPr>
                <w:lang w:val="en-US"/>
              </w:rPr>
              <w:t>Association</w:t>
            </w:r>
            <w:r w:rsidRPr="003A1E34">
              <w:t xml:space="preserve"> </w:t>
            </w:r>
          </w:p>
        </w:tc>
        <w:tc>
          <w:tcPr>
            <w:tcW w:w="1890" w:type="dxa"/>
          </w:tcPr>
          <w:p w:rsidR="004F2266" w:rsidRPr="003A1E34" w:rsidRDefault="004F2266" w:rsidP="00FA3D2B">
            <w:pPr>
              <w:pStyle w:val="GS1TableText"/>
              <w:rPr>
                <w:lang w:val="en-US"/>
              </w:rPr>
            </w:pPr>
            <w:r w:rsidRPr="003A1E34">
              <w:t xml:space="preserve"> </w:t>
            </w:r>
            <w:r w:rsidRPr="003A1E34">
              <w:rPr>
                <w:lang w:val="en-US"/>
              </w:rPr>
              <w:t>requestedDeliveryDateTime</w:t>
            </w:r>
            <w:r w:rsidRPr="003A1E34">
              <w:t xml:space="preserve"> </w:t>
            </w:r>
          </w:p>
        </w:tc>
        <w:tc>
          <w:tcPr>
            <w:tcW w:w="2520" w:type="dxa"/>
          </w:tcPr>
          <w:p w:rsidR="004F2266" w:rsidRPr="003A1E34" w:rsidRDefault="004F2266" w:rsidP="00FA3D2B">
            <w:pPr>
              <w:pStyle w:val="GS1TableText"/>
              <w:rPr>
                <w:lang w:val="en-US"/>
              </w:rPr>
            </w:pPr>
            <w:r w:rsidRPr="003A1E34">
              <w:rPr>
                <w:lang w:val="en-US"/>
              </w:rPr>
              <w:t xml:space="preserve"> DateOptionalTime</w:t>
            </w:r>
            <w:r w:rsidRPr="003A1E34">
              <w:t xml:space="preserve"> </w:t>
            </w:r>
          </w:p>
        </w:tc>
        <w:tc>
          <w:tcPr>
            <w:tcW w:w="1080" w:type="dxa"/>
          </w:tcPr>
          <w:p w:rsidR="004F2266" w:rsidRPr="003A1E34" w:rsidRDefault="004F2266" w:rsidP="00FA3D2B">
            <w:pPr>
              <w:pStyle w:val="GS1TableText"/>
              <w:rPr>
                <w:lang w:val="en-US"/>
              </w:rPr>
            </w:pPr>
            <w:r w:rsidRPr="003A1E34">
              <w:rPr>
                <w:lang w:val="en-US"/>
              </w:rPr>
              <w:t xml:space="preserve"> 0..1</w:t>
            </w:r>
            <w:r w:rsidRPr="003A1E34">
              <w:rPr>
                <w:rtl/>
                <w:lang w:val="fr-BE" w:bidi="he-IL"/>
              </w:rPr>
              <w:t xml:space="preserve"> </w:t>
            </w:r>
          </w:p>
        </w:tc>
        <w:tc>
          <w:tcPr>
            <w:tcW w:w="3469" w:type="dxa"/>
          </w:tcPr>
          <w:p w:rsidR="004F2266" w:rsidRPr="003A1E34" w:rsidRDefault="004F2266" w:rsidP="00FA3D2B">
            <w:pPr>
              <w:pStyle w:val="GS1TableText"/>
            </w:pPr>
            <w:r w:rsidRPr="003A1E34">
              <w:rPr>
                <w:lang w:val="en-US"/>
              </w:rPr>
              <w:t xml:space="preserve">Provides the date and optional time on which the goods </w:t>
            </w:r>
            <w:proofErr w:type="gramStart"/>
            <w:r w:rsidRPr="003A1E34">
              <w:rPr>
                <w:lang w:val="en-US"/>
              </w:rPr>
              <w:t>are requested to be delivered</w:t>
            </w:r>
            <w:proofErr w:type="gramEnd"/>
            <w:r w:rsidRPr="003A1E34">
              <w:rPr>
                <w:lang w:val="en-US"/>
              </w:rPr>
              <w:t>.</w:t>
            </w:r>
          </w:p>
        </w:tc>
        <w:tc>
          <w:tcPr>
            <w:tcW w:w="1382" w:type="dxa"/>
          </w:tcPr>
          <w:p w:rsidR="004F2266" w:rsidRPr="003A1E34" w:rsidRDefault="004F2266" w:rsidP="00FA3D2B">
            <w:pPr>
              <w:pStyle w:val="GS1TableText"/>
            </w:pPr>
          </w:p>
        </w:tc>
      </w:tr>
      <w:tr w:rsidR="004F2266" w:rsidRPr="003A1E34" w:rsidTr="005C195C">
        <w:trPr>
          <w:cantSplit/>
        </w:trPr>
        <w:tc>
          <w:tcPr>
            <w:tcW w:w="2160" w:type="dxa"/>
          </w:tcPr>
          <w:p w:rsidR="004F2266" w:rsidRPr="003A1E34" w:rsidRDefault="004F2266" w:rsidP="00FA3D2B">
            <w:pPr>
              <w:pStyle w:val="GS1TableText"/>
              <w:rPr>
                <w:lang w:val="en-US"/>
              </w:rPr>
            </w:pPr>
            <w:r w:rsidRPr="003A1E34">
              <w:rPr>
                <w:lang w:val="en-US"/>
              </w:rPr>
              <w:t>Association</w:t>
            </w:r>
            <w:r w:rsidRPr="003A1E34">
              <w:t xml:space="preserve"> </w:t>
            </w:r>
          </w:p>
        </w:tc>
        <w:tc>
          <w:tcPr>
            <w:tcW w:w="1890" w:type="dxa"/>
          </w:tcPr>
          <w:p w:rsidR="004F2266" w:rsidRPr="003A1E34" w:rsidRDefault="004F2266" w:rsidP="00FA3D2B">
            <w:pPr>
              <w:pStyle w:val="GS1TableText"/>
              <w:rPr>
                <w:lang w:val="en-US"/>
              </w:rPr>
            </w:pPr>
            <w:r w:rsidRPr="003A1E34">
              <w:t xml:space="preserve"> </w:t>
            </w:r>
            <w:r w:rsidRPr="003A1E34">
              <w:rPr>
                <w:lang w:val="en-US"/>
              </w:rPr>
              <w:t>requestedDeliveryDateRange</w:t>
            </w:r>
            <w:r w:rsidRPr="003A1E34">
              <w:t xml:space="preserve"> </w:t>
            </w:r>
          </w:p>
        </w:tc>
        <w:tc>
          <w:tcPr>
            <w:tcW w:w="2520" w:type="dxa"/>
          </w:tcPr>
          <w:p w:rsidR="004F2266" w:rsidRPr="003A1E34" w:rsidRDefault="004F2266" w:rsidP="00FA3D2B">
            <w:pPr>
              <w:pStyle w:val="GS1TableText"/>
              <w:rPr>
                <w:lang w:val="en-US"/>
              </w:rPr>
            </w:pPr>
            <w:r w:rsidRPr="003A1E34">
              <w:rPr>
                <w:lang w:val="en-US"/>
              </w:rPr>
              <w:t xml:space="preserve"> DateTimeRange</w:t>
            </w:r>
            <w:r w:rsidRPr="003A1E34">
              <w:t xml:space="preserve"> </w:t>
            </w:r>
          </w:p>
        </w:tc>
        <w:tc>
          <w:tcPr>
            <w:tcW w:w="1080" w:type="dxa"/>
          </w:tcPr>
          <w:p w:rsidR="004F2266" w:rsidRPr="003A1E34" w:rsidRDefault="004F2266" w:rsidP="00FA3D2B">
            <w:pPr>
              <w:pStyle w:val="GS1TableText"/>
              <w:rPr>
                <w:lang w:val="en-US"/>
              </w:rPr>
            </w:pPr>
            <w:r w:rsidRPr="003A1E34">
              <w:rPr>
                <w:lang w:val="en-US"/>
              </w:rPr>
              <w:t xml:space="preserve"> 0..1</w:t>
            </w:r>
            <w:r w:rsidRPr="003A1E34">
              <w:rPr>
                <w:rtl/>
                <w:lang w:val="fr-BE" w:bidi="he-IL"/>
              </w:rPr>
              <w:t xml:space="preserve"> </w:t>
            </w:r>
          </w:p>
        </w:tc>
        <w:tc>
          <w:tcPr>
            <w:tcW w:w="3469" w:type="dxa"/>
          </w:tcPr>
          <w:p w:rsidR="004F2266" w:rsidRPr="003A1E34" w:rsidRDefault="004F2266" w:rsidP="00FA3D2B">
            <w:pPr>
              <w:pStyle w:val="GS1TableText"/>
            </w:pPr>
            <w:r w:rsidRPr="003A1E34">
              <w:rPr>
                <w:lang w:val="en-US"/>
              </w:rPr>
              <w:t xml:space="preserve">Provides the earliest and latest date ranges and the optional times on which the goods </w:t>
            </w:r>
            <w:proofErr w:type="gramStart"/>
            <w:r w:rsidRPr="003A1E34">
              <w:rPr>
                <w:lang w:val="en-US"/>
              </w:rPr>
              <w:t>are requested to be delivered</w:t>
            </w:r>
            <w:proofErr w:type="gramEnd"/>
            <w:r w:rsidRPr="003A1E34">
              <w:rPr>
                <w:lang w:val="en-US"/>
              </w:rPr>
              <w:t>.</w:t>
            </w:r>
          </w:p>
        </w:tc>
        <w:tc>
          <w:tcPr>
            <w:tcW w:w="1382" w:type="dxa"/>
          </w:tcPr>
          <w:p w:rsidR="004F2266" w:rsidRPr="003A1E34" w:rsidRDefault="004F2266" w:rsidP="00FA3D2B">
            <w:pPr>
              <w:pStyle w:val="GS1TableText"/>
            </w:pPr>
          </w:p>
        </w:tc>
      </w:tr>
      <w:tr w:rsidR="004F2266" w:rsidRPr="003A1E34" w:rsidTr="005C195C">
        <w:trPr>
          <w:cantSplit/>
        </w:trPr>
        <w:tc>
          <w:tcPr>
            <w:tcW w:w="2160" w:type="dxa"/>
          </w:tcPr>
          <w:p w:rsidR="004F2266" w:rsidRPr="003A1E34" w:rsidRDefault="004F2266" w:rsidP="00FA3D2B">
            <w:pPr>
              <w:pStyle w:val="GS1TableText"/>
              <w:rPr>
                <w:lang w:val="en-US"/>
              </w:rPr>
            </w:pPr>
            <w:r w:rsidRPr="003A1E34">
              <w:rPr>
                <w:lang w:val="en-US"/>
              </w:rPr>
              <w:t>Association</w:t>
            </w:r>
            <w:r w:rsidRPr="003A1E34">
              <w:t xml:space="preserve"> </w:t>
            </w:r>
          </w:p>
        </w:tc>
        <w:tc>
          <w:tcPr>
            <w:tcW w:w="1890" w:type="dxa"/>
          </w:tcPr>
          <w:p w:rsidR="004F2266" w:rsidRPr="003A1E34" w:rsidRDefault="004F2266" w:rsidP="00FA3D2B">
            <w:pPr>
              <w:pStyle w:val="GS1TableText"/>
              <w:rPr>
                <w:lang w:val="en-US"/>
              </w:rPr>
            </w:pPr>
            <w:r w:rsidRPr="003A1E34">
              <w:t xml:space="preserve"> </w:t>
            </w:r>
            <w:r w:rsidRPr="003A1E34">
              <w:rPr>
                <w:lang w:val="en-US"/>
              </w:rPr>
              <w:t>requestedDeliveryDateRangeAtUltimateConsignee</w:t>
            </w:r>
            <w:r w:rsidRPr="003A1E34">
              <w:t xml:space="preserve"> </w:t>
            </w:r>
          </w:p>
        </w:tc>
        <w:tc>
          <w:tcPr>
            <w:tcW w:w="2520" w:type="dxa"/>
          </w:tcPr>
          <w:p w:rsidR="004F2266" w:rsidRPr="003A1E34" w:rsidRDefault="004F2266" w:rsidP="00FA3D2B">
            <w:pPr>
              <w:pStyle w:val="GS1TableText"/>
              <w:rPr>
                <w:lang w:val="en-US"/>
              </w:rPr>
            </w:pPr>
            <w:r w:rsidRPr="003A1E34">
              <w:rPr>
                <w:lang w:val="en-US"/>
              </w:rPr>
              <w:t xml:space="preserve"> DateTimeRange</w:t>
            </w:r>
            <w:r w:rsidRPr="003A1E34">
              <w:t xml:space="preserve"> </w:t>
            </w:r>
          </w:p>
        </w:tc>
        <w:tc>
          <w:tcPr>
            <w:tcW w:w="1080" w:type="dxa"/>
          </w:tcPr>
          <w:p w:rsidR="004F2266" w:rsidRPr="003A1E34" w:rsidRDefault="004F2266" w:rsidP="00FA3D2B">
            <w:pPr>
              <w:pStyle w:val="GS1TableText"/>
              <w:rPr>
                <w:lang w:val="en-US"/>
              </w:rPr>
            </w:pPr>
            <w:r w:rsidRPr="003A1E34">
              <w:rPr>
                <w:lang w:val="en-US"/>
              </w:rPr>
              <w:t xml:space="preserve"> 0..1</w:t>
            </w:r>
            <w:r w:rsidRPr="003A1E34">
              <w:rPr>
                <w:rtl/>
                <w:lang w:val="fr-BE" w:bidi="he-IL"/>
              </w:rPr>
              <w:t xml:space="preserve"> </w:t>
            </w:r>
          </w:p>
        </w:tc>
        <w:tc>
          <w:tcPr>
            <w:tcW w:w="3469" w:type="dxa"/>
          </w:tcPr>
          <w:p w:rsidR="004F2266" w:rsidRPr="003A1E34" w:rsidRDefault="004F2266" w:rsidP="00FA3D2B">
            <w:pPr>
              <w:pStyle w:val="GS1TableText"/>
            </w:pPr>
            <w:r w:rsidRPr="003A1E34">
              <w:rPr>
                <w:lang w:val="en-US"/>
              </w:rPr>
              <w:t xml:space="preserve">Provides the earliest and latest date ranges and the optional times on which the goods </w:t>
            </w:r>
            <w:proofErr w:type="gramStart"/>
            <w:r w:rsidRPr="003A1E34">
              <w:rPr>
                <w:lang w:val="en-US"/>
              </w:rPr>
              <w:t>are requested to be delivered</w:t>
            </w:r>
            <w:proofErr w:type="gramEnd"/>
            <w:r w:rsidRPr="003A1E34">
              <w:rPr>
                <w:lang w:val="en-US"/>
              </w:rPr>
              <w:t xml:space="preserve"> to the Ultimate Consignee.</w:t>
            </w:r>
          </w:p>
        </w:tc>
        <w:tc>
          <w:tcPr>
            <w:tcW w:w="1382" w:type="dxa"/>
          </w:tcPr>
          <w:p w:rsidR="004F2266" w:rsidRPr="003A1E34" w:rsidRDefault="004F2266" w:rsidP="00FA3D2B">
            <w:pPr>
              <w:pStyle w:val="GS1TableText"/>
            </w:pPr>
          </w:p>
        </w:tc>
      </w:tr>
      <w:tr w:rsidR="004F2266" w:rsidRPr="003A1E34" w:rsidTr="005C195C">
        <w:trPr>
          <w:cantSplit/>
        </w:trPr>
        <w:tc>
          <w:tcPr>
            <w:tcW w:w="2160" w:type="dxa"/>
          </w:tcPr>
          <w:p w:rsidR="004F2266" w:rsidRPr="003A1E34" w:rsidRDefault="004F2266" w:rsidP="00FA3D2B">
            <w:pPr>
              <w:pStyle w:val="GS1TableText"/>
              <w:rPr>
                <w:lang w:val="en-US"/>
              </w:rPr>
            </w:pPr>
            <w:r w:rsidRPr="003A1E34">
              <w:rPr>
                <w:lang w:val="en-US"/>
              </w:rPr>
              <w:t>Association</w:t>
            </w:r>
            <w:r w:rsidRPr="003A1E34">
              <w:t xml:space="preserve"> </w:t>
            </w:r>
          </w:p>
        </w:tc>
        <w:tc>
          <w:tcPr>
            <w:tcW w:w="1890" w:type="dxa"/>
          </w:tcPr>
          <w:p w:rsidR="004F2266" w:rsidRPr="003A1E34" w:rsidRDefault="004F2266" w:rsidP="00FA3D2B">
            <w:pPr>
              <w:pStyle w:val="GS1TableText"/>
              <w:rPr>
                <w:lang w:val="en-US"/>
              </w:rPr>
            </w:pPr>
            <w:r w:rsidRPr="003A1E34">
              <w:t xml:space="preserve"> </w:t>
            </w:r>
            <w:r w:rsidRPr="003A1E34">
              <w:rPr>
                <w:lang w:val="en-US"/>
              </w:rPr>
              <w:t>requestedShipDateRange</w:t>
            </w:r>
            <w:r w:rsidRPr="003A1E34">
              <w:t xml:space="preserve"> </w:t>
            </w:r>
          </w:p>
        </w:tc>
        <w:tc>
          <w:tcPr>
            <w:tcW w:w="2520" w:type="dxa"/>
          </w:tcPr>
          <w:p w:rsidR="004F2266" w:rsidRPr="003A1E34" w:rsidRDefault="004F2266" w:rsidP="00FA3D2B">
            <w:pPr>
              <w:pStyle w:val="GS1TableText"/>
              <w:rPr>
                <w:lang w:val="en-US"/>
              </w:rPr>
            </w:pPr>
            <w:r w:rsidRPr="003A1E34">
              <w:rPr>
                <w:lang w:val="en-US"/>
              </w:rPr>
              <w:t xml:space="preserve"> DateTimeRange</w:t>
            </w:r>
            <w:r w:rsidRPr="003A1E34">
              <w:t xml:space="preserve"> </w:t>
            </w:r>
          </w:p>
        </w:tc>
        <w:tc>
          <w:tcPr>
            <w:tcW w:w="1080" w:type="dxa"/>
          </w:tcPr>
          <w:p w:rsidR="004F2266" w:rsidRPr="003A1E34" w:rsidRDefault="004F2266" w:rsidP="00FA3D2B">
            <w:pPr>
              <w:pStyle w:val="GS1TableText"/>
              <w:rPr>
                <w:lang w:val="en-US"/>
              </w:rPr>
            </w:pPr>
            <w:r w:rsidRPr="003A1E34">
              <w:rPr>
                <w:lang w:val="en-US"/>
              </w:rPr>
              <w:t xml:space="preserve"> 0..1</w:t>
            </w:r>
            <w:r w:rsidRPr="003A1E34">
              <w:rPr>
                <w:rtl/>
                <w:lang w:val="fr-BE" w:bidi="he-IL"/>
              </w:rPr>
              <w:t xml:space="preserve"> </w:t>
            </w:r>
          </w:p>
        </w:tc>
        <w:tc>
          <w:tcPr>
            <w:tcW w:w="3469" w:type="dxa"/>
          </w:tcPr>
          <w:p w:rsidR="004F2266" w:rsidRPr="003A1E34" w:rsidRDefault="004F2266" w:rsidP="00FA3D2B">
            <w:pPr>
              <w:pStyle w:val="GS1TableText"/>
            </w:pPr>
            <w:r w:rsidRPr="003A1E34">
              <w:rPr>
                <w:lang w:val="en-US"/>
              </w:rPr>
              <w:t xml:space="preserve">Provides the earliest and latest date ranges and the optional times on which the goods </w:t>
            </w:r>
            <w:proofErr w:type="gramStart"/>
            <w:r w:rsidRPr="003A1E34">
              <w:rPr>
                <w:lang w:val="en-US"/>
              </w:rPr>
              <w:t>are requested to be shipped or</w:t>
            </w:r>
            <w:proofErr w:type="gramEnd"/>
            <w:r w:rsidRPr="003A1E34">
              <w:rPr>
                <w:lang w:val="en-US"/>
              </w:rPr>
              <w:t xml:space="preserve"> despatched.</w:t>
            </w:r>
          </w:p>
        </w:tc>
        <w:tc>
          <w:tcPr>
            <w:tcW w:w="1382" w:type="dxa"/>
          </w:tcPr>
          <w:p w:rsidR="004F2266" w:rsidRPr="003A1E34" w:rsidRDefault="004F2266" w:rsidP="00FA3D2B">
            <w:pPr>
              <w:pStyle w:val="GS1TableText"/>
            </w:pPr>
          </w:p>
        </w:tc>
      </w:tr>
    </w:tbl>
    <w:p w:rsidR="00B34C4F" w:rsidRPr="00F71F62" w:rsidRDefault="00B34C4F" w:rsidP="00B34C4F">
      <w:pPr>
        <w:pStyle w:val="Heading3"/>
      </w:pPr>
      <w:bookmarkStart w:id="416" w:name="_Toc355359868"/>
      <w:bookmarkStart w:id="417" w:name="_Toc396902587"/>
      <w:bookmarkStart w:id="418" w:name="_Toc528682828"/>
      <w:r w:rsidRPr="00F71F62">
        <w:t>Order Logistical Information</w:t>
      </w:r>
      <w:bookmarkEnd w:id="416"/>
      <w:bookmarkEnd w:id="417"/>
      <w:bookmarkEnd w:id="418"/>
      <w:r w:rsidRPr="00F71F62">
        <w:t xml:space="preserve"> </w:t>
      </w:r>
    </w:p>
    <w:p w:rsidR="00B34C4F" w:rsidRPr="00F71F62" w:rsidRDefault="00B34C4F" w:rsidP="00B34C4F">
      <w:pPr>
        <w:pStyle w:val="GS1BodyHeading"/>
        <w:ind w:left="0"/>
      </w:pPr>
      <w:r w:rsidRPr="00F71F62">
        <w:t>Class Diagram</w:t>
      </w:r>
    </w:p>
    <w:p w:rsidR="00F27599" w:rsidRDefault="00F27599" w:rsidP="00B34C4F">
      <w:pPr>
        <w:pStyle w:val="GS1Body"/>
        <w:ind w:left="0"/>
        <w:rPr>
          <w:noProof/>
          <w:lang w:eastAsia="en-GB"/>
        </w:rPr>
      </w:pPr>
    </w:p>
    <w:p w:rsidR="00B34C4F" w:rsidRPr="00F71F62" w:rsidRDefault="00F27599" w:rsidP="00B34C4F">
      <w:pPr>
        <w:pStyle w:val="GS1Body"/>
        <w:ind w:left="0"/>
      </w:pPr>
      <w:r w:rsidRPr="00F27599">
        <w:rPr>
          <w:noProof/>
          <w:lang w:eastAsia="en-GB"/>
        </w:rPr>
        <w:lastRenderedPageBreak/>
        <w:drawing>
          <wp:inline distT="0" distB="0" distL="0" distR="0">
            <wp:extent cx="7150628" cy="3408763"/>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25">
                      <a:extLst>
                        <a:ext uri="{28A0092B-C50C-407E-A947-70E740481C1C}">
                          <a14:useLocalDpi xmlns:a14="http://schemas.microsoft.com/office/drawing/2010/main" val="0"/>
                        </a:ext>
                      </a:extLst>
                    </a:blip>
                    <a:srcRect r="32984" b="32676"/>
                    <a:stretch/>
                  </pic:blipFill>
                  <pic:spPr bwMode="auto">
                    <a:xfrm>
                      <a:off x="0" y="0"/>
                      <a:ext cx="7161203" cy="3413804"/>
                    </a:xfrm>
                    <a:prstGeom prst="rect">
                      <a:avLst/>
                    </a:prstGeom>
                    <a:noFill/>
                    <a:ln>
                      <a:noFill/>
                    </a:ln>
                    <a:extLst>
                      <a:ext uri="{53640926-AAD7-44D8-BBD7-CCE9431645EC}">
                        <a14:shadowObscured xmlns:a14="http://schemas.microsoft.com/office/drawing/2010/main"/>
                      </a:ext>
                    </a:extLst>
                  </pic:spPr>
                </pic:pic>
              </a:graphicData>
            </a:graphic>
          </wp:inline>
        </w:drawing>
      </w:r>
    </w:p>
    <w:p w:rsidR="00B34C4F" w:rsidRDefault="00B34C4F" w:rsidP="00B34C4F">
      <w:pPr>
        <w:pStyle w:val="GS1BodyHeading"/>
        <w:ind w:left="0"/>
      </w:pPr>
      <w:r w:rsidRPr="00F71F62">
        <w:t>GDD Report</w:t>
      </w:r>
    </w:p>
    <w:p w:rsidR="00B34C4F" w:rsidRPr="00EE5ADB" w:rsidRDefault="00B34C4F" w:rsidP="00B34C4F">
      <w:pPr>
        <w:pStyle w:val="GS1TableText"/>
        <w:rPr>
          <w:lang w:val="en-US"/>
        </w:rPr>
      </w:pPr>
      <w:r w:rsidRPr="006E1114">
        <w:t xml:space="preserve">The content of </w:t>
      </w:r>
      <w:proofErr w:type="gramStart"/>
      <w:r w:rsidRPr="006E1114">
        <w:t>the</w:t>
      </w:r>
      <w:r>
        <w:t>:</w:t>
      </w:r>
      <w:proofErr w:type="gramEnd"/>
      <w:r w:rsidRPr="00F4531F">
        <w:t xml:space="preserve"> </w:t>
      </w:r>
      <w:r w:rsidRPr="00E07BA9">
        <w:rPr>
          <w:lang w:val="en-US"/>
        </w:rPr>
        <w:t>OrderLogisticalInformation</w:t>
      </w:r>
      <w:r w:rsidRPr="00E07BA9">
        <w:t xml:space="preserve"> </w:t>
      </w:r>
      <w:r w:rsidRPr="006E1114">
        <w:t>class, its structure and component definitions can be accessed in the Global Data Dictionary:</w:t>
      </w:r>
      <w:r>
        <w:t xml:space="preserve"> </w:t>
      </w:r>
      <w:hyperlink r:id="rId226" w:history="1">
        <w:r>
          <w:rPr>
            <w:rStyle w:val="Hyperlink"/>
            <w:lang w:val="en-US"/>
          </w:rPr>
          <w:t>http://apps.gs1.org/GDD/bms/Version</w:t>
        </w:r>
        <w:r w:rsidR="00FA4521">
          <w:rPr>
            <w:rStyle w:val="Hyperlink"/>
            <w:lang w:val="en-US"/>
          </w:rPr>
          <w:t>3_4</w:t>
        </w:r>
        <w:r>
          <w:rPr>
            <w:rStyle w:val="Hyperlink"/>
            <w:lang w:val="en-US"/>
          </w:rPr>
          <w:t>/Pages/bieDetails.aspx?semanticURN=urn:gs1:gdd:bie:OrderLogisticalInformation</w:t>
        </w:r>
      </w:hyperlink>
      <w:r>
        <w:rPr>
          <w:lang w:val="en-US"/>
        </w:rPr>
        <w:t xml:space="preserve"> </w:t>
      </w:r>
    </w:p>
    <w:tbl>
      <w:tblPr>
        <w:tblStyle w:val="GS1TableStyle"/>
        <w:tblW w:w="12784"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444"/>
      </w:tblGrid>
      <w:tr w:rsidR="004F2266" w:rsidRPr="007B4F12" w:rsidTr="00CA7DAC">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4F2266" w:rsidRPr="007B4F12" w:rsidRDefault="004F2266" w:rsidP="00FA3D2B">
            <w:pPr>
              <w:pStyle w:val="GS1TableHeading"/>
              <w:rPr>
                <w:lang w:val="en-US"/>
              </w:rPr>
            </w:pPr>
            <w:r w:rsidRPr="007B4F12">
              <w:rPr>
                <w:lang w:val="fr-BE"/>
              </w:rPr>
              <w:t>C</w:t>
            </w:r>
            <w:r w:rsidRPr="007B4F12">
              <w:t>ontent</w:t>
            </w:r>
          </w:p>
        </w:tc>
        <w:tc>
          <w:tcPr>
            <w:tcW w:w="2430" w:type="dxa"/>
          </w:tcPr>
          <w:p w:rsidR="004F2266" w:rsidRPr="007B4F12" w:rsidRDefault="004F2266" w:rsidP="00FA3D2B">
            <w:pPr>
              <w:pStyle w:val="GS1TableHeading"/>
              <w:rPr>
                <w:lang w:val="en-US"/>
              </w:rPr>
            </w:pPr>
            <w:r w:rsidRPr="007B4F12">
              <w:rPr>
                <w:lang w:val="fr-BE"/>
              </w:rPr>
              <w:t>A</w:t>
            </w:r>
            <w:r w:rsidRPr="007B4F12">
              <w:t xml:space="preserve">ttribute / </w:t>
            </w:r>
            <w:r w:rsidRPr="007B4F12">
              <w:rPr>
                <w:lang w:val="fr-BE"/>
              </w:rPr>
              <w:t>R</w:t>
            </w:r>
            <w:r w:rsidRPr="007B4F12">
              <w:t>ole</w:t>
            </w:r>
          </w:p>
        </w:tc>
        <w:tc>
          <w:tcPr>
            <w:tcW w:w="2520" w:type="dxa"/>
          </w:tcPr>
          <w:p w:rsidR="004F2266" w:rsidRPr="007B4F12" w:rsidRDefault="004F2266" w:rsidP="00FA3D2B">
            <w:pPr>
              <w:pStyle w:val="GS1TableHeading"/>
              <w:rPr>
                <w:lang w:val="en-US"/>
              </w:rPr>
            </w:pPr>
            <w:r w:rsidRPr="007B4F12">
              <w:rPr>
                <w:lang w:val="fr-BE"/>
              </w:rPr>
              <w:t>D</w:t>
            </w:r>
            <w:r w:rsidRPr="007B4F12">
              <w:t>atatype /</w:t>
            </w:r>
            <w:r w:rsidRPr="007B4F12">
              <w:rPr>
                <w:lang w:val="fr-BE"/>
              </w:rPr>
              <w:t>S</w:t>
            </w:r>
            <w:r w:rsidRPr="007B4F12">
              <w:t>econdary class</w:t>
            </w:r>
          </w:p>
        </w:tc>
        <w:tc>
          <w:tcPr>
            <w:tcW w:w="1080" w:type="dxa"/>
          </w:tcPr>
          <w:p w:rsidR="004F2266" w:rsidRPr="007B4F12" w:rsidRDefault="004F2266" w:rsidP="00FA3D2B">
            <w:pPr>
              <w:pStyle w:val="GS1TableHeading"/>
              <w:rPr>
                <w:lang w:val="en-US"/>
              </w:rPr>
            </w:pPr>
            <w:r w:rsidRPr="007B4F12">
              <w:rPr>
                <w:lang w:val="fr-BE"/>
              </w:rPr>
              <w:t>M</w:t>
            </w:r>
            <w:r w:rsidRPr="007B4F12">
              <w:t>ultiplicity</w:t>
            </w:r>
          </w:p>
        </w:tc>
        <w:tc>
          <w:tcPr>
            <w:tcW w:w="3690" w:type="dxa"/>
          </w:tcPr>
          <w:p w:rsidR="004F2266" w:rsidRPr="007B4F12" w:rsidRDefault="004F2266" w:rsidP="00FA3D2B">
            <w:pPr>
              <w:pStyle w:val="GS1TableHeading"/>
              <w:rPr>
                <w:lang w:val="en-US"/>
              </w:rPr>
            </w:pPr>
            <w:r w:rsidRPr="007B4F12">
              <w:rPr>
                <w:lang w:val="fr-BE"/>
              </w:rPr>
              <w:t>D</w:t>
            </w:r>
            <w:r w:rsidRPr="007B4F12">
              <w:t>efinition</w:t>
            </w:r>
          </w:p>
        </w:tc>
        <w:tc>
          <w:tcPr>
            <w:tcW w:w="1444" w:type="dxa"/>
          </w:tcPr>
          <w:p w:rsidR="004F2266" w:rsidRPr="007B4F12" w:rsidRDefault="004F2266" w:rsidP="00FA3D2B">
            <w:pPr>
              <w:pStyle w:val="GS1TableHeading"/>
            </w:pPr>
            <w:r w:rsidRPr="007B4F12">
              <w:rPr>
                <w:lang w:val="fr-BE"/>
              </w:rPr>
              <w:t>R</w:t>
            </w:r>
            <w:r w:rsidRPr="007B4F12">
              <w:t>equirements</w:t>
            </w:r>
          </w:p>
        </w:tc>
      </w:tr>
      <w:tr w:rsidR="004F2266" w:rsidRPr="00036D49" w:rsidTr="00CA7DAC">
        <w:trPr>
          <w:cantSplit/>
        </w:trPr>
        <w:tc>
          <w:tcPr>
            <w:tcW w:w="1620" w:type="dxa"/>
          </w:tcPr>
          <w:p w:rsidR="004F2266" w:rsidRPr="00E07BA9" w:rsidRDefault="004F2266" w:rsidP="00FA3D2B">
            <w:pPr>
              <w:pStyle w:val="GS1TableText"/>
              <w:rPr>
                <w:lang w:val="en-US"/>
              </w:rPr>
            </w:pPr>
            <w:r w:rsidRPr="00E07BA9">
              <w:rPr>
                <w:lang w:val="en-US"/>
              </w:rPr>
              <w:t>OrderLogisticalInformation</w:t>
            </w:r>
          </w:p>
        </w:tc>
        <w:tc>
          <w:tcPr>
            <w:tcW w:w="2430" w:type="dxa"/>
          </w:tcPr>
          <w:p w:rsidR="004F2266" w:rsidRPr="00E07BA9" w:rsidRDefault="004F2266" w:rsidP="00FA3D2B">
            <w:pPr>
              <w:pStyle w:val="GS1TableText"/>
              <w:rPr>
                <w:lang w:val="en-US"/>
              </w:rPr>
            </w:pPr>
          </w:p>
        </w:tc>
        <w:tc>
          <w:tcPr>
            <w:tcW w:w="2520" w:type="dxa"/>
          </w:tcPr>
          <w:p w:rsidR="004F2266" w:rsidRPr="00E07BA9" w:rsidRDefault="004F2266" w:rsidP="00FA3D2B">
            <w:pPr>
              <w:pStyle w:val="GS1TableText"/>
              <w:rPr>
                <w:lang w:val="en-US"/>
              </w:rPr>
            </w:pPr>
          </w:p>
        </w:tc>
        <w:tc>
          <w:tcPr>
            <w:tcW w:w="1080" w:type="dxa"/>
          </w:tcPr>
          <w:p w:rsidR="004F2266" w:rsidRPr="00E07BA9" w:rsidRDefault="004F2266" w:rsidP="00FA3D2B">
            <w:pPr>
              <w:pStyle w:val="GS1TableText"/>
              <w:rPr>
                <w:lang w:val="en-US"/>
              </w:rPr>
            </w:pPr>
          </w:p>
        </w:tc>
        <w:tc>
          <w:tcPr>
            <w:tcW w:w="3690" w:type="dxa"/>
          </w:tcPr>
          <w:p w:rsidR="004F2266" w:rsidRPr="00E07BA9" w:rsidRDefault="004F2266" w:rsidP="00FA3D2B">
            <w:pPr>
              <w:pStyle w:val="GS1TableText"/>
            </w:pPr>
            <w:r w:rsidRPr="00E07BA9">
              <w:rPr>
                <w:lang w:val="en-US"/>
              </w:rPr>
              <w:t>Provides identification of the locations of the parties dealing with the goods associated with the order, as well as the dates or date ranges associated with the order and the transportation of the shipment associated with the order.</w:t>
            </w:r>
          </w:p>
        </w:tc>
        <w:tc>
          <w:tcPr>
            <w:tcW w:w="1444" w:type="dxa"/>
          </w:tcPr>
          <w:p w:rsidR="004F2266" w:rsidRPr="00036D49" w:rsidRDefault="004F2266" w:rsidP="00FA3D2B">
            <w:pPr>
              <w:pStyle w:val="GS1TableText"/>
            </w:pPr>
          </w:p>
        </w:tc>
      </w:tr>
      <w:tr w:rsidR="004F2266" w:rsidRPr="00036D49" w:rsidTr="00CA7DAC">
        <w:trPr>
          <w:cantSplit/>
        </w:trPr>
        <w:tc>
          <w:tcPr>
            <w:tcW w:w="1620" w:type="dxa"/>
          </w:tcPr>
          <w:p w:rsidR="004F2266" w:rsidRPr="00E07BA9" w:rsidRDefault="004F2266" w:rsidP="00FA3D2B">
            <w:pPr>
              <w:pStyle w:val="GS1TableText"/>
              <w:rPr>
                <w:lang w:val="en-US"/>
              </w:rPr>
            </w:pPr>
            <w:r w:rsidRPr="00E07BA9">
              <w:rPr>
                <w:lang w:val="en-US"/>
              </w:rPr>
              <w:t>Association</w:t>
            </w:r>
          </w:p>
        </w:tc>
        <w:tc>
          <w:tcPr>
            <w:tcW w:w="2430" w:type="dxa"/>
          </w:tcPr>
          <w:p w:rsidR="004F2266" w:rsidRPr="00E07BA9" w:rsidRDefault="004F2266" w:rsidP="00FA3D2B">
            <w:pPr>
              <w:pStyle w:val="GS1TableText"/>
              <w:rPr>
                <w:lang w:val="en-US"/>
              </w:rPr>
            </w:pPr>
            <w:r w:rsidRPr="00E07BA9">
              <w:rPr>
                <w:lang w:val="en-US"/>
              </w:rPr>
              <w:t>shipFrom</w:t>
            </w:r>
          </w:p>
        </w:tc>
        <w:tc>
          <w:tcPr>
            <w:tcW w:w="2520" w:type="dxa"/>
          </w:tcPr>
          <w:p w:rsidR="004F2266" w:rsidRPr="00E07BA9" w:rsidRDefault="004F2266" w:rsidP="00FA3D2B">
            <w:pPr>
              <w:pStyle w:val="GS1TableText"/>
              <w:rPr>
                <w:lang w:val="en-US"/>
              </w:rPr>
            </w:pPr>
            <w:r w:rsidRPr="00E07BA9">
              <w:rPr>
                <w:lang w:val="en-US"/>
              </w:rPr>
              <w:t>TransactionalParty</w:t>
            </w:r>
          </w:p>
        </w:tc>
        <w:tc>
          <w:tcPr>
            <w:tcW w:w="1080" w:type="dxa"/>
          </w:tcPr>
          <w:p w:rsidR="004F2266" w:rsidRPr="00E07BA9" w:rsidRDefault="004F2266" w:rsidP="00FA3D2B">
            <w:pPr>
              <w:pStyle w:val="GS1TableText"/>
              <w:rPr>
                <w:lang w:val="en-US"/>
              </w:rPr>
            </w:pPr>
            <w:r w:rsidRPr="00E07BA9">
              <w:rPr>
                <w:lang w:val="en-US"/>
              </w:rPr>
              <w:t>0..1</w:t>
            </w:r>
          </w:p>
        </w:tc>
        <w:tc>
          <w:tcPr>
            <w:tcW w:w="3690" w:type="dxa"/>
          </w:tcPr>
          <w:p w:rsidR="004F2266" w:rsidRPr="00E07BA9" w:rsidRDefault="004F2266" w:rsidP="00FA3D2B">
            <w:pPr>
              <w:pStyle w:val="GS1TableText"/>
            </w:pPr>
            <w:r w:rsidRPr="00E07BA9">
              <w:rPr>
                <w:lang w:val="en-US"/>
              </w:rPr>
              <w:t xml:space="preserve">Identifies the origin location from which goods </w:t>
            </w:r>
            <w:proofErr w:type="gramStart"/>
            <w:r w:rsidRPr="00E07BA9">
              <w:rPr>
                <w:lang w:val="en-US"/>
              </w:rPr>
              <w:t>will be shipped</w:t>
            </w:r>
            <w:proofErr w:type="gramEnd"/>
            <w:r w:rsidRPr="00E07BA9">
              <w:rPr>
                <w:lang w:val="en-US"/>
              </w:rPr>
              <w:t>.</w:t>
            </w:r>
          </w:p>
        </w:tc>
        <w:tc>
          <w:tcPr>
            <w:tcW w:w="1444" w:type="dxa"/>
          </w:tcPr>
          <w:p w:rsidR="004F2266" w:rsidRPr="00036D49" w:rsidRDefault="004F2266" w:rsidP="00FA3D2B">
            <w:pPr>
              <w:pStyle w:val="GS1TableText"/>
            </w:pPr>
          </w:p>
        </w:tc>
      </w:tr>
      <w:tr w:rsidR="004F2266" w:rsidRPr="00036D49" w:rsidTr="00CA7DAC">
        <w:trPr>
          <w:cantSplit/>
        </w:trPr>
        <w:tc>
          <w:tcPr>
            <w:tcW w:w="1620" w:type="dxa"/>
          </w:tcPr>
          <w:p w:rsidR="004F2266" w:rsidRPr="00E07BA9" w:rsidRDefault="004F2266" w:rsidP="00FA3D2B">
            <w:pPr>
              <w:pStyle w:val="GS1TableText"/>
              <w:rPr>
                <w:lang w:val="en-US"/>
              </w:rPr>
            </w:pPr>
            <w:r w:rsidRPr="00E07BA9">
              <w:rPr>
                <w:lang w:val="en-US"/>
              </w:rPr>
              <w:t>Association</w:t>
            </w:r>
          </w:p>
        </w:tc>
        <w:tc>
          <w:tcPr>
            <w:tcW w:w="2430" w:type="dxa"/>
          </w:tcPr>
          <w:p w:rsidR="004F2266" w:rsidRPr="00E07BA9" w:rsidRDefault="004F2266" w:rsidP="00FA3D2B">
            <w:pPr>
              <w:pStyle w:val="GS1TableText"/>
              <w:rPr>
                <w:lang w:val="en-US"/>
              </w:rPr>
            </w:pPr>
          </w:p>
        </w:tc>
        <w:tc>
          <w:tcPr>
            <w:tcW w:w="2520" w:type="dxa"/>
          </w:tcPr>
          <w:p w:rsidR="004F2266" w:rsidRPr="00E07BA9" w:rsidRDefault="004F2266" w:rsidP="00FA3D2B">
            <w:pPr>
              <w:pStyle w:val="GS1TableText"/>
              <w:rPr>
                <w:lang w:val="en-US"/>
              </w:rPr>
            </w:pPr>
            <w:r w:rsidRPr="00E07BA9">
              <w:rPr>
                <w:lang w:val="en-US"/>
              </w:rPr>
              <w:t>OrderLogisticalDateInformation</w:t>
            </w:r>
          </w:p>
        </w:tc>
        <w:tc>
          <w:tcPr>
            <w:tcW w:w="1080" w:type="dxa"/>
          </w:tcPr>
          <w:p w:rsidR="004F2266" w:rsidRPr="00E07BA9" w:rsidRDefault="004F2266" w:rsidP="00FA3D2B">
            <w:pPr>
              <w:pStyle w:val="GS1TableText"/>
              <w:rPr>
                <w:lang w:val="en-US"/>
              </w:rPr>
            </w:pPr>
            <w:r w:rsidRPr="00E07BA9">
              <w:rPr>
                <w:lang w:val="en-US"/>
              </w:rPr>
              <w:t>0..1</w:t>
            </w:r>
          </w:p>
        </w:tc>
        <w:tc>
          <w:tcPr>
            <w:tcW w:w="3690" w:type="dxa"/>
          </w:tcPr>
          <w:p w:rsidR="004F2266" w:rsidRPr="00E07BA9" w:rsidRDefault="004F2266" w:rsidP="00FA3D2B">
            <w:pPr>
              <w:pStyle w:val="GS1TableText"/>
            </w:pPr>
            <w:r w:rsidRPr="00E07BA9">
              <w:rPr>
                <w:lang w:val="en-US"/>
              </w:rPr>
              <w:t>Contains the choices to select various types of dates or date ranges associated to the order.</w:t>
            </w:r>
          </w:p>
        </w:tc>
        <w:tc>
          <w:tcPr>
            <w:tcW w:w="1444" w:type="dxa"/>
          </w:tcPr>
          <w:p w:rsidR="004F2266" w:rsidRPr="00036D49" w:rsidRDefault="004F2266" w:rsidP="00FA3D2B">
            <w:pPr>
              <w:pStyle w:val="GS1TableText"/>
            </w:pPr>
          </w:p>
        </w:tc>
      </w:tr>
      <w:tr w:rsidR="004F2266" w:rsidRPr="00036D49" w:rsidTr="00CA7DAC">
        <w:trPr>
          <w:cantSplit/>
        </w:trPr>
        <w:tc>
          <w:tcPr>
            <w:tcW w:w="1620" w:type="dxa"/>
          </w:tcPr>
          <w:p w:rsidR="004F2266" w:rsidRPr="00E07BA9" w:rsidRDefault="004F2266" w:rsidP="00FA3D2B">
            <w:pPr>
              <w:pStyle w:val="GS1TableText"/>
              <w:rPr>
                <w:lang w:val="en-US"/>
              </w:rPr>
            </w:pPr>
            <w:r w:rsidRPr="00E07BA9">
              <w:rPr>
                <w:lang w:val="en-US"/>
              </w:rPr>
              <w:lastRenderedPageBreak/>
              <w:t>Association</w:t>
            </w:r>
          </w:p>
        </w:tc>
        <w:tc>
          <w:tcPr>
            <w:tcW w:w="2430" w:type="dxa"/>
          </w:tcPr>
          <w:p w:rsidR="004F2266" w:rsidRPr="00E07BA9" w:rsidRDefault="004F2266" w:rsidP="00FA3D2B">
            <w:pPr>
              <w:pStyle w:val="GS1TableText"/>
              <w:rPr>
                <w:lang w:val="en-US"/>
              </w:rPr>
            </w:pPr>
            <w:r w:rsidRPr="00E07BA9">
              <w:rPr>
                <w:lang w:val="en-US"/>
              </w:rPr>
              <w:t>ultimateConsignee</w:t>
            </w:r>
          </w:p>
        </w:tc>
        <w:tc>
          <w:tcPr>
            <w:tcW w:w="2520" w:type="dxa"/>
          </w:tcPr>
          <w:p w:rsidR="004F2266" w:rsidRPr="00E07BA9" w:rsidRDefault="004F2266" w:rsidP="00FA3D2B">
            <w:pPr>
              <w:pStyle w:val="GS1TableText"/>
              <w:rPr>
                <w:lang w:val="en-US"/>
              </w:rPr>
            </w:pPr>
            <w:r w:rsidRPr="00E07BA9">
              <w:rPr>
                <w:lang w:val="en-US"/>
              </w:rPr>
              <w:t>TransactionalParty</w:t>
            </w:r>
          </w:p>
        </w:tc>
        <w:tc>
          <w:tcPr>
            <w:tcW w:w="1080" w:type="dxa"/>
          </w:tcPr>
          <w:p w:rsidR="004F2266" w:rsidRPr="00E07BA9" w:rsidRDefault="004F2266" w:rsidP="00FA3D2B">
            <w:pPr>
              <w:pStyle w:val="GS1TableText"/>
              <w:rPr>
                <w:lang w:val="en-US"/>
              </w:rPr>
            </w:pPr>
            <w:r w:rsidRPr="00E07BA9">
              <w:rPr>
                <w:lang w:val="en-US"/>
              </w:rPr>
              <w:t>0..1</w:t>
            </w:r>
          </w:p>
        </w:tc>
        <w:tc>
          <w:tcPr>
            <w:tcW w:w="3690" w:type="dxa"/>
          </w:tcPr>
          <w:p w:rsidR="004F2266" w:rsidRPr="00E07BA9" w:rsidRDefault="004F2266" w:rsidP="00FA3D2B">
            <w:pPr>
              <w:pStyle w:val="GS1TableText"/>
            </w:pPr>
            <w:r w:rsidRPr="00E07BA9">
              <w:rPr>
                <w:lang w:val="en-US"/>
              </w:rPr>
              <w:t xml:space="preserve">Identifies the final destination location to which goods </w:t>
            </w:r>
            <w:proofErr w:type="gramStart"/>
            <w:r w:rsidRPr="00E07BA9">
              <w:rPr>
                <w:lang w:val="en-US"/>
              </w:rPr>
              <w:t>will be shipped</w:t>
            </w:r>
            <w:proofErr w:type="gramEnd"/>
            <w:r w:rsidRPr="00E07BA9">
              <w:rPr>
                <w:lang w:val="en-US"/>
              </w:rPr>
              <w:t>.</w:t>
            </w:r>
          </w:p>
        </w:tc>
        <w:tc>
          <w:tcPr>
            <w:tcW w:w="1444" w:type="dxa"/>
          </w:tcPr>
          <w:p w:rsidR="004F2266" w:rsidRPr="00036D49" w:rsidRDefault="004F2266" w:rsidP="00FA3D2B">
            <w:pPr>
              <w:pStyle w:val="GS1TableText"/>
            </w:pPr>
          </w:p>
        </w:tc>
      </w:tr>
      <w:tr w:rsidR="004F2266" w:rsidRPr="00036D49" w:rsidTr="00CA7DAC">
        <w:trPr>
          <w:cantSplit/>
        </w:trPr>
        <w:tc>
          <w:tcPr>
            <w:tcW w:w="1620" w:type="dxa"/>
          </w:tcPr>
          <w:p w:rsidR="004F2266" w:rsidRPr="00E07BA9" w:rsidRDefault="004F2266" w:rsidP="00FA3D2B">
            <w:pPr>
              <w:pStyle w:val="GS1TableText"/>
              <w:rPr>
                <w:lang w:val="en-US"/>
              </w:rPr>
            </w:pPr>
            <w:r w:rsidRPr="00E07BA9">
              <w:rPr>
                <w:lang w:val="en-US"/>
              </w:rPr>
              <w:t>Association</w:t>
            </w:r>
          </w:p>
        </w:tc>
        <w:tc>
          <w:tcPr>
            <w:tcW w:w="2430" w:type="dxa"/>
          </w:tcPr>
          <w:p w:rsidR="004F2266" w:rsidRPr="00E07BA9" w:rsidRDefault="004F2266" w:rsidP="00FA3D2B">
            <w:pPr>
              <w:pStyle w:val="GS1TableText"/>
              <w:rPr>
                <w:lang w:val="en-US"/>
              </w:rPr>
            </w:pPr>
            <w:r w:rsidRPr="00E07BA9">
              <w:rPr>
                <w:lang w:val="en-US"/>
              </w:rPr>
              <w:t>inventoryLocation</w:t>
            </w:r>
          </w:p>
        </w:tc>
        <w:tc>
          <w:tcPr>
            <w:tcW w:w="2520" w:type="dxa"/>
          </w:tcPr>
          <w:p w:rsidR="004F2266" w:rsidRPr="00E07BA9" w:rsidRDefault="004F2266" w:rsidP="00FA3D2B">
            <w:pPr>
              <w:pStyle w:val="GS1TableText"/>
              <w:rPr>
                <w:lang w:val="en-US"/>
              </w:rPr>
            </w:pPr>
            <w:r w:rsidRPr="00E07BA9">
              <w:rPr>
                <w:lang w:val="en-US"/>
              </w:rPr>
              <w:t>TransactionalParty</w:t>
            </w:r>
          </w:p>
        </w:tc>
        <w:tc>
          <w:tcPr>
            <w:tcW w:w="1080" w:type="dxa"/>
          </w:tcPr>
          <w:p w:rsidR="004F2266" w:rsidRPr="00E07BA9" w:rsidRDefault="004F2266" w:rsidP="00FA3D2B">
            <w:pPr>
              <w:pStyle w:val="GS1TableText"/>
              <w:rPr>
                <w:lang w:val="en-US"/>
              </w:rPr>
            </w:pPr>
            <w:r w:rsidRPr="00E07BA9">
              <w:rPr>
                <w:lang w:val="en-US"/>
              </w:rPr>
              <w:t>0..1</w:t>
            </w:r>
          </w:p>
        </w:tc>
        <w:tc>
          <w:tcPr>
            <w:tcW w:w="3690" w:type="dxa"/>
          </w:tcPr>
          <w:p w:rsidR="004F2266" w:rsidRPr="00E07BA9" w:rsidRDefault="004F2266" w:rsidP="00FA3D2B">
            <w:pPr>
              <w:pStyle w:val="GS1TableText"/>
            </w:pPr>
            <w:r w:rsidRPr="00E07BA9">
              <w:rPr>
                <w:lang w:val="en-US"/>
              </w:rPr>
              <w:t>Identifies the location of merchandise or stock on hand.</w:t>
            </w:r>
          </w:p>
        </w:tc>
        <w:tc>
          <w:tcPr>
            <w:tcW w:w="1444" w:type="dxa"/>
          </w:tcPr>
          <w:p w:rsidR="004F2266" w:rsidRPr="00036D49" w:rsidRDefault="004F2266" w:rsidP="00FA3D2B">
            <w:pPr>
              <w:pStyle w:val="GS1TableText"/>
            </w:pPr>
          </w:p>
        </w:tc>
      </w:tr>
      <w:tr w:rsidR="004F2266" w:rsidRPr="00036D49" w:rsidTr="00CA7DAC">
        <w:trPr>
          <w:cantSplit/>
        </w:trPr>
        <w:tc>
          <w:tcPr>
            <w:tcW w:w="1620" w:type="dxa"/>
          </w:tcPr>
          <w:p w:rsidR="004F2266" w:rsidRPr="00E07BA9" w:rsidRDefault="004F2266" w:rsidP="00FA3D2B">
            <w:pPr>
              <w:pStyle w:val="GS1TableText"/>
              <w:rPr>
                <w:lang w:val="en-US"/>
              </w:rPr>
            </w:pPr>
            <w:r w:rsidRPr="00E07BA9">
              <w:rPr>
                <w:lang w:val="en-US"/>
              </w:rPr>
              <w:t>Association</w:t>
            </w:r>
          </w:p>
        </w:tc>
        <w:tc>
          <w:tcPr>
            <w:tcW w:w="2430" w:type="dxa"/>
          </w:tcPr>
          <w:p w:rsidR="004F2266" w:rsidRPr="00E07BA9" w:rsidRDefault="004F2266" w:rsidP="00FA3D2B">
            <w:pPr>
              <w:pStyle w:val="GS1TableText"/>
              <w:rPr>
                <w:lang w:val="en-US"/>
              </w:rPr>
            </w:pPr>
          </w:p>
        </w:tc>
        <w:tc>
          <w:tcPr>
            <w:tcW w:w="2520" w:type="dxa"/>
          </w:tcPr>
          <w:p w:rsidR="004F2266" w:rsidRPr="00E07BA9" w:rsidRDefault="004F2266" w:rsidP="00FA3D2B">
            <w:pPr>
              <w:pStyle w:val="GS1TableText"/>
              <w:rPr>
                <w:lang w:val="en-US"/>
              </w:rPr>
            </w:pPr>
            <w:r w:rsidRPr="00E07BA9">
              <w:rPr>
                <w:lang w:val="en-US"/>
              </w:rPr>
              <w:t>ShipmentTransportationInformation</w:t>
            </w:r>
          </w:p>
        </w:tc>
        <w:tc>
          <w:tcPr>
            <w:tcW w:w="1080" w:type="dxa"/>
          </w:tcPr>
          <w:p w:rsidR="004F2266" w:rsidRPr="00E07BA9" w:rsidRDefault="004F2266" w:rsidP="00FA3D2B">
            <w:pPr>
              <w:pStyle w:val="GS1TableText"/>
              <w:rPr>
                <w:lang w:val="en-US"/>
              </w:rPr>
            </w:pPr>
            <w:r w:rsidRPr="00E07BA9">
              <w:rPr>
                <w:lang w:val="en-US"/>
              </w:rPr>
              <w:t>0..1</w:t>
            </w:r>
          </w:p>
        </w:tc>
        <w:tc>
          <w:tcPr>
            <w:tcW w:w="3690" w:type="dxa"/>
          </w:tcPr>
          <w:p w:rsidR="004F2266" w:rsidRPr="00E07BA9" w:rsidRDefault="004F2266" w:rsidP="00FA3D2B">
            <w:pPr>
              <w:pStyle w:val="GS1TableText"/>
            </w:pPr>
            <w:r w:rsidRPr="00E07BA9">
              <w:rPr>
                <w:lang w:val="en-US"/>
              </w:rPr>
              <w:t>Provides information on the means of transportation or carrier associated with the order.</w:t>
            </w:r>
          </w:p>
        </w:tc>
        <w:tc>
          <w:tcPr>
            <w:tcW w:w="1444" w:type="dxa"/>
          </w:tcPr>
          <w:p w:rsidR="004F2266" w:rsidRPr="00036D49" w:rsidRDefault="004F2266" w:rsidP="00FA3D2B">
            <w:pPr>
              <w:pStyle w:val="GS1TableText"/>
            </w:pPr>
          </w:p>
        </w:tc>
      </w:tr>
      <w:tr w:rsidR="004F2266" w:rsidRPr="00036D49" w:rsidTr="00CA7DAC">
        <w:trPr>
          <w:cantSplit/>
        </w:trPr>
        <w:tc>
          <w:tcPr>
            <w:tcW w:w="1620" w:type="dxa"/>
          </w:tcPr>
          <w:p w:rsidR="004F2266" w:rsidRPr="00E07BA9" w:rsidRDefault="004F2266" w:rsidP="00FA3D2B">
            <w:pPr>
              <w:pStyle w:val="GS1TableText"/>
              <w:rPr>
                <w:lang w:val="en-US"/>
              </w:rPr>
            </w:pPr>
            <w:r w:rsidRPr="00E07BA9">
              <w:rPr>
                <w:lang w:val="en-US"/>
              </w:rPr>
              <w:t>Association</w:t>
            </w:r>
          </w:p>
        </w:tc>
        <w:tc>
          <w:tcPr>
            <w:tcW w:w="2430" w:type="dxa"/>
          </w:tcPr>
          <w:p w:rsidR="004F2266" w:rsidRPr="00E07BA9" w:rsidRDefault="004F2266" w:rsidP="00FA3D2B">
            <w:pPr>
              <w:pStyle w:val="GS1TableText"/>
              <w:rPr>
                <w:lang w:val="en-US"/>
              </w:rPr>
            </w:pPr>
            <w:r w:rsidRPr="00E07BA9">
              <w:rPr>
                <w:lang w:val="en-US"/>
              </w:rPr>
              <w:t>shipTo</w:t>
            </w:r>
          </w:p>
        </w:tc>
        <w:tc>
          <w:tcPr>
            <w:tcW w:w="2520" w:type="dxa"/>
          </w:tcPr>
          <w:p w:rsidR="004F2266" w:rsidRPr="00E07BA9" w:rsidRDefault="004F2266" w:rsidP="00FA3D2B">
            <w:pPr>
              <w:pStyle w:val="GS1TableText"/>
              <w:rPr>
                <w:lang w:val="en-US"/>
              </w:rPr>
            </w:pPr>
            <w:r w:rsidRPr="00E07BA9">
              <w:rPr>
                <w:lang w:val="en-US"/>
              </w:rPr>
              <w:t>TransactionalParty</w:t>
            </w:r>
          </w:p>
        </w:tc>
        <w:tc>
          <w:tcPr>
            <w:tcW w:w="1080" w:type="dxa"/>
          </w:tcPr>
          <w:p w:rsidR="004F2266" w:rsidRPr="00E07BA9" w:rsidRDefault="004F2266" w:rsidP="00FA3D2B">
            <w:pPr>
              <w:pStyle w:val="GS1TableText"/>
              <w:rPr>
                <w:lang w:val="en-US"/>
              </w:rPr>
            </w:pPr>
            <w:r w:rsidRPr="00E07BA9">
              <w:rPr>
                <w:lang w:val="en-US"/>
              </w:rPr>
              <w:t>0..1</w:t>
            </w:r>
          </w:p>
        </w:tc>
        <w:tc>
          <w:tcPr>
            <w:tcW w:w="3690" w:type="dxa"/>
          </w:tcPr>
          <w:p w:rsidR="004F2266" w:rsidRPr="00E07BA9" w:rsidRDefault="004F2266" w:rsidP="00FA3D2B">
            <w:pPr>
              <w:pStyle w:val="GS1TableText"/>
            </w:pPr>
            <w:r w:rsidRPr="00E07BA9">
              <w:rPr>
                <w:lang w:val="en-US"/>
              </w:rPr>
              <w:t xml:space="preserve">Identifies the destination location to which goods </w:t>
            </w:r>
            <w:proofErr w:type="gramStart"/>
            <w:r w:rsidRPr="00E07BA9">
              <w:rPr>
                <w:lang w:val="en-US"/>
              </w:rPr>
              <w:t>will be shipped</w:t>
            </w:r>
            <w:proofErr w:type="gramEnd"/>
            <w:r w:rsidRPr="00E07BA9">
              <w:rPr>
                <w:lang w:val="en-US"/>
              </w:rPr>
              <w:t>.</w:t>
            </w:r>
          </w:p>
        </w:tc>
        <w:tc>
          <w:tcPr>
            <w:tcW w:w="1444" w:type="dxa"/>
          </w:tcPr>
          <w:p w:rsidR="004F2266" w:rsidRPr="00036D49" w:rsidRDefault="004F2266" w:rsidP="00FA3D2B">
            <w:pPr>
              <w:pStyle w:val="GS1TableText"/>
            </w:pPr>
          </w:p>
        </w:tc>
      </w:tr>
      <w:tr w:rsidR="009F3DC7" w:rsidRPr="00036D49" w:rsidTr="00CA7DAC">
        <w:trPr>
          <w:cantSplit/>
        </w:trPr>
        <w:tc>
          <w:tcPr>
            <w:tcW w:w="1620" w:type="dxa"/>
          </w:tcPr>
          <w:p w:rsidR="009F3DC7" w:rsidRPr="00E07BA9" w:rsidRDefault="009F3DC7" w:rsidP="009F3DC7">
            <w:pPr>
              <w:pStyle w:val="GS1TableText"/>
              <w:rPr>
                <w:lang w:val="en-US"/>
              </w:rPr>
            </w:pPr>
            <w:r w:rsidRPr="00E07BA9">
              <w:rPr>
                <w:lang w:val="en-US"/>
              </w:rPr>
              <w:t>Association</w:t>
            </w:r>
          </w:p>
        </w:tc>
        <w:tc>
          <w:tcPr>
            <w:tcW w:w="2430" w:type="dxa"/>
          </w:tcPr>
          <w:p w:rsidR="009F3DC7" w:rsidRPr="00E07BA9" w:rsidRDefault="009F3DC7" w:rsidP="009F3DC7">
            <w:pPr>
              <w:pStyle w:val="GS1TableText"/>
              <w:rPr>
                <w:lang w:val="en-US"/>
              </w:rPr>
            </w:pPr>
            <w:r w:rsidRPr="009F3DC7">
              <w:rPr>
                <w:lang w:val="en-US"/>
              </w:rPr>
              <w:t>intermediateDeliveryParty</w:t>
            </w:r>
          </w:p>
        </w:tc>
        <w:tc>
          <w:tcPr>
            <w:tcW w:w="2520" w:type="dxa"/>
          </w:tcPr>
          <w:p w:rsidR="009F3DC7" w:rsidRPr="00E07BA9" w:rsidRDefault="009F3DC7" w:rsidP="009F3DC7">
            <w:pPr>
              <w:pStyle w:val="GS1TableText"/>
              <w:rPr>
                <w:lang w:val="en-US"/>
              </w:rPr>
            </w:pPr>
            <w:r w:rsidRPr="00E07BA9">
              <w:rPr>
                <w:lang w:val="en-US"/>
              </w:rPr>
              <w:t>TransactionalParty</w:t>
            </w:r>
          </w:p>
        </w:tc>
        <w:tc>
          <w:tcPr>
            <w:tcW w:w="1080" w:type="dxa"/>
          </w:tcPr>
          <w:p w:rsidR="009F3DC7" w:rsidRPr="00E07BA9" w:rsidRDefault="009F3DC7" w:rsidP="009F3DC7">
            <w:pPr>
              <w:pStyle w:val="GS1TableText"/>
              <w:rPr>
                <w:lang w:val="en-US"/>
              </w:rPr>
            </w:pPr>
            <w:r w:rsidRPr="00E07BA9">
              <w:rPr>
                <w:lang w:val="en-US"/>
              </w:rPr>
              <w:t>0..1</w:t>
            </w:r>
          </w:p>
        </w:tc>
        <w:tc>
          <w:tcPr>
            <w:tcW w:w="3690" w:type="dxa"/>
          </w:tcPr>
          <w:p w:rsidR="009F3DC7" w:rsidRPr="00E07BA9" w:rsidRDefault="009F3DC7" w:rsidP="009F3DC7">
            <w:pPr>
              <w:pStyle w:val="GS1TableText"/>
              <w:rPr>
                <w:lang w:val="en-US"/>
              </w:rPr>
            </w:pPr>
            <w:r>
              <w:t>An additional party involved in order delivery, such as a distribution hub.</w:t>
            </w:r>
          </w:p>
        </w:tc>
        <w:tc>
          <w:tcPr>
            <w:tcW w:w="1444" w:type="dxa"/>
          </w:tcPr>
          <w:p w:rsidR="009F3DC7" w:rsidRPr="00036D49" w:rsidRDefault="009F3DC7" w:rsidP="009F3DC7">
            <w:pPr>
              <w:pStyle w:val="GS1TableText"/>
            </w:pPr>
            <w:r>
              <w:t xml:space="preserve">WR 17-000311 - </w:t>
            </w:r>
            <w:r>
              <w:t>17</w:t>
            </w:r>
            <w:r>
              <w:t>-000318</w:t>
            </w:r>
          </w:p>
        </w:tc>
      </w:tr>
      <w:tr w:rsidR="009F3DC7" w:rsidRPr="00036D49" w:rsidTr="00CA7DAC">
        <w:trPr>
          <w:cantSplit/>
        </w:trPr>
        <w:tc>
          <w:tcPr>
            <w:tcW w:w="1620" w:type="dxa"/>
          </w:tcPr>
          <w:p w:rsidR="009F3DC7" w:rsidRPr="00BB1B7D" w:rsidRDefault="009F3DC7" w:rsidP="009F3DC7">
            <w:pPr>
              <w:pStyle w:val="GS1TableText"/>
              <w:rPr>
                <w:lang w:val="en-US"/>
              </w:rPr>
            </w:pPr>
            <w:r w:rsidRPr="00BB1B7D">
              <w:rPr>
                <w:lang w:val="nl-NL"/>
              </w:rPr>
              <w:t>A</w:t>
            </w:r>
            <w:bookmarkStart w:id="419" w:name="BKM_276B879D_537D_4A92_AB23_8785A50F24BA"/>
            <w:r w:rsidRPr="00BB1B7D">
              <w:rPr>
                <w:lang w:val="nl-NL"/>
              </w:rPr>
              <w:t>ttribute</w:t>
            </w:r>
          </w:p>
        </w:tc>
        <w:tc>
          <w:tcPr>
            <w:tcW w:w="2430" w:type="dxa"/>
          </w:tcPr>
          <w:p w:rsidR="009F3DC7" w:rsidRPr="00BB1B7D" w:rsidRDefault="009F3DC7" w:rsidP="009F3DC7">
            <w:pPr>
              <w:pStyle w:val="GS1TableText"/>
              <w:rPr>
                <w:lang w:val="en-US"/>
              </w:rPr>
            </w:pPr>
            <w:r w:rsidRPr="00BB1B7D">
              <w:rPr>
                <w:lang w:val="en-US"/>
              </w:rPr>
              <w:t>commodityTypeCode</w:t>
            </w:r>
          </w:p>
        </w:tc>
        <w:tc>
          <w:tcPr>
            <w:tcW w:w="2520" w:type="dxa"/>
          </w:tcPr>
          <w:p w:rsidR="009F3DC7" w:rsidRPr="00BB1B7D" w:rsidRDefault="009F3DC7" w:rsidP="009F3DC7">
            <w:pPr>
              <w:pStyle w:val="GS1TableText"/>
              <w:rPr>
                <w:lang w:val="en-US"/>
              </w:rPr>
            </w:pPr>
            <w:r w:rsidRPr="00BB1B7D">
              <w:rPr>
                <w:lang w:val="en-US"/>
              </w:rPr>
              <w:t>Code</w:t>
            </w:r>
          </w:p>
        </w:tc>
        <w:tc>
          <w:tcPr>
            <w:tcW w:w="1080" w:type="dxa"/>
          </w:tcPr>
          <w:p w:rsidR="009F3DC7" w:rsidRPr="00BB1B7D" w:rsidRDefault="009F3DC7" w:rsidP="009F3DC7">
            <w:pPr>
              <w:pStyle w:val="GS1TableText"/>
              <w:rPr>
                <w:lang w:val="en-US"/>
              </w:rPr>
            </w:pPr>
            <w:r w:rsidRPr="00BB1B7D">
              <w:rPr>
                <w:lang w:val="en-US"/>
              </w:rPr>
              <w:t>0..1</w:t>
            </w:r>
          </w:p>
        </w:tc>
        <w:tc>
          <w:tcPr>
            <w:tcW w:w="3690" w:type="dxa"/>
          </w:tcPr>
          <w:p w:rsidR="009F3DC7" w:rsidRPr="00BB1B7D" w:rsidRDefault="009F3DC7" w:rsidP="009F3DC7">
            <w:pPr>
              <w:pStyle w:val="GS1TableText"/>
              <w:rPr>
                <w:lang w:val="nl-NL"/>
              </w:rPr>
            </w:pPr>
            <w:r w:rsidRPr="00BB1B7D">
              <w:rPr>
                <w:lang w:val="en-US"/>
              </w:rPr>
              <w:t>Specifies the type of commodity for transport purposes, according to the user-selected coding scheme.</w:t>
            </w:r>
            <w:bookmarkEnd w:id="419"/>
          </w:p>
        </w:tc>
        <w:tc>
          <w:tcPr>
            <w:tcW w:w="1444" w:type="dxa"/>
          </w:tcPr>
          <w:p w:rsidR="009F3DC7" w:rsidRPr="00036D49" w:rsidRDefault="009F3DC7" w:rsidP="009F3DC7">
            <w:pPr>
              <w:pStyle w:val="GS1TableText"/>
            </w:pPr>
          </w:p>
        </w:tc>
      </w:tr>
      <w:tr w:rsidR="00F43127" w:rsidRPr="00036D49" w:rsidTr="00CA7DAC">
        <w:trPr>
          <w:cantSplit/>
        </w:trPr>
        <w:tc>
          <w:tcPr>
            <w:tcW w:w="1620" w:type="dxa"/>
          </w:tcPr>
          <w:p w:rsidR="00F43127" w:rsidRPr="00BB1B7D" w:rsidRDefault="0091069D" w:rsidP="00F43127">
            <w:pPr>
              <w:pStyle w:val="GS1TableText"/>
              <w:rPr>
                <w:lang w:val="nl-NL"/>
              </w:rPr>
            </w:pPr>
            <w:r w:rsidRPr="00BB1B7D">
              <w:rPr>
                <w:lang w:val="nl-NL"/>
              </w:rPr>
              <w:t>Attribute</w:t>
            </w:r>
          </w:p>
        </w:tc>
        <w:tc>
          <w:tcPr>
            <w:tcW w:w="2430" w:type="dxa"/>
          </w:tcPr>
          <w:p w:rsidR="00F43127" w:rsidRPr="00BB1B7D" w:rsidRDefault="00F43127" w:rsidP="00F43127">
            <w:pPr>
              <w:pStyle w:val="GS1TableText"/>
              <w:rPr>
                <w:lang w:val="en-US"/>
              </w:rPr>
            </w:pPr>
            <w:r w:rsidRPr="00F43127">
              <w:rPr>
                <w:lang w:val="en-US"/>
              </w:rPr>
              <w:t>shipmentSplitMethodCode</w:t>
            </w:r>
          </w:p>
        </w:tc>
        <w:tc>
          <w:tcPr>
            <w:tcW w:w="2520" w:type="dxa"/>
          </w:tcPr>
          <w:p w:rsidR="00F43127" w:rsidRPr="00BB1B7D" w:rsidRDefault="00F43127" w:rsidP="00F43127">
            <w:pPr>
              <w:pStyle w:val="GS1TableText"/>
              <w:rPr>
                <w:lang w:val="en-US"/>
              </w:rPr>
            </w:pPr>
            <w:r w:rsidRPr="00F43127">
              <w:rPr>
                <w:lang w:val="en-US"/>
              </w:rPr>
              <w:t>ShipmentSplitMethodCode</w:t>
            </w:r>
          </w:p>
        </w:tc>
        <w:tc>
          <w:tcPr>
            <w:tcW w:w="1080" w:type="dxa"/>
          </w:tcPr>
          <w:p w:rsidR="00F43127" w:rsidRPr="00BB1B7D" w:rsidRDefault="00F43127" w:rsidP="00F43127">
            <w:pPr>
              <w:pStyle w:val="GS1TableText"/>
              <w:rPr>
                <w:lang w:val="en-US"/>
              </w:rPr>
            </w:pPr>
            <w:r w:rsidRPr="00BB1B7D">
              <w:rPr>
                <w:lang w:val="en-US"/>
              </w:rPr>
              <w:t>0..1</w:t>
            </w:r>
          </w:p>
        </w:tc>
        <w:tc>
          <w:tcPr>
            <w:tcW w:w="3690" w:type="dxa"/>
          </w:tcPr>
          <w:p w:rsidR="00F43127" w:rsidRPr="00F43127" w:rsidRDefault="00F43127" w:rsidP="00F43127">
            <w:pPr>
              <w:autoSpaceDE w:val="0"/>
              <w:autoSpaceDN w:val="0"/>
              <w:adjustRightInd w:val="0"/>
              <w:rPr>
                <w:rFonts w:ascii="Segoe UI" w:hAnsi="Segoe UI" w:cs="Segoe UI"/>
                <w:szCs w:val="18"/>
                <w:lang w:val="en-US"/>
              </w:rPr>
            </w:pPr>
            <w:r w:rsidRPr="00F43127">
              <w:rPr>
                <w:rFonts w:ascii="Segoe UI" w:hAnsi="Segoe UI" w:cs="Segoe UI"/>
                <w:szCs w:val="18"/>
                <w:lang w:val="en-US"/>
              </w:rPr>
              <w:t>Specifies a method of splitting shipment of ordered goods.</w:t>
            </w:r>
          </w:p>
          <w:p w:rsidR="00F43127" w:rsidRPr="00BB1B7D" w:rsidRDefault="00F43127" w:rsidP="00F43127">
            <w:pPr>
              <w:pStyle w:val="GS1TableText"/>
              <w:rPr>
                <w:lang w:val="en-US"/>
              </w:rPr>
            </w:pPr>
          </w:p>
        </w:tc>
        <w:tc>
          <w:tcPr>
            <w:tcW w:w="1444" w:type="dxa"/>
          </w:tcPr>
          <w:p w:rsidR="00F43127" w:rsidRPr="00036D49" w:rsidRDefault="00F43127" w:rsidP="00F43127">
            <w:pPr>
              <w:pStyle w:val="GS1TableText"/>
            </w:pPr>
            <w:r>
              <w:t>WR 1</w:t>
            </w:r>
            <w:r>
              <w:t>6</w:t>
            </w:r>
            <w:r>
              <w:t>-0003</w:t>
            </w:r>
            <w:r>
              <w:t>49</w:t>
            </w:r>
          </w:p>
        </w:tc>
      </w:tr>
    </w:tbl>
    <w:p w:rsidR="00B34C4F" w:rsidRPr="00F71F62" w:rsidRDefault="00B34C4F" w:rsidP="00B34C4F">
      <w:pPr>
        <w:pStyle w:val="Heading3"/>
      </w:pPr>
      <w:bookmarkStart w:id="420" w:name="_Toc355359869"/>
      <w:bookmarkStart w:id="421" w:name="_Toc396902588"/>
      <w:bookmarkStart w:id="422" w:name="_Toc528682829"/>
      <w:r w:rsidRPr="00F71F62">
        <w:t>Organisation</w:t>
      </w:r>
      <w:bookmarkEnd w:id="420"/>
      <w:bookmarkEnd w:id="421"/>
      <w:bookmarkEnd w:id="422"/>
      <w:r w:rsidRPr="00F71F62">
        <w:t xml:space="preserve"> </w:t>
      </w:r>
    </w:p>
    <w:p w:rsidR="00B34C4F" w:rsidRPr="00F71F62" w:rsidRDefault="00B34C4F" w:rsidP="00B34C4F">
      <w:pPr>
        <w:pStyle w:val="GS1BodyHeading"/>
        <w:ind w:left="0"/>
      </w:pPr>
      <w:r w:rsidRPr="00F71F62">
        <w:t>Class Diagram</w:t>
      </w:r>
    </w:p>
    <w:p w:rsidR="00B34C4F" w:rsidRPr="00F71F62" w:rsidRDefault="009907FF" w:rsidP="00B34C4F">
      <w:pPr>
        <w:pStyle w:val="GS1Body"/>
        <w:ind w:left="0"/>
      </w:pPr>
      <w:r w:rsidRPr="009907FF">
        <w:rPr>
          <w:noProof/>
          <w:lang w:eastAsia="en-GB"/>
        </w:rPr>
        <w:drawing>
          <wp:inline distT="0" distB="0" distL="0" distR="0" wp14:anchorId="1D77D779" wp14:editId="1991F17C">
            <wp:extent cx="5181600" cy="210312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181600" cy="2103120"/>
                    </a:xfrm>
                    <a:prstGeom prst="rect">
                      <a:avLst/>
                    </a:prstGeom>
                    <a:noFill/>
                    <a:ln>
                      <a:noFill/>
                    </a:ln>
                  </pic:spPr>
                </pic:pic>
              </a:graphicData>
            </a:graphic>
          </wp:inline>
        </w:drawing>
      </w:r>
    </w:p>
    <w:p w:rsidR="00B34C4F" w:rsidRDefault="00B34C4F" w:rsidP="00B34C4F">
      <w:pPr>
        <w:pStyle w:val="GS1BodyHeading"/>
        <w:ind w:left="0"/>
      </w:pPr>
      <w:r w:rsidRPr="00F71F62">
        <w:lastRenderedPageBreak/>
        <w:t>GDD Report</w:t>
      </w:r>
    </w:p>
    <w:p w:rsidR="00B34C4F" w:rsidRPr="00EE5ADB" w:rsidRDefault="00B34C4F" w:rsidP="00B34C4F">
      <w:pPr>
        <w:pStyle w:val="GS1TableText"/>
        <w:rPr>
          <w:lang w:val="en-US"/>
        </w:rPr>
      </w:pPr>
      <w:r w:rsidRPr="006E1114">
        <w:t xml:space="preserve">The content of </w:t>
      </w:r>
      <w:proofErr w:type="gramStart"/>
      <w:r w:rsidRPr="006E1114">
        <w:t>the</w:t>
      </w:r>
      <w:r>
        <w:t>:</w:t>
      </w:r>
      <w:proofErr w:type="gramEnd"/>
      <w:r w:rsidRPr="00F4531F">
        <w:t xml:space="preserve"> </w:t>
      </w:r>
      <w:r w:rsidRPr="009A3A39">
        <w:rPr>
          <w:lang w:val="en-US"/>
        </w:rPr>
        <w:t>Organisation</w:t>
      </w:r>
      <w:r w:rsidRPr="009A3A39">
        <w:t xml:space="preserve"> </w:t>
      </w:r>
      <w:r w:rsidRPr="006E1114">
        <w:t>class, its structure and component definitions can be accessed in the Global Data Dictionary:</w:t>
      </w:r>
      <w:r>
        <w:t xml:space="preserve"> </w:t>
      </w:r>
      <w:hyperlink r:id="rId228" w:history="1">
        <w:r>
          <w:rPr>
            <w:rStyle w:val="Hyperlink"/>
            <w:lang w:val="en-US"/>
          </w:rPr>
          <w:t>http://apps.gs1.org/GDD/bms/Version</w:t>
        </w:r>
        <w:r w:rsidR="00FA4521">
          <w:rPr>
            <w:rStyle w:val="Hyperlink"/>
            <w:lang w:val="en-US"/>
          </w:rPr>
          <w:t>3_4</w:t>
        </w:r>
        <w:r>
          <w:rPr>
            <w:rStyle w:val="Hyperlink"/>
            <w:lang w:val="en-US"/>
          </w:rPr>
          <w:t>/Pages/bieDetails.aspx?semanticURN=urn:gs1:gdd:bie:Organisation</w:t>
        </w:r>
      </w:hyperlink>
    </w:p>
    <w:tbl>
      <w:tblPr>
        <w:tblStyle w:val="GS1TableStyle"/>
        <w:tblW w:w="1264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303"/>
      </w:tblGrid>
      <w:tr w:rsidR="004F2266" w:rsidRPr="005C3FF7" w:rsidTr="00600F1C">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4F2266" w:rsidRPr="005C3FF7" w:rsidRDefault="004F2266" w:rsidP="00FA3D2B">
            <w:pPr>
              <w:pStyle w:val="GS1TableHeading"/>
              <w:rPr>
                <w:lang w:val="en-US"/>
              </w:rPr>
            </w:pPr>
            <w:r w:rsidRPr="005C3FF7">
              <w:rPr>
                <w:lang w:val="fr-BE"/>
              </w:rPr>
              <w:t>C</w:t>
            </w:r>
            <w:r w:rsidRPr="005C3FF7">
              <w:t>ontent</w:t>
            </w:r>
          </w:p>
        </w:tc>
        <w:tc>
          <w:tcPr>
            <w:tcW w:w="2430" w:type="dxa"/>
          </w:tcPr>
          <w:p w:rsidR="004F2266" w:rsidRPr="005C3FF7" w:rsidRDefault="004F2266" w:rsidP="00FA3D2B">
            <w:pPr>
              <w:pStyle w:val="GS1TableHeading"/>
              <w:rPr>
                <w:lang w:val="en-US"/>
              </w:rPr>
            </w:pPr>
            <w:r w:rsidRPr="005C3FF7">
              <w:rPr>
                <w:lang w:val="fr-BE"/>
              </w:rPr>
              <w:t>A</w:t>
            </w:r>
            <w:r w:rsidRPr="005C3FF7">
              <w:t xml:space="preserve">ttribute / </w:t>
            </w:r>
            <w:r w:rsidRPr="005C3FF7">
              <w:rPr>
                <w:lang w:val="fr-BE"/>
              </w:rPr>
              <w:t>R</w:t>
            </w:r>
            <w:r w:rsidRPr="005C3FF7">
              <w:t>ole</w:t>
            </w:r>
          </w:p>
        </w:tc>
        <w:tc>
          <w:tcPr>
            <w:tcW w:w="2520" w:type="dxa"/>
          </w:tcPr>
          <w:p w:rsidR="004F2266" w:rsidRPr="005C3FF7" w:rsidRDefault="004F2266" w:rsidP="00FA3D2B">
            <w:pPr>
              <w:pStyle w:val="GS1TableHeading"/>
              <w:rPr>
                <w:lang w:val="en-US"/>
              </w:rPr>
            </w:pPr>
            <w:r w:rsidRPr="005C3FF7">
              <w:rPr>
                <w:lang w:val="fr-BE"/>
              </w:rPr>
              <w:t>D</w:t>
            </w:r>
            <w:r w:rsidRPr="005C3FF7">
              <w:t>atatype /</w:t>
            </w:r>
            <w:r w:rsidRPr="005C3FF7">
              <w:rPr>
                <w:lang w:val="fr-BE"/>
              </w:rPr>
              <w:t>S</w:t>
            </w:r>
            <w:r w:rsidRPr="005C3FF7">
              <w:t>econdary class</w:t>
            </w:r>
          </w:p>
        </w:tc>
        <w:tc>
          <w:tcPr>
            <w:tcW w:w="1080" w:type="dxa"/>
          </w:tcPr>
          <w:p w:rsidR="004F2266" w:rsidRPr="005C3FF7" w:rsidRDefault="004F2266" w:rsidP="00FA3D2B">
            <w:pPr>
              <w:pStyle w:val="GS1TableHeading"/>
              <w:rPr>
                <w:lang w:val="en-US"/>
              </w:rPr>
            </w:pPr>
            <w:r w:rsidRPr="005C3FF7">
              <w:rPr>
                <w:lang w:val="fr-BE"/>
              </w:rPr>
              <w:t>M</w:t>
            </w:r>
            <w:r w:rsidRPr="005C3FF7">
              <w:t>ultiplicity</w:t>
            </w:r>
          </w:p>
        </w:tc>
        <w:tc>
          <w:tcPr>
            <w:tcW w:w="3690" w:type="dxa"/>
          </w:tcPr>
          <w:p w:rsidR="004F2266" w:rsidRPr="005C3FF7" w:rsidRDefault="004F2266" w:rsidP="00FA3D2B">
            <w:pPr>
              <w:pStyle w:val="GS1TableHeading"/>
              <w:rPr>
                <w:lang w:val="en-US"/>
              </w:rPr>
            </w:pPr>
            <w:r w:rsidRPr="005C3FF7">
              <w:rPr>
                <w:lang w:val="fr-BE"/>
              </w:rPr>
              <w:t>D</w:t>
            </w:r>
            <w:r w:rsidRPr="005C3FF7">
              <w:t>efinition</w:t>
            </w:r>
          </w:p>
        </w:tc>
        <w:tc>
          <w:tcPr>
            <w:tcW w:w="1303" w:type="dxa"/>
          </w:tcPr>
          <w:p w:rsidR="004F2266" w:rsidRPr="005C3FF7" w:rsidRDefault="004F2266" w:rsidP="00FA3D2B">
            <w:pPr>
              <w:pStyle w:val="GS1TableHeading"/>
            </w:pPr>
            <w:r w:rsidRPr="005C3FF7">
              <w:rPr>
                <w:lang w:val="fr-BE"/>
              </w:rPr>
              <w:t>R</w:t>
            </w:r>
            <w:r w:rsidRPr="005C3FF7">
              <w:t>equirements</w:t>
            </w:r>
          </w:p>
        </w:tc>
      </w:tr>
      <w:tr w:rsidR="004F2266" w:rsidRPr="009A3A39" w:rsidTr="00600F1C">
        <w:trPr>
          <w:cantSplit/>
        </w:trPr>
        <w:tc>
          <w:tcPr>
            <w:tcW w:w="1620" w:type="dxa"/>
          </w:tcPr>
          <w:p w:rsidR="004F2266" w:rsidRPr="009A3A39" w:rsidRDefault="004F2266" w:rsidP="00FA3D2B">
            <w:pPr>
              <w:pStyle w:val="GS1TableText"/>
              <w:rPr>
                <w:lang w:val="en-US"/>
              </w:rPr>
            </w:pPr>
            <w:r w:rsidRPr="009A3A39">
              <w:rPr>
                <w:lang w:val="en-US"/>
              </w:rPr>
              <w:t>Organisation</w:t>
            </w:r>
          </w:p>
        </w:tc>
        <w:tc>
          <w:tcPr>
            <w:tcW w:w="2430" w:type="dxa"/>
          </w:tcPr>
          <w:p w:rsidR="004F2266" w:rsidRPr="009A3A39" w:rsidRDefault="004F2266" w:rsidP="00FA3D2B">
            <w:pPr>
              <w:pStyle w:val="GS1TableText"/>
              <w:rPr>
                <w:lang w:val="en-US"/>
              </w:rPr>
            </w:pPr>
          </w:p>
        </w:tc>
        <w:tc>
          <w:tcPr>
            <w:tcW w:w="2520" w:type="dxa"/>
          </w:tcPr>
          <w:p w:rsidR="004F2266" w:rsidRPr="009A3A39" w:rsidRDefault="004F2266" w:rsidP="00FA3D2B">
            <w:pPr>
              <w:pStyle w:val="GS1TableText"/>
              <w:rPr>
                <w:lang w:val="en-US"/>
              </w:rPr>
            </w:pPr>
          </w:p>
        </w:tc>
        <w:tc>
          <w:tcPr>
            <w:tcW w:w="1080" w:type="dxa"/>
          </w:tcPr>
          <w:p w:rsidR="004F2266" w:rsidRPr="009A3A39" w:rsidRDefault="004F2266" w:rsidP="00FA3D2B">
            <w:pPr>
              <w:pStyle w:val="GS1TableText"/>
              <w:rPr>
                <w:lang w:val="en-US"/>
              </w:rPr>
            </w:pPr>
          </w:p>
        </w:tc>
        <w:tc>
          <w:tcPr>
            <w:tcW w:w="3690" w:type="dxa"/>
          </w:tcPr>
          <w:p w:rsidR="004F2266" w:rsidRPr="009A3A39" w:rsidRDefault="004F2266" w:rsidP="00FA3D2B">
            <w:pPr>
              <w:pStyle w:val="GS1TableText"/>
            </w:pPr>
            <w:r w:rsidRPr="009A3A39">
              <w:rPr>
                <w:lang w:val="en-US"/>
              </w:rPr>
              <w:t>An entity pursuing collective goals, such as a business, government body, department, charity, or financial institution.</w:t>
            </w:r>
          </w:p>
        </w:tc>
        <w:tc>
          <w:tcPr>
            <w:tcW w:w="1303" w:type="dxa"/>
          </w:tcPr>
          <w:p w:rsidR="004F2266" w:rsidRPr="009A3A39" w:rsidRDefault="004F2266" w:rsidP="00FA3D2B">
            <w:pPr>
              <w:pStyle w:val="GS1TableText"/>
            </w:pPr>
          </w:p>
        </w:tc>
      </w:tr>
      <w:tr w:rsidR="004F2266" w:rsidRPr="009A3A39" w:rsidTr="00600F1C">
        <w:trPr>
          <w:cantSplit/>
        </w:trPr>
        <w:tc>
          <w:tcPr>
            <w:tcW w:w="1620" w:type="dxa"/>
          </w:tcPr>
          <w:p w:rsidR="004F2266" w:rsidRPr="009A3A39" w:rsidRDefault="004F2266" w:rsidP="00FA3D2B">
            <w:pPr>
              <w:pStyle w:val="GS1TableText"/>
              <w:rPr>
                <w:lang w:val="en-US"/>
              </w:rPr>
            </w:pPr>
            <w:r w:rsidRPr="009A3A39">
              <w:rPr>
                <w:lang w:val="en-US"/>
              </w:rPr>
              <w:t>Association</w:t>
            </w:r>
          </w:p>
        </w:tc>
        <w:tc>
          <w:tcPr>
            <w:tcW w:w="2430" w:type="dxa"/>
          </w:tcPr>
          <w:p w:rsidR="004F2266" w:rsidRPr="009A3A39" w:rsidRDefault="004F2266" w:rsidP="00FA3D2B">
            <w:pPr>
              <w:pStyle w:val="GS1TableText"/>
              <w:rPr>
                <w:lang w:val="en-US"/>
              </w:rPr>
            </w:pPr>
          </w:p>
        </w:tc>
        <w:tc>
          <w:tcPr>
            <w:tcW w:w="2520" w:type="dxa"/>
          </w:tcPr>
          <w:p w:rsidR="004F2266" w:rsidRPr="009A3A39" w:rsidRDefault="004F2266" w:rsidP="00FA3D2B">
            <w:pPr>
              <w:pStyle w:val="GS1TableText"/>
              <w:rPr>
                <w:lang w:val="en-US"/>
              </w:rPr>
            </w:pPr>
            <w:r w:rsidRPr="009A3A39">
              <w:rPr>
                <w:lang w:val="en-US"/>
              </w:rPr>
              <w:t>LegalRegistration</w:t>
            </w:r>
          </w:p>
        </w:tc>
        <w:tc>
          <w:tcPr>
            <w:tcW w:w="1080" w:type="dxa"/>
          </w:tcPr>
          <w:p w:rsidR="004F2266" w:rsidRPr="009A3A39" w:rsidRDefault="004F2266" w:rsidP="00FA3D2B">
            <w:pPr>
              <w:pStyle w:val="GS1TableText"/>
              <w:rPr>
                <w:lang w:val="en-US"/>
              </w:rPr>
            </w:pPr>
            <w:r w:rsidRPr="009A3A39">
              <w:rPr>
                <w:lang w:val="en-US"/>
              </w:rPr>
              <w:t>0..*</w:t>
            </w:r>
          </w:p>
        </w:tc>
        <w:tc>
          <w:tcPr>
            <w:tcW w:w="3690" w:type="dxa"/>
          </w:tcPr>
          <w:p w:rsidR="004F2266" w:rsidRPr="009A3A39" w:rsidRDefault="004F2266" w:rsidP="00FA3D2B">
            <w:pPr>
              <w:pStyle w:val="GS1TableText"/>
            </w:pPr>
            <w:r w:rsidRPr="009A3A39">
              <w:rPr>
                <w:lang w:val="en-US"/>
              </w:rPr>
              <w:t>The registration details of the organisation in a particular legal register.</w:t>
            </w:r>
          </w:p>
        </w:tc>
        <w:tc>
          <w:tcPr>
            <w:tcW w:w="1303" w:type="dxa"/>
          </w:tcPr>
          <w:p w:rsidR="004F2266" w:rsidRPr="009A3A39" w:rsidRDefault="004F2266" w:rsidP="00FA3D2B">
            <w:pPr>
              <w:pStyle w:val="GS1TableText"/>
            </w:pPr>
          </w:p>
        </w:tc>
      </w:tr>
      <w:tr w:rsidR="004F2266" w:rsidRPr="009A3A39" w:rsidTr="00600F1C">
        <w:trPr>
          <w:cantSplit/>
        </w:trPr>
        <w:tc>
          <w:tcPr>
            <w:tcW w:w="1620" w:type="dxa"/>
          </w:tcPr>
          <w:p w:rsidR="004F2266" w:rsidRPr="009A3A39" w:rsidRDefault="004F2266" w:rsidP="00FA3D2B">
            <w:pPr>
              <w:pStyle w:val="GS1TableText"/>
              <w:rPr>
                <w:lang w:val="en-US"/>
              </w:rPr>
            </w:pPr>
            <w:r w:rsidRPr="009A3A39">
              <w:rPr>
                <w:lang w:val="en-US"/>
              </w:rPr>
              <w:t>Association</w:t>
            </w:r>
          </w:p>
        </w:tc>
        <w:tc>
          <w:tcPr>
            <w:tcW w:w="2430" w:type="dxa"/>
          </w:tcPr>
          <w:p w:rsidR="004F2266" w:rsidRPr="009A3A39" w:rsidRDefault="004F2266" w:rsidP="00FA3D2B">
            <w:pPr>
              <w:pStyle w:val="GS1TableText"/>
              <w:rPr>
                <w:lang w:val="en-US"/>
              </w:rPr>
            </w:pPr>
            <w:r w:rsidRPr="009A3A39">
              <w:rPr>
                <w:lang w:val="en-US"/>
              </w:rPr>
              <w:t>officialAddress</w:t>
            </w:r>
          </w:p>
        </w:tc>
        <w:tc>
          <w:tcPr>
            <w:tcW w:w="2520" w:type="dxa"/>
          </w:tcPr>
          <w:p w:rsidR="004F2266" w:rsidRPr="009A3A39" w:rsidRDefault="004F2266" w:rsidP="00FA3D2B">
            <w:pPr>
              <w:pStyle w:val="GS1TableText"/>
              <w:rPr>
                <w:lang w:val="en-US"/>
              </w:rPr>
            </w:pPr>
            <w:r w:rsidRPr="009A3A39">
              <w:rPr>
                <w:lang w:val="en-US"/>
              </w:rPr>
              <w:t>Address</w:t>
            </w:r>
          </w:p>
        </w:tc>
        <w:tc>
          <w:tcPr>
            <w:tcW w:w="1080" w:type="dxa"/>
          </w:tcPr>
          <w:p w:rsidR="004F2266" w:rsidRPr="009A3A39" w:rsidRDefault="004F2266" w:rsidP="00FA3D2B">
            <w:pPr>
              <w:pStyle w:val="GS1TableText"/>
              <w:rPr>
                <w:lang w:val="en-US"/>
              </w:rPr>
            </w:pPr>
            <w:r w:rsidRPr="009A3A39">
              <w:rPr>
                <w:lang w:val="en-US"/>
              </w:rPr>
              <w:t>0..1</w:t>
            </w:r>
          </w:p>
        </w:tc>
        <w:tc>
          <w:tcPr>
            <w:tcW w:w="3690" w:type="dxa"/>
          </w:tcPr>
          <w:p w:rsidR="004F2266" w:rsidRPr="009A3A39" w:rsidRDefault="004F2266" w:rsidP="00FA3D2B">
            <w:pPr>
              <w:pStyle w:val="GS1TableText"/>
            </w:pPr>
            <w:r w:rsidRPr="009A3A39">
              <w:rPr>
                <w:lang w:val="en-US"/>
              </w:rPr>
              <w:t xml:space="preserve">The address where the organisation </w:t>
            </w:r>
            <w:proofErr w:type="gramStart"/>
            <w:r w:rsidRPr="009A3A39">
              <w:rPr>
                <w:lang w:val="en-US"/>
              </w:rPr>
              <w:t>is officially based</w:t>
            </w:r>
            <w:proofErr w:type="gramEnd"/>
            <w:r w:rsidRPr="009A3A39">
              <w:rPr>
                <w:lang w:val="en-US"/>
              </w:rPr>
              <w:t>.</w:t>
            </w:r>
          </w:p>
        </w:tc>
        <w:tc>
          <w:tcPr>
            <w:tcW w:w="1303" w:type="dxa"/>
          </w:tcPr>
          <w:p w:rsidR="004F2266" w:rsidRPr="009A3A39" w:rsidRDefault="004F2266" w:rsidP="00FA3D2B">
            <w:pPr>
              <w:pStyle w:val="GS1TableText"/>
            </w:pPr>
          </w:p>
        </w:tc>
      </w:tr>
      <w:tr w:rsidR="004F2266" w:rsidRPr="009A3A39" w:rsidTr="00600F1C">
        <w:trPr>
          <w:cantSplit/>
        </w:trPr>
        <w:tc>
          <w:tcPr>
            <w:tcW w:w="1620" w:type="dxa"/>
          </w:tcPr>
          <w:p w:rsidR="004F2266" w:rsidRPr="009A3A39" w:rsidRDefault="004F2266" w:rsidP="00FA3D2B">
            <w:pPr>
              <w:pStyle w:val="GS1TableText"/>
              <w:rPr>
                <w:lang w:val="en-US"/>
              </w:rPr>
            </w:pPr>
            <w:r w:rsidRPr="009A3A39">
              <w:t>A</w:t>
            </w:r>
            <w:bookmarkStart w:id="423" w:name="BKM_21C4B29C_3455_477D_879D_35D219714EC3"/>
            <w:r w:rsidRPr="009A3A39">
              <w:t>ttribute</w:t>
            </w:r>
          </w:p>
        </w:tc>
        <w:tc>
          <w:tcPr>
            <w:tcW w:w="2430" w:type="dxa"/>
          </w:tcPr>
          <w:p w:rsidR="004F2266" w:rsidRPr="009A3A39" w:rsidRDefault="004F2266" w:rsidP="00FA3D2B">
            <w:pPr>
              <w:pStyle w:val="GS1TableText"/>
              <w:rPr>
                <w:lang w:val="en-US"/>
              </w:rPr>
            </w:pPr>
            <w:r w:rsidRPr="009A3A39">
              <w:rPr>
                <w:lang w:val="en-US"/>
              </w:rPr>
              <w:t>organisationName</w:t>
            </w:r>
          </w:p>
        </w:tc>
        <w:tc>
          <w:tcPr>
            <w:tcW w:w="2520" w:type="dxa"/>
          </w:tcPr>
          <w:p w:rsidR="004F2266" w:rsidRPr="009A3A39" w:rsidRDefault="004F2266" w:rsidP="00FA3D2B">
            <w:pPr>
              <w:pStyle w:val="GS1TableText"/>
              <w:rPr>
                <w:lang w:val="en-US"/>
              </w:rPr>
            </w:pPr>
            <w:r w:rsidRPr="009A3A39">
              <w:rPr>
                <w:lang w:val="en-US"/>
              </w:rPr>
              <w:t>string</w:t>
            </w:r>
          </w:p>
        </w:tc>
        <w:tc>
          <w:tcPr>
            <w:tcW w:w="1080" w:type="dxa"/>
          </w:tcPr>
          <w:p w:rsidR="004F2266" w:rsidRPr="009A3A39" w:rsidRDefault="004F2266" w:rsidP="00FA3D2B">
            <w:pPr>
              <w:pStyle w:val="GS1TableText"/>
              <w:rPr>
                <w:lang w:val="en-US"/>
              </w:rPr>
            </w:pPr>
            <w:r w:rsidRPr="009A3A39">
              <w:rPr>
                <w:lang w:val="en-US"/>
              </w:rPr>
              <w:t>1..1</w:t>
            </w:r>
          </w:p>
        </w:tc>
        <w:tc>
          <w:tcPr>
            <w:tcW w:w="3690" w:type="dxa"/>
          </w:tcPr>
          <w:p w:rsidR="004F2266" w:rsidRPr="009A3A39" w:rsidRDefault="004F2266" w:rsidP="00FA3D2B">
            <w:pPr>
              <w:pStyle w:val="GS1TableText"/>
              <w:rPr>
                <w:lang w:val="en-US"/>
              </w:rPr>
            </w:pPr>
            <w:r w:rsidRPr="009A3A39">
              <w:rPr>
                <w:lang w:val="en-US"/>
              </w:rPr>
              <w:t xml:space="preserve">The official name of the organisation. </w:t>
            </w:r>
            <w:bookmarkEnd w:id="423"/>
          </w:p>
        </w:tc>
        <w:tc>
          <w:tcPr>
            <w:tcW w:w="1303" w:type="dxa"/>
          </w:tcPr>
          <w:p w:rsidR="004F2266" w:rsidRPr="009A3A39" w:rsidRDefault="004F2266" w:rsidP="00FA3D2B">
            <w:pPr>
              <w:pStyle w:val="GS1TableText"/>
              <w:rPr>
                <w:lang w:val="en-US"/>
              </w:rPr>
            </w:pPr>
          </w:p>
        </w:tc>
      </w:tr>
      <w:tr w:rsidR="004F2266" w:rsidRPr="009A3A39" w:rsidTr="00600F1C">
        <w:trPr>
          <w:cantSplit/>
        </w:trPr>
        <w:tc>
          <w:tcPr>
            <w:tcW w:w="1620" w:type="dxa"/>
          </w:tcPr>
          <w:p w:rsidR="004F2266" w:rsidRPr="009A3A39" w:rsidRDefault="004F2266" w:rsidP="00FA3D2B">
            <w:pPr>
              <w:pStyle w:val="GS1TableText"/>
              <w:rPr>
                <w:lang w:val="en-US"/>
              </w:rPr>
            </w:pPr>
            <w:r w:rsidRPr="009A3A39">
              <w:t>A</w:t>
            </w:r>
            <w:bookmarkStart w:id="424" w:name="BKM_3D296CB8_85EE_46C7_B691_ADD531717F27"/>
            <w:r w:rsidRPr="009A3A39">
              <w:t>ttribute</w:t>
            </w:r>
          </w:p>
        </w:tc>
        <w:tc>
          <w:tcPr>
            <w:tcW w:w="2430" w:type="dxa"/>
          </w:tcPr>
          <w:p w:rsidR="004F2266" w:rsidRPr="009A3A39" w:rsidRDefault="004F2266" w:rsidP="00FA3D2B">
            <w:pPr>
              <w:pStyle w:val="GS1TableText"/>
              <w:rPr>
                <w:lang w:val="en-US"/>
              </w:rPr>
            </w:pPr>
            <w:r w:rsidRPr="009A3A39">
              <w:rPr>
                <w:lang w:val="en-US"/>
              </w:rPr>
              <w:t>issuedCapital</w:t>
            </w:r>
          </w:p>
        </w:tc>
        <w:tc>
          <w:tcPr>
            <w:tcW w:w="2520" w:type="dxa"/>
          </w:tcPr>
          <w:p w:rsidR="004F2266" w:rsidRPr="009A3A39" w:rsidRDefault="004F2266" w:rsidP="00FA3D2B">
            <w:pPr>
              <w:pStyle w:val="GS1TableText"/>
              <w:rPr>
                <w:lang w:val="en-US"/>
              </w:rPr>
            </w:pPr>
            <w:r w:rsidRPr="009A3A39">
              <w:rPr>
                <w:lang w:val="en-US"/>
              </w:rPr>
              <w:t>Amount</w:t>
            </w:r>
          </w:p>
        </w:tc>
        <w:tc>
          <w:tcPr>
            <w:tcW w:w="1080" w:type="dxa"/>
          </w:tcPr>
          <w:p w:rsidR="004F2266" w:rsidRPr="009A3A39" w:rsidRDefault="004F2266" w:rsidP="00FA3D2B">
            <w:pPr>
              <w:pStyle w:val="GS1TableText"/>
              <w:rPr>
                <w:lang w:val="en-US"/>
              </w:rPr>
            </w:pPr>
            <w:r w:rsidRPr="009A3A39">
              <w:rPr>
                <w:lang w:val="en-US"/>
              </w:rPr>
              <w:t>0..1</w:t>
            </w:r>
          </w:p>
        </w:tc>
        <w:tc>
          <w:tcPr>
            <w:tcW w:w="3690" w:type="dxa"/>
          </w:tcPr>
          <w:p w:rsidR="004F2266" w:rsidRPr="009A3A39" w:rsidRDefault="004F2266" w:rsidP="00FA3D2B">
            <w:pPr>
              <w:pStyle w:val="GS1TableText"/>
            </w:pPr>
            <w:r w:rsidRPr="009A3A39">
              <w:rPr>
                <w:lang w:val="en-US"/>
              </w:rPr>
              <w:t xml:space="preserve">The amount of the issued capital of the organisation. </w:t>
            </w:r>
            <w:bookmarkEnd w:id="424"/>
          </w:p>
        </w:tc>
        <w:tc>
          <w:tcPr>
            <w:tcW w:w="1303" w:type="dxa"/>
          </w:tcPr>
          <w:p w:rsidR="004F2266" w:rsidRPr="009A3A39" w:rsidRDefault="004F2266" w:rsidP="00FA3D2B">
            <w:pPr>
              <w:pStyle w:val="GS1TableText"/>
            </w:pPr>
          </w:p>
        </w:tc>
      </w:tr>
      <w:tr w:rsidR="004F2266" w:rsidRPr="009A3A39" w:rsidTr="00600F1C">
        <w:trPr>
          <w:cantSplit/>
        </w:trPr>
        <w:tc>
          <w:tcPr>
            <w:tcW w:w="1620" w:type="dxa"/>
          </w:tcPr>
          <w:p w:rsidR="004F2266" w:rsidRPr="009A3A39" w:rsidRDefault="004F2266" w:rsidP="00FA3D2B">
            <w:pPr>
              <w:pStyle w:val="GS1TableText"/>
              <w:rPr>
                <w:lang w:val="en-US"/>
              </w:rPr>
            </w:pPr>
            <w:r w:rsidRPr="009A3A39">
              <w:t>A</w:t>
            </w:r>
            <w:bookmarkStart w:id="425" w:name="BKM_E89E5E31_EF6D_41BC_827D_1779CD3E998B"/>
            <w:r w:rsidRPr="009A3A39">
              <w:t>ttribute</w:t>
            </w:r>
          </w:p>
        </w:tc>
        <w:tc>
          <w:tcPr>
            <w:tcW w:w="2430" w:type="dxa"/>
          </w:tcPr>
          <w:p w:rsidR="004F2266" w:rsidRPr="009A3A39" w:rsidRDefault="004F2266" w:rsidP="00FA3D2B">
            <w:pPr>
              <w:pStyle w:val="GS1TableText"/>
              <w:rPr>
                <w:lang w:val="en-US"/>
              </w:rPr>
            </w:pPr>
            <w:r w:rsidRPr="009A3A39">
              <w:rPr>
                <w:lang w:val="en-US"/>
              </w:rPr>
              <w:t>legalStructure</w:t>
            </w:r>
          </w:p>
        </w:tc>
        <w:tc>
          <w:tcPr>
            <w:tcW w:w="2520" w:type="dxa"/>
          </w:tcPr>
          <w:p w:rsidR="004F2266" w:rsidRPr="009A3A39" w:rsidRDefault="004F2266" w:rsidP="00FA3D2B">
            <w:pPr>
              <w:pStyle w:val="GS1TableText"/>
              <w:rPr>
                <w:lang w:val="en-US"/>
              </w:rPr>
            </w:pPr>
            <w:r w:rsidRPr="009A3A39">
              <w:rPr>
                <w:lang w:val="en-US"/>
              </w:rPr>
              <w:t>Description80</w:t>
            </w:r>
          </w:p>
        </w:tc>
        <w:tc>
          <w:tcPr>
            <w:tcW w:w="1080" w:type="dxa"/>
          </w:tcPr>
          <w:p w:rsidR="004F2266" w:rsidRPr="009A3A39" w:rsidRDefault="004F2266" w:rsidP="00FA3D2B">
            <w:pPr>
              <w:pStyle w:val="GS1TableText"/>
              <w:rPr>
                <w:lang w:val="en-US"/>
              </w:rPr>
            </w:pPr>
            <w:r w:rsidRPr="009A3A39">
              <w:rPr>
                <w:lang w:val="en-US"/>
              </w:rPr>
              <w:t>0..1</w:t>
            </w:r>
          </w:p>
        </w:tc>
        <w:tc>
          <w:tcPr>
            <w:tcW w:w="3690" w:type="dxa"/>
          </w:tcPr>
          <w:p w:rsidR="004F2266" w:rsidRPr="009A3A39" w:rsidRDefault="004F2266" w:rsidP="00FA3D2B">
            <w:pPr>
              <w:pStyle w:val="GS1TableText"/>
            </w:pPr>
            <w:r w:rsidRPr="009A3A39">
              <w:rPr>
                <w:lang w:val="en-US"/>
              </w:rPr>
              <w:t>Description of the type of legal structure of the organisation.</w:t>
            </w:r>
            <w:bookmarkEnd w:id="425"/>
          </w:p>
        </w:tc>
        <w:tc>
          <w:tcPr>
            <w:tcW w:w="1303" w:type="dxa"/>
          </w:tcPr>
          <w:p w:rsidR="004F2266" w:rsidRPr="009A3A39" w:rsidRDefault="004F2266" w:rsidP="00FA3D2B">
            <w:pPr>
              <w:pStyle w:val="GS1TableText"/>
            </w:pPr>
          </w:p>
        </w:tc>
      </w:tr>
    </w:tbl>
    <w:p w:rsidR="00C6289E" w:rsidRPr="00F71F62" w:rsidRDefault="00C6289E" w:rsidP="00C6289E">
      <w:pPr>
        <w:pStyle w:val="Heading3"/>
      </w:pPr>
      <w:bookmarkStart w:id="426" w:name="_Toc355359870"/>
      <w:bookmarkStart w:id="427" w:name="_Toc396902589"/>
      <w:bookmarkStart w:id="428" w:name="_Toc528682830"/>
      <w:r w:rsidRPr="00F71F62">
        <w:t>Package Total</w:t>
      </w:r>
      <w:bookmarkEnd w:id="426"/>
      <w:bookmarkEnd w:id="427"/>
      <w:bookmarkEnd w:id="428"/>
      <w:r w:rsidRPr="00F71F62">
        <w:t xml:space="preserve"> </w:t>
      </w:r>
    </w:p>
    <w:p w:rsidR="00C6289E" w:rsidRPr="00F71F62" w:rsidRDefault="00C6289E" w:rsidP="00C6289E">
      <w:pPr>
        <w:pStyle w:val="GS1BodyHeading"/>
        <w:ind w:left="0"/>
      </w:pPr>
      <w:r w:rsidRPr="00F71F62">
        <w:t>Class Diagram</w:t>
      </w:r>
    </w:p>
    <w:p w:rsidR="00C6289E" w:rsidRPr="00F71F62" w:rsidRDefault="005A3C6E" w:rsidP="00C6289E">
      <w:pPr>
        <w:pStyle w:val="GS1Body"/>
        <w:ind w:left="0"/>
      </w:pPr>
      <w:r w:rsidRPr="005A3C6E">
        <w:rPr>
          <w:noProof/>
          <w:lang w:eastAsia="en-GB"/>
        </w:rPr>
        <w:drawing>
          <wp:inline distT="0" distB="0" distL="0" distR="0" wp14:anchorId="0EE9E230" wp14:editId="3D97117F">
            <wp:extent cx="5250180" cy="1112520"/>
            <wp:effectExtent l="0" t="0" r="762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250180" cy="1112520"/>
                    </a:xfrm>
                    <a:prstGeom prst="rect">
                      <a:avLst/>
                    </a:prstGeom>
                    <a:noFill/>
                    <a:ln>
                      <a:noFill/>
                    </a:ln>
                  </pic:spPr>
                </pic:pic>
              </a:graphicData>
            </a:graphic>
          </wp:inline>
        </w:drawing>
      </w:r>
    </w:p>
    <w:p w:rsidR="00C6289E" w:rsidRDefault="00C6289E" w:rsidP="00C6289E">
      <w:pPr>
        <w:pStyle w:val="GS1BodyHeading"/>
        <w:tabs>
          <w:tab w:val="left" w:pos="2130"/>
        </w:tabs>
        <w:ind w:left="0"/>
      </w:pPr>
      <w:r w:rsidRPr="00F71F62">
        <w:t>GDD Report</w:t>
      </w:r>
    </w:p>
    <w:p w:rsidR="00C6289E" w:rsidRPr="007621C4" w:rsidRDefault="00C6289E" w:rsidP="00C6289E">
      <w:pPr>
        <w:pStyle w:val="GS1TableText"/>
        <w:rPr>
          <w:lang w:val="en-US"/>
        </w:rPr>
      </w:pPr>
      <w:r w:rsidRPr="006E1114">
        <w:t xml:space="preserve">The content of </w:t>
      </w:r>
      <w:proofErr w:type="gramStart"/>
      <w:r w:rsidRPr="006E1114">
        <w:t>the</w:t>
      </w:r>
      <w:r>
        <w:t>:</w:t>
      </w:r>
      <w:proofErr w:type="gramEnd"/>
      <w:r w:rsidRPr="00F4531F">
        <w:t xml:space="preserve"> </w:t>
      </w:r>
      <w:r w:rsidRPr="009A3A39">
        <w:rPr>
          <w:lang w:val="en-US"/>
        </w:rPr>
        <w:t>PackageTotal</w:t>
      </w:r>
      <w:r w:rsidRPr="009A3A39">
        <w:t xml:space="preserve"> </w:t>
      </w:r>
      <w:r w:rsidRPr="006E1114">
        <w:t>class, its structure and component definitions can be accessed in the Global Data Dictionary:</w:t>
      </w:r>
      <w:r>
        <w:t xml:space="preserve"> </w:t>
      </w:r>
      <w:hyperlink r:id="rId230" w:history="1">
        <w:r>
          <w:rPr>
            <w:rStyle w:val="Hyperlink"/>
            <w:lang w:val="en-US"/>
          </w:rPr>
          <w:t>http://apps.gs1.org/GDD/bms/Version</w:t>
        </w:r>
        <w:r w:rsidR="00FA4521">
          <w:rPr>
            <w:rStyle w:val="Hyperlink"/>
            <w:lang w:val="en-US"/>
          </w:rPr>
          <w:t>3_4</w:t>
        </w:r>
        <w:r>
          <w:rPr>
            <w:rStyle w:val="Hyperlink"/>
            <w:lang w:val="en-US"/>
          </w:rPr>
          <w:t>/Pages/bieDetails.aspx?semanticURN=urn:gs1:gdd:bie:PackageTotal</w:t>
        </w:r>
      </w:hyperlink>
      <w:r>
        <w:rPr>
          <w:lang w:val="en-US"/>
        </w:rPr>
        <w:t xml:space="preserve"> </w:t>
      </w:r>
    </w:p>
    <w:tbl>
      <w:tblPr>
        <w:tblStyle w:val="GS1TableStyle"/>
        <w:tblW w:w="1264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303"/>
      </w:tblGrid>
      <w:tr w:rsidR="004F2266" w:rsidRPr="003A4116" w:rsidTr="005A414B">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4F2266" w:rsidRPr="003A4116" w:rsidRDefault="004F2266" w:rsidP="00FA3D2B">
            <w:pPr>
              <w:pStyle w:val="GS1TableHeading"/>
              <w:rPr>
                <w:lang w:val="en-US"/>
              </w:rPr>
            </w:pPr>
            <w:r w:rsidRPr="003A4116">
              <w:rPr>
                <w:lang w:val="fr-BE"/>
              </w:rPr>
              <w:t>C</w:t>
            </w:r>
            <w:r w:rsidRPr="003A4116">
              <w:t>ontent</w:t>
            </w:r>
          </w:p>
        </w:tc>
        <w:tc>
          <w:tcPr>
            <w:tcW w:w="2430" w:type="dxa"/>
          </w:tcPr>
          <w:p w:rsidR="004F2266" w:rsidRPr="003A4116" w:rsidRDefault="004F2266" w:rsidP="00FA3D2B">
            <w:pPr>
              <w:pStyle w:val="GS1TableHeading"/>
              <w:rPr>
                <w:lang w:val="en-US"/>
              </w:rPr>
            </w:pPr>
            <w:r w:rsidRPr="003A4116">
              <w:rPr>
                <w:lang w:val="fr-BE"/>
              </w:rPr>
              <w:t>A</w:t>
            </w:r>
            <w:r w:rsidRPr="003A4116">
              <w:t xml:space="preserve">ttribute / </w:t>
            </w:r>
            <w:r w:rsidRPr="003A4116">
              <w:rPr>
                <w:lang w:val="fr-BE"/>
              </w:rPr>
              <w:t>R</w:t>
            </w:r>
            <w:r w:rsidRPr="003A4116">
              <w:t>ole</w:t>
            </w:r>
          </w:p>
        </w:tc>
        <w:tc>
          <w:tcPr>
            <w:tcW w:w="2520" w:type="dxa"/>
          </w:tcPr>
          <w:p w:rsidR="004F2266" w:rsidRPr="003A4116" w:rsidRDefault="004F2266" w:rsidP="00FA3D2B">
            <w:pPr>
              <w:pStyle w:val="GS1TableHeading"/>
              <w:rPr>
                <w:lang w:val="en-US"/>
              </w:rPr>
            </w:pPr>
            <w:r w:rsidRPr="003A4116">
              <w:rPr>
                <w:lang w:val="fr-BE"/>
              </w:rPr>
              <w:t>D</w:t>
            </w:r>
            <w:r w:rsidRPr="003A4116">
              <w:t>atatype /</w:t>
            </w:r>
            <w:r w:rsidRPr="003A4116">
              <w:rPr>
                <w:lang w:val="fr-BE"/>
              </w:rPr>
              <w:t>S</w:t>
            </w:r>
            <w:r w:rsidRPr="003A4116">
              <w:t>econdary class</w:t>
            </w:r>
          </w:p>
        </w:tc>
        <w:tc>
          <w:tcPr>
            <w:tcW w:w="1080" w:type="dxa"/>
          </w:tcPr>
          <w:p w:rsidR="004F2266" w:rsidRPr="003A4116" w:rsidRDefault="004F2266" w:rsidP="00FA3D2B">
            <w:pPr>
              <w:pStyle w:val="GS1TableHeading"/>
              <w:rPr>
                <w:lang w:val="en-US"/>
              </w:rPr>
            </w:pPr>
            <w:r w:rsidRPr="003A4116">
              <w:rPr>
                <w:lang w:val="fr-BE"/>
              </w:rPr>
              <w:t>M</w:t>
            </w:r>
            <w:r w:rsidRPr="003A4116">
              <w:t>ultiplicity</w:t>
            </w:r>
          </w:p>
        </w:tc>
        <w:tc>
          <w:tcPr>
            <w:tcW w:w="3690" w:type="dxa"/>
          </w:tcPr>
          <w:p w:rsidR="004F2266" w:rsidRPr="003A4116" w:rsidRDefault="004F2266" w:rsidP="00FA3D2B">
            <w:pPr>
              <w:pStyle w:val="GS1TableHeading"/>
              <w:rPr>
                <w:lang w:val="en-US"/>
              </w:rPr>
            </w:pPr>
            <w:r w:rsidRPr="003A4116">
              <w:rPr>
                <w:lang w:val="fr-BE"/>
              </w:rPr>
              <w:t>D</w:t>
            </w:r>
            <w:r w:rsidRPr="003A4116">
              <w:t>efinition</w:t>
            </w:r>
          </w:p>
        </w:tc>
        <w:tc>
          <w:tcPr>
            <w:tcW w:w="1303" w:type="dxa"/>
          </w:tcPr>
          <w:p w:rsidR="004F2266" w:rsidRPr="003A4116" w:rsidRDefault="004F2266" w:rsidP="00FA3D2B">
            <w:pPr>
              <w:pStyle w:val="GS1TableHeading"/>
            </w:pPr>
            <w:r w:rsidRPr="003A4116">
              <w:rPr>
                <w:lang w:val="fr-BE"/>
              </w:rPr>
              <w:t>R</w:t>
            </w:r>
            <w:r w:rsidRPr="003A4116">
              <w:t>equirements</w:t>
            </w:r>
          </w:p>
        </w:tc>
      </w:tr>
      <w:tr w:rsidR="004F2266" w:rsidRPr="009A3A39" w:rsidTr="005A414B">
        <w:trPr>
          <w:cantSplit/>
        </w:trPr>
        <w:tc>
          <w:tcPr>
            <w:tcW w:w="1620" w:type="dxa"/>
          </w:tcPr>
          <w:p w:rsidR="004F2266" w:rsidRPr="009A3A39" w:rsidRDefault="004F2266" w:rsidP="00FA3D2B">
            <w:pPr>
              <w:pStyle w:val="GS1TableText"/>
              <w:rPr>
                <w:lang w:val="en-US"/>
              </w:rPr>
            </w:pPr>
            <w:r w:rsidRPr="009A3A39">
              <w:rPr>
                <w:lang w:val="en-US"/>
              </w:rPr>
              <w:t>PackageTotal</w:t>
            </w:r>
          </w:p>
        </w:tc>
        <w:tc>
          <w:tcPr>
            <w:tcW w:w="2430" w:type="dxa"/>
          </w:tcPr>
          <w:p w:rsidR="004F2266" w:rsidRPr="009A3A39" w:rsidRDefault="004F2266" w:rsidP="00FA3D2B">
            <w:pPr>
              <w:pStyle w:val="GS1TableText"/>
              <w:rPr>
                <w:lang w:val="en-US"/>
              </w:rPr>
            </w:pPr>
          </w:p>
        </w:tc>
        <w:tc>
          <w:tcPr>
            <w:tcW w:w="2520" w:type="dxa"/>
          </w:tcPr>
          <w:p w:rsidR="004F2266" w:rsidRPr="009A3A39" w:rsidRDefault="004F2266" w:rsidP="00FA3D2B">
            <w:pPr>
              <w:pStyle w:val="GS1TableText"/>
              <w:rPr>
                <w:lang w:val="en-US"/>
              </w:rPr>
            </w:pPr>
          </w:p>
        </w:tc>
        <w:tc>
          <w:tcPr>
            <w:tcW w:w="1080" w:type="dxa"/>
          </w:tcPr>
          <w:p w:rsidR="004F2266" w:rsidRPr="009A3A39" w:rsidRDefault="004F2266" w:rsidP="00FA3D2B">
            <w:pPr>
              <w:pStyle w:val="GS1TableText"/>
              <w:rPr>
                <w:lang w:val="en-US"/>
              </w:rPr>
            </w:pPr>
          </w:p>
        </w:tc>
        <w:tc>
          <w:tcPr>
            <w:tcW w:w="3690" w:type="dxa"/>
          </w:tcPr>
          <w:p w:rsidR="004F2266" w:rsidRPr="009A3A39" w:rsidRDefault="004F2266" w:rsidP="00FA3D2B">
            <w:pPr>
              <w:pStyle w:val="GS1TableText"/>
            </w:pPr>
            <w:r w:rsidRPr="009A3A39">
              <w:rPr>
                <w:lang w:val="en-US"/>
              </w:rPr>
              <w:t>Aggregated information for a specific package type.</w:t>
            </w:r>
          </w:p>
        </w:tc>
        <w:tc>
          <w:tcPr>
            <w:tcW w:w="1303" w:type="dxa"/>
          </w:tcPr>
          <w:p w:rsidR="004F2266" w:rsidRPr="009A3A39" w:rsidRDefault="004F2266" w:rsidP="00FA3D2B">
            <w:pPr>
              <w:pStyle w:val="GS1TableText"/>
            </w:pPr>
          </w:p>
        </w:tc>
      </w:tr>
      <w:tr w:rsidR="004F2266" w:rsidRPr="009A3A39" w:rsidTr="005A414B">
        <w:trPr>
          <w:cantSplit/>
        </w:trPr>
        <w:tc>
          <w:tcPr>
            <w:tcW w:w="1620" w:type="dxa"/>
          </w:tcPr>
          <w:p w:rsidR="004F2266" w:rsidRPr="009A3A39" w:rsidRDefault="004F2266" w:rsidP="00FA3D2B">
            <w:pPr>
              <w:pStyle w:val="GS1TableText"/>
              <w:rPr>
                <w:lang w:val="en-US"/>
              </w:rPr>
            </w:pPr>
            <w:r w:rsidRPr="009A3A39">
              <w:rPr>
                <w:lang w:val="en-US"/>
              </w:rPr>
              <w:lastRenderedPageBreak/>
              <w:t>Association</w:t>
            </w:r>
          </w:p>
        </w:tc>
        <w:tc>
          <w:tcPr>
            <w:tcW w:w="2430" w:type="dxa"/>
          </w:tcPr>
          <w:p w:rsidR="004F2266" w:rsidRPr="009A3A39" w:rsidRDefault="004F2266" w:rsidP="00FA3D2B">
            <w:pPr>
              <w:pStyle w:val="GS1TableText"/>
              <w:rPr>
                <w:lang w:val="en-US"/>
              </w:rPr>
            </w:pPr>
          </w:p>
        </w:tc>
        <w:tc>
          <w:tcPr>
            <w:tcW w:w="2520" w:type="dxa"/>
          </w:tcPr>
          <w:p w:rsidR="004F2266" w:rsidRPr="009A3A39" w:rsidRDefault="004F2266" w:rsidP="00FA3D2B">
            <w:pPr>
              <w:pStyle w:val="GS1TableText"/>
              <w:rPr>
                <w:lang w:val="en-US"/>
              </w:rPr>
            </w:pPr>
            <w:r w:rsidRPr="009A3A39">
              <w:rPr>
                <w:lang w:val="en-US"/>
              </w:rPr>
              <w:t>ReturnablePackaging</w:t>
            </w:r>
          </w:p>
        </w:tc>
        <w:tc>
          <w:tcPr>
            <w:tcW w:w="1080" w:type="dxa"/>
          </w:tcPr>
          <w:p w:rsidR="004F2266" w:rsidRPr="009A3A39" w:rsidRDefault="004F2266" w:rsidP="00FA3D2B">
            <w:pPr>
              <w:pStyle w:val="GS1TableText"/>
              <w:rPr>
                <w:lang w:val="en-US"/>
              </w:rPr>
            </w:pPr>
            <w:r w:rsidRPr="009A3A39">
              <w:rPr>
                <w:lang w:val="en-US"/>
              </w:rPr>
              <w:t>0..*</w:t>
            </w:r>
          </w:p>
        </w:tc>
        <w:tc>
          <w:tcPr>
            <w:tcW w:w="3690" w:type="dxa"/>
          </w:tcPr>
          <w:p w:rsidR="004F2266" w:rsidRPr="009A3A39" w:rsidRDefault="004F2266" w:rsidP="00FA3D2B">
            <w:pPr>
              <w:pStyle w:val="GS1TableText"/>
            </w:pPr>
            <w:r w:rsidRPr="009A3A39">
              <w:rPr>
                <w:lang w:val="en-US"/>
              </w:rPr>
              <w:t xml:space="preserve">Provides detailed information for the administration of returnable packaging.     </w:t>
            </w:r>
          </w:p>
        </w:tc>
        <w:tc>
          <w:tcPr>
            <w:tcW w:w="1303" w:type="dxa"/>
          </w:tcPr>
          <w:p w:rsidR="004F2266" w:rsidRPr="009A3A39" w:rsidRDefault="004F2266" w:rsidP="00FA3D2B">
            <w:pPr>
              <w:pStyle w:val="GS1TableText"/>
            </w:pPr>
          </w:p>
        </w:tc>
      </w:tr>
      <w:tr w:rsidR="004F2266" w:rsidRPr="009A3A39" w:rsidTr="005A414B">
        <w:trPr>
          <w:cantSplit/>
        </w:trPr>
        <w:tc>
          <w:tcPr>
            <w:tcW w:w="1620" w:type="dxa"/>
          </w:tcPr>
          <w:p w:rsidR="004F2266" w:rsidRPr="009A3A39" w:rsidRDefault="004F2266" w:rsidP="00FA3D2B">
            <w:pPr>
              <w:pStyle w:val="GS1TableText"/>
              <w:rPr>
                <w:lang w:val="en-US"/>
              </w:rPr>
            </w:pPr>
            <w:r w:rsidRPr="009A3A39">
              <w:t>A</w:t>
            </w:r>
            <w:bookmarkStart w:id="429" w:name="BKM_14F61CD6_0BFF_4F38_B0F6_D8F80E8B0DA2"/>
            <w:r w:rsidRPr="009A3A39">
              <w:t>ttribute</w:t>
            </w:r>
          </w:p>
        </w:tc>
        <w:tc>
          <w:tcPr>
            <w:tcW w:w="2430" w:type="dxa"/>
          </w:tcPr>
          <w:p w:rsidR="004F2266" w:rsidRPr="009A3A39" w:rsidRDefault="004F2266" w:rsidP="00FA3D2B">
            <w:pPr>
              <w:pStyle w:val="GS1TableText"/>
              <w:rPr>
                <w:lang w:val="en-US"/>
              </w:rPr>
            </w:pPr>
            <w:r w:rsidRPr="009A3A39">
              <w:rPr>
                <w:lang w:val="en-US"/>
              </w:rPr>
              <w:t>packageTypeCode</w:t>
            </w:r>
          </w:p>
        </w:tc>
        <w:tc>
          <w:tcPr>
            <w:tcW w:w="2520" w:type="dxa"/>
          </w:tcPr>
          <w:p w:rsidR="004F2266" w:rsidRPr="009A3A39" w:rsidRDefault="004F2266" w:rsidP="00FA3D2B">
            <w:pPr>
              <w:pStyle w:val="GS1TableText"/>
              <w:rPr>
                <w:lang w:val="en-US"/>
              </w:rPr>
            </w:pPr>
            <w:r w:rsidRPr="009A3A39">
              <w:rPr>
                <w:lang w:val="en-US"/>
              </w:rPr>
              <w:t>PackageTypeCode</w:t>
            </w:r>
          </w:p>
        </w:tc>
        <w:tc>
          <w:tcPr>
            <w:tcW w:w="1080" w:type="dxa"/>
          </w:tcPr>
          <w:p w:rsidR="004F2266" w:rsidRPr="009A3A39" w:rsidRDefault="004F2266" w:rsidP="00FA3D2B">
            <w:pPr>
              <w:pStyle w:val="GS1TableText"/>
              <w:rPr>
                <w:lang w:val="en-US"/>
              </w:rPr>
            </w:pPr>
            <w:r w:rsidRPr="009A3A39">
              <w:rPr>
                <w:lang w:val="en-US"/>
              </w:rPr>
              <w:t>1..1</w:t>
            </w:r>
          </w:p>
        </w:tc>
        <w:tc>
          <w:tcPr>
            <w:tcW w:w="3690" w:type="dxa"/>
          </w:tcPr>
          <w:p w:rsidR="004F2266" w:rsidRPr="009A3A39" w:rsidRDefault="004F2266" w:rsidP="00FA3D2B">
            <w:pPr>
              <w:pStyle w:val="GS1TableText"/>
            </w:pPr>
            <w:r w:rsidRPr="009A3A39">
              <w:rPr>
                <w:lang w:val="en-US"/>
              </w:rPr>
              <w:t>The code specifying the type of logistics package.</w:t>
            </w:r>
            <w:bookmarkEnd w:id="429"/>
          </w:p>
        </w:tc>
        <w:tc>
          <w:tcPr>
            <w:tcW w:w="1303" w:type="dxa"/>
          </w:tcPr>
          <w:p w:rsidR="004F2266" w:rsidRPr="009A3A39" w:rsidRDefault="004F2266" w:rsidP="00FA3D2B">
            <w:pPr>
              <w:pStyle w:val="GS1TableText"/>
            </w:pPr>
          </w:p>
        </w:tc>
      </w:tr>
      <w:tr w:rsidR="004F2266" w:rsidRPr="009A3A39" w:rsidTr="005A414B">
        <w:trPr>
          <w:cantSplit/>
        </w:trPr>
        <w:tc>
          <w:tcPr>
            <w:tcW w:w="1620" w:type="dxa"/>
          </w:tcPr>
          <w:p w:rsidR="004F2266" w:rsidRPr="009A3A39" w:rsidRDefault="004F2266" w:rsidP="00FA3D2B">
            <w:pPr>
              <w:pStyle w:val="GS1TableText"/>
              <w:rPr>
                <w:lang w:val="en-US"/>
              </w:rPr>
            </w:pPr>
            <w:r w:rsidRPr="009A3A39">
              <w:t>A</w:t>
            </w:r>
            <w:bookmarkStart w:id="430" w:name="BKM_2D2DF799_5230_4CD7_919D_F65CE7F85079"/>
            <w:r w:rsidRPr="009A3A39">
              <w:t>ttribute</w:t>
            </w:r>
          </w:p>
        </w:tc>
        <w:tc>
          <w:tcPr>
            <w:tcW w:w="2430" w:type="dxa"/>
          </w:tcPr>
          <w:p w:rsidR="004F2266" w:rsidRPr="009A3A39" w:rsidRDefault="004F2266" w:rsidP="00FA3D2B">
            <w:pPr>
              <w:pStyle w:val="GS1TableText"/>
              <w:rPr>
                <w:lang w:val="en-US"/>
              </w:rPr>
            </w:pPr>
            <w:r w:rsidRPr="009A3A39">
              <w:rPr>
                <w:lang w:val="en-US"/>
              </w:rPr>
              <w:t>totalPackageQuantity</w:t>
            </w:r>
          </w:p>
        </w:tc>
        <w:tc>
          <w:tcPr>
            <w:tcW w:w="2520" w:type="dxa"/>
          </w:tcPr>
          <w:p w:rsidR="004F2266" w:rsidRPr="009A3A39" w:rsidRDefault="004F2266" w:rsidP="00FA3D2B">
            <w:pPr>
              <w:pStyle w:val="GS1TableText"/>
              <w:rPr>
                <w:lang w:val="en-US"/>
              </w:rPr>
            </w:pPr>
            <w:r w:rsidRPr="009A3A39">
              <w:rPr>
                <w:lang w:val="en-US"/>
              </w:rPr>
              <w:t>positiveInteger</w:t>
            </w:r>
          </w:p>
        </w:tc>
        <w:tc>
          <w:tcPr>
            <w:tcW w:w="1080" w:type="dxa"/>
          </w:tcPr>
          <w:p w:rsidR="004F2266" w:rsidRPr="009A3A39" w:rsidRDefault="004F2266" w:rsidP="00FA3D2B">
            <w:pPr>
              <w:pStyle w:val="GS1TableText"/>
              <w:rPr>
                <w:lang w:val="en-US"/>
              </w:rPr>
            </w:pPr>
            <w:r w:rsidRPr="009A3A39">
              <w:rPr>
                <w:lang w:val="en-US"/>
              </w:rPr>
              <w:t>1..1</w:t>
            </w:r>
          </w:p>
        </w:tc>
        <w:tc>
          <w:tcPr>
            <w:tcW w:w="3690" w:type="dxa"/>
          </w:tcPr>
          <w:p w:rsidR="004F2266" w:rsidRPr="009A3A39" w:rsidRDefault="004F2266" w:rsidP="00FA3D2B">
            <w:pPr>
              <w:pStyle w:val="GS1TableText"/>
            </w:pPr>
            <w:r w:rsidRPr="009A3A39">
              <w:rPr>
                <w:lang w:val="en-US"/>
              </w:rPr>
              <w:t>The total number of units of this package type.</w:t>
            </w:r>
            <w:bookmarkEnd w:id="430"/>
          </w:p>
        </w:tc>
        <w:tc>
          <w:tcPr>
            <w:tcW w:w="1303" w:type="dxa"/>
          </w:tcPr>
          <w:p w:rsidR="004F2266" w:rsidRPr="009A3A39" w:rsidRDefault="004F2266" w:rsidP="00FA3D2B">
            <w:pPr>
              <w:pStyle w:val="GS1TableText"/>
            </w:pPr>
          </w:p>
        </w:tc>
      </w:tr>
      <w:tr w:rsidR="004F2266" w:rsidRPr="009A3A39" w:rsidTr="005A414B">
        <w:trPr>
          <w:cantSplit/>
        </w:trPr>
        <w:tc>
          <w:tcPr>
            <w:tcW w:w="1620" w:type="dxa"/>
          </w:tcPr>
          <w:p w:rsidR="004F2266" w:rsidRPr="009A3A39" w:rsidRDefault="004F2266" w:rsidP="00FA3D2B">
            <w:pPr>
              <w:pStyle w:val="GS1TableText"/>
              <w:rPr>
                <w:lang w:val="en-US"/>
              </w:rPr>
            </w:pPr>
            <w:r w:rsidRPr="009A3A39">
              <w:t>A</w:t>
            </w:r>
            <w:bookmarkStart w:id="431" w:name="BKM_EBE271BD_0D35_467B_8771_0BE557D7A36F"/>
            <w:r w:rsidRPr="009A3A39">
              <w:t>ttribute</w:t>
            </w:r>
          </w:p>
        </w:tc>
        <w:tc>
          <w:tcPr>
            <w:tcW w:w="2430" w:type="dxa"/>
          </w:tcPr>
          <w:p w:rsidR="004F2266" w:rsidRPr="009A3A39" w:rsidRDefault="004F2266" w:rsidP="00FA3D2B">
            <w:pPr>
              <w:pStyle w:val="GS1TableText"/>
              <w:rPr>
                <w:lang w:val="en-US"/>
              </w:rPr>
            </w:pPr>
            <w:r w:rsidRPr="009A3A39">
              <w:rPr>
                <w:lang w:val="en-US"/>
              </w:rPr>
              <w:t>totalGrossVolume</w:t>
            </w:r>
          </w:p>
        </w:tc>
        <w:tc>
          <w:tcPr>
            <w:tcW w:w="2520" w:type="dxa"/>
          </w:tcPr>
          <w:p w:rsidR="004F2266" w:rsidRPr="009A3A39" w:rsidRDefault="004F2266" w:rsidP="00FA3D2B">
            <w:pPr>
              <w:pStyle w:val="GS1TableText"/>
              <w:rPr>
                <w:lang w:val="en-US"/>
              </w:rPr>
            </w:pPr>
            <w:r w:rsidRPr="009A3A39">
              <w:rPr>
                <w:lang w:val="en-US"/>
              </w:rPr>
              <w:t>Measurement</w:t>
            </w:r>
          </w:p>
        </w:tc>
        <w:tc>
          <w:tcPr>
            <w:tcW w:w="1080" w:type="dxa"/>
          </w:tcPr>
          <w:p w:rsidR="004F2266" w:rsidRPr="009A3A39" w:rsidRDefault="004F2266" w:rsidP="00FA3D2B">
            <w:pPr>
              <w:pStyle w:val="GS1TableText"/>
              <w:rPr>
                <w:lang w:val="en-US"/>
              </w:rPr>
            </w:pPr>
            <w:r w:rsidRPr="009A3A39">
              <w:rPr>
                <w:lang w:val="en-US"/>
              </w:rPr>
              <w:t>0..1</w:t>
            </w:r>
          </w:p>
        </w:tc>
        <w:tc>
          <w:tcPr>
            <w:tcW w:w="3690" w:type="dxa"/>
          </w:tcPr>
          <w:p w:rsidR="004F2266" w:rsidRPr="009A3A39" w:rsidRDefault="004F2266" w:rsidP="00FA3D2B">
            <w:pPr>
              <w:pStyle w:val="GS1TableText"/>
            </w:pPr>
            <w:r w:rsidRPr="009A3A39">
              <w:rPr>
                <w:lang w:val="en-US"/>
              </w:rPr>
              <w:t>A measure of the gross volume normally calculated by multiplying the maximum length, width, and height of this package type;BRAD CON15, SHM15</w:t>
            </w:r>
            <w:bookmarkEnd w:id="431"/>
          </w:p>
        </w:tc>
        <w:tc>
          <w:tcPr>
            <w:tcW w:w="1303" w:type="dxa"/>
          </w:tcPr>
          <w:p w:rsidR="004F2266" w:rsidRPr="009A3A39" w:rsidRDefault="004F2266" w:rsidP="00FA3D2B">
            <w:pPr>
              <w:pStyle w:val="GS1TableText"/>
            </w:pPr>
          </w:p>
        </w:tc>
      </w:tr>
      <w:tr w:rsidR="004F2266" w:rsidRPr="009A3A39" w:rsidTr="005A414B">
        <w:trPr>
          <w:cantSplit/>
        </w:trPr>
        <w:tc>
          <w:tcPr>
            <w:tcW w:w="1620" w:type="dxa"/>
          </w:tcPr>
          <w:p w:rsidR="004F2266" w:rsidRPr="009A3A39" w:rsidRDefault="004F2266" w:rsidP="00FA3D2B">
            <w:pPr>
              <w:pStyle w:val="GS1TableText"/>
              <w:rPr>
                <w:lang w:val="en-US"/>
              </w:rPr>
            </w:pPr>
            <w:r w:rsidRPr="009A3A39">
              <w:t>A</w:t>
            </w:r>
            <w:bookmarkStart w:id="432" w:name="BKM_FA28BE08_2D89_4BA4_9712_7B371525832E"/>
            <w:r w:rsidRPr="009A3A39">
              <w:t>ttribute</w:t>
            </w:r>
          </w:p>
        </w:tc>
        <w:tc>
          <w:tcPr>
            <w:tcW w:w="2430" w:type="dxa"/>
          </w:tcPr>
          <w:p w:rsidR="004F2266" w:rsidRPr="009A3A39" w:rsidRDefault="004F2266" w:rsidP="00FA3D2B">
            <w:pPr>
              <w:pStyle w:val="GS1TableText"/>
              <w:rPr>
                <w:lang w:val="en-US"/>
              </w:rPr>
            </w:pPr>
            <w:r w:rsidRPr="009A3A39">
              <w:rPr>
                <w:lang w:val="en-US"/>
              </w:rPr>
              <w:t>totalGrossWeight</w:t>
            </w:r>
          </w:p>
        </w:tc>
        <w:tc>
          <w:tcPr>
            <w:tcW w:w="2520" w:type="dxa"/>
          </w:tcPr>
          <w:p w:rsidR="004F2266" w:rsidRPr="009A3A39" w:rsidRDefault="004F2266" w:rsidP="00FA3D2B">
            <w:pPr>
              <w:pStyle w:val="GS1TableText"/>
              <w:rPr>
                <w:lang w:val="en-US"/>
              </w:rPr>
            </w:pPr>
            <w:r w:rsidRPr="009A3A39">
              <w:rPr>
                <w:lang w:val="en-US"/>
              </w:rPr>
              <w:t>Measurement</w:t>
            </w:r>
          </w:p>
        </w:tc>
        <w:tc>
          <w:tcPr>
            <w:tcW w:w="1080" w:type="dxa"/>
          </w:tcPr>
          <w:p w:rsidR="004F2266" w:rsidRPr="009A3A39" w:rsidRDefault="004F2266" w:rsidP="00FA3D2B">
            <w:pPr>
              <w:pStyle w:val="GS1TableText"/>
              <w:rPr>
                <w:lang w:val="en-US"/>
              </w:rPr>
            </w:pPr>
            <w:r w:rsidRPr="009A3A39">
              <w:rPr>
                <w:lang w:val="en-US"/>
              </w:rPr>
              <w:t>0..1</w:t>
            </w:r>
          </w:p>
        </w:tc>
        <w:tc>
          <w:tcPr>
            <w:tcW w:w="3690" w:type="dxa"/>
          </w:tcPr>
          <w:p w:rsidR="004F2266" w:rsidRPr="009A3A39" w:rsidRDefault="004F2266" w:rsidP="00FA3D2B">
            <w:pPr>
              <w:pStyle w:val="GS1TableText"/>
            </w:pPr>
            <w:r w:rsidRPr="009A3A39">
              <w:rPr>
                <w:lang w:val="en-US"/>
              </w:rPr>
              <w:t>A measure of the gross weight (mass) of this package which includes the weight of packaging but which excludes the weight of any transport equipment.;CON14</w:t>
            </w:r>
            <w:bookmarkEnd w:id="432"/>
          </w:p>
        </w:tc>
        <w:tc>
          <w:tcPr>
            <w:tcW w:w="1303" w:type="dxa"/>
          </w:tcPr>
          <w:p w:rsidR="004F2266" w:rsidRPr="009A3A39" w:rsidRDefault="004F2266" w:rsidP="00FA3D2B">
            <w:pPr>
              <w:pStyle w:val="GS1TableText"/>
            </w:pPr>
          </w:p>
        </w:tc>
      </w:tr>
    </w:tbl>
    <w:p w:rsidR="00C6289E" w:rsidRPr="00F71F62" w:rsidRDefault="00C6289E" w:rsidP="00C6289E">
      <w:pPr>
        <w:pStyle w:val="Heading3"/>
      </w:pPr>
      <w:bookmarkStart w:id="433" w:name="_Toc355359871"/>
      <w:bookmarkStart w:id="434" w:name="_Toc396902590"/>
      <w:bookmarkStart w:id="435" w:name="_Toc528682831"/>
      <w:r w:rsidRPr="00F71F62">
        <w:t>Packaging Marking</w:t>
      </w:r>
      <w:bookmarkEnd w:id="433"/>
      <w:bookmarkEnd w:id="434"/>
      <w:bookmarkEnd w:id="435"/>
      <w:r w:rsidRPr="00F71F62">
        <w:t xml:space="preserve"> </w:t>
      </w:r>
    </w:p>
    <w:p w:rsidR="00C6289E" w:rsidRPr="00F71F62" w:rsidRDefault="00C6289E" w:rsidP="00C6289E">
      <w:pPr>
        <w:pStyle w:val="GS1BodyHeading"/>
        <w:ind w:left="0"/>
      </w:pPr>
      <w:r w:rsidRPr="00F71F62">
        <w:t>Class Diagram</w:t>
      </w:r>
    </w:p>
    <w:p w:rsidR="00C6289E" w:rsidRPr="00F71F62" w:rsidRDefault="00C6289E" w:rsidP="00C6289E">
      <w:pPr>
        <w:pStyle w:val="GS1Body"/>
        <w:ind w:left="0"/>
      </w:pPr>
      <w:r>
        <w:rPr>
          <w:noProof/>
          <w:lang w:eastAsia="en-GB"/>
        </w:rPr>
        <w:drawing>
          <wp:inline distT="0" distB="0" distL="0" distR="0" wp14:anchorId="6787089B" wp14:editId="4262097C">
            <wp:extent cx="2924175" cy="1390650"/>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924175" cy="1390650"/>
                    </a:xfrm>
                    <a:prstGeom prst="rect">
                      <a:avLst/>
                    </a:prstGeom>
                    <a:noFill/>
                    <a:ln>
                      <a:noFill/>
                    </a:ln>
                  </pic:spPr>
                </pic:pic>
              </a:graphicData>
            </a:graphic>
          </wp:inline>
        </w:drawing>
      </w:r>
    </w:p>
    <w:p w:rsidR="00C6289E" w:rsidRDefault="00C6289E" w:rsidP="00C6289E">
      <w:pPr>
        <w:pStyle w:val="GS1BodyHeading"/>
        <w:ind w:left="0"/>
      </w:pPr>
      <w:r>
        <w:t>GDD Report</w:t>
      </w:r>
    </w:p>
    <w:p w:rsidR="00C6289E" w:rsidRPr="00366C3D" w:rsidRDefault="00C6289E" w:rsidP="00C6289E">
      <w:pPr>
        <w:pStyle w:val="GS1TableText"/>
        <w:rPr>
          <w:lang w:val="en-US"/>
        </w:rPr>
      </w:pPr>
      <w:r w:rsidRPr="006E1114">
        <w:t xml:space="preserve">The content of </w:t>
      </w:r>
      <w:proofErr w:type="gramStart"/>
      <w:r w:rsidRPr="006E1114">
        <w:t>the</w:t>
      </w:r>
      <w:r>
        <w:t>:</w:t>
      </w:r>
      <w:proofErr w:type="gramEnd"/>
      <w:r w:rsidRPr="00F4531F">
        <w:t xml:space="preserve"> </w:t>
      </w:r>
      <w:r w:rsidRPr="009A3A39">
        <w:rPr>
          <w:lang w:val="en-US"/>
        </w:rPr>
        <w:t>PackagingMarking</w:t>
      </w:r>
      <w:r w:rsidRPr="009A3A39">
        <w:t xml:space="preserve"> </w:t>
      </w:r>
      <w:r w:rsidRPr="006E1114">
        <w:t>class, its structure and component definitions can be accessed in the Global Data Dictionary:</w:t>
      </w:r>
      <w:r>
        <w:t xml:space="preserve"> </w:t>
      </w:r>
      <w:hyperlink r:id="rId232" w:history="1">
        <w:r>
          <w:rPr>
            <w:rStyle w:val="Hyperlink"/>
            <w:lang w:val="en-US"/>
          </w:rPr>
          <w:t>http://apps.gs1.org/GDD/bms/Version</w:t>
        </w:r>
        <w:r w:rsidR="00FA4521">
          <w:rPr>
            <w:rStyle w:val="Hyperlink"/>
            <w:lang w:val="en-US"/>
          </w:rPr>
          <w:t>3_4</w:t>
        </w:r>
        <w:r>
          <w:rPr>
            <w:rStyle w:val="Hyperlink"/>
            <w:lang w:val="en-US"/>
          </w:rPr>
          <w:t>/Pages/bieDetails.aspx?semanticURN=urn:gs1:gdd:bie:PackagingMarking</w:t>
        </w:r>
      </w:hyperlink>
    </w:p>
    <w:tbl>
      <w:tblPr>
        <w:tblStyle w:val="GS1TableStyle"/>
        <w:tblW w:w="12784"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444"/>
      </w:tblGrid>
      <w:tr w:rsidR="0061773D" w:rsidRPr="0066765C" w:rsidTr="00472CD5">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61773D" w:rsidRPr="0066765C" w:rsidRDefault="0061773D" w:rsidP="00FA3D2B">
            <w:pPr>
              <w:pStyle w:val="GS1TableHeading"/>
              <w:rPr>
                <w:lang w:val="en-US"/>
              </w:rPr>
            </w:pPr>
            <w:r w:rsidRPr="0066765C">
              <w:rPr>
                <w:lang w:val="fr-BE"/>
              </w:rPr>
              <w:lastRenderedPageBreak/>
              <w:t>C</w:t>
            </w:r>
            <w:r w:rsidRPr="0066765C">
              <w:t>ontent</w:t>
            </w:r>
          </w:p>
        </w:tc>
        <w:tc>
          <w:tcPr>
            <w:tcW w:w="2430" w:type="dxa"/>
          </w:tcPr>
          <w:p w:rsidR="0061773D" w:rsidRPr="0066765C" w:rsidRDefault="0061773D" w:rsidP="00FA3D2B">
            <w:pPr>
              <w:pStyle w:val="GS1TableHeading"/>
              <w:rPr>
                <w:lang w:val="en-US"/>
              </w:rPr>
            </w:pPr>
            <w:r w:rsidRPr="0066765C">
              <w:rPr>
                <w:lang w:val="fr-BE"/>
              </w:rPr>
              <w:t>A</w:t>
            </w:r>
            <w:r w:rsidRPr="0066765C">
              <w:t xml:space="preserve">ttribute / </w:t>
            </w:r>
            <w:r w:rsidRPr="0066765C">
              <w:rPr>
                <w:lang w:val="fr-BE"/>
              </w:rPr>
              <w:t>R</w:t>
            </w:r>
            <w:r w:rsidRPr="0066765C">
              <w:t>ole</w:t>
            </w:r>
          </w:p>
        </w:tc>
        <w:tc>
          <w:tcPr>
            <w:tcW w:w="2520" w:type="dxa"/>
          </w:tcPr>
          <w:p w:rsidR="0061773D" w:rsidRPr="0066765C" w:rsidRDefault="0061773D" w:rsidP="00FA3D2B">
            <w:pPr>
              <w:pStyle w:val="GS1TableHeading"/>
              <w:rPr>
                <w:lang w:val="en-US"/>
              </w:rPr>
            </w:pPr>
            <w:r w:rsidRPr="0066765C">
              <w:rPr>
                <w:lang w:val="fr-BE"/>
              </w:rPr>
              <w:t>D</w:t>
            </w:r>
            <w:r w:rsidRPr="0066765C">
              <w:t>atatype /</w:t>
            </w:r>
            <w:r w:rsidRPr="0066765C">
              <w:rPr>
                <w:lang w:val="fr-BE"/>
              </w:rPr>
              <w:t>S</w:t>
            </w:r>
            <w:r w:rsidRPr="0066765C">
              <w:t>econdary class</w:t>
            </w:r>
          </w:p>
        </w:tc>
        <w:tc>
          <w:tcPr>
            <w:tcW w:w="1080" w:type="dxa"/>
          </w:tcPr>
          <w:p w:rsidR="0061773D" w:rsidRPr="0066765C" w:rsidRDefault="0061773D" w:rsidP="00FA3D2B">
            <w:pPr>
              <w:pStyle w:val="GS1TableHeading"/>
              <w:rPr>
                <w:lang w:val="en-US"/>
              </w:rPr>
            </w:pPr>
            <w:r w:rsidRPr="0066765C">
              <w:rPr>
                <w:lang w:val="fr-BE"/>
              </w:rPr>
              <w:t>M</w:t>
            </w:r>
            <w:r w:rsidRPr="0066765C">
              <w:t>ultiplicity</w:t>
            </w:r>
          </w:p>
        </w:tc>
        <w:tc>
          <w:tcPr>
            <w:tcW w:w="3690" w:type="dxa"/>
          </w:tcPr>
          <w:p w:rsidR="0061773D" w:rsidRPr="0066765C" w:rsidRDefault="0061773D" w:rsidP="00FA3D2B">
            <w:pPr>
              <w:pStyle w:val="GS1TableHeading"/>
              <w:rPr>
                <w:lang w:val="en-US"/>
              </w:rPr>
            </w:pPr>
            <w:r w:rsidRPr="0066765C">
              <w:rPr>
                <w:lang w:val="fr-BE"/>
              </w:rPr>
              <w:t>D</w:t>
            </w:r>
            <w:r w:rsidRPr="0066765C">
              <w:t>efinition</w:t>
            </w:r>
          </w:p>
        </w:tc>
        <w:tc>
          <w:tcPr>
            <w:tcW w:w="1444" w:type="dxa"/>
          </w:tcPr>
          <w:p w:rsidR="0061773D" w:rsidRPr="0066765C" w:rsidRDefault="0061773D" w:rsidP="00FA3D2B">
            <w:pPr>
              <w:pStyle w:val="GS1TableHeading"/>
            </w:pPr>
            <w:r w:rsidRPr="0066765C">
              <w:rPr>
                <w:lang w:val="fr-BE"/>
              </w:rPr>
              <w:t>R</w:t>
            </w:r>
            <w:r w:rsidRPr="0066765C">
              <w:t>equirements</w:t>
            </w:r>
          </w:p>
        </w:tc>
      </w:tr>
      <w:tr w:rsidR="0061773D" w:rsidRPr="009A3A39" w:rsidTr="00472CD5">
        <w:trPr>
          <w:cantSplit/>
        </w:trPr>
        <w:tc>
          <w:tcPr>
            <w:tcW w:w="1620" w:type="dxa"/>
          </w:tcPr>
          <w:p w:rsidR="0061773D" w:rsidRPr="009A3A39" w:rsidRDefault="0061773D" w:rsidP="00FA3D2B">
            <w:pPr>
              <w:pStyle w:val="GS1TableText"/>
              <w:rPr>
                <w:lang w:val="en-US"/>
              </w:rPr>
            </w:pPr>
            <w:r w:rsidRPr="009A3A39">
              <w:rPr>
                <w:lang w:val="en-US"/>
              </w:rPr>
              <w:t>PackagingMarking</w:t>
            </w:r>
          </w:p>
        </w:tc>
        <w:tc>
          <w:tcPr>
            <w:tcW w:w="2430" w:type="dxa"/>
          </w:tcPr>
          <w:p w:rsidR="0061773D" w:rsidRPr="009A3A39" w:rsidRDefault="0061773D" w:rsidP="00FA3D2B">
            <w:pPr>
              <w:pStyle w:val="GS1TableText"/>
              <w:rPr>
                <w:lang w:val="en-US"/>
              </w:rPr>
            </w:pPr>
          </w:p>
        </w:tc>
        <w:tc>
          <w:tcPr>
            <w:tcW w:w="2520" w:type="dxa"/>
          </w:tcPr>
          <w:p w:rsidR="0061773D" w:rsidRPr="009A3A39" w:rsidRDefault="0061773D" w:rsidP="00FA3D2B">
            <w:pPr>
              <w:pStyle w:val="GS1TableText"/>
              <w:rPr>
                <w:lang w:val="en-US"/>
              </w:rPr>
            </w:pPr>
          </w:p>
        </w:tc>
        <w:tc>
          <w:tcPr>
            <w:tcW w:w="1080" w:type="dxa"/>
          </w:tcPr>
          <w:p w:rsidR="0061773D" w:rsidRPr="009A3A39" w:rsidRDefault="0061773D" w:rsidP="00FA3D2B">
            <w:pPr>
              <w:pStyle w:val="GS1TableText"/>
              <w:rPr>
                <w:lang w:val="en-US"/>
              </w:rPr>
            </w:pPr>
          </w:p>
        </w:tc>
        <w:tc>
          <w:tcPr>
            <w:tcW w:w="3690" w:type="dxa"/>
          </w:tcPr>
          <w:p w:rsidR="0061773D" w:rsidRPr="009A3A39" w:rsidRDefault="0061773D" w:rsidP="00FA3D2B">
            <w:pPr>
              <w:pStyle w:val="GS1TableText"/>
            </w:pPr>
            <w:r w:rsidRPr="009A3A39">
              <w:rPr>
                <w:lang w:val="en-US"/>
              </w:rPr>
              <w:t>Textual or bar-coded information that is physically present on the packaging. This information can be about either the contents of the package e.g. best before date or the packaging e.g. Recycling characteristics.</w:t>
            </w:r>
          </w:p>
        </w:tc>
        <w:tc>
          <w:tcPr>
            <w:tcW w:w="1444" w:type="dxa"/>
          </w:tcPr>
          <w:p w:rsidR="0061773D" w:rsidRPr="009A3A39" w:rsidRDefault="0061773D" w:rsidP="00FA3D2B">
            <w:pPr>
              <w:pStyle w:val="GS1TableText"/>
            </w:pPr>
          </w:p>
        </w:tc>
      </w:tr>
      <w:tr w:rsidR="0061773D" w:rsidRPr="009A3A39" w:rsidTr="00472CD5">
        <w:trPr>
          <w:cantSplit/>
        </w:trPr>
        <w:tc>
          <w:tcPr>
            <w:tcW w:w="1620" w:type="dxa"/>
          </w:tcPr>
          <w:p w:rsidR="0061773D" w:rsidRPr="009A3A39" w:rsidRDefault="0061773D" w:rsidP="00FA3D2B">
            <w:pPr>
              <w:pStyle w:val="GS1TableText"/>
              <w:rPr>
                <w:lang w:val="en-US"/>
              </w:rPr>
            </w:pPr>
            <w:r w:rsidRPr="009A3A39">
              <w:t>A</w:t>
            </w:r>
            <w:bookmarkStart w:id="436" w:name="BKM_B680AF6E_0DE6_4600_B517_ADD6BF1D174E"/>
            <w:r w:rsidRPr="009A3A39">
              <w:t>ttribute</w:t>
            </w:r>
          </w:p>
        </w:tc>
        <w:tc>
          <w:tcPr>
            <w:tcW w:w="2430" w:type="dxa"/>
          </w:tcPr>
          <w:p w:rsidR="0061773D" w:rsidRPr="009A3A39" w:rsidRDefault="0061773D" w:rsidP="00FA3D2B">
            <w:pPr>
              <w:pStyle w:val="GS1TableText"/>
              <w:rPr>
                <w:lang w:val="en-US"/>
              </w:rPr>
            </w:pPr>
            <w:r w:rsidRPr="009A3A39">
              <w:rPr>
                <w:lang w:val="en-US"/>
              </w:rPr>
              <w:t>markingTypeCode</w:t>
            </w:r>
          </w:p>
        </w:tc>
        <w:tc>
          <w:tcPr>
            <w:tcW w:w="2520" w:type="dxa"/>
          </w:tcPr>
          <w:p w:rsidR="0061773D" w:rsidRPr="009A3A39" w:rsidRDefault="0061773D" w:rsidP="00FA3D2B">
            <w:pPr>
              <w:pStyle w:val="GS1TableText"/>
              <w:rPr>
                <w:lang w:val="en-US"/>
              </w:rPr>
            </w:pPr>
            <w:r w:rsidRPr="009A3A39">
              <w:rPr>
                <w:lang w:val="en-US"/>
              </w:rPr>
              <w:t>PackagingMarkingTypeCode</w:t>
            </w:r>
          </w:p>
        </w:tc>
        <w:tc>
          <w:tcPr>
            <w:tcW w:w="1080" w:type="dxa"/>
          </w:tcPr>
          <w:p w:rsidR="0061773D" w:rsidRPr="009A3A39" w:rsidRDefault="0061773D" w:rsidP="00FA3D2B">
            <w:pPr>
              <w:pStyle w:val="GS1TableText"/>
              <w:rPr>
                <w:lang w:val="en-US"/>
              </w:rPr>
            </w:pPr>
            <w:r w:rsidRPr="009A3A39">
              <w:rPr>
                <w:lang w:val="en-US"/>
              </w:rPr>
              <w:t>1..1</w:t>
            </w:r>
          </w:p>
        </w:tc>
        <w:tc>
          <w:tcPr>
            <w:tcW w:w="3690" w:type="dxa"/>
          </w:tcPr>
          <w:p w:rsidR="0061773D" w:rsidRPr="009A3A39" w:rsidRDefault="0061773D" w:rsidP="00FA3D2B">
            <w:pPr>
              <w:pStyle w:val="GS1TableText"/>
            </w:pPr>
            <w:r w:rsidRPr="009A3A39">
              <w:rPr>
                <w:lang w:val="en-US"/>
              </w:rPr>
              <w:t>The code specifying the type of marking on the package for example batch number.</w:t>
            </w:r>
            <w:bookmarkEnd w:id="436"/>
          </w:p>
        </w:tc>
        <w:tc>
          <w:tcPr>
            <w:tcW w:w="1444" w:type="dxa"/>
          </w:tcPr>
          <w:p w:rsidR="0061773D" w:rsidRPr="009A3A39" w:rsidRDefault="0061773D" w:rsidP="00FA3D2B">
            <w:pPr>
              <w:pStyle w:val="GS1TableText"/>
            </w:pPr>
          </w:p>
        </w:tc>
      </w:tr>
      <w:tr w:rsidR="0061773D" w:rsidRPr="009A3A39" w:rsidTr="00472CD5">
        <w:trPr>
          <w:cantSplit/>
        </w:trPr>
        <w:tc>
          <w:tcPr>
            <w:tcW w:w="1620" w:type="dxa"/>
          </w:tcPr>
          <w:p w:rsidR="0061773D" w:rsidRPr="009A3A39" w:rsidRDefault="0061773D" w:rsidP="00FA3D2B">
            <w:pPr>
              <w:pStyle w:val="GS1TableText"/>
              <w:rPr>
                <w:lang w:val="en-US"/>
              </w:rPr>
            </w:pPr>
            <w:r w:rsidRPr="009A3A39">
              <w:t>A</w:t>
            </w:r>
            <w:bookmarkStart w:id="437" w:name="BKM_D31F7BFA_0150_412D_8348_B00B75640AF2"/>
            <w:r w:rsidRPr="009A3A39">
              <w:t>ttribute</w:t>
            </w:r>
          </w:p>
        </w:tc>
        <w:tc>
          <w:tcPr>
            <w:tcW w:w="2430" w:type="dxa"/>
          </w:tcPr>
          <w:p w:rsidR="0061773D" w:rsidRPr="009A3A39" w:rsidRDefault="0061773D" w:rsidP="00FA3D2B">
            <w:pPr>
              <w:pStyle w:val="GS1TableText"/>
              <w:rPr>
                <w:lang w:val="en-US"/>
              </w:rPr>
            </w:pPr>
            <w:r w:rsidRPr="009A3A39">
              <w:rPr>
                <w:lang w:val="en-US"/>
              </w:rPr>
              <w:t>markingContentDateTime</w:t>
            </w:r>
          </w:p>
        </w:tc>
        <w:tc>
          <w:tcPr>
            <w:tcW w:w="2520" w:type="dxa"/>
          </w:tcPr>
          <w:p w:rsidR="0061773D" w:rsidRPr="009A3A39" w:rsidRDefault="0061773D" w:rsidP="00FA3D2B">
            <w:pPr>
              <w:pStyle w:val="GS1TableText"/>
              <w:rPr>
                <w:lang w:val="en-US"/>
              </w:rPr>
            </w:pPr>
            <w:r w:rsidRPr="009A3A39">
              <w:rPr>
                <w:lang w:val="en-US"/>
              </w:rPr>
              <w:t>dateTime</w:t>
            </w:r>
          </w:p>
        </w:tc>
        <w:tc>
          <w:tcPr>
            <w:tcW w:w="1080" w:type="dxa"/>
          </w:tcPr>
          <w:p w:rsidR="0061773D" w:rsidRPr="009A3A39" w:rsidRDefault="0061773D" w:rsidP="00FA3D2B">
            <w:pPr>
              <w:pStyle w:val="GS1TableText"/>
              <w:rPr>
                <w:lang w:val="en-US"/>
              </w:rPr>
            </w:pPr>
            <w:r w:rsidRPr="009A3A39">
              <w:rPr>
                <w:lang w:val="en-US"/>
              </w:rPr>
              <w:t>0..1</w:t>
            </w:r>
          </w:p>
        </w:tc>
        <w:tc>
          <w:tcPr>
            <w:tcW w:w="3690" w:type="dxa"/>
          </w:tcPr>
          <w:p w:rsidR="0061773D" w:rsidRPr="009A3A39" w:rsidRDefault="0061773D" w:rsidP="00FA3D2B">
            <w:pPr>
              <w:pStyle w:val="GS1TableText"/>
            </w:pPr>
            <w:r w:rsidRPr="009A3A39">
              <w:rPr>
                <w:lang w:val="en-US"/>
              </w:rPr>
              <w:t>The value as printed on the packaging, specified as date time value.</w:t>
            </w:r>
            <w:bookmarkEnd w:id="437"/>
          </w:p>
        </w:tc>
        <w:tc>
          <w:tcPr>
            <w:tcW w:w="1444" w:type="dxa"/>
          </w:tcPr>
          <w:p w:rsidR="0061773D" w:rsidRPr="009A3A39" w:rsidRDefault="0061773D" w:rsidP="00FA3D2B">
            <w:pPr>
              <w:pStyle w:val="GS1TableText"/>
            </w:pPr>
          </w:p>
        </w:tc>
      </w:tr>
      <w:tr w:rsidR="0061773D" w:rsidRPr="009A3A39" w:rsidTr="00472CD5">
        <w:trPr>
          <w:cantSplit/>
        </w:trPr>
        <w:tc>
          <w:tcPr>
            <w:tcW w:w="1620" w:type="dxa"/>
          </w:tcPr>
          <w:p w:rsidR="0061773D" w:rsidRPr="009A3A39" w:rsidRDefault="0061773D" w:rsidP="00FA3D2B">
            <w:pPr>
              <w:pStyle w:val="GS1TableText"/>
              <w:rPr>
                <w:lang w:val="en-US"/>
              </w:rPr>
            </w:pPr>
            <w:r w:rsidRPr="009A3A39">
              <w:t>A</w:t>
            </w:r>
            <w:bookmarkStart w:id="438" w:name="BKM_C2AECAA2_F725_4AF9_B7BA_800DC764CA09"/>
            <w:r w:rsidRPr="009A3A39">
              <w:t>ttribute</w:t>
            </w:r>
          </w:p>
        </w:tc>
        <w:tc>
          <w:tcPr>
            <w:tcW w:w="2430" w:type="dxa"/>
          </w:tcPr>
          <w:p w:rsidR="0061773D" w:rsidRPr="009A3A39" w:rsidRDefault="0061773D" w:rsidP="00FA3D2B">
            <w:pPr>
              <w:pStyle w:val="GS1TableText"/>
              <w:rPr>
                <w:lang w:val="en-US"/>
              </w:rPr>
            </w:pPr>
            <w:r w:rsidRPr="009A3A39">
              <w:rPr>
                <w:lang w:val="en-US"/>
              </w:rPr>
              <w:t>markingContentText</w:t>
            </w:r>
          </w:p>
        </w:tc>
        <w:tc>
          <w:tcPr>
            <w:tcW w:w="2520" w:type="dxa"/>
          </w:tcPr>
          <w:p w:rsidR="0061773D" w:rsidRPr="009A3A39" w:rsidRDefault="0061773D" w:rsidP="00FA3D2B">
            <w:pPr>
              <w:pStyle w:val="GS1TableText"/>
              <w:rPr>
                <w:lang w:val="en-US"/>
              </w:rPr>
            </w:pPr>
            <w:r w:rsidRPr="009A3A39">
              <w:rPr>
                <w:lang w:val="en-US"/>
              </w:rPr>
              <w:t>string</w:t>
            </w:r>
          </w:p>
        </w:tc>
        <w:tc>
          <w:tcPr>
            <w:tcW w:w="1080" w:type="dxa"/>
          </w:tcPr>
          <w:p w:rsidR="0061773D" w:rsidRPr="009A3A39" w:rsidRDefault="0061773D" w:rsidP="00FA3D2B">
            <w:pPr>
              <w:pStyle w:val="GS1TableText"/>
              <w:rPr>
                <w:lang w:val="en-US"/>
              </w:rPr>
            </w:pPr>
            <w:r w:rsidRPr="009A3A39">
              <w:rPr>
                <w:lang w:val="en-US"/>
              </w:rPr>
              <w:t>0..1</w:t>
            </w:r>
          </w:p>
        </w:tc>
        <w:tc>
          <w:tcPr>
            <w:tcW w:w="3690" w:type="dxa"/>
          </w:tcPr>
          <w:p w:rsidR="0061773D" w:rsidRPr="009A3A39" w:rsidRDefault="0061773D" w:rsidP="00FA3D2B">
            <w:pPr>
              <w:pStyle w:val="GS1TableText"/>
            </w:pPr>
            <w:r w:rsidRPr="009A3A39">
              <w:rPr>
                <w:lang w:val="en-US"/>
              </w:rPr>
              <w:t>The value as printed on the packaging, specified as text.</w:t>
            </w:r>
            <w:bookmarkEnd w:id="438"/>
          </w:p>
        </w:tc>
        <w:tc>
          <w:tcPr>
            <w:tcW w:w="1444" w:type="dxa"/>
          </w:tcPr>
          <w:p w:rsidR="0061773D" w:rsidRPr="009A3A39" w:rsidRDefault="0061773D" w:rsidP="00FA3D2B">
            <w:pPr>
              <w:pStyle w:val="GS1TableText"/>
            </w:pPr>
          </w:p>
        </w:tc>
      </w:tr>
    </w:tbl>
    <w:p w:rsidR="00C6289E" w:rsidRPr="00F71F62" w:rsidRDefault="00C6289E" w:rsidP="00C6289E">
      <w:pPr>
        <w:pStyle w:val="Heading3"/>
      </w:pPr>
      <w:bookmarkStart w:id="439" w:name="_Toc355359872"/>
      <w:bookmarkStart w:id="440" w:name="_Toc396902591"/>
      <w:bookmarkStart w:id="441" w:name="_Toc304373500"/>
      <w:bookmarkStart w:id="442" w:name="_Toc528682832"/>
      <w:r w:rsidRPr="00F71F62">
        <w:t>Party Reference</w:t>
      </w:r>
      <w:bookmarkEnd w:id="439"/>
      <w:bookmarkEnd w:id="440"/>
      <w:bookmarkEnd w:id="442"/>
    </w:p>
    <w:p w:rsidR="00C6289E" w:rsidRPr="00F71F62" w:rsidRDefault="00C6289E" w:rsidP="00C6289E">
      <w:pPr>
        <w:pStyle w:val="GS1BodyHeading"/>
        <w:ind w:left="0"/>
      </w:pPr>
      <w:r w:rsidRPr="00F71F62">
        <w:t>Class diagram</w:t>
      </w:r>
    </w:p>
    <w:bookmarkEnd w:id="441"/>
    <w:p w:rsidR="00C6289E" w:rsidRPr="00F71F62" w:rsidRDefault="00A5039E" w:rsidP="00C6289E">
      <w:pPr>
        <w:pStyle w:val="GS1Body"/>
        <w:ind w:left="0"/>
      </w:pPr>
      <w:r w:rsidRPr="00A5039E">
        <w:rPr>
          <w:noProof/>
          <w:lang w:eastAsia="en-GB"/>
        </w:rPr>
        <w:drawing>
          <wp:inline distT="0" distB="0" distL="0" distR="0" wp14:anchorId="4612B875" wp14:editId="573B353F">
            <wp:extent cx="1760220" cy="2011680"/>
            <wp:effectExtent l="0" t="0" r="0" b="762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760220" cy="2011680"/>
                    </a:xfrm>
                    <a:prstGeom prst="rect">
                      <a:avLst/>
                    </a:prstGeom>
                    <a:noFill/>
                    <a:ln>
                      <a:noFill/>
                    </a:ln>
                  </pic:spPr>
                </pic:pic>
              </a:graphicData>
            </a:graphic>
          </wp:inline>
        </w:drawing>
      </w:r>
    </w:p>
    <w:p w:rsidR="00C6289E" w:rsidRDefault="00C6289E" w:rsidP="00C6289E">
      <w:pPr>
        <w:pStyle w:val="GS1BodyHeading"/>
        <w:ind w:left="0"/>
      </w:pPr>
      <w:bookmarkStart w:id="443" w:name="_Toc304373501"/>
      <w:r w:rsidRPr="00F71F62">
        <w:t>GDD report</w:t>
      </w:r>
      <w:bookmarkEnd w:id="443"/>
    </w:p>
    <w:p w:rsidR="00C6289E" w:rsidRPr="00627C2C" w:rsidRDefault="00C6289E" w:rsidP="00C6289E">
      <w:pPr>
        <w:pStyle w:val="GS1TableText"/>
        <w:rPr>
          <w:lang w:val="en-US"/>
        </w:rPr>
      </w:pPr>
      <w:r w:rsidRPr="006E1114">
        <w:t xml:space="preserve">The content of </w:t>
      </w:r>
      <w:proofErr w:type="gramStart"/>
      <w:r w:rsidRPr="006E1114">
        <w:t>the</w:t>
      </w:r>
      <w:r>
        <w:t>:</w:t>
      </w:r>
      <w:proofErr w:type="gramEnd"/>
      <w:r w:rsidRPr="00F4531F">
        <w:t xml:space="preserve"> </w:t>
      </w:r>
      <w:r w:rsidRPr="009A3A39">
        <w:rPr>
          <w:lang w:val="en-US"/>
        </w:rPr>
        <w:t>PartyReference</w:t>
      </w:r>
      <w:r w:rsidRPr="009A3A39">
        <w:t xml:space="preserve"> </w:t>
      </w:r>
      <w:r w:rsidRPr="006E1114">
        <w:t>class, its structure and component definitions can be accessed in the Global Data Dictionary:</w:t>
      </w:r>
      <w:r>
        <w:t xml:space="preserve"> </w:t>
      </w:r>
      <w:hyperlink r:id="rId234" w:history="1">
        <w:r>
          <w:rPr>
            <w:rStyle w:val="Hyperlink"/>
            <w:lang w:val="en-US"/>
          </w:rPr>
          <w:t>http://apps.gs1.org/GDD/bms/Version</w:t>
        </w:r>
        <w:r w:rsidR="00FA4521">
          <w:rPr>
            <w:rStyle w:val="Hyperlink"/>
            <w:lang w:val="en-US"/>
          </w:rPr>
          <w:t>3_4</w:t>
        </w:r>
        <w:r>
          <w:rPr>
            <w:rStyle w:val="Hyperlink"/>
            <w:lang w:val="en-US"/>
          </w:rPr>
          <w:t>/Pages/bieDetails.aspx?semanticURN=urn:gs1:gdd:bie:PartyReference</w:t>
        </w:r>
      </w:hyperlink>
    </w:p>
    <w:tbl>
      <w:tblPr>
        <w:tblStyle w:val="GS1TableStyle"/>
        <w:tblW w:w="12643" w:type="dxa"/>
        <w:tblInd w:w="252" w:type="dxa"/>
        <w:tblLayout w:type="fixed"/>
        <w:tblCellMar>
          <w:left w:w="72" w:type="dxa"/>
          <w:right w:w="72" w:type="dxa"/>
        </w:tblCellMar>
        <w:tblLook w:val="04A0" w:firstRow="1" w:lastRow="0" w:firstColumn="1" w:lastColumn="0" w:noHBand="0" w:noVBand="1"/>
      </w:tblPr>
      <w:tblGrid>
        <w:gridCol w:w="2254"/>
        <w:gridCol w:w="1796"/>
        <w:gridCol w:w="2520"/>
        <w:gridCol w:w="1080"/>
        <w:gridCol w:w="3690"/>
        <w:gridCol w:w="1303"/>
      </w:tblGrid>
      <w:tr w:rsidR="0061773D" w:rsidRPr="00556B83" w:rsidTr="00472CD5">
        <w:trPr>
          <w:cnfStyle w:val="100000000000" w:firstRow="1" w:lastRow="0" w:firstColumn="0" w:lastColumn="0" w:oddVBand="0" w:evenVBand="0" w:oddHBand="0" w:evenHBand="0" w:firstRowFirstColumn="0" w:firstRowLastColumn="0" w:lastRowFirstColumn="0" w:lastRowLastColumn="0"/>
          <w:cantSplit/>
          <w:tblHeader/>
        </w:trPr>
        <w:tc>
          <w:tcPr>
            <w:tcW w:w="2254" w:type="dxa"/>
          </w:tcPr>
          <w:p w:rsidR="0061773D" w:rsidRPr="00556B83" w:rsidRDefault="0061773D" w:rsidP="00FA3D2B">
            <w:pPr>
              <w:pStyle w:val="GS1TableHeading"/>
              <w:rPr>
                <w:lang w:val="en-US"/>
              </w:rPr>
            </w:pPr>
            <w:r w:rsidRPr="00556B83">
              <w:rPr>
                <w:lang w:val="fr-BE"/>
              </w:rPr>
              <w:t>C</w:t>
            </w:r>
            <w:r w:rsidRPr="00556B83">
              <w:t>ontent</w:t>
            </w:r>
          </w:p>
        </w:tc>
        <w:tc>
          <w:tcPr>
            <w:tcW w:w="1796" w:type="dxa"/>
          </w:tcPr>
          <w:p w:rsidR="0061773D" w:rsidRPr="00556B83" w:rsidRDefault="0061773D" w:rsidP="00FA3D2B">
            <w:pPr>
              <w:pStyle w:val="GS1TableHeading"/>
              <w:rPr>
                <w:lang w:val="en-US"/>
              </w:rPr>
            </w:pPr>
            <w:r w:rsidRPr="00556B83">
              <w:rPr>
                <w:lang w:val="fr-BE"/>
              </w:rPr>
              <w:t>A</w:t>
            </w:r>
            <w:r w:rsidRPr="00556B83">
              <w:t xml:space="preserve">ttribute / </w:t>
            </w:r>
            <w:r w:rsidRPr="00556B83">
              <w:rPr>
                <w:lang w:val="fr-BE"/>
              </w:rPr>
              <w:t>R</w:t>
            </w:r>
            <w:r w:rsidRPr="00556B83">
              <w:t>ole</w:t>
            </w:r>
          </w:p>
        </w:tc>
        <w:tc>
          <w:tcPr>
            <w:tcW w:w="2520" w:type="dxa"/>
          </w:tcPr>
          <w:p w:rsidR="0061773D" w:rsidRPr="00556B83" w:rsidRDefault="0061773D" w:rsidP="00FA3D2B">
            <w:pPr>
              <w:pStyle w:val="GS1TableHeading"/>
              <w:rPr>
                <w:lang w:val="en-US"/>
              </w:rPr>
            </w:pPr>
            <w:r w:rsidRPr="00556B83">
              <w:rPr>
                <w:lang w:val="fr-BE"/>
              </w:rPr>
              <w:t>D</w:t>
            </w:r>
            <w:r w:rsidRPr="00556B83">
              <w:t>atatype /</w:t>
            </w:r>
            <w:r w:rsidRPr="00556B83">
              <w:rPr>
                <w:lang w:val="fr-BE"/>
              </w:rPr>
              <w:t>S</w:t>
            </w:r>
            <w:r w:rsidRPr="00556B83">
              <w:t>econdary class</w:t>
            </w:r>
          </w:p>
        </w:tc>
        <w:tc>
          <w:tcPr>
            <w:tcW w:w="1080" w:type="dxa"/>
          </w:tcPr>
          <w:p w:rsidR="0061773D" w:rsidRPr="00556B83" w:rsidRDefault="0061773D" w:rsidP="00FA3D2B">
            <w:pPr>
              <w:pStyle w:val="GS1TableHeading"/>
              <w:rPr>
                <w:lang w:val="en-US"/>
              </w:rPr>
            </w:pPr>
            <w:r w:rsidRPr="00556B83">
              <w:rPr>
                <w:lang w:val="fr-BE"/>
              </w:rPr>
              <w:t>M</w:t>
            </w:r>
            <w:r w:rsidRPr="00556B83">
              <w:t>ultiplicity</w:t>
            </w:r>
          </w:p>
        </w:tc>
        <w:tc>
          <w:tcPr>
            <w:tcW w:w="3690" w:type="dxa"/>
          </w:tcPr>
          <w:p w:rsidR="0061773D" w:rsidRPr="00556B83" w:rsidRDefault="0061773D" w:rsidP="00FA3D2B">
            <w:pPr>
              <w:pStyle w:val="GS1TableHeading"/>
              <w:rPr>
                <w:lang w:val="en-US"/>
              </w:rPr>
            </w:pPr>
            <w:r w:rsidRPr="00556B83">
              <w:rPr>
                <w:lang w:val="fr-BE"/>
              </w:rPr>
              <w:t>D</w:t>
            </w:r>
            <w:r w:rsidRPr="00556B83">
              <w:t>efinition</w:t>
            </w:r>
          </w:p>
        </w:tc>
        <w:tc>
          <w:tcPr>
            <w:tcW w:w="1303" w:type="dxa"/>
          </w:tcPr>
          <w:p w:rsidR="0061773D" w:rsidRPr="00556B83" w:rsidRDefault="0061773D" w:rsidP="00FA3D2B">
            <w:pPr>
              <w:pStyle w:val="GS1TableHeading"/>
            </w:pPr>
            <w:r w:rsidRPr="00556B83">
              <w:rPr>
                <w:lang w:val="fr-BE"/>
              </w:rPr>
              <w:t>R</w:t>
            </w:r>
            <w:r w:rsidRPr="00556B83">
              <w:t>equirements</w:t>
            </w:r>
          </w:p>
        </w:tc>
      </w:tr>
      <w:tr w:rsidR="0061773D" w:rsidRPr="009A3A39" w:rsidTr="00472CD5">
        <w:trPr>
          <w:cantSplit/>
        </w:trPr>
        <w:tc>
          <w:tcPr>
            <w:tcW w:w="2254" w:type="dxa"/>
          </w:tcPr>
          <w:p w:rsidR="0061773D" w:rsidRPr="009A3A39" w:rsidRDefault="0061773D" w:rsidP="00FA3D2B">
            <w:pPr>
              <w:pStyle w:val="GS1TableText"/>
              <w:rPr>
                <w:lang w:val="en-US"/>
              </w:rPr>
            </w:pPr>
            <w:r w:rsidRPr="009A3A39">
              <w:rPr>
                <w:lang w:val="en-US"/>
              </w:rPr>
              <w:t>PartyReference</w:t>
            </w:r>
          </w:p>
        </w:tc>
        <w:tc>
          <w:tcPr>
            <w:tcW w:w="1796" w:type="dxa"/>
          </w:tcPr>
          <w:p w:rsidR="0061773D" w:rsidRPr="009A3A39" w:rsidRDefault="0061773D" w:rsidP="00FA3D2B">
            <w:pPr>
              <w:pStyle w:val="GS1TableText"/>
              <w:rPr>
                <w:lang w:val="en-US"/>
              </w:rPr>
            </w:pPr>
          </w:p>
        </w:tc>
        <w:tc>
          <w:tcPr>
            <w:tcW w:w="2520" w:type="dxa"/>
          </w:tcPr>
          <w:p w:rsidR="0061773D" w:rsidRPr="009A3A39" w:rsidRDefault="0061773D" w:rsidP="00FA3D2B">
            <w:pPr>
              <w:pStyle w:val="GS1TableText"/>
              <w:rPr>
                <w:lang w:val="en-US"/>
              </w:rPr>
            </w:pPr>
          </w:p>
        </w:tc>
        <w:tc>
          <w:tcPr>
            <w:tcW w:w="1080" w:type="dxa"/>
          </w:tcPr>
          <w:p w:rsidR="0061773D" w:rsidRPr="009A3A39" w:rsidRDefault="0061773D" w:rsidP="00FA3D2B">
            <w:pPr>
              <w:pStyle w:val="GS1TableText"/>
              <w:rPr>
                <w:lang w:val="en-US"/>
              </w:rPr>
            </w:pPr>
          </w:p>
        </w:tc>
        <w:tc>
          <w:tcPr>
            <w:tcW w:w="3690" w:type="dxa"/>
          </w:tcPr>
          <w:p w:rsidR="0061773D" w:rsidRPr="009A3A39" w:rsidRDefault="0061773D" w:rsidP="00FA3D2B">
            <w:pPr>
              <w:pStyle w:val="GS1TableText"/>
            </w:pPr>
            <w:r w:rsidRPr="009A3A39">
              <w:rPr>
                <w:lang w:val="en-US"/>
              </w:rPr>
              <w:t>Name and identification details of a party.</w:t>
            </w:r>
          </w:p>
        </w:tc>
        <w:tc>
          <w:tcPr>
            <w:tcW w:w="1303" w:type="dxa"/>
          </w:tcPr>
          <w:p w:rsidR="0061773D" w:rsidRPr="009A3A39" w:rsidRDefault="0061773D" w:rsidP="00FA3D2B">
            <w:pPr>
              <w:pStyle w:val="GS1TableText"/>
            </w:pPr>
          </w:p>
        </w:tc>
      </w:tr>
      <w:tr w:rsidR="0061773D" w:rsidRPr="009A3A39" w:rsidTr="00472CD5">
        <w:trPr>
          <w:cantSplit/>
        </w:trPr>
        <w:tc>
          <w:tcPr>
            <w:tcW w:w="2254" w:type="dxa"/>
          </w:tcPr>
          <w:p w:rsidR="0061773D" w:rsidRPr="009A3A39" w:rsidRDefault="0061773D" w:rsidP="00FA3D2B">
            <w:pPr>
              <w:pStyle w:val="GS1TableText"/>
              <w:rPr>
                <w:lang w:val="en-US"/>
              </w:rPr>
            </w:pPr>
            <w:r w:rsidRPr="009A3A39">
              <w:rPr>
                <w:lang w:val="en-US"/>
              </w:rPr>
              <w:lastRenderedPageBreak/>
              <w:t>Generalization</w:t>
            </w:r>
          </w:p>
        </w:tc>
        <w:tc>
          <w:tcPr>
            <w:tcW w:w="1796" w:type="dxa"/>
          </w:tcPr>
          <w:p w:rsidR="0061773D" w:rsidRPr="009A3A39" w:rsidRDefault="0061773D" w:rsidP="00FA3D2B">
            <w:pPr>
              <w:pStyle w:val="GS1TableText"/>
              <w:rPr>
                <w:lang w:val="en-US"/>
              </w:rPr>
            </w:pPr>
          </w:p>
        </w:tc>
        <w:tc>
          <w:tcPr>
            <w:tcW w:w="2520" w:type="dxa"/>
          </w:tcPr>
          <w:p w:rsidR="0061773D" w:rsidRPr="009A3A39" w:rsidRDefault="00BD1FD6" w:rsidP="00FA3D2B">
            <w:pPr>
              <w:pStyle w:val="GS1TableText"/>
              <w:rPr>
                <w:lang w:val="en-US"/>
              </w:rPr>
            </w:pPr>
            <w:r>
              <w:rPr>
                <w:lang w:val="en-US"/>
              </w:rPr>
              <w:t>Ecom_PartyIdentification</w:t>
            </w:r>
          </w:p>
        </w:tc>
        <w:tc>
          <w:tcPr>
            <w:tcW w:w="1080" w:type="dxa"/>
          </w:tcPr>
          <w:p w:rsidR="0061773D" w:rsidRPr="009A3A39" w:rsidRDefault="0061773D" w:rsidP="00FA3D2B">
            <w:pPr>
              <w:pStyle w:val="GS1TableText"/>
              <w:rPr>
                <w:lang w:val="en-US"/>
              </w:rPr>
            </w:pPr>
          </w:p>
        </w:tc>
        <w:tc>
          <w:tcPr>
            <w:tcW w:w="3690" w:type="dxa"/>
          </w:tcPr>
          <w:p w:rsidR="0061773D" w:rsidRPr="009A3A39" w:rsidRDefault="0061773D" w:rsidP="00FA3D2B">
            <w:pPr>
              <w:pStyle w:val="GS1TableText"/>
            </w:pPr>
            <w:r w:rsidRPr="009A3A39">
              <w:rPr>
                <w:lang w:val="en-US"/>
              </w:rPr>
              <w:t>The identification of the referenced party.</w:t>
            </w:r>
          </w:p>
        </w:tc>
        <w:tc>
          <w:tcPr>
            <w:tcW w:w="1303" w:type="dxa"/>
          </w:tcPr>
          <w:p w:rsidR="0061773D" w:rsidRPr="009A3A39" w:rsidRDefault="0061773D" w:rsidP="00FA3D2B">
            <w:pPr>
              <w:pStyle w:val="GS1TableText"/>
            </w:pPr>
          </w:p>
        </w:tc>
      </w:tr>
      <w:tr w:rsidR="0061773D" w:rsidRPr="009A3A39" w:rsidTr="00472CD5">
        <w:trPr>
          <w:cantSplit/>
        </w:trPr>
        <w:tc>
          <w:tcPr>
            <w:tcW w:w="2254" w:type="dxa"/>
          </w:tcPr>
          <w:p w:rsidR="0061773D" w:rsidRPr="009A3A39" w:rsidRDefault="0061773D" w:rsidP="00FA3D2B">
            <w:pPr>
              <w:pStyle w:val="GS1TableText"/>
              <w:rPr>
                <w:lang w:val="en-US"/>
              </w:rPr>
            </w:pPr>
            <w:r w:rsidRPr="009A3A39">
              <w:t>A</w:t>
            </w:r>
            <w:bookmarkStart w:id="444" w:name="BKM_2B44D198_50B8_42F1_BC1B_9D782E920CBA"/>
            <w:r w:rsidRPr="009A3A39">
              <w:t>ttribute</w:t>
            </w:r>
          </w:p>
        </w:tc>
        <w:tc>
          <w:tcPr>
            <w:tcW w:w="1796" w:type="dxa"/>
          </w:tcPr>
          <w:p w:rsidR="0061773D" w:rsidRPr="009A3A39" w:rsidRDefault="0061773D" w:rsidP="00FA3D2B">
            <w:pPr>
              <w:pStyle w:val="GS1TableText"/>
              <w:rPr>
                <w:lang w:val="en-US"/>
              </w:rPr>
            </w:pPr>
            <w:r w:rsidRPr="009A3A39">
              <w:rPr>
                <w:lang w:val="en-US"/>
              </w:rPr>
              <w:t>partyName</w:t>
            </w:r>
          </w:p>
        </w:tc>
        <w:tc>
          <w:tcPr>
            <w:tcW w:w="2520" w:type="dxa"/>
          </w:tcPr>
          <w:p w:rsidR="0061773D" w:rsidRPr="009A3A39" w:rsidRDefault="0061773D" w:rsidP="00FA3D2B">
            <w:pPr>
              <w:pStyle w:val="GS1TableText"/>
              <w:rPr>
                <w:lang w:val="en-US"/>
              </w:rPr>
            </w:pPr>
            <w:r w:rsidRPr="009A3A39">
              <w:rPr>
                <w:lang w:val="en-US"/>
              </w:rPr>
              <w:t>string</w:t>
            </w:r>
          </w:p>
        </w:tc>
        <w:tc>
          <w:tcPr>
            <w:tcW w:w="1080" w:type="dxa"/>
          </w:tcPr>
          <w:p w:rsidR="0061773D" w:rsidRPr="009A3A39" w:rsidRDefault="0061773D" w:rsidP="00FA3D2B">
            <w:pPr>
              <w:pStyle w:val="GS1TableText"/>
              <w:rPr>
                <w:lang w:val="en-US"/>
              </w:rPr>
            </w:pPr>
            <w:r w:rsidRPr="009A3A39">
              <w:rPr>
                <w:lang w:val="en-US"/>
              </w:rPr>
              <w:t>0..1</w:t>
            </w:r>
          </w:p>
        </w:tc>
        <w:tc>
          <w:tcPr>
            <w:tcW w:w="3690" w:type="dxa"/>
          </w:tcPr>
          <w:p w:rsidR="0061773D" w:rsidRPr="009A3A39" w:rsidRDefault="0061773D" w:rsidP="00FA3D2B">
            <w:pPr>
              <w:pStyle w:val="GS1TableText"/>
            </w:pPr>
            <w:r w:rsidRPr="009A3A39">
              <w:rPr>
                <w:lang w:val="en-US"/>
              </w:rPr>
              <w:t>The name of the referenced party.</w:t>
            </w:r>
            <w:bookmarkEnd w:id="444"/>
          </w:p>
        </w:tc>
        <w:tc>
          <w:tcPr>
            <w:tcW w:w="1303" w:type="dxa"/>
          </w:tcPr>
          <w:p w:rsidR="0061773D" w:rsidRPr="009A3A39" w:rsidRDefault="0061773D" w:rsidP="00FA3D2B">
            <w:pPr>
              <w:pStyle w:val="GS1TableText"/>
            </w:pPr>
          </w:p>
        </w:tc>
      </w:tr>
    </w:tbl>
    <w:p w:rsidR="00C6289E" w:rsidRPr="00F71F62" w:rsidRDefault="00C6289E" w:rsidP="00C6289E">
      <w:pPr>
        <w:pStyle w:val="Heading3"/>
      </w:pPr>
      <w:bookmarkStart w:id="445" w:name="_Toc355359873"/>
      <w:bookmarkStart w:id="446" w:name="_Toc396902592"/>
      <w:bookmarkStart w:id="447" w:name="_Toc528682833"/>
      <w:r w:rsidRPr="00F71F62">
        <w:t>Passenger Information</w:t>
      </w:r>
      <w:bookmarkEnd w:id="445"/>
      <w:bookmarkEnd w:id="446"/>
      <w:bookmarkEnd w:id="447"/>
    </w:p>
    <w:p w:rsidR="00C6289E" w:rsidRPr="00F71F62" w:rsidRDefault="00C6289E" w:rsidP="00C6289E">
      <w:pPr>
        <w:pStyle w:val="GS1BodyHeading"/>
        <w:ind w:left="0"/>
      </w:pPr>
      <w:r w:rsidRPr="00F71F62">
        <w:t>Class Diagram</w:t>
      </w:r>
    </w:p>
    <w:p w:rsidR="00C6289E" w:rsidRPr="00F71F62" w:rsidRDefault="00630E19" w:rsidP="00C6289E">
      <w:pPr>
        <w:pStyle w:val="GS1Body"/>
        <w:ind w:left="0"/>
        <w:rPr>
          <w:noProof/>
        </w:rPr>
      </w:pPr>
      <w:r w:rsidRPr="00630E19">
        <w:rPr>
          <w:noProof/>
          <w:lang w:eastAsia="en-GB"/>
        </w:rPr>
        <w:drawing>
          <wp:inline distT="0" distB="0" distL="0" distR="0" wp14:anchorId="15769C70" wp14:editId="025C3368">
            <wp:extent cx="4358640" cy="990600"/>
            <wp:effectExtent l="0" t="0" r="381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358640" cy="990600"/>
                    </a:xfrm>
                    <a:prstGeom prst="rect">
                      <a:avLst/>
                    </a:prstGeom>
                    <a:noFill/>
                    <a:ln>
                      <a:noFill/>
                    </a:ln>
                  </pic:spPr>
                </pic:pic>
              </a:graphicData>
            </a:graphic>
          </wp:inline>
        </w:drawing>
      </w:r>
    </w:p>
    <w:p w:rsidR="00C6289E" w:rsidRDefault="00C6289E" w:rsidP="00C6289E">
      <w:pPr>
        <w:pStyle w:val="GS1BodyHeading"/>
        <w:ind w:left="0"/>
      </w:pPr>
      <w:r w:rsidRPr="00F71F62">
        <w:t>GDD Report</w:t>
      </w:r>
    </w:p>
    <w:p w:rsidR="00C6289E" w:rsidRPr="00627C2C" w:rsidRDefault="00C6289E" w:rsidP="00C6289E">
      <w:pPr>
        <w:pStyle w:val="GS1TableText"/>
        <w:rPr>
          <w:lang w:val="en-US"/>
        </w:rPr>
      </w:pPr>
      <w:r w:rsidRPr="006E1114">
        <w:t xml:space="preserve">The content of </w:t>
      </w:r>
      <w:proofErr w:type="gramStart"/>
      <w:r w:rsidRPr="006E1114">
        <w:t>the</w:t>
      </w:r>
      <w:r>
        <w:t>:</w:t>
      </w:r>
      <w:proofErr w:type="gramEnd"/>
      <w:r w:rsidRPr="00F4531F">
        <w:t xml:space="preserve"> </w:t>
      </w:r>
      <w:r w:rsidRPr="009A3A39">
        <w:rPr>
          <w:lang w:val="en-US"/>
        </w:rPr>
        <w:t>PassengerInformation</w:t>
      </w:r>
      <w:r w:rsidRPr="009A3A39">
        <w:t xml:space="preserve"> </w:t>
      </w:r>
      <w:r w:rsidRPr="006E1114">
        <w:t>class, its structure and component definitions can be accessed in the Global Data Dictionary:</w:t>
      </w:r>
      <w:r>
        <w:t xml:space="preserve"> </w:t>
      </w:r>
      <w:hyperlink r:id="rId236" w:history="1">
        <w:r>
          <w:rPr>
            <w:rStyle w:val="Hyperlink"/>
            <w:lang w:val="en-US"/>
          </w:rPr>
          <w:t>http://apps.gs1.org/GDD/bms/Version</w:t>
        </w:r>
        <w:r w:rsidR="00FA4521">
          <w:rPr>
            <w:rStyle w:val="Hyperlink"/>
            <w:lang w:val="en-US"/>
          </w:rPr>
          <w:t>3_4</w:t>
        </w:r>
        <w:r>
          <w:rPr>
            <w:rStyle w:val="Hyperlink"/>
            <w:lang w:val="en-US"/>
          </w:rPr>
          <w:t>/Pages/bieDetails.aspx?semanticURN=urn:gs1:gdd:bie:PassengerInformation</w:t>
        </w:r>
      </w:hyperlink>
      <w:r>
        <w:rPr>
          <w:lang w:val="en-US"/>
        </w:rPr>
        <w:t xml:space="preserve"> </w:t>
      </w:r>
    </w:p>
    <w:tbl>
      <w:tblPr>
        <w:tblStyle w:val="GS1TableStyle"/>
        <w:tblW w:w="12784"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444"/>
      </w:tblGrid>
      <w:tr w:rsidR="0061773D" w:rsidRPr="00D4472F" w:rsidTr="00472CD5">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61773D" w:rsidRPr="00D4472F" w:rsidRDefault="0061773D" w:rsidP="00FA3D2B">
            <w:pPr>
              <w:pStyle w:val="GS1TableHeading"/>
              <w:rPr>
                <w:lang w:val="en-US"/>
              </w:rPr>
            </w:pPr>
            <w:r w:rsidRPr="00D4472F">
              <w:rPr>
                <w:lang w:val="fr-BE"/>
              </w:rPr>
              <w:t>C</w:t>
            </w:r>
            <w:r w:rsidRPr="00D4472F">
              <w:t>ontent</w:t>
            </w:r>
          </w:p>
        </w:tc>
        <w:tc>
          <w:tcPr>
            <w:tcW w:w="2430" w:type="dxa"/>
          </w:tcPr>
          <w:p w:rsidR="0061773D" w:rsidRPr="00D4472F" w:rsidRDefault="0061773D" w:rsidP="00FA3D2B">
            <w:pPr>
              <w:pStyle w:val="GS1TableHeading"/>
              <w:rPr>
                <w:lang w:val="en-US"/>
              </w:rPr>
            </w:pPr>
            <w:r w:rsidRPr="00D4472F">
              <w:rPr>
                <w:lang w:val="fr-BE"/>
              </w:rPr>
              <w:t>A</w:t>
            </w:r>
            <w:r w:rsidRPr="00D4472F">
              <w:t xml:space="preserve">ttribute / </w:t>
            </w:r>
            <w:r w:rsidRPr="00D4472F">
              <w:rPr>
                <w:lang w:val="fr-BE"/>
              </w:rPr>
              <w:t>R</w:t>
            </w:r>
            <w:r w:rsidRPr="00D4472F">
              <w:t>ole</w:t>
            </w:r>
          </w:p>
        </w:tc>
        <w:tc>
          <w:tcPr>
            <w:tcW w:w="2520" w:type="dxa"/>
          </w:tcPr>
          <w:p w:rsidR="0061773D" w:rsidRPr="00D4472F" w:rsidRDefault="0061773D" w:rsidP="00FA3D2B">
            <w:pPr>
              <w:pStyle w:val="GS1TableHeading"/>
              <w:rPr>
                <w:lang w:val="en-US"/>
              </w:rPr>
            </w:pPr>
            <w:r w:rsidRPr="00D4472F">
              <w:rPr>
                <w:lang w:val="fr-BE"/>
              </w:rPr>
              <w:t>D</w:t>
            </w:r>
            <w:r w:rsidRPr="00D4472F">
              <w:t>atatype /</w:t>
            </w:r>
            <w:r w:rsidRPr="00D4472F">
              <w:rPr>
                <w:lang w:val="fr-BE"/>
              </w:rPr>
              <w:t>S</w:t>
            </w:r>
            <w:r w:rsidRPr="00D4472F">
              <w:t>econdary class</w:t>
            </w:r>
          </w:p>
        </w:tc>
        <w:tc>
          <w:tcPr>
            <w:tcW w:w="1080" w:type="dxa"/>
          </w:tcPr>
          <w:p w:rsidR="0061773D" w:rsidRPr="00D4472F" w:rsidRDefault="0061773D" w:rsidP="00FA3D2B">
            <w:pPr>
              <w:pStyle w:val="GS1TableHeading"/>
              <w:rPr>
                <w:lang w:val="en-US"/>
              </w:rPr>
            </w:pPr>
            <w:r w:rsidRPr="00D4472F">
              <w:rPr>
                <w:lang w:val="fr-BE"/>
              </w:rPr>
              <w:t>M</w:t>
            </w:r>
            <w:r w:rsidRPr="00D4472F">
              <w:t>ultiplicity</w:t>
            </w:r>
          </w:p>
        </w:tc>
        <w:tc>
          <w:tcPr>
            <w:tcW w:w="3690" w:type="dxa"/>
          </w:tcPr>
          <w:p w:rsidR="0061773D" w:rsidRPr="00D4472F" w:rsidRDefault="0061773D" w:rsidP="00FA3D2B">
            <w:pPr>
              <w:pStyle w:val="GS1TableHeading"/>
              <w:rPr>
                <w:lang w:val="en-US"/>
              </w:rPr>
            </w:pPr>
            <w:r w:rsidRPr="00D4472F">
              <w:rPr>
                <w:lang w:val="fr-BE"/>
              </w:rPr>
              <w:t>D</w:t>
            </w:r>
            <w:r w:rsidRPr="00D4472F">
              <w:t>efinition</w:t>
            </w:r>
          </w:p>
        </w:tc>
        <w:tc>
          <w:tcPr>
            <w:tcW w:w="1444" w:type="dxa"/>
          </w:tcPr>
          <w:p w:rsidR="0061773D" w:rsidRPr="00D4472F" w:rsidRDefault="0061773D" w:rsidP="00FA3D2B">
            <w:pPr>
              <w:pStyle w:val="GS1TableHeading"/>
            </w:pPr>
            <w:r w:rsidRPr="00D4472F">
              <w:rPr>
                <w:lang w:val="fr-BE"/>
              </w:rPr>
              <w:t>R</w:t>
            </w:r>
            <w:r w:rsidRPr="00D4472F">
              <w:t>equirements</w:t>
            </w:r>
          </w:p>
        </w:tc>
      </w:tr>
      <w:tr w:rsidR="0061773D" w:rsidRPr="009A3A39" w:rsidTr="00472CD5">
        <w:trPr>
          <w:cantSplit/>
        </w:trPr>
        <w:tc>
          <w:tcPr>
            <w:tcW w:w="1620" w:type="dxa"/>
          </w:tcPr>
          <w:p w:rsidR="0061773D" w:rsidRPr="009A3A39" w:rsidRDefault="0061773D" w:rsidP="00FA3D2B">
            <w:pPr>
              <w:pStyle w:val="GS1TableText"/>
              <w:rPr>
                <w:lang w:val="en-US"/>
              </w:rPr>
            </w:pPr>
            <w:r w:rsidRPr="009A3A39">
              <w:rPr>
                <w:lang w:val="en-US"/>
              </w:rPr>
              <w:t>PassengerInformation</w:t>
            </w:r>
            <w:r w:rsidRPr="009A3A39">
              <w:t xml:space="preserve"> </w:t>
            </w:r>
          </w:p>
        </w:tc>
        <w:tc>
          <w:tcPr>
            <w:tcW w:w="2430" w:type="dxa"/>
          </w:tcPr>
          <w:p w:rsidR="0061773D" w:rsidRPr="009A3A39" w:rsidRDefault="0061773D" w:rsidP="00FA3D2B">
            <w:pPr>
              <w:pStyle w:val="GS1TableText"/>
              <w:rPr>
                <w:lang w:val="en-US"/>
              </w:rPr>
            </w:pPr>
          </w:p>
        </w:tc>
        <w:tc>
          <w:tcPr>
            <w:tcW w:w="2520" w:type="dxa"/>
          </w:tcPr>
          <w:p w:rsidR="0061773D" w:rsidRPr="009A3A39" w:rsidRDefault="0061773D" w:rsidP="00FA3D2B">
            <w:pPr>
              <w:pStyle w:val="GS1TableText"/>
              <w:rPr>
                <w:lang w:val="en-US"/>
              </w:rPr>
            </w:pPr>
          </w:p>
        </w:tc>
        <w:tc>
          <w:tcPr>
            <w:tcW w:w="1080" w:type="dxa"/>
          </w:tcPr>
          <w:p w:rsidR="0061773D" w:rsidRPr="009A3A39" w:rsidRDefault="0061773D" w:rsidP="00FA3D2B">
            <w:pPr>
              <w:pStyle w:val="GS1TableText"/>
              <w:rPr>
                <w:lang w:val="en-US"/>
              </w:rPr>
            </w:pPr>
          </w:p>
        </w:tc>
        <w:tc>
          <w:tcPr>
            <w:tcW w:w="3690" w:type="dxa"/>
          </w:tcPr>
          <w:p w:rsidR="0061773D" w:rsidRPr="009A3A39" w:rsidRDefault="0061773D" w:rsidP="00FA3D2B">
            <w:pPr>
              <w:pStyle w:val="GS1TableText"/>
            </w:pPr>
            <w:r w:rsidRPr="009A3A39">
              <w:rPr>
                <w:lang w:val="en-US"/>
              </w:rPr>
              <w:t xml:space="preserve">Information on persons </w:t>
            </w:r>
            <w:proofErr w:type="gramStart"/>
            <w:r w:rsidRPr="009A3A39">
              <w:rPr>
                <w:lang w:val="en-US"/>
              </w:rPr>
              <w:t>being transported</w:t>
            </w:r>
            <w:proofErr w:type="gramEnd"/>
            <w:r w:rsidRPr="009A3A39">
              <w:rPr>
                <w:lang w:val="en-US"/>
              </w:rPr>
              <w:t>.</w:t>
            </w:r>
          </w:p>
        </w:tc>
        <w:tc>
          <w:tcPr>
            <w:tcW w:w="1444" w:type="dxa"/>
          </w:tcPr>
          <w:p w:rsidR="0061773D" w:rsidRPr="009A3A39" w:rsidRDefault="0061773D" w:rsidP="00FA3D2B">
            <w:pPr>
              <w:pStyle w:val="GS1TableText"/>
            </w:pPr>
          </w:p>
        </w:tc>
      </w:tr>
      <w:tr w:rsidR="0061773D" w:rsidRPr="009A3A39" w:rsidTr="00472CD5">
        <w:trPr>
          <w:cantSplit/>
        </w:trPr>
        <w:tc>
          <w:tcPr>
            <w:tcW w:w="1620" w:type="dxa"/>
          </w:tcPr>
          <w:p w:rsidR="0061773D" w:rsidRPr="009A3A39" w:rsidRDefault="0061773D" w:rsidP="00FA3D2B">
            <w:pPr>
              <w:pStyle w:val="GS1TableText"/>
              <w:rPr>
                <w:lang w:val="en-US"/>
              </w:rPr>
            </w:pPr>
            <w:r w:rsidRPr="009A3A39">
              <w:rPr>
                <w:lang w:val="en-US"/>
              </w:rPr>
              <w:t>Association</w:t>
            </w:r>
            <w:r w:rsidRPr="009A3A39">
              <w:t xml:space="preserve"> </w:t>
            </w:r>
          </w:p>
        </w:tc>
        <w:tc>
          <w:tcPr>
            <w:tcW w:w="2430" w:type="dxa"/>
          </w:tcPr>
          <w:p w:rsidR="0061773D" w:rsidRPr="009A3A39" w:rsidRDefault="0061773D" w:rsidP="00FA3D2B">
            <w:pPr>
              <w:pStyle w:val="GS1TableText"/>
              <w:rPr>
                <w:lang w:val="en-US"/>
              </w:rPr>
            </w:pPr>
            <w:r w:rsidRPr="009A3A39">
              <w:t xml:space="preserve">  </w:t>
            </w:r>
          </w:p>
        </w:tc>
        <w:tc>
          <w:tcPr>
            <w:tcW w:w="2520" w:type="dxa"/>
          </w:tcPr>
          <w:p w:rsidR="0061773D" w:rsidRPr="009A3A39" w:rsidRDefault="0061773D" w:rsidP="00FA3D2B">
            <w:pPr>
              <w:pStyle w:val="GS1TableText"/>
              <w:rPr>
                <w:lang w:val="en-US"/>
              </w:rPr>
            </w:pPr>
            <w:r w:rsidRPr="009A3A39">
              <w:rPr>
                <w:lang w:val="en-US"/>
              </w:rPr>
              <w:t xml:space="preserve"> Person</w:t>
            </w:r>
            <w:r w:rsidRPr="009A3A39">
              <w:t xml:space="preserve"> </w:t>
            </w:r>
          </w:p>
        </w:tc>
        <w:tc>
          <w:tcPr>
            <w:tcW w:w="1080" w:type="dxa"/>
          </w:tcPr>
          <w:p w:rsidR="0061773D" w:rsidRPr="009A3A39" w:rsidRDefault="0061773D" w:rsidP="00FA3D2B">
            <w:pPr>
              <w:pStyle w:val="GS1TableText"/>
              <w:rPr>
                <w:lang w:val="en-US"/>
              </w:rPr>
            </w:pPr>
            <w:r w:rsidRPr="009A3A39">
              <w:rPr>
                <w:lang w:val="en-US"/>
              </w:rPr>
              <w:t xml:space="preserve"> 0..*</w:t>
            </w:r>
            <w:r w:rsidRPr="009A3A39">
              <w:rPr>
                <w:rtl/>
                <w:lang w:val="fr-BE" w:bidi="he-IL"/>
              </w:rPr>
              <w:t xml:space="preserve"> </w:t>
            </w:r>
          </w:p>
        </w:tc>
        <w:tc>
          <w:tcPr>
            <w:tcW w:w="3690" w:type="dxa"/>
          </w:tcPr>
          <w:p w:rsidR="0061773D" w:rsidRPr="009A3A39" w:rsidRDefault="0061773D" w:rsidP="00FA3D2B">
            <w:pPr>
              <w:pStyle w:val="GS1TableText"/>
            </w:pPr>
            <w:r w:rsidRPr="009A3A39">
              <w:rPr>
                <w:lang w:val="en-US"/>
              </w:rPr>
              <w:t>Information on the individual persons travelling as passengers.</w:t>
            </w:r>
          </w:p>
        </w:tc>
        <w:tc>
          <w:tcPr>
            <w:tcW w:w="1444" w:type="dxa"/>
          </w:tcPr>
          <w:p w:rsidR="0061773D" w:rsidRPr="009A3A39" w:rsidRDefault="0061773D" w:rsidP="00FA3D2B">
            <w:pPr>
              <w:pStyle w:val="GS1TableText"/>
            </w:pPr>
          </w:p>
        </w:tc>
      </w:tr>
      <w:tr w:rsidR="0061773D" w:rsidRPr="009A3A39" w:rsidTr="00472CD5">
        <w:trPr>
          <w:cantSplit/>
        </w:trPr>
        <w:tc>
          <w:tcPr>
            <w:tcW w:w="1620" w:type="dxa"/>
          </w:tcPr>
          <w:p w:rsidR="0061773D" w:rsidRPr="009A3A39" w:rsidRDefault="0061773D" w:rsidP="00FA3D2B">
            <w:pPr>
              <w:pStyle w:val="GS1TableText"/>
              <w:rPr>
                <w:lang w:val="en-US"/>
              </w:rPr>
            </w:pPr>
            <w:r w:rsidRPr="009A3A39">
              <w:t>A</w:t>
            </w:r>
            <w:bookmarkStart w:id="448" w:name="BKM_50DE19FE_BB8E_49D5_8764_2B3A14DF3061"/>
            <w:r w:rsidRPr="009A3A39">
              <w:t xml:space="preserve">ttribute </w:t>
            </w:r>
          </w:p>
        </w:tc>
        <w:tc>
          <w:tcPr>
            <w:tcW w:w="2430" w:type="dxa"/>
          </w:tcPr>
          <w:p w:rsidR="0061773D" w:rsidRPr="009A3A39" w:rsidRDefault="0061773D" w:rsidP="00FA3D2B">
            <w:pPr>
              <w:pStyle w:val="GS1TableText"/>
              <w:rPr>
                <w:lang w:val="en-US"/>
              </w:rPr>
            </w:pPr>
            <w:r w:rsidRPr="009A3A39">
              <w:rPr>
                <w:lang w:val="en-US"/>
              </w:rPr>
              <w:t>numberOfPassengers</w:t>
            </w:r>
            <w:r w:rsidRPr="009A3A39">
              <w:t xml:space="preserve"> </w:t>
            </w:r>
          </w:p>
        </w:tc>
        <w:tc>
          <w:tcPr>
            <w:tcW w:w="2520" w:type="dxa"/>
          </w:tcPr>
          <w:p w:rsidR="0061773D" w:rsidRPr="009A3A39" w:rsidRDefault="0061773D" w:rsidP="00FA3D2B">
            <w:pPr>
              <w:pStyle w:val="GS1TableText"/>
              <w:rPr>
                <w:lang w:val="en-US"/>
              </w:rPr>
            </w:pPr>
            <w:r w:rsidRPr="009A3A39">
              <w:rPr>
                <w:lang w:val="en-US"/>
              </w:rPr>
              <w:t>positiveInteger</w:t>
            </w:r>
          </w:p>
        </w:tc>
        <w:tc>
          <w:tcPr>
            <w:tcW w:w="1080" w:type="dxa"/>
          </w:tcPr>
          <w:p w:rsidR="0061773D" w:rsidRPr="009A3A39" w:rsidRDefault="0061773D" w:rsidP="00FA3D2B">
            <w:pPr>
              <w:pStyle w:val="GS1TableText"/>
              <w:rPr>
                <w:lang w:val="en-US"/>
              </w:rPr>
            </w:pPr>
            <w:r w:rsidRPr="009A3A39">
              <w:rPr>
                <w:lang w:val="en-US"/>
              </w:rPr>
              <w:t xml:space="preserve">1..1 </w:t>
            </w:r>
          </w:p>
        </w:tc>
        <w:tc>
          <w:tcPr>
            <w:tcW w:w="3690" w:type="dxa"/>
          </w:tcPr>
          <w:p w:rsidR="0061773D" w:rsidRPr="009A3A39" w:rsidRDefault="0061773D" w:rsidP="00FA3D2B">
            <w:pPr>
              <w:pStyle w:val="GS1TableText"/>
            </w:pPr>
            <w:r w:rsidRPr="009A3A39">
              <w:rPr>
                <w:lang w:val="en-US"/>
              </w:rPr>
              <w:t xml:space="preserve">The number of persons </w:t>
            </w:r>
            <w:proofErr w:type="gramStart"/>
            <w:r w:rsidRPr="009A3A39">
              <w:rPr>
                <w:lang w:val="en-US"/>
              </w:rPr>
              <w:t>being transported</w:t>
            </w:r>
            <w:proofErr w:type="gramEnd"/>
            <w:r w:rsidRPr="009A3A39">
              <w:rPr>
                <w:lang w:val="en-US"/>
              </w:rPr>
              <w:t>.</w:t>
            </w:r>
            <w:bookmarkEnd w:id="448"/>
          </w:p>
        </w:tc>
        <w:tc>
          <w:tcPr>
            <w:tcW w:w="1444" w:type="dxa"/>
          </w:tcPr>
          <w:p w:rsidR="0061773D" w:rsidRPr="009A3A39" w:rsidRDefault="0061773D" w:rsidP="00FA3D2B">
            <w:pPr>
              <w:pStyle w:val="GS1TableText"/>
            </w:pPr>
          </w:p>
        </w:tc>
      </w:tr>
      <w:tr w:rsidR="0061773D" w:rsidRPr="009A3A39" w:rsidTr="00472CD5">
        <w:trPr>
          <w:cantSplit/>
        </w:trPr>
        <w:tc>
          <w:tcPr>
            <w:tcW w:w="1620" w:type="dxa"/>
          </w:tcPr>
          <w:p w:rsidR="0061773D" w:rsidRPr="009A3A39" w:rsidRDefault="0061773D" w:rsidP="00FA3D2B">
            <w:pPr>
              <w:pStyle w:val="GS1TableText"/>
              <w:rPr>
                <w:lang w:val="en-US"/>
              </w:rPr>
            </w:pPr>
            <w:r w:rsidRPr="009A3A39">
              <w:t>A</w:t>
            </w:r>
            <w:bookmarkStart w:id="449" w:name="BKM_EB5E3DDD_D804_4407_9798_5C1CE622ED48"/>
            <w:r w:rsidRPr="009A3A39">
              <w:t xml:space="preserve">ttribute </w:t>
            </w:r>
          </w:p>
        </w:tc>
        <w:tc>
          <w:tcPr>
            <w:tcW w:w="2430" w:type="dxa"/>
          </w:tcPr>
          <w:p w:rsidR="0061773D" w:rsidRPr="009A3A39" w:rsidRDefault="0061773D" w:rsidP="00FA3D2B">
            <w:pPr>
              <w:pStyle w:val="GS1TableText"/>
              <w:rPr>
                <w:lang w:val="en-US"/>
              </w:rPr>
            </w:pPr>
            <w:r w:rsidRPr="009A3A39">
              <w:rPr>
                <w:lang w:val="en-US"/>
              </w:rPr>
              <w:t>passengerCategoryCode</w:t>
            </w:r>
            <w:r w:rsidRPr="009A3A39">
              <w:t xml:space="preserve"> </w:t>
            </w:r>
          </w:p>
        </w:tc>
        <w:tc>
          <w:tcPr>
            <w:tcW w:w="2520" w:type="dxa"/>
          </w:tcPr>
          <w:p w:rsidR="0061773D" w:rsidRPr="009A3A39" w:rsidRDefault="0061773D" w:rsidP="00FA3D2B">
            <w:pPr>
              <w:pStyle w:val="GS1TableText"/>
              <w:rPr>
                <w:lang w:val="en-US"/>
              </w:rPr>
            </w:pPr>
            <w:r w:rsidRPr="009A3A39">
              <w:rPr>
                <w:lang w:val="en-US"/>
              </w:rPr>
              <w:t>PassengerCategoryCode</w:t>
            </w:r>
          </w:p>
        </w:tc>
        <w:tc>
          <w:tcPr>
            <w:tcW w:w="1080" w:type="dxa"/>
          </w:tcPr>
          <w:p w:rsidR="0061773D" w:rsidRPr="009A3A39" w:rsidRDefault="0061773D" w:rsidP="00FA3D2B">
            <w:pPr>
              <w:pStyle w:val="GS1TableText"/>
              <w:rPr>
                <w:lang w:val="en-US"/>
              </w:rPr>
            </w:pPr>
            <w:r w:rsidRPr="009A3A39">
              <w:rPr>
                <w:lang w:val="en-US"/>
              </w:rPr>
              <w:t xml:space="preserve">0..1 </w:t>
            </w:r>
          </w:p>
        </w:tc>
        <w:tc>
          <w:tcPr>
            <w:tcW w:w="3690" w:type="dxa"/>
          </w:tcPr>
          <w:p w:rsidR="0061773D" w:rsidRPr="009A3A39" w:rsidRDefault="0061773D" w:rsidP="00FA3D2B">
            <w:pPr>
              <w:pStyle w:val="GS1TableText"/>
            </w:pPr>
            <w:r w:rsidRPr="009A3A39">
              <w:rPr>
                <w:lang w:val="en-US"/>
              </w:rPr>
              <w:t>Code specifying the role, function or other main characteristic categorizing the type of passenger.</w:t>
            </w:r>
            <w:bookmarkEnd w:id="449"/>
          </w:p>
        </w:tc>
        <w:tc>
          <w:tcPr>
            <w:tcW w:w="1444" w:type="dxa"/>
          </w:tcPr>
          <w:p w:rsidR="0061773D" w:rsidRPr="009A3A39" w:rsidRDefault="0061773D" w:rsidP="00FA3D2B">
            <w:pPr>
              <w:pStyle w:val="GS1TableText"/>
            </w:pPr>
          </w:p>
        </w:tc>
      </w:tr>
      <w:tr w:rsidR="0061773D" w:rsidRPr="009A3A39" w:rsidTr="00472CD5">
        <w:trPr>
          <w:cantSplit/>
        </w:trPr>
        <w:tc>
          <w:tcPr>
            <w:tcW w:w="1620" w:type="dxa"/>
          </w:tcPr>
          <w:p w:rsidR="0061773D" w:rsidRPr="009A3A39" w:rsidRDefault="0061773D" w:rsidP="00FA3D2B">
            <w:pPr>
              <w:pStyle w:val="GS1TableText"/>
              <w:rPr>
                <w:lang w:val="en-US"/>
              </w:rPr>
            </w:pPr>
            <w:r w:rsidRPr="009A3A39">
              <w:t>A</w:t>
            </w:r>
            <w:bookmarkStart w:id="450" w:name="BKM_3916DED8_F276_42CC_AFF9_4D4A30B9234F"/>
            <w:r w:rsidRPr="009A3A39">
              <w:t xml:space="preserve">ttribute </w:t>
            </w:r>
          </w:p>
        </w:tc>
        <w:tc>
          <w:tcPr>
            <w:tcW w:w="2430" w:type="dxa"/>
          </w:tcPr>
          <w:p w:rsidR="0061773D" w:rsidRPr="009A3A39" w:rsidRDefault="0061773D" w:rsidP="00FA3D2B">
            <w:pPr>
              <w:pStyle w:val="GS1TableText"/>
              <w:rPr>
                <w:lang w:val="en-US"/>
              </w:rPr>
            </w:pPr>
            <w:r w:rsidRPr="009A3A39">
              <w:rPr>
                <w:lang w:val="en-US"/>
              </w:rPr>
              <w:t>passengerTariffGroup</w:t>
            </w:r>
            <w:r w:rsidRPr="009A3A39">
              <w:t xml:space="preserve"> </w:t>
            </w:r>
          </w:p>
        </w:tc>
        <w:tc>
          <w:tcPr>
            <w:tcW w:w="2520" w:type="dxa"/>
          </w:tcPr>
          <w:p w:rsidR="0061773D" w:rsidRPr="009A3A39" w:rsidRDefault="0061773D" w:rsidP="00FA3D2B">
            <w:pPr>
              <w:pStyle w:val="GS1TableText"/>
              <w:rPr>
                <w:lang w:val="en-US"/>
              </w:rPr>
            </w:pPr>
            <w:r w:rsidRPr="009A3A39">
              <w:rPr>
                <w:lang w:val="en-US"/>
              </w:rPr>
              <w:t>Description80</w:t>
            </w:r>
          </w:p>
        </w:tc>
        <w:tc>
          <w:tcPr>
            <w:tcW w:w="1080" w:type="dxa"/>
          </w:tcPr>
          <w:p w:rsidR="0061773D" w:rsidRPr="009A3A39" w:rsidRDefault="0061773D" w:rsidP="00FA3D2B">
            <w:pPr>
              <w:pStyle w:val="GS1TableText"/>
              <w:rPr>
                <w:lang w:val="en-US"/>
              </w:rPr>
            </w:pPr>
            <w:r w:rsidRPr="009A3A39">
              <w:rPr>
                <w:lang w:val="en-US"/>
              </w:rPr>
              <w:t xml:space="preserve">0..1 </w:t>
            </w:r>
          </w:p>
        </w:tc>
        <w:tc>
          <w:tcPr>
            <w:tcW w:w="3690" w:type="dxa"/>
          </w:tcPr>
          <w:p w:rsidR="0061773D" w:rsidRPr="009A3A39" w:rsidRDefault="0061773D" w:rsidP="00FA3D2B">
            <w:pPr>
              <w:pStyle w:val="GS1TableText"/>
            </w:pPr>
            <w:r w:rsidRPr="009A3A39">
              <w:rPr>
                <w:lang w:val="en-US"/>
              </w:rPr>
              <w:t>Text describing the tariff group of the transported passengers.</w:t>
            </w:r>
            <w:bookmarkEnd w:id="450"/>
          </w:p>
        </w:tc>
        <w:tc>
          <w:tcPr>
            <w:tcW w:w="1444" w:type="dxa"/>
          </w:tcPr>
          <w:p w:rsidR="0061773D" w:rsidRPr="009A3A39" w:rsidRDefault="0061773D" w:rsidP="00FA3D2B">
            <w:pPr>
              <w:pStyle w:val="GS1TableText"/>
            </w:pPr>
          </w:p>
        </w:tc>
      </w:tr>
    </w:tbl>
    <w:p w:rsidR="00C6289E" w:rsidRPr="00F71F62" w:rsidRDefault="00C6289E" w:rsidP="00C6289E">
      <w:pPr>
        <w:pStyle w:val="Heading3"/>
      </w:pPr>
      <w:bookmarkStart w:id="451" w:name="_Toc355359874"/>
      <w:bookmarkStart w:id="452" w:name="_Toc396902593"/>
      <w:bookmarkStart w:id="453" w:name="_Toc528682834"/>
      <w:r w:rsidRPr="00F71F62">
        <w:lastRenderedPageBreak/>
        <w:t>Payment Method</w:t>
      </w:r>
      <w:bookmarkEnd w:id="451"/>
      <w:bookmarkEnd w:id="452"/>
      <w:bookmarkEnd w:id="453"/>
    </w:p>
    <w:p w:rsidR="00C6289E" w:rsidRPr="00F71F62" w:rsidRDefault="00C6289E" w:rsidP="00C6289E">
      <w:pPr>
        <w:pStyle w:val="GS1BodyHeading"/>
        <w:ind w:left="0"/>
      </w:pPr>
      <w:r w:rsidRPr="00F71F62">
        <w:t>Class Diagram</w:t>
      </w:r>
    </w:p>
    <w:p w:rsidR="00C6289E" w:rsidRPr="00F71F62" w:rsidRDefault="00EE77DC" w:rsidP="00C6289E">
      <w:pPr>
        <w:pStyle w:val="GS1Body"/>
        <w:ind w:left="0"/>
      </w:pPr>
      <w:r>
        <w:rPr>
          <w:noProof/>
          <w:lang w:eastAsia="en-GB"/>
        </w:rPr>
        <w:drawing>
          <wp:inline distT="0" distB="0" distL="0" distR="0" wp14:anchorId="262CD188" wp14:editId="206F2374">
            <wp:extent cx="3352800" cy="10896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352800" cy="1089660"/>
                    </a:xfrm>
                    <a:prstGeom prst="rect">
                      <a:avLst/>
                    </a:prstGeom>
                    <a:noFill/>
                    <a:ln>
                      <a:noFill/>
                    </a:ln>
                  </pic:spPr>
                </pic:pic>
              </a:graphicData>
            </a:graphic>
          </wp:inline>
        </w:drawing>
      </w:r>
    </w:p>
    <w:p w:rsidR="00C6289E" w:rsidRDefault="00C6289E" w:rsidP="00C6289E">
      <w:pPr>
        <w:pStyle w:val="GS1BodyHeading"/>
        <w:ind w:left="0"/>
      </w:pPr>
      <w:r w:rsidRPr="00F71F62">
        <w:t>GDD Report</w:t>
      </w:r>
    </w:p>
    <w:p w:rsidR="00C6289E" w:rsidRPr="00D04F0A" w:rsidRDefault="00C6289E" w:rsidP="00C6289E">
      <w:pPr>
        <w:pStyle w:val="GS1TableText"/>
        <w:rPr>
          <w:lang w:val="en-US"/>
        </w:rPr>
      </w:pPr>
      <w:r w:rsidRPr="006E1114">
        <w:t xml:space="preserve">The content of </w:t>
      </w:r>
      <w:proofErr w:type="gramStart"/>
      <w:r w:rsidRPr="006E1114">
        <w:t>the</w:t>
      </w:r>
      <w:r>
        <w:t>:</w:t>
      </w:r>
      <w:proofErr w:type="gramEnd"/>
      <w:r w:rsidRPr="00F4531F">
        <w:t xml:space="preserve"> </w:t>
      </w:r>
      <w:r w:rsidRPr="009A3A39">
        <w:rPr>
          <w:lang w:val="en-US"/>
        </w:rPr>
        <w:t>PaymentMethod</w:t>
      </w:r>
      <w:r w:rsidRPr="009A3A39">
        <w:t xml:space="preserve"> </w:t>
      </w:r>
      <w:r w:rsidRPr="006E1114">
        <w:t>class, its structure and component definitions can be accessed in the Global Data Dictionary:</w:t>
      </w:r>
      <w:r>
        <w:t xml:space="preserve"> </w:t>
      </w:r>
      <w:hyperlink r:id="rId238" w:history="1">
        <w:r>
          <w:rPr>
            <w:rStyle w:val="Hyperlink"/>
            <w:lang w:val="en-US"/>
          </w:rPr>
          <w:t>http://apps.gs1.org/GDD/bms/Version</w:t>
        </w:r>
        <w:r w:rsidR="00FA4521">
          <w:rPr>
            <w:rStyle w:val="Hyperlink"/>
            <w:lang w:val="en-US"/>
          </w:rPr>
          <w:t>3_4</w:t>
        </w:r>
        <w:r>
          <w:rPr>
            <w:rStyle w:val="Hyperlink"/>
            <w:lang w:val="en-US"/>
          </w:rPr>
          <w:t>/Pages/bieDetails.aspx?semanticURN=urn:gs1:gdd:bie:PaymentMethod</w:t>
        </w:r>
      </w:hyperlink>
      <w:r>
        <w:rPr>
          <w:lang w:val="en-US"/>
        </w:rPr>
        <w:t xml:space="preserve"> </w:t>
      </w:r>
    </w:p>
    <w:tbl>
      <w:tblPr>
        <w:tblStyle w:val="GS1TableStyle"/>
        <w:tblW w:w="1264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303"/>
      </w:tblGrid>
      <w:tr w:rsidR="0061773D" w:rsidRPr="009A3A39" w:rsidTr="00472CD5">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61773D" w:rsidRPr="009A3A39" w:rsidRDefault="0061773D" w:rsidP="00FA3D2B">
            <w:pPr>
              <w:pStyle w:val="GS1TableHeading"/>
              <w:rPr>
                <w:lang w:val="en-US"/>
              </w:rPr>
            </w:pPr>
            <w:r w:rsidRPr="009A3A39">
              <w:rPr>
                <w:lang w:val="fr-BE"/>
              </w:rPr>
              <w:t>C</w:t>
            </w:r>
            <w:r w:rsidRPr="009A3A39">
              <w:t>ontent</w:t>
            </w:r>
          </w:p>
        </w:tc>
        <w:tc>
          <w:tcPr>
            <w:tcW w:w="2430" w:type="dxa"/>
          </w:tcPr>
          <w:p w:rsidR="0061773D" w:rsidRPr="009A3A39" w:rsidRDefault="0061773D" w:rsidP="00FA3D2B">
            <w:pPr>
              <w:pStyle w:val="GS1TableHeading"/>
              <w:rPr>
                <w:lang w:val="en-US"/>
              </w:rPr>
            </w:pPr>
            <w:r w:rsidRPr="009A3A39">
              <w:rPr>
                <w:lang w:val="fr-BE"/>
              </w:rPr>
              <w:t>A</w:t>
            </w:r>
            <w:r w:rsidRPr="009A3A39">
              <w:t xml:space="preserve">ttribute / </w:t>
            </w:r>
            <w:r w:rsidRPr="009A3A39">
              <w:rPr>
                <w:lang w:val="fr-BE"/>
              </w:rPr>
              <w:t>R</w:t>
            </w:r>
            <w:r w:rsidRPr="009A3A39">
              <w:t>ole</w:t>
            </w:r>
          </w:p>
        </w:tc>
        <w:tc>
          <w:tcPr>
            <w:tcW w:w="2520" w:type="dxa"/>
          </w:tcPr>
          <w:p w:rsidR="0061773D" w:rsidRPr="009A3A39" w:rsidRDefault="0061773D" w:rsidP="00FA3D2B">
            <w:pPr>
              <w:pStyle w:val="GS1TableHeading"/>
              <w:rPr>
                <w:lang w:val="en-US"/>
              </w:rPr>
            </w:pPr>
            <w:r w:rsidRPr="009A3A39">
              <w:rPr>
                <w:lang w:val="fr-BE"/>
              </w:rPr>
              <w:t>D</w:t>
            </w:r>
            <w:r w:rsidRPr="009A3A39">
              <w:t>atatype /</w:t>
            </w:r>
            <w:r w:rsidRPr="009A3A39">
              <w:rPr>
                <w:lang w:val="fr-BE"/>
              </w:rPr>
              <w:t>S</w:t>
            </w:r>
            <w:r w:rsidRPr="009A3A39">
              <w:t>econdary class</w:t>
            </w:r>
          </w:p>
        </w:tc>
        <w:tc>
          <w:tcPr>
            <w:tcW w:w="1080" w:type="dxa"/>
          </w:tcPr>
          <w:p w:rsidR="0061773D" w:rsidRPr="009A3A39" w:rsidRDefault="0061773D" w:rsidP="00FA3D2B">
            <w:pPr>
              <w:pStyle w:val="GS1TableHeading"/>
              <w:rPr>
                <w:lang w:val="en-US"/>
              </w:rPr>
            </w:pPr>
            <w:r w:rsidRPr="009A3A39">
              <w:rPr>
                <w:lang w:val="fr-BE"/>
              </w:rPr>
              <w:t>M</w:t>
            </w:r>
            <w:r w:rsidRPr="009A3A39">
              <w:t>ultiplicity</w:t>
            </w:r>
          </w:p>
        </w:tc>
        <w:tc>
          <w:tcPr>
            <w:tcW w:w="3690" w:type="dxa"/>
          </w:tcPr>
          <w:p w:rsidR="0061773D" w:rsidRPr="009A3A39" w:rsidRDefault="0061773D" w:rsidP="00FA3D2B">
            <w:pPr>
              <w:pStyle w:val="GS1TableHeading"/>
              <w:rPr>
                <w:lang w:val="en-US"/>
              </w:rPr>
            </w:pPr>
            <w:r w:rsidRPr="009A3A39">
              <w:rPr>
                <w:lang w:val="fr-BE"/>
              </w:rPr>
              <w:t>D</w:t>
            </w:r>
            <w:r w:rsidRPr="009A3A39">
              <w:t>efinition</w:t>
            </w:r>
          </w:p>
        </w:tc>
        <w:tc>
          <w:tcPr>
            <w:tcW w:w="1303" w:type="dxa"/>
          </w:tcPr>
          <w:p w:rsidR="0061773D" w:rsidRPr="009A3A39" w:rsidRDefault="0061773D" w:rsidP="00FA3D2B">
            <w:pPr>
              <w:pStyle w:val="GS1TableHeading"/>
            </w:pPr>
            <w:r w:rsidRPr="009A3A39">
              <w:rPr>
                <w:lang w:val="fr-BE"/>
              </w:rPr>
              <w:t>R</w:t>
            </w:r>
            <w:r w:rsidRPr="009A3A39">
              <w:t>equirements</w:t>
            </w:r>
          </w:p>
        </w:tc>
      </w:tr>
      <w:tr w:rsidR="0061773D" w:rsidRPr="009A3A39" w:rsidTr="00472CD5">
        <w:trPr>
          <w:cantSplit/>
        </w:trPr>
        <w:tc>
          <w:tcPr>
            <w:tcW w:w="1620" w:type="dxa"/>
          </w:tcPr>
          <w:p w:rsidR="0061773D" w:rsidRPr="009A3A39" w:rsidRDefault="0061773D" w:rsidP="00FA3D2B">
            <w:pPr>
              <w:pStyle w:val="GS1TableText"/>
              <w:rPr>
                <w:lang w:val="en-US"/>
              </w:rPr>
            </w:pPr>
            <w:r w:rsidRPr="009A3A39">
              <w:rPr>
                <w:lang w:val="en-US"/>
              </w:rPr>
              <w:t>PaymentMethod</w:t>
            </w:r>
          </w:p>
        </w:tc>
        <w:tc>
          <w:tcPr>
            <w:tcW w:w="2430" w:type="dxa"/>
          </w:tcPr>
          <w:p w:rsidR="0061773D" w:rsidRPr="009A3A39" w:rsidRDefault="0061773D" w:rsidP="00FA3D2B">
            <w:pPr>
              <w:pStyle w:val="GS1TableText"/>
              <w:rPr>
                <w:lang w:val="en-US"/>
              </w:rPr>
            </w:pPr>
          </w:p>
        </w:tc>
        <w:tc>
          <w:tcPr>
            <w:tcW w:w="2520" w:type="dxa"/>
          </w:tcPr>
          <w:p w:rsidR="0061773D" w:rsidRPr="009A3A39" w:rsidRDefault="0061773D" w:rsidP="00FA3D2B">
            <w:pPr>
              <w:pStyle w:val="GS1TableText"/>
              <w:rPr>
                <w:lang w:val="en-US"/>
              </w:rPr>
            </w:pPr>
          </w:p>
        </w:tc>
        <w:tc>
          <w:tcPr>
            <w:tcW w:w="1080" w:type="dxa"/>
          </w:tcPr>
          <w:p w:rsidR="0061773D" w:rsidRPr="009A3A39" w:rsidRDefault="0061773D" w:rsidP="00FA3D2B">
            <w:pPr>
              <w:pStyle w:val="GS1TableText"/>
              <w:rPr>
                <w:lang w:val="en-US"/>
              </w:rPr>
            </w:pPr>
          </w:p>
        </w:tc>
        <w:tc>
          <w:tcPr>
            <w:tcW w:w="3690" w:type="dxa"/>
          </w:tcPr>
          <w:p w:rsidR="0061773D" w:rsidRPr="009A3A39" w:rsidRDefault="0061773D" w:rsidP="00FA3D2B">
            <w:pPr>
              <w:pStyle w:val="GS1TableText"/>
            </w:pPr>
            <w:r w:rsidRPr="009A3A39">
              <w:rPr>
                <w:lang w:val="en-US"/>
              </w:rPr>
              <w:t>Provides information on the means of payment.</w:t>
            </w:r>
          </w:p>
        </w:tc>
        <w:tc>
          <w:tcPr>
            <w:tcW w:w="1303" w:type="dxa"/>
          </w:tcPr>
          <w:p w:rsidR="0061773D" w:rsidRPr="009A3A39" w:rsidRDefault="0061773D" w:rsidP="00FA3D2B">
            <w:pPr>
              <w:pStyle w:val="GS1TableText"/>
            </w:pPr>
          </w:p>
        </w:tc>
      </w:tr>
      <w:tr w:rsidR="0061773D" w:rsidRPr="009A3A39" w:rsidTr="00472CD5">
        <w:trPr>
          <w:cantSplit/>
        </w:trPr>
        <w:tc>
          <w:tcPr>
            <w:tcW w:w="1620" w:type="dxa"/>
          </w:tcPr>
          <w:p w:rsidR="0061773D" w:rsidRPr="009A3A39" w:rsidRDefault="0061773D" w:rsidP="00FA3D2B">
            <w:pPr>
              <w:pStyle w:val="GS1TableText"/>
              <w:rPr>
                <w:lang w:val="en-US"/>
              </w:rPr>
            </w:pPr>
            <w:r w:rsidRPr="009A3A39">
              <w:t>A</w:t>
            </w:r>
            <w:bookmarkStart w:id="454" w:name="BKM_5D056D35_FDD3_4756_8D0C_22FA4D6536C8"/>
            <w:r w:rsidRPr="009A3A39">
              <w:t>ttribute</w:t>
            </w:r>
          </w:p>
        </w:tc>
        <w:tc>
          <w:tcPr>
            <w:tcW w:w="2430" w:type="dxa"/>
          </w:tcPr>
          <w:p w:rsidR="0061773D" w:rsidRPr="009A3A39" w:rsidRDefault="0061773D" w:rsidP="00FA3D2B">
            <w:pPr>
              <w:pStyle w:val="GS1TableText"/>
              <w:rPr>
                <w:lang w:val="en-US"/>
              </w:rPr>
            </w:pPr>
            <w:r w:rsidRPr="009A3A39">
              <w:rPr>
                <w:lang w:val="en-US"/>
              </w:rPr>
              <w:t>paymentMethodCode</w:t>
            </w:r>
          </w:p>
        </w:tc>
        <w:tc>
          <w:tcPr>
            <w:tcW w:w="2520" w:type="dxa"/>
          </w:tcPr>
          <w:p w:rsidR="0061773D" w:rsidRPr="009A3A39" w:rsidRDefault="0061773D" w:rsidP="00FA3D2B">
            <w:pPr>
              <w:pStyle w:val="GS1TableText"/>
              <w:rPr>
                <w:lang w:val="en-US"/>
              </w:rPr>
            </w:pPr>
            <w:r w:rsidRPr="009A3A39">
              <w:rPr>
                <w:lang w:val="en-US"/>
              </w:rPr>
              <w:t>PaymentMethodCode</w:t>
            </w:r>
          </w:p>
        </w:tc>
        <w:tc>
          <w:tcPr>
            <w:tcW w:w="1080" w:type="dxa"/>
          </w:tcPr>
          <w:p w:rsidR="0061773D" w:rsidRPr="009A3A39" w:rsidRDefault="0061773D" w:rsidP="00FA3D2B">
            <w:pPr>
              <w:pStyle w:val="GS1TableText"/>
              <w:rPr>
                <w:lang w:val="en-US"/>
              </w:rPr>
            </w:pPr>
            <w:r w:rsidRPr="009A3A39">
              <w:rPr>
                <w:lang w:val="en-US"/>
              </w:rPr>
              <w:t>1..1</w:t>
            </w:r>
          </w:p>
        </w:tc>
        <w:tc>
          <w:tcPr>
            <w:tcW w:w="3690" w:type="dxa"/>
          </w:tcPr>
          <w:p w:rsidR="0061773D" w:rsidRPr="009A3A39" w:rsidRDefault="0061773D" w:rsidP="00FA3D2B">
            <w:pPr>
              <w:pStyle w:val="GS1TableText"/>
            </w:pPr>
            <w:r w:rsidRPr="009A3A39">
              <w:rPr>
                <w:lang w:val="en-US"/>
              </w:rPr>
              <w:t>A predefined list that identifies a means of payment. For example cheque, bankers draft, credit card, etc</w:t>
            </w:r>
            <w:proofErr w:type="gramStart"/>
            <w:r w:rsidRPr="009A3A39">
              <w:rPr>
                <w:lang w:val="en-US"/>
              </w:rPr>
              <w:t>..</w:t>
            </w:r>
            <w:bookmarkEnd w:id="454"/>
            <w:proofErr w:type="gramEnd"/>
          </w:p>
        </w:tc>
        <w:tc>
          <w:tcPr>
            <w:tcW w:w="1303" w:type="dxa"/>
          </w:tcPr>
          <w:p w:rsidR="0061773D" w:rsidRPr="009A3A39" w:rsidRDefault="0061773D" w:rsidP="00FA3D2B">
            <w:pPr>
              <w:pStyle w:val="GS1TableText"/>
            </w:pPr>
          </w:p>
        </w:tc>
      </w:tr>
      <w:tr w:rsidR="00FF0432" w:rsidRPr="009A3A39" w:rsidTr="00472CD5">
        <w:trPr>
          <w:cantSplit/>
        </w:trPr>
        <w:tc>
          <w:tcPr>
            <w:tcW w:w="1620" w:type="dxa"/>
          </w:tcPr>
          <w:p w:rsidR="00FF0432" w:rsidRPr="009A3A39" w:rsidRDefault="00FF0432" w:rsidP="00FF0432">
            <w:pPr>
              <w:pStyle w:val="GS1TableText"/>
            </w:pPr>
            <w:r w:rsidRPr="009A3A39">
              <w:t>Attribute</w:t>
            </w:r>
          </w:p>
        </w:tc>
        <w:tc>
          <w:tcPr>
            <w:tcW w:w="2430" w:type="dxa"/>
          </w:tcPr>
          <w:p w:rsidR="00FF0432" w:rsidRPr="002C24C1" w:rsidRDefault="00FF0432" w:rsidP="00FF0432">
            <w:pPr>
              <w:pStyle w:val="GS1TableText"/>
              <w:rPr>
                <w:lang w:val="en-US"/>
              </w:rPr>
            </w:pPr>
            <w:r w:rsidRPr="002C24C1">
              <w:rPr>
                <w:lang w:val="en-US"/>
              </w:rPr>
              <w:t>paymentMethodIdentification</w:t>
            </w:r>
          </w:p>
        </w:tc>
        <w:tc>
          <w:tcPr>
            <w:tcW w:w="2520" w:type="dxa"/>
          </w:tcPr>
          <w:p w:rsidR="00FF0432" w:rsidRPr="002C24C1" w:rsidRDefault="00FF0432" w:rsidP="00FF0432">
            <w:pPr>
              <w:pStyle w:val="GS1TableText"/>
              <w:rPr>
                <w:lang w:val="en-US"/>
              </w:rPr>
            </w:pPr>
            <w:r w:rsidRPr="002C24C1">
              <w:rPr>
                <w:lang w:val="en-US"/>
              </w:rPr>
              <w:t>string</w:t>
            </w:r>
          </w:p>
        </w:tc>
        <w:tc>
          <w:tcPr>
            <w:tcW w:w="1080" w:type="dxa"/>
          </w:tcPr>
          <w:p w:rsidR="00FF0432" w:rsidRPr="002C24C1" w:rsidRDefault="00FF0432" w:rsidP="00FF0432">
            <w:pPr>
              <w:pStyle w:val="GS1TableText"/>
              <w:rPr>
                <w:lang w:val="en-US"/>
              </w:rPr>
            </w:pPr>
            <w:r w:rsidRPr="002C24C1">
              <w:rPr>
                <w:lang w:val="en-US"/>
              </w:rPr>
              <w:t>0..1</w:t>
            </w:r>
          </w:p>
        </w:tc>
        <w:tc>
          <w:tcPr>
            <w:tcW w:w="3690" w:type="dxa"/>
          </w:tcPr>
          <w:p w:rsidR="00FF0432" w:rsidRPr="002C24C1" w:rsidRDefault="00FF0432" w:rsidP="00FF0432">
            <w:pPr>
              <w:pStyle w:val="GS1TableText"/>
              <w:rPr>
                <w:lang w:val="nl-NL"/>
              </w:rPr>
            </w:pPr>
            <w:r w:rsidRPr="002C24C1">
              <w:rPr>
                <w:lang w:val="en-US"/>
              </w:rPr>
              <w:t>The identification of the payment method, e.g. credit or fuel card number.</w:t>
            </w:r>
          </w:p>
        </w:tc>
        <w:tc>
          <w:tcPr>
            <w:tcW w:w="1303" w:type="dxa"/>
          </w:tcPr>
          <w:p w:rsidR="00FF0432" w:rsidRPr="009A3A39" w:rsidRDefault="00FF0432" w:rsidP="00FF0432">
            <w:pPr>
              <w:pStyle w:val="GS1TableText"/>
            </w:pPr>
          </w:p>
        </w:tc>
      </w:tr>
      <w:tr w:rsidR="00FF0432" w:rsidRPr="009A3A39" w:rsidTr="00472CD5">
        <w:trPr>
          <w:cantSplit/>
        </w:trPr>
        <w:tc>
          <w:tcPr>
            <w:tcW w:w="1620" w:type="dxa"/>
          </w:tcPr>
          <w:p w:rsidR="00FF0432" w:rsidRPr="009A3A39" w:rsidRDefault="00FF0432" w:rsidP="00FF0432">
            <w:pPr>
              <w:pStyle w:val="GS1TableText"/>
              <w:rPr>
                <w:lang w:val="en-US"/>
              </w:rPr>
            </w:pPr>
            <w:r w:rsidRPr="009A3A39">
              <w:t>A</w:t>
            </w:r>
            <w:bookmarkStart w:id="455" w:name="BKM_777AAADD_1CEE_40AF_BA4F_638878EC16FA"/>
            <w:r w:rsidRPr="009A3A39">
              <w:t>ttribute</w:t>
            </w:r>
          </w:p>
        </w:tc>
        <w:tc>
          <w:tcPr>
            <w:tcW w:w="2430" w:type="dxa"/>
          </w:tcPr>
          <w:p w:rsidR="00FF0432" w:rsidRPr="009A3A39" w:rsidRDefault="00FF0432" w:rsidP="00FF0432">
            <w:pPr>
              <w:pStyle w:val="GS1TableText"/>
              <w:rPr>
                <w:lang w:val="en-US"/>
              </w:rPr>
            </w:pPr>
            <w:r w:rsidRPr="009A3A39">
              <w:rPr>
                <w:lang w:val="en-US"/>
              </w:rPr>
              <w:t>automatedClearingHousePaymentFormat</w:t>
            </w:r>
          </w:p>
        </w:tc>
        <w:tc>
          <w:tcPr>
            <w:tcW w:w="2520" w:type="dxa"/>
          </w:tcPr>
          <w:p w:rsidR="00FF0432" w:rsidRPr="009A3A39" w:rsidRDefault="00FF0432" w:rsidP="00FF0432">
            <w:pPr>
              <w:pStyle w:val="GS1TableText"/>
              <w:rPr>
                <w:lang w:val="en-US"/>
              </w:rPr>
            </w:pPr>
            <w:r w:rsidRPr="009A3A39">
              <w:rPr>
                <w:lang w:val="en-US"/>
              </w:rPr>
              <w:t>PaymentFormatCode</w:t>
            </w:r>
          </w:p>
        </w:tc>
        <w:tc>
          <w:tcPr>
            <w:tcW w:w="1080" w:type="dxa"/>
          </w:tcPr>
          <w:p w:rsidR="00FF0432" w:rsidRPr="009A3A39" w:rsidRDefault="00FF0432" w:rsidP="00FF0432">
            <w:pPr>
              <w:pStyle w:val="GS1TableText"/>
              <w:rPr>
                <w:lang w:val="en-US"/>
              </w:rPr>
            </w:pPr>
            <w:r w:rsidRPr="009A3A39">
              <w:rPr>
                <w:lang w:val="en-US"/>
              </w:rPr>
              <w:t>0..1</w:t>
            </w:r>
          </w:p>
        </w:tc>
        <w:tc>
          <w:tcPr>
            <w:tcW w:w="3690" w:type="dxa"/>
          </w:tcPr>
          <w:p w:rsidR="00FF0432" w:rsidRPr="009A3A39" w:rsidRDefault="00FF0432" w:rsidP="00FF0432">
            <w:pPr>
              <w:pStyle w:val="GS1TableText"/>
            </w:pPr>
            <w:r w:rsidRPr="009A3A39">
              <w:rPr>
                <w:lang w:val="en-US"/>
              </w:rPr>
              <w:t xml:space="preserve">A code specifying the format used when a payment is made through an automated </w:t>
            </w:r>
            <w:proofErr w:type="gramStart"/>
            <w:r w:rsidRPr="009A3A39">
              <w:rPr>
                <w:lang w:val="en-US"/>
              </w:rPr>
              <w:t>clearing house</w:t>
            </w:r>
            <w:proofErr w:type="gramEnd"/>
            <w:r w:rsidRPr="009A3A39">
              <w:rPr>
                <w:lang w:val="en-US"/>
              </w:rPr>
              <w:t>.</w:t>
            </w:r>
            <w:bookmarkEnd w:id="455"/>
          </w:p>
        </w:tc>
        <w:tc>
          <w:tcPr>
            <w:tcW w:w="1303" w:type="dxa"/>
          </w:tcPr>
          <w:p w:rsidR="00FF0432" w:rsidRPr="009A3A39" w:rsidRDefault="00FF0432" w:rsidP="00FF0432">
            <w:pPr>
              <w:pStyle w:val="GS1TableText"/>
            </w:pPr>
          </w:p>
        </w:tc>
      </w:tr>
    </w:tbl>
    <w:p w:rsidR="00C6289E" w:rsidRPr="00F71F62" w:rsidRDefault="00C6289E" w:rsidP="00C6289E">
      <w:pPr>
        <w:pStyle w:val="Heading3"/>
      </w:pPr>
      <w:bookmarkStart w:id="456" w:name="_Toc355359875"/>
      <w:bookmarkStart w:id="457" w:name="_Toc396902594"/>
      <w:bookmarkStart w:id="458" w:name="_Toc528682835"/>
      <w:r w:rsidRPr="00F71F62">
        <w:lastRenderedPageBreak/>
        <w:t>Payment Terms</w:t>
      </w:r>
      <w:bookmarkEnd w:id="456"/>
      <w:bookmarkEnd w:id="457"/>
      <w:bookmarkEnd w:id="458"/>
      <w:r w:rsidRPr="00F71F62">
        <w:t xml:space="preserve"> </w:t>
      </w:r>
    </w:p>
    <w:p w:rsidR="00C6289E" w:rsidRPr="00F71F62" w:rsidRDefault="00C6289E" w:rsidP="00C6289E">
      <w:pPr>
        <w:pStyle w:val="GS1BodyHeading"/>
        <w:ind w:left="0"/>
      </w:pPr>
      <w:r w:rsidRPr="00F71F62">
        <w:t>Class Diagram</w:t>
      </w:r>
    </w:p>
    <w:p w:rsidR="00C6289E" w:rsidRPr="00F71F62" w:rsidRDefault="004F5BBF" w:rsidP="00C6289E">
      <w:pPr>
        <w:pStyle w:val="GS1Body"/>
        <w:ind w:left="0"/>
      </w:pPr>
      <w:r w:rsidRPr="004F5BBF">
        <w:rPr>
          <w:noProof/>
          <w:lang w:eastAsia="en-GB"/>
        </w:rPr>
        <w:drawing>
          <wp:inline distT="0" distB="0" distL="0" distR="0">
            <wp:extent cx="5166360" cy="3329940"/>
            <wp:effectExtent l="0" t="0" r="0" b="381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166360" cy="3329940"/>
                    </a:xfrm>
                    <a:prstGeom prst="rect">
                      <a:avLst/>
                    </a:prstGeom>
                    <a:noFill/>
                    <a:ln>
                      <a:noFill/>
                    </a:ln>
                  </pic:spPr>
                </pic:pic>
              </a:graphicData>
            </a:graphic>
          </wp:inline>
        </w:drawing>
      </w:r>
    </w:p>
    <w:p w:rsidR="00C6289E" w:rsidRDefault="00C6289E" w:rsidP="00C6289E">
      <w:pPr>
        <w:pStyle w:val="GS1BodyHeading"/>
        <w:ind w:left="0"/>
      </w:pPr>
      <w:r w:rsidRPr="00F71F62">
        <w:t>GDD Report</w:t>
      </w:r>
    </w:p>
    <w:p w:rsidR="00C6289E" w:rsidRPr="001E4245" w:rsidRDefault="00C6289E" w:rsidP="00C6289E">
      <w:pPr>
        <w:pStyle w:val="GS1TableText"/>
        <w:rPr>
          <w:lang w:val="en-US"/>
        </w:rPr>
      </w:pPr>
      <w:r w:rsidRPr="006E1114">
        <w:t xml:space="preserve">The content of </w:t>
      </w:r>
      <w:proofErr w:type="gramStart"/>
      <w:r w:rsidRPr="006E1114">
        <w:t>the</w:t>
      </w:r>
      <w:r>
        <w:t>:</w:t>
      </w:r>
      <w:proofErr w:type="gramEnd"/>
      <w:r w:rsidRPr="00F4531F">
        <w:t xml:space="preserve"> </w:t>
      </w:r>
      <w:r w:rsidRPr="00881B13">
        <w:rPr>
          <w:lang w:val="en-US"/>
        </w:rPr>
        <w:t>PaymentTerms</w:t>
      </w:r>
      <w:r w:rsidRPr="00881B13">
        <w:t xml:space="preserve"> </w:t>
      </w:r>
      <w:r w:rsidRPr="006E1114">
        <w:t>class, its structure and component definitions can be accessed in the Global Data Dictionary:</w:t>
      </w:r>
      <w:r>
        <w:t xml:space="preserve"> </w:t>
      </w:r>
      <w:hyperlink r:id="rId240" w:history="1">
        <w:r>
          <w:rPr>
            <w:rStyle w:val="Hyperlink"/>
            <w:lang w:val="en-US"/>
          </w:rPr>
          <w:t>http://apps.gs1.org/GDD/bms/Version</w:t>
        </w:r>
        <w:r w:rsidR="00FA4521">
          <w:rPr>
            <w:rStyle w:val="Hyperlink"/>
            <w:lang w:val="en-US"/>
          </w:rPr>
          <w:t>3_4</w:t>
        </w:r>
        <w:r>
          <w:rPr>
            <w:rStyle w:val="Hyperlink"/>
            <w:lang w:val="en-US"/>
          </w:rPr>
          <w:t>/Pages/bieDetails.aspx?semanticURN=urn:gs1:gdd:bie:PaymentTerms</w:t>
        </w:r>
      </w:hyperlink>
      <w:r>
        <w:rPr>
          <w:lang w:val="en-US"/>
        </w:rPr>
        <w:t xml:space="preserve"> </w:t>
      </w:r>
    </w:p>
    <w:tbl>
      <w:tblPr>
        <w:tblStyle w:val="GS1TableStyle"/>
        <w:tblW w:w="12784"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444"/>
      </w:tblGrid>
      <w:tr w:rsidR="0061773D" w:rsidRPr="00046D91" w:rsidTr="002C3223">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61773D" w:rsidRPr="00046D91" w:rsidRDefault="0061773D" w:rsidP="00FA3D2B">
            <w:pPr>
              <w:pStyle w:val="GS1TableHeading"/>
              <w:rPr>
                <w:lang w:val="en-US"/>
              </w:rPr>
            </w:pPr>
            <w:r w:rsidRPr="00046D91">
              <w:rPr>
                <w:lang w:val="fr-BE"/>
              </w:rPr>
              <w:t>C</w:t>
            </w:r>
            <w:r w:rsidRPr="00046D91">
              <w:t>ontent</w:t>
            </w:r>
          </w:p>
        </w:tc>
        <w:tc>
          <w:tcPr>
            <w:tcW w:w="2430" w:type="dxa"/>
          </w:tcPr>
          <w:p w:rsidR="0061773D" w:rsidRPr="00046D91" w:rsidRDefault="0061773D" w:rsidP="00FA3D2B">
            <w:pPr>
              <w:pStyle w:val="GS1TableHeading"/>
              <w:rPr>
                <w:lang w:val="en-US"/>
              </w:rPr>
            </w:pPr>
            <w:r w:rsidRPr="00046D91">
              <w:rPr>
                <w:lang w:val="fr-BE"/>
              </w:rPr>
              <w:t>A</w:t>
            </w:r>
            <w:r w:rsidRPr="00046D91">
              <w:t xml:space="preserve">ttribute / </w:t>
            </w:r>
            <w:r w:rsidRPr="00046D91">
              <w:rPr>
                <w:lang w:val="fr-BE"/>
              </w:rPr>
              <w:t>R</w:t>
            </w:r>
            <w:r w:rsidRPr="00046D91">
              <w:t>ole</w:t>
            </w:r>
          </w:p>
        </w:tc>
        <w:tc>
          <w:tcPr>
            <w:tcW w:w="2520" w:type="dxa"/>
          </w:tcPr>
          <w:p w:rsidR="0061773D" w:rsidRPr="00046D91" w:rsidRDefault="0061773D" w:rsidP="00FA3D2B">
            <w:pPr>
              <w:pStyle w:val="GS1TableHeading"/>
              <w:rPr>
                <w:lang w:val="en-US"/>
              </w:rPr>
            </w:pPr>
            <w:r w:rsidRPr="00046D91">
              <w:rPr>
                <w:lang w:val="fr-BE"/>
              </w:rPr>
              <w:t>D</w:t>
            </w:r>
            <w:r w:rsidRPr="00046D91">
              <w:t>atatype /</w:t>
            </w:r>
            <w:r w:rsidRPr="00046D91">
              <w:rPr>
                <w:lang w:val="fr-BE"/>
              </w:rPr>
              <w:t>S</w:t>
            </w:r>
            <w:r w:rsidRPr="00046D91">
              <w:t>econdary class</w:t>
            </w:r>
          </w:p>
        </w:tc>
        <w:tc>
          <w:tcPr>
            <w:tcW w:w="1080" w:type="dxa"/>
          </w:tcPr>
          <w:p w:rsidR="0061773D" w:rsidRPr="00046D91" w:rsidRDefault="0061773D" w:rsidP="00FA3D2B">
            <w:pPr>
              <w:pStyle w:val="GS1TableHeading"/>
              <w:rPr>
                <w:lang w:val="en-US"/>
              </w:rPr>
            </w:pPr>
            <w:r w:rsidRPr="00046D91">
              <w:rPr>
                <w:lang w:val="fr-BE"/>
              </w:rPr>
              <w:t>M</w:t>
            </w:r>
            <w:r w:rsidRPr="00046D91">
              <w:t>ultiplicity</w:t>
            </w:r>
          </w:p>
        </w:tc>
        <w:tc>
          <w:tcPr>
            <w:tcW w:w="3690" w:type="dxa"/>
          </w:tcPr>
          <w:p w:rsidR="0061773D" w:rsidRPr="00046D91" w:rsidRDefault="0061773D" w:rsidP="00FA3D2B">
            <w:pPr>
              <w:pStyle w:val="GS1TableHeading"/>
              <w:rPr>
                <w:lang w:val="en-US"/>
              </w:rPr>
            </w:pPr>
            <w:r w:rsidRPr="00046D91">
              <w:rPr>
                <w:lang w:val="fr-BE"/>
              </w:rPr>
              <w:t>D</w:t>
            </w:r>
            <w:r w:rsidRPr="00046D91">
              <w:t>efinition</w:t>
            </w:r>
          </w:p>
        </w:tc>
        <w:tc>
          <w:tcPr>
            <w:tcW w:w="1444" w:type="dxa"/>
          </w:tcPr>
          <w:p w:rsidR="0061773D" w:rsidRPr="00046D91" w:rsidRDefault="0061773D" w:rsidP="00FA3D2B">
            <w:pPr>
              <w:pStyle w:val="GS1TableHeading"/>
            </w:pPr>
            <w:r w:rsidRPr="00046D91">
              <w:rPr>
                <w:lang w:val="fr-BE"/>
              </w:rPr>
              <w:t>R</w:t>
            </w:r>
            <w:r w:rsidRPr="00046D91">
              <w:t>equirements</w:t>
            </w:r>
          </w:p>
        </w:tc>
      </w:tr>
      <w:tr w:rsidR="0061773D" w:rsidRPr="00881B13" w:rsidTr="002C3223">
        <w:trPr>
          <w:cantSplit/>
        </w:trPr>
        <w:tc>
          <w:tcPr>
            <w:tcW w:w="1620" w:type="dxa"/>
          </w:tcPr>
          <w:p w:rsidR="0061773D" w:rsidRPr="00881B13" w:rsidRDefault="0061773D" w:rsidP="00FA3D2B">
            <w:pPr>
              <w:pStyle w:val="GS1TableText"/>
              <w:rPr>
                <w:lang w:val="en-US"/>
              </w:rPr>
            </w:pPr>
            <w:r w:rsidRPr="00881B13">
              <w:rPr>
                <w:lang w:val="en-US"/>
              </w:rPr>
              <w:t>PaymentTerms</w:t>
            </w:r>
          </w:p>
        </w:tc>
        <w:tc>
          <w:tcPr>
            <w:tcW w:w="2430" w:type="dxa"/>
          </w:tcPr>
          <w:p w:rsidR="0061773D" w:rsidRPr="00881B13" w:rsidRDefault="0061773D" w:rsidP="00FA3D2B">
            <w:pPr>
              <w:pStyle w:val="GS1TableText"/>
              <w:rPr>
                <w:lang w:val="en-US"/>
              </w:rPr>
            </w:pPr>
          </w:p>
        </w:tc>
        <w:tc>
          <w:tcPr>
            <w:tcW w:w="2520" w:type="dxa"/>
          </w:tcPr>
          <w:p w:rsidR="0061773D" w:rsidRPr="00881B13" w:rsidRDefault="0061773D" w:rsidP="00FA3D2B">
            <w:pPr>
              <w:pStyle w:val="GS1TableText"/>
              <w:rPr>
                <w:lang w:val="en-US"/>
              </w:rPr>
            </w:pPr>
          </w:p>
        </w:tc>
        <w:tc>
          <w:tcPr>
            <w:tcW w:w="1080" w:type="dxa"/>
          </w:tcPr>
          <w:p w:rsidR="0061773D" w:rsidRPr="00881B13" w:rsidRDefault="0061773D" w:rsidP="00FA3D2B">
            <w:pPr>
              <w:pStyle w:val="GS1TableText"/>
              <w:rPr>
                <w:lang w:val="en-US"/>
              </w:rPr>
            </w:pPr>
          </w:p>
        </w:tc>
        <w:tc>
          <w:tcPr>
            <w:tcW w:w="3690" w:type="dxa"/>
          </w:tcPr>
          <w:p w:rsidR="0061773D" w:rsidRPr="00881B13" w:rsidRDefault="0061773D" w:rsidP="00FA3D2B">
            <w:pPr>
              <w:pStyle w:val="GS1TableText"/>
            </w:pPr>
            <w:r w:rsidRPr="00881B13">
              <w:rPr>
                <w:lang w:val="en-US"/>
              </w:rPr>
              <w:t xml:space="preserve">Terms and conditions by which a payment has been or </w:t>
            </w:r>
            <w:proofErr w:type="gramStart"/>
            <w:r w:rsidRPr="00881B13">
              <w:rPr>
                <w:lang w:val="en-US"/>
              </w:rPr>
              <w:t>will be made</w:t>
            </w:r>
            <w:proofErr w:type="gramEnd"/>
            <w:r w:rsidRPr="00881B13">
              <w:rPr>
                <w:lang w:val="en-US"/>
              </w:rPr>
              <w:t>.</w:t>
            </w:r>
          </w:p>
        </w:tc>
        <w:tc>
          <w:tcPr>
            <w:tcW w:w="1444" w:type="dxa"/>
          </w:tcPr>
          <w:p w:rsidR="0061773D" w:rsidRPr="00881B13" w:rsidRDefault="0061773D" w:rsidP="00FA3D2B">
            <w:pPr>
              <w:pStyle w:val="GS1TableText"/>
            </w:pPr>
          </w:p>
        </w:tc>
      </w:tr>
      <w:tr w:rsidR="0061773D" w:rsidRPr="00881B13" w:rsidTr="002C3223">
        <w:trPr>
          <w:cantSplit/>
        </w:trPr>
        <w:tc>
          <w:tcPr>
            <w:tcW w:w="1620" w:type="dxa"/>
          </w:tcPr>
          <w:p w:rsidR="0061773D" w:rsidRPr="00881B13" w:rsidRDefault="0061773D" w:rsidP="00FA3D2B">
            <w:pPr>
              <w:pStyle w:val="GS1TableText"/>
              <w:rPr>
                <w:lang w:val="en-US"/>
              </w:rPr>
            </w:pPr>
            <w:r w:rsidRPr="00881B13">
              <w:rPr>
                <w:lang w:val="en-US"/>
              </w:rPr>
              <w:t>Association</w:t>
            </w:r>
          </w:p>
        </w:tc>
        <w:tc>
          <w:tcPr>
            <w:tcW w:w="2430" w:type="dxa"/>
          </w:tcPr>
          <w:p w:rsidR="0061773D" w:rsidRPr="00881B13" w:rsidRDefault="0061773D" w:rsidP="00FA3D2B">
            <w:pPr>
              <w:pStyle w:val="GS1TableText"/>
              <w:rPr>
                <w:lang w:val="en-US"/>
              </w:rPr>
            </w:pPr>
          </w:p>
        </w:tc>
        <w:tc>
          <w:tcPr>
            <w:tcW w:w="2520" w:type="dxa"/>
          </w:tcPr>
          <w:p w:rsidR="0061773D" w:rsidRPr="00881B13" w:rsidRDefault="0061773D" w:rsidP="00FA3D2B">
            <w:pPr>
              <w:pStyle w:val="GS1TableText"/>
              <w:rPr>
                <w:lang w:val="en-US"/>
              </w:rPr>
            </w:pPr>
            <w:r w:rsidRPr="00881B13">
              <w:rPr>
                <w:lang w:val="en-US"/>
              </w:rPr>
              <w:t>InstallmentDue</w:t>
            </w:r>
          </w:p>
        </w:tc>
        <w:tc>
          <w:tcPr>
            <w:tcW w:w="1080" w:type="dxa"/>
          </w:tcPr>
          <w:p w:rsidR="0061773D" w:rsidRPr="00881B13" w:rsidRDefault="0061773D" w:rsidP="00FA3D2B">
            <w:pPr>
              <w:pStyle w:val="GS1TableText"/>
              <w:rPr>
                <w:lang w:val="en-US"/>
              </w:rPr>
            </w:pPr>
            <w:r w:rsidRPr="00881B13">
              <w:rPr>
                <w:lang w:val="en-US"/>
              </w:rPr>
              <w:t>0..1</w:t>
            </w:r>
          </w:p>
        </w:tc>
        <w:tc>
          <w:tcPr>
            <w:tcW w:w="3690" w:type="dxa"/>
          </w:tcPr>
          <w:p w:rsidR="0061773D" w:rsidRPr="00881B13" w:rsidRDefault="0061773D" w:rsidP="00FA3D2B">
            <w:pPr>
              <w:pStyle w:val="GS1TableText"/>
            </w:pPr>
            <w:r w:rsidRPr="00881B13">
              <w:rPr>
                <w:lang w:val="en-US"/>
              </w:rPr>
              <w:t xml:space="preserve">Information on how the amount to be paid </w:t>
            </w:r>
            <w:proofErr w:type="gramStart"/>
            <w:r w:rsidRPr="00881B13">
              <w:rPr>
                <w:lang w:val="en-US"/>
              </w:rPr>
              <w:t>will be split</w:t>
            </w:r>
            <w:proofErr w:type="gramEnd"/>
            <w:r w:rsidRPr="00881B13">
              <w:rPr>
                <w:lang w:val="en-US"/>
              </w:rPr>
              <w:t xml:space="preserve"> into multiple parts.</w:t>
            </w:r>
          </w:p>
        </w:tc>
        <w:tc>
          <w:tcPr>
            <w:tcW w:w="1444" w:type="dxa"/>
          </w:tcPr>
          <w:p w:rsidR="0061773D" w:rsidRPr="00881B13" w:rsidRDefault="0061773D" w:rsidP="00FA3D2B">
            <w:pPr>
              <w:pStyle w:val="GS1TableText"/>
            </w:pPr>
          </w:p>
        </w:tc>
      </w:tr>
      <w:tr w:rsidR="0061773D" w:rsidRPr="00881B13" w:rsidTr="002C3223">
        <w:trPr>
          <w:cantSplit/>
        </w:trPr>
        <w:tc>
          <w:tcPr>
            <w:tcW w:w="1620" w:type="dxa"/>
          </w:tcPr>
          <w:p w:rsidR="0061773D" w:rsidRPr="00881B13" w:rsidRDefault="0061773D" w:rsidP="00FA3D2B">
            <w:pPr>
              <w:pStyle w:val="GS1TableText"/>
              <w:rPr>
                <w:lang w:val="en-US"/>
              </w:rPr>
            </w:pPr>
            <w:r w:rsidRPr="00881B13">
              <w:rPr>
                <w:lang w:val="en-US"/>
              </w:rPr>
              <w:t>Association</w:t>
            </w:r>
          </w:p>
        </w:tc>
        <w:tc>
          <w:tcPr>
            <w:tcW w:w="2430" w:type="dxa"/>
          </w:tcPr>
          <w:p w:rsidR="0061773D" w:rsidRPr="00881B13" w:rsidRDefault="0061773D" w:rsidP="00FA3D2B">
            <w:pPr>
              <w:pStyle w:val="GS1TableText"/>
              <w:rPr>
                <w:lang w:val="en-US"/>
              </w:rPr>
            </w:pPr>
          </w:p>
        </w:tc>
        <w:tc>
          <w:tcPr>
            <w:tcW w:w="2520" w:type="dxa"/>
          </w:tcPr>
          <w:p w:rsidR="0061773D" w:rsidRPr="00881B13" w:rsidRDefault="0061773D" w:rsidP="00FA3D2B">
            <w:pPr>
              <w:pStyle w:val="GS1TableText"/>
              <w:rPr>
                <w:lang w:val="en-US"/>
              </w:rPr>
            </w:pPr>
            <w:r w:rsidRPr="00881B13">
              <w:rPr>
                <w:lang w:val="en-US"/>
              </w:rPr>
              <w:t>PaymentTermsDiscount</w:t>
            </w:r>
          </w:p>
        </w:tc>
        <w:tc>
          <w:tcPr>
            <w:tcW w:w="1080" w:type="dxa"/>
          </w:tcPr>
          <w:p w:rsidR="0061773D" w:rsidRPr="00881B13" w:rsidRDefault="0061773D" w:rsidP="00FA3D2B">
            <w:pPr>
              <w:pStyle w:val="GS1TableText"/>
              <w:rPr>
                <w:lang w:val="en-US"/>
              </w:rPr>
            </w:pPr>
            <w:r w:rsidRPr="00881B13">
              <w:rPr>
                <w:lang w:val="en-US"/>
              </w:rPr>
              <w:t>0..*</w:t>
            </w:r>
          </w:p>
        </w:tc>
        <w:tc>
          <w:tcPr>
            <w:tcW w:w="3690" w:type="dxa"/>
          </w:tcPr>
          <w:p w:rsidR="0061773D" w:rsidRPr="00881B13" w:rsidRDefault="0061773D" w:rsidP="00FA3D2B">
            <w:pPr>
              <w:pStyle w:val="GS1TableText"/>
            </w:pPr>
            <w:r w:rsidRPr="00881B13">
              <w:rPr>
                <w:lang w:val="en-US"/>
              </w:rPr>
              <w:t xml:space="preserve">Additional information on discounts that </w:t>
            </w:r>
            <w:proofErr w:type="gramStart"/>
            <w:r w:rsidRPr="00881B13">
              <w:rPr>
                <w:lang w:val="en-US"/>
              </w:rPr>
              <w:t xml:space="preserve">may be </w:t>
            </w:r>
            <w:r w:rsidR="008F0089" w:rsidRPr="00881B13">
              <w:rPr>
                <w:lang w:val="en-US"/>
              </w:rPr>
              <w:t>applied</w:t>
            </w:r>
            <w:proofErr w:type="gramEnd"/>
            <w:r w:rsidR="008F0089" w:rsidRPr="00881B13">
              <w:rPr>
                <w:lang w:val="en-US"/>
              </w:rPr>
              <w:t xml:space="preserve"> to</w:t>
            </w:r>
            <w:r w:rsidRPr="00881B13">
              <w:rPr>
                <w:lang w:val="en-US"/>
              </w:rPr>
              <w:t xml:space="preserve"> the payment depending on the way the payment is being made for example - 2 percent in 10 days, net 30 -.</w:t>
            </w:r>
          </w:p>
        </w:tc>
        <w:tc>
          <w:tcPr>
            <w:tcW w:w="1444" w:type="dxa"/>
          </w:tcPr>
          <w:p w:rsidR="0061773D" w:rsidRPr="00881B13" w:rsidRDefault="0061773D" w:rsidP="00FA3D2B">
            <w:pPr>
              <w:pStyle w:val="GS1TableText"/>
            </w:pPr>
          </w:p>
        </w:tc>
      </w:tr>
      <w:tr w:rsidR="0061773D" w:rsidRPr="00881B13" w:rsidTr="002C3223">
        <w:trPr>
          <w:cantSplit/>
        </w:trPr>
        <w:tc>
          <w:tcPr>
            <w:tcW w:w="1620" w:type="dxa"/>
          </w:tcPr>
          <w:p w:rsidR="0061773D" w:rsidRPr="00881B13" w:rsidRDefault="0061773D" w:rsidP="00FA3D2B">
            <w:pPr>
              <w:pStyle w:val="GS1TableText"/>
              <w:rPr>
                <w:lang w:val="en-US"/>
              </w:rPr>
            </w:pPr>
            <w:r w:rsidRPr="00881B13">
              <w:rPr>
                <w:lang w:val="en-US"/>
              </w:rPr>
              <w:lastRenderedPageBreak/>
              <w:t>Association</w:t>
            </w:r>
          </w:p>
        </w:tc>
        <w:tc>
          <w:tcPr>
            <w:tcW w:w="2430" w:type="dxa"/>
          </w:tcPr>
          <w:p w:rsidR="0061773D" w:rsidRPr="00881B13" w:rsidRDefault="0061773D" w:rsidP="00FA3D2B">
            <w:pPr>
              <w:pStyle w:val="GS1TableText"/>
              <w:rPr>
                <w:lang w:val="en-US"/>
              </w:rPr>
            </w:pPr>
          </w:p>
        </w:tc>
        <w:tc>
          <w:tcPr>
            <w:tcW w:w="2520" w:type="dxa"/>
          </w:tcPr>
          <w:p w:rsidR="0061773D" w:rsidRPr="00881B13" w:rsidRDefault="0061773D" w:rsidP="00FA3D2B">
            <w:pPr>
              <w:pStyle w:val="GS1TableText"/>
              <w:rPr>
                <w:lang w:val="en-US"/>
              </w:rPr>
            </w:pPr>
            <w:r w:rsidRPr="00881B13">
              <w:rPr>
                <w:lang w:val="en-US"/>
              </w:rPr>
              <w:t>PaymentMethod</w:t>
            </w:r>
          </w:p>
        </w:tc>
        <w:tc>
          <w:tcPr>
            <w:tcW w:w="1080" w:type="dxa"/>
          </w:tcPr>
          <w:p w:rsidR="0061773D" w:rsidRPr="00881B13" w:rsidRDefault="0061773D" w:rsidP="00FA3D2B">
            <w:pPr>
              <w:pStyle w:val="GS1TableText"/>
              <w:rPr>
                <w:lang w:val="en-US"/>
              </w:rPr>
            </w:pPr>
            <w:r w:rsidRPr="00881B13">
              <w:rPr>
                <w:lang w:val="en-US"/>
              </w:rPr>
              <w:t>0..*</w:t>
            </w:r>
          </w:p>
        </w:tc>
        <w:tc>
          <w:tcPr>
            <w:tcW w:w="3690" w:type="dxa"/>
          </w:tcPr>
          <w:p w:rsidR="0061773D" w:rsidRPr="00881B13" w:rsidRDefault="0061773D" w:rsidP="00FA3D2B">
            <w:pPr>
              <w:pStyle w:val="GS1TableText"/>
            </w:pPr>
            <w:r w:rsidRPr="00881B13">
              <w:rPr>
                <w:lang w:val="en-US"/>
              </w:rPr>
              <w:t xml:space="preserve">The payment </w:t>
            </w:r>
            <w:r w:rsidR="008F0089" w:rsidRPr="00881B13">
              <w:rPr>
                <w:lang w:val="en-US"/>
              </w:rPr>
              <w:t>method used in the</w:t>
            </w:r>
            <w:r w:rsidR="008F0089">
              <w:rPr>
                <w:lang w:val="en-US"/>
              </w:rPr>
              <w:t xml:space="preserve"> payment terms.</w:t>
            </w:r>
          </w:p>
        </w:tc>
        <w:tc>
          <w:tcPr>
            <w:tcW w:w="1444" w:type="dxa"/>
          </w:tcPr>
          <w:p w:rsidR="0061773D" w:rsidRPr="00881B13" w:rsidRDefault="0061773D" w:rsidP="00FA3D2B">
            <w:pPr>
              <w:pStyle w:val="GS1TableText"/>
            </w:pPr>
          </w:p>
        </w:tc>
      </w:tr>
      <w:tr w:rsidR="0061773D" w:rsidRPr="00881B13" w:rsidTr="002C3223">
        <w:trPr>
          <w:cantSplit/>
        </w:trPr>
        <w:tc>
          <w:tcPr>
            <w:tcW w:w="1620" w:type="dxa"/>
          </w:tcPr>
          <w:p w:rsidR="0061773D" w:rsidRPr="00881B13" w:rsidRDefault="0061773D" w:rsidP="00FA3D2B">
            <w:pPr>
              <w:pStyle w:val="GS1TableText"/>
              <w:rPr>
                <w:lang w:val="en-US"/>
              </w:rPr>
            </w:pPr>
            <w:r w:rsidRPr="00881B13">
              <w:rPr>
                <w:lang w:val="en-US"/>
              </w:rPr>
              <w:t>Association</w:t>
            </w:r>
          </w:p>
        </w:tc>
        <w:tc>
          <w:tcPr>
            <w:tcW w:w="2430" w:type="dxa"/>
          </w:tcPr>
          <w:p w:rsidR="0061773D" w:rsidRPr="00881B13" w:rsidRDefault="0061773D" w:rsidP="00FA3D2B">
            <w:pPr>
              <w:pStyle w:val="GS1TableText"/>
              <w:rPr>
                <w:lang w:val="en-US"/>
              </w:rPr>
            </w:pPr>
            <w:r w:rsidRPr="00881B13">
              <w:rPr>
                <w:lang w:val="en-US"/>
              </w:rPr>
              <w:t>netPaymentDue</w:t>
            </w:r>
          </w:p>
        </w:tc>
        <w:tc>
          <w:tcPr>
            <w:tcW w:w="2520" w:type="dxa"/>
          </w:tcPr>
          <w:p w:rsidR="0061773D" w:rsidRPr="00881B13" w:rsidRDefault="0061773D" w:rsidP="00FA3D2B">
            <w:pPr>
              <w:pStyle w:val="GS1TableText"/>
              <w:rPr>
                <w:lang w:val="en-US"/>
              </w:rPr>
            </w:pPr>
            <w:r w:rsidRPr="00881B13">
              <w:rPr>
                <w:lang w:val="en-US"/>
              </w:rPr>
              <w:t>PaymentTimePeriod</w:t>
            </w:r>
          </w:p>
        </w:tc>
        <w:tc>
          <w:tcPr>
            <w:tcW w:w="1080" w:type="dxa"/>
          </w:tcPr>
          <w:p w:rsidR="0061773D" w:rsidRPr="00881B13" w:rsidRDefault="0061773D" w:rsidP="00FA3D2B">
            <w:pPr>
              <w:pStyle w:val="GS1TableText"/>
              <w:rPr>
                <w:lang w:val="en-US"/>
              </w:rPr>
            </w:pPr>
            <w:r w:rsidRPr="00881B13">
              <w:rPr>
                <w:lang w:val="en-US"/>
              </w:rPr>
              <w:t>0..1</w:t>
            </w:r>
          </w:p>
        </w:tc>
        <w:tc>
          <w:tcPr>
            <w:tcW w:w="3690" w:type="dxa"/>
          </w:tcPr>
          <w:p w:rsidR="0061773D" w:rsidRPr="00881B13" w:rsidRDefault="0061773D" w:rsidP="00FA3D2B">
            <w:pPr>
              <w:pStyle w:val="GS1TableText"/>
            </w:pPr>
            <w:r w:rsidRPr="00881B13">
              <w:rPr>
                <w:lang w:val="en-US"/>
              </w:rPr>
              <w:t xml:space="preserve">A </w:t>
            </w:r>
            <w:proofErr w:type="gramStart"/>
            <w:r w:rsidRPr="00881B13">
              <w:rPr>
                <w:lang w:val="en-US"/>
              </w:rPr>
              <w:t>time period</w:t>
            </w:r>
            <w:proofErr w:type="gramEnd"/>
            <w:r w:rsidRPr="00881B13">
              <w:rPr>
                <w:lang w:val="en-US"/>
              </w:rPr>
              <w:t xml:space="preserve"> specifying when the payment is due.</w:t>
            </w:r>
          </w:p>
        </w:tc>
        <w:tc>
          <w:tcPr>
            <w:tcW w:w="1444" w:type="dxa"/>
          </w:tcPr>
          <w:p w:rsidR="0061773D" w:rsidRPr="00881B13" w:rsidRDefault="0061773D" w:rsidP="00FA3D2B">
            <w:pPr>
              <w:pStyle w:val="GS1TableText"/>
            </w:pPr>
          </w:p>
        </w:tc>
      </w:tr>
      <w:tr w:rsidR="0061773D" w:rsidRPr="00881B13" w:rsidTr="002C3223">
        <w:trPr>
          <w:cantSplit/>
        </w:trPr>
        <w:tc>
          <w:tcPr>
            <w:tcW w:w="1620" w:type="dxa"/>
          </w:tcPr>
          <w:p w:rsidR="0061773D" w:rsidRPr="00881B13" w:rsidRDefault="0061773D" w:rsidP="00FA3D2B">
            <w:pPr>
              <w:pStyle w:val="GS1TableText"/>
              <w:rPr>
                <w:lang w:val="en-US"/>
              </w:rPr>
            </w:pPr>
            <w:r w:rsidRPr="00881B13">
              <w:t>A</w:t>
            </w:r>
            <w:bookmarkStart w:id="459" w:name="BKM_C6507915_7F54_4730_B48F_038241CD3815"/>
            <w:r w:rsidRPr="00881B13">
              <w:t>ttribute</w:t>
            </w:r>
          </w:p>
        </w:tc>
        <w:tc>
          <w:tcPr>
            <w:tcW w:w="2430" w:type="dxa"/>
          </w:tcPr>
          <w:p w:rsidR="0061773D" w:rsidRPr="00881B13" w:rsidRDefault="0061773D" w:rsidP="00FA3D2B">
            <w:pPr>
              <w:pStyle w:val="GS1TableText"/>
              <w:rPr>
                <w:lang w:val="en-US"/>
              </w:rPr>
            </w:pPr>
            <w:r w:rsidRPr="00881B13">
              <w:rPr>
                <w:lang w:val="en-US"/>
              </w:rPr>
              <w:t>paymentTermsEventCode</w:t>
            </w:r>
          </w:p>
        </w:tc>
        <w:tc>
          <w:tcPr>
            <w:tcW w:w="2520" w:type="dxa"/>
          </w:tcPr>
          <w:p w:rsidR="0061773D" w:rsidRPr="00881B13" w:rsidRDefault="0061773D" w:rsidP="00FA3D2B">
            <w:pPr>
              <w:pStyle w:val="GS1TableText"/>
              <w:rPr>
                <w:lang w:val="en-US"/>
              </w:rPr>
            </w:pPr>
            <w:r w:rsidRPr="00881B13">
              <w:rPr>
                <w:lang w:val="en-US"/>
              </w:rPr>
              <w:t>PaymentTermsEventCode</w:t>
            </w:r>
          </w:p>
        </w:tc>
        <w:tc>
          <w:tcPr>
            <w:tcW w:w="1080" w:type="dxa"/>
          </w:tcPr>
          <w:p w:rsidR="0061773D" w:rsidRPr="00881B13" w:rsidRDefault="0061773D" w:rsidP="00FA3D2B">
            <w:pPr>
              <w:pStyle w:val="GS1TableText"/>
              <w:rPr>
                <w:lang w:val="en-US"/>
              </w:rPr>
            </w:pPr>
            <w:r w:rsidRPr="00881B13">
              <w:rPr>
                <w:lang w:val="en-US"/>
              </w:rPr>
              <w:t>1..1</w:t>
            </w:r>
          </w:p>
        </w:tc>
        <w:tc>
          <w:tcPr>
            <w:tcW w:w="3690" w:type="dxa"/>
          </w:tcPr>
          <w:p w:rsidR="0061773D" w:rsidRPr="00881B13" w:rsidRDefault="0061773D" w:rsidP="00FA3D2B">
            <w:pPr>
              <w:pStyle w:val="GS1TableText"/>
            </w:pPr>
            <w:r w:rsidRPr="00881B13">
              <w:rPr>
                <w:lang w:val="en-US"/>
              </w:rPr>
              <w:t>A code providing the event used as the basis to determine the payment dates, for example RECEIPT_OF_GOODS</w:t>
            </w:r>
            <w:bookmarkEnd w:id="459"/>
          </w:p>
        </w:tc>
        <w:tc>
          <w:tcPr>
            <w:tcW w:w="1444" w:type="dxa"/>
          </w:tcPr>
          <w:p w:rsidR="0061773D" w:rsidRPr="00881B13" w:rsidRDefault="0061773D" w:rsidP="00FA3D2B">
            <w:pPr>
              <w:pStyle w:val="GS1TableText"/>
            </w:pPr>
          </w:p>
        </w:tc>
      </w:tr>
      <w:tr w:rsidR="0061773D" w:rsidRPr="00881B13" w:rsidTr="002C3223">
        <w:trPr>
          <w:cantSplit/>
        </w:trPr>
        <w:tc>
          <w:tcPr>
            <w:tcW w:w="1620" w:type="dxa"/>
          </w:tcPr>
          <w:p w:rsidR="0061773D" w:rsidRPr="00881B13" w:rsidRDefault="0061773D" w:rsidP="00FA3D2B">
            <w:pPr>
              <w:pStyle w:val="GS1TableText"/>
              <w:rPr>
                <w:lang w:val="en-US"/>
              </w:rPr>
            </w:pPr>
            <w:r w:rsidRPr="00881B13">
              <w:t>A</w:t>
            </w:r>
            <w:bookmarkStart w:id="460" w:name="BKM_CABDD4DD_3F18_4BB6_BD3B_1C249E7702C9"/>
            <w:r w:rsidRPr="00881B13">
              <w:t>ttribute</w:t>
            </w:r>
          </w:p>
        </w:tc>
        <w:tc>
          <w:tcPr>
            <w:tcW w:w="2430" w:type="dxa"/>
          </w:tcPr>
          <w:p w:rsidR="0061773D" w:rsidRPr="00881B13" w:rsidRDefault="0061773D" w:rsidP="00FA3D2B">
            <w:pPr>
              <w:pStyle w:val="GS1TableText"/>
              <w:rPr>
                <w:lang w:val="en-US"/>
              </w:rPr>
            </w:pPr>
            <w:r w:rsidRPr="00881B13">
              <w:rPr>
                <w:lang w:val="en-US"/>
              </w:rPr>
              <w:t>paymentTermsTypeCode</w:t>
            </w:r>
          </w:p>
        </w:tc>
        <w:tc>
          <w:tcPr>
            <w:tcW w:w="2520" w:type="dxa"/>
          </w:tcPr>
          <w:p w:rsidR="0061773D" w:rsidRPr="00881B13" w:rsidRDefault="0061773D" w:rsidP="00FA3D2B">
            <w:pPr>
              <w:pStyle w:val="GS1TableText"/>
              <w:rPr>
                <w:lang w:val="en-US"/>
              </w:rPr>
            </w:pPr>
            <w:r w:rsidRPr="00881B13">
              <w:rPr>
                <w:lang w:val="en-US"/>
              </w:rPr>
              <w:t>PaymentTermsTypeCode</w:t>
            </w:r>
          </w:p>
        </w:tc>
        <w:tc>
          <w:tcPr>
            <w:tcW w:w="1080" w:type="dxa"/>
          </w:tcPr>
          <w:p w:rsidR="0061773D" w:rsidRPr="00881B13" w:rsidRDefault="0061773D" w:rsidP="00FA3D2B">
            <w:pPr>
              <w:pStyle w:val="GS1TableText"/>
              <w:rPr>
                <w:lang w:val="en-US"/>
              </w:rPr>
            </w:pPr>
            <w:r w:rsidRPr="00881B13">
              <w:rPr>
                <w:lang w:val="en-US"/>
              </w:rPr>
              <w:t>1..1</w:t>
            </w:r>
          </w:p>
        </w:tc>
        <w:tc>
          <w:tcPr>
            <w:tcW w:w="3690" w:type="dxa"/>
          </w:tcPr>
          <w:p w:rsidR="0061773D" w:rsidRPr="00881B13" w:rsidRDefault="0061773D" w:rsidP="00FA3D2B">
            <w:pPr>
              <w:pStyle w:val="GS1TableText"/>
            </w:pPr>
            <w:r w:rsidRPr="00881B13">
              <w:rPr>
                <w:lang w:val="en-US"/>
              </w:rPr>
              <w:t xml:space="preserve">The type </w:t>
            </w:r>
            <w:r w:rsidR="008F0089" w:rsidRPr="00881B13">
              <w:rPr>
                <w:lang w:val="en-US"/>
              </w:rPr>
              <w:t>of payment</w:t>
            </w:r>
            <w:r w:rsidRPr="00881B13">
              <w:rPr>
                <w:lang w:val="en-US"/>
              </w:rPr>
              <w:t xml:space="preserve"> term expressed as a code, for example DISCOUNT.</w:t>
            </w:r>
            <w:bookmarkEnd w:id="460"/>
          </w:p>
        </w:tc>
        <w:tc>
          <w:tcPr>
            <w:tcW w:w="1444" w:type="dxa"/>
          </w:tcPr>
          <w:p w:rsidR="0061773D" w:rsidRPr="00881B13" w:rsidRDefault="0061773D" w:rsidP="00FA3D2B">
            <w:pPr>
              <w:pStyle w:val="GS1TableText"/>
            </w:pPr>
          </w:p>
        </w:tc>
      </w:tr>
      <w:tr w:rsidR="0061773D" w:rsidRPr="00881B13" w:rsidTr="002C3223">
        <w:trPr>
          <w:cantSplit/>
        </w:trPr>
        <w:tc>
          <w:tcPr>
            <w:tcW w:w="1620" w:type="dxa"/>
          </w:tcPr>
          <w:p w:rsidR="0061773D" w:rsidRPr="00881B13" w:rsidRDefault="0061773D" w:rsidP="00FA3D2B">
            <w:pPr>
              <w:pStyle w:val="GS1TableText"/>
              <w:rPr>
                <w:lang w:val="en-US"/>
              </w:rPr>
            </w:pPr>
            <w:r w:rsidRPr="00881B13">
              <w:t>A</w:t>
            </w:r>
            <w:bookmarkStart w:id="461" w:name="BKM_F63A4957_03BF_404B_B26C_6648E276466C"/>
            <w:r w:rsidRPr="00881B13">
              <w:t>ttribute</w:t>
            </w:r>
          </w:p>
        </w:tc>
        <w:tc>
          <w:tcPr>
            <w:tcW w:w="2430" w:type="dxa"/>
          </w:tcPr>
          <w:p w:rsidR="0061773D" w:rsidRPr="00881B13" w:rsidRDefault="0061773D" w:rsidP="00FA3D2B">
            <w:pPr>
              <w:pStyle w:val="GS1TableText"/>
              <w:rPr>
                <w:lang w:val="en-US"/>
              </w:rPr>
            </w:pPr>
            <w:r w:rsidRPr="00881B13">
              <w:rPr>
                <w:lang w:val="en-US"/>
              </w:rPr>
              <w:t>proximoCutOffDay</w:t>
            </w:r>
          </w:p>
        </w:tc>
        <w:tc>
          <w:tcPr>
            <w:tcW w:w="2520" w:type="dxa"/>
          </w:tcPr>
          <w:p w:rsidR="0061773D" w:rsidRPr="00881B13" w:rsidRDefault="0061773D" w:rsidP="00FA3D2B">
            <w:pPr>
              <w:pStyle w:val="GS1TableText"/>
              <w:rPr>
                <w:lang w:val="en-US"/>
              </w:rPr>
            </w:pPr>
            <w:r w:rsidRPr="00881B13">
              <w:rPr>
                <w:lang w:val="en-US"/>
              </w:rPr>
              <w:t>gDay</w:t>
            </w:r>
          </w:p>
        </w:tc>
        <w:tc>
          <w:tcPr>
            <w:tcW w:w="1080" w:type="dxa"/>
          </w:tcPr>
          <w:p w:rsidR="0061773D" w:rsidRPr="00881B13" w:rsidRDefault="0061773D" w:rsidP="00FA3D2B">
            <w:pPr>
              <w:pStyle w:val="GS1TableText"/>
              <w:rPr>
                <w:lang w:val="en-US"/>
              </w:rPr>
            </w:pPr>
            <w:r w:rsidRPr="00881B13">
              <w:rPr>
                <w:lang w:val="en-US"/>
              </w:rPr>
              <w:t>0..1</w:t>
            </w:r>
          </w:p>
        </w:tc>
        <w:tc>
          <w:tcPr>
            <w:tcW w:w="3690" w:type="dxa"/>
          </w:tcPr>
          <w:p w:rsidR="0061773D" w:rsidRPr="00881B13" w:rsidRDefault="0061773D" w:rsidP="00FA3D2B">
            <w:pPr>
              <w:pStyle w:val="GS1TableText"/>
            </w:pPr>
            <w:r w:rsidRPr="00881B13">
              <w:rPr>
                <w:lang w:val="en-US"/>
              </w:rPr>
              <w:t xml:space="preserve">The day of the </w:t>
            </w:r>
            <w:proofErr w:type="gramStart"/>
            <w:r w:rsidRPr="00881B13">
              <w:rPr>
                <w:lang w:val="en-US"/>
              </w:rPr>
              <w:t>month</w:t>
            </w:r>
            <w:proofErr w:type="gramEnd"/>
            <w:r w:rsidRPr="00881B13">
              <w:rPr>
                <w:lang w:val="en-US"/>
              </w:rPr>
              <w:t xml:space="preserve"> the payment becomes due.</w:t>
            </w:r>
            <w:bookmarkEnd w:id="461"/>
          </w:p>
        </w:tc>
        <w:tc>
          <w:tcPr>
            <w:tcW w:w="1444" w:type="dxa"/>
          </w:tcPr>
          <w:p w:rsidR="0061773D" w:rsidRPr="00881B13" w:rsidRDefault="0061773D" w:rsidP="00FA3D2B">
            <w:pPr>
              <w:pStyle w:val="GS1TableText"/>
            </w:pPr>
          </w:p>
        </w:tc>
      </w:tr>
      <w:tr w:rsidR="00830BE6" w:rsidRPr="00881B13" w:rsidTr="002C3223">
        <w:trPr>
          <w:cantSplit/>
        </w:trPr>
        <w:tc>
          <w:tcPr>
            <w:tcW w:w="1620" w:type="dxa"/>
          </w:tcPr>
          <w:p w:rsidR="00830BE6" w:rsidRPr="00881B13" w:rsidRDefault="00830BE6" w:rsidP="00830BE6">
            <w:pPr>
              <w:pStyle w:val="GS1TableText"/>
              <w:rPr>
                <w:lang w:val="en-US"/>
              </w:rPr>
            </w:pPr>
            <w:r w:rsidRPr="00881B13">
              <w:rPr>
                <w:lang w:val="en-US"/>
              </w:rPr>
              <w:t>Association</w:t>
            </w:r>
          </w:p>
        </w:tc>
        <w:tc>
          <w:tcPr>
            <w:tcW w:w="2430" w:type="dxa"/>
          </w:tcPr>
          <w:p w:rsidR="00830BE6" w:rsidRPr="00881B13" w:rsidRDefault="00830BE6" w:rsidP="00830BE6">
            <w:pPr>
              <w:pStyle w:val="GS1TableText"/>
              <w:rPr>
                <w:lang w:val="en-US"/>
              </w:rPr>
            </w:pPr>
            <w:r w:rsidRPr="00830BE6">
              <w:rPr>
                <w:lang w:val="en-US"/>
              </w:rPr>
              <w:t>sEPAReference</w:t>
            </w:r>
          </w:p>
        </w:tc>
        <w:tc>
          <w:tcPr>
            <w:tcW w:w="2520" w:type="dxa"/>
          </w:tcPr>
          <w:p w:rsidR="00830BE6" w:rsidRPr="00881B13" w:rsidRDefault="00830BE6" w:rsidP="004F5BBF">
            <w:pPr>
              <w:pStyle w:val="GS1TableText"/>
              <w:rPr>
                <w:lang w:val="en-US"/>
              </w:rPr>
            </w:pPr>
            <w:r w:rsidRPr="00830BE6">
              <w:rPr>
                <w:lang w:val="en-US"/>
              </w:rPr>
              <w:t>TransactionalGenericRe</w:t>
            </w:r>
            <w:r w:rsidR="004F5BBF">
              <w:rPr>
                <w:lang w:val="en-US"/>
              </w:rPr>
              <w:t>f</w:t>
            </w:r>
            <w:r w:rsidRPr="00830BE6">
              <w:rPr>
                <w:lang w:val="en-US"/>
              </w:rPr>
              <w:t>erence</w:t>
            </w:r>
          </w:p>
        </w:tc>
        <w:tc>
          <w:tcPr>
            <w:tcW w:w="1080" w:type="dxa"/>
          </w:tcPr>
          <w:p w:rsidR="00830BE6" w:rsidRPr="00881B13" w:rsidRDefault="00830BE6" w:rsidP="00830BE6">
            <w:pPr>
              <w:pStyle w:val="GS1TableText"/>
              <w:rPr>
                <w:lang w:val="en-US"/>
              </w:rPr>
            </w:pPr>
            <w:r>
              <w:rPr>
                <w:lang w:val="en-US"/>
              </w:rPr>
              <w:t>0..*</w:t>
            </w:r>
          </w:p>
        </w:tc>
        <w:tc>
          <w:tcPr>
            <w:tcW w:w="3690" w:type="dxa"/>
          </w:tcPr>
          <w:p w:rsidR="00830BE6" w:rsidRPr="00881B13" w:rsidRDefault="00830BE6" w:rsidP="00830BE6">
            <w:pPr>
              <w:pStyle w:val="GS1TableText"/>
            </w:pPr>
            <w:r w:rsidRPr="00830BE6">
              <w:rPr>
                <w:lang w:val="en-US"/>
              </w:rPr>
              <w:t xml:space="preserve">A reference required in the Single Euro Payments Area - SEPA, such as Creditor </w:t>
            </w:r>
            <w:r w:rsidR="008F0089" w:rsidRPr="00830BE6">
              <w:rPr>
                <w:lang w:val="en-US"/>
              </w:rPr>
              <w:t xml:space="preserve">Reference </w:t>
            </w:r>
            <w:r w:rsidRPr="00830BE6">
              <w:rPr>
                <w:lang w:val="en-US"/>
              </w:rPr>
              <w:t>or Mandate Reference</w:t>
            </w:r>
            <w:r w:rsidR="002C3223">
              <w:rPr>
                <w:lang w:val="en-US"/>
              </w:rPr>
              <w:t>.</w:t>
            </w:r>
          </w:p>
        </w:tc>
        <w:tc>
          <w:tcPr>
            <w:tcW w:w="1444" w:type="dxa"/>
          </w:tcPr>
          <w:p w:rsidR="00830BE6" w:rsidRPr="00881B13" w:rsidRDefault="002C3223" w:rsidP="00830BE6">
            <w:pPr>
              <w:pStyle w:val="GS1TableText"/>
            </w:pPr>
            <w:r>
              <w:t>WR 16-000071</w:t>
            </w:r>
          </w:p>
        </w:tc>
      </w:tr>
    </w:tbl>
    <w:p w:rsidR="00C6289E" w:rsidRPr="00F71F62" w:rsidRDefault="00C6289E" w:rsidP="00C6289E">
      <w:pPr>
        <w:pStyle w:val="Heading3"/>
      </w:pPr>
      <w:bookmarkStart w:id="462" w:name="_Toc355359876"/>
      <w:bookmarkStart w:id="463" w:name="_Toc396902595"/>
      <w:bookmarkStart w:id="464" w:name="_Toc528682836"/>
      <w:r w:rsidRPr="00F71F62">
        <w:t>Payment Terms Discount</w:t>
      </w:r>
      <w:bookmarkEnd w:id="462"/>
      <w:bookmarkEnd w:id="463"/>
      <w:bookmarkEnd w:id="464"/>
      <w:r w:rsidRPr="00F71F62">
        <w:t xml:space="preserve"> </w:t>
      </w:r>
    </w:p>
    <w:p w:rsidR="00C6289E" w:rsidRPr="00F71F62" w:rsidRDefault="00C6289E" w:rsidP="00C6289E">
      <w:pPr>
        <w:pStyle w:val="GS1BodyHeading"/>
        <w:ind w:left="0"/>
      </w:pPr>
      <w:r w:rsidRPr="00F71F62">
        <w:t>Class Diagram</w:t>
      </w:r>
    </w:p>
    <w:p w:rsidR="00C6289E" w:rsidRPr="00F71F62" w:rsidRDefault="0032406B" w:rsidP="00C6289E">
      <w:pPr>
        <w:pStyle w:val="GS1Body"/>
        <w:ind w:left="0"/>
      </w:pPr>
      <w:r w:rsidRPr="0032406B">
        <w:rPr>
          <w:noProof/>
          <w:lang w:eastAsia="en-GB"/>
        </w:rPr>
        <w:drawing>
          <wp:inline distT="0" distB="0" distL="0" distR="0" wp14:anchorId="5B142C49" wp14:editId="2FF3D9C4">
            <wp:extent cx="4389120" cy="200406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389120" cy="2004060"/>
                    </a:xfrm>
                    <a:prstGeom prst="rect">
                      <a:avLst/>
                    </a:prstGeom>
                    <a:noFill/>
                    <a:ln>
                      <a:noFill/>
                    </a:ln>
                  </pic:spPr>
                </pic:pic>
              </a:graphicData>
            </a:graphic>
          </wp:inline>
        </w:drawing>
      </w:r>
    </w:p>
    <w:p w:rsidR="00C6289E" w:rsidRDefault="00C6289E" w:rsidP="00C6289E">
      <w:pPr>
        <w:pStyle w:val="GS1BodyHeading"/>
        <w:ind w:left="0"/>
      </w:pPr>
      <w:r w:rsidRPr="00F71F62">
        <w:t>GDD Report</w:t>
      </w:r>
    </w:p>
    <w:p w:rsidR="00C6289E" w:rsidRPr="0074554C" w:rsidRDefault="00C6289E" w:rsidP="00C6289E">
      <w:pPr>
        <w:pStyle w:val="GS1TableText"/>
        <w:rPr>
          <w:lang w:val="en-US"/>
        </w:rPr>
      </w:pPr>
      <w:r w:rsidRPr="006E1114">
        <w:t xml:space="preserve">The content of </w:t>
      </w:r>
      <w:proofErr w:type="gramStart"/>
      <w:r w:rsidRPr="006E1114">
        <w:t>the</w:t>
      </w:r>
      <w:r>
        <w:t>:</w:t>
      </w:r>
      <w:proofErr w:type="gramEnd"/>
      <w:r w:rsidRPr="00F4531F">
        <w:t xml:space="preserve"> </w:t>
      </w:r>
      <w:r w:rsidRPr="00881B13">
        <w:rPr>
          <w:lang w:val="en-US"/>
        </w:rPr>
        <w:t>PaymentTermsDiscount</w:t>
      </w:r>
      <w:r w:rsidRPr="006E1114">
        <w:t xml:space="preserve"> class, its structure and component definitions can be accessed in the Global Data Dictionary:</w:t>
      </w:r>
      <w:r>
        <w:t xml:space="preserve"> </w:t>
      </w:r>
      <w:hyperlink r:id="rId242" w:history="1">
        <w:r>
          <w:rPr>
            <w:rStyle w:val="Hyperlink"/>
            <w:lang w:val="en-US"/>
          </w:rPr>
          <w:t>http://apps.gs1.org/GDD/bms/Version</w:t>
        </w:r>
        <w:r w:rsidR="00FA4521">
          <w:rPr>
            <w:rStyle w:val="Hyperlink"/>
            <w:lang w:val="en-US"/>
          </w:rPr>
          <w:t>3_4</w:t>
        </w:r>
        <w:r>
          <w:rPr>
            <w:rStyle w:val="Hyperlink"/>
            <w:lang w:val="en-US"/>
          </w:rPr>
          <w:t>/Pages/bieDetails.aspx?semanticURN=urn:gs1:gdd:bie:PaymentTermsDiscount</w:t>
        </w:r>
      </w:hyperlink>
      <w:r>
        <w:rPr>
          <w:lang w:val="en-US"/>
        </w:rPr>
        <w:t xml:space="preserve"> </w:t>
      </w:r>
    </w:p>
    <w:tbl>
      <w:tblPr>
        <w:tblStyle w:val="GS1TableStyle"/>
        <w:tblW w:w="1264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303"/>
      </w:tblGrid>
      <w:tr w:rsidR="0061773D" w:rsidRPr="00A47270" w:rsidTr="00472CD5">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61773D" w:rsidRPr="00A47270" w:rsidRDefault="0061773D" w:rsidP="00FA3D2B">
            <w:pPr>
              <w:pStyle w:val="GS1TableHeading"/>
              <w:rPr>
                <w:lang w:val="en-US"/>
              </w:rPr>
            </w:pPr>
            <w:r w:rsidRPr="00A47270">
              <w:rPr>
                <w:lang w:val="fr-BE"/>
              </w:rPr>
              <w:lastRenderedPageBreak/>
              <w:t>C</w:t>
            </w:r>
            <w:r w:rsidRPr="00A47270">
              <w:t>ontent</w:t>
            </w:r>
          </w:p>
        </w:tc>
        <w:tc>
          <w:tcPr>
            <w:tcW w:w="2430" w:type="dxa"/>
          </w:tcPr>
          <w:p w:rsidR="0061773D" w:rsidRPr="00A47270" w:rsidRDefault="0061773D" w:rsidP="00FA3D2B">
            <w:pPr>
              <w:pStyle w:val="GS1TableHeading"/>
              <w:rPr>
                <w:lang w:val="en-US"/>
              </w:rPr>
            </w:pPr>
            <w:r w:rsidRPr="00A47270">
              <w:rPr>
                <w:lang w:val="fr-BE"/>
              </w:rPr>
              <w:t>A</w:t>
            </w:r>
            <w:r w:rsidRPr="00A47270">
              <w:t xml:space="preserve">ttribute / </w:t>
            </w:r>
            <w:r w:rsidRPr="00A47270">
              <w:rPr>
                <w:lang w:val="fr-BE"/>
              </w:rPr>
              <w:t>R</w:t>
            </w:r>
            <w:r w:rsidRPr="00A47270">
              <w:t>ole</w:t>
            </w:r>
          </w:p>
        </w:tc>
        <w:tc>
          <w:tcPr>
            <w:tcW w:w="2520" w:type="dxa"/>
          </w:tcPr>
          <w:p w:rsidR="0061773D" w:rsidRPr="00A47270" w:rsidRDefault="0061773D" w:rsidP="00FA3D2B">
            <w:pPr>
              <w:pStyle w:val="GS1TableHeading"/>
              <w:rPr>
                <w:lang w:val="en-US"/>
              </w:rPr>
            </w:pPr>
            <w:r w:rsidRPr="00A47270">
              <w:rPr>
                <w:lang w:val="fr-BE"/>
              </w:rPr>
              <w:t>D</w:t>
            </w:r>
            <w:r w:rsidRPr="00A47270">
              <w:t>atatype /</w:t>
            </w:r>
            <w:r w:rsidRPr="00A47270">
              <w:rPr>
                <w:lang w:val="fr-BE"/>
              </w:rPr>
              <w:t>S</w:t>
            </w:r>
            <w:r w:rsidRPr="00A47270">
              <w:t>econdary class</w:t>
            </w:r>
          </w:p>
        </w:tc>
        <w:tc>
          <w:tcPr>
            <w:tcW w:w="1080" w:type="dxa"/>
          </w:tcPr>
          <w:p w:rsidR="0061773D" w:rsidRPr="00A47270" w:rsidRDefault="0061773D" w:rsidP="00FA3D2B">
            <w:pPr>
              <w:pStyle w:val="GS1TableHeading"/>
              <w:rPr>
                <w:lang w:val="en-US"/>
              </w:rPr>
            </w:pPr>
            <w:r w:rsidRPr="00A47270">
              <w:rPr>
                <w:lang w:val="fr-BE"/>
              </w:rPr>
              <w:t>M</w:t>
            </w:r>
            <w:r w:rsidRPr="00A47270">
              <w:t>ultiplicity</w:t>
            </w:r>
          </w:p>
        </w:tc>
        <w:tc>
          <w:tcPr>
            <w:tcW w:w="3690" w:type="dxa"/>
          </w:tcPr>
          <w:p w:rsidR="0061773D" w:rsidRPr="00A47270" w:rsidRDefault="0061773D" w:rsidP="00FA3D2B">
            <w:pPr>
              <w:pStyle w:val="GS1TableHeading"/>
              <w:rPr>
                <w:lang w:val="en-US"/>
              </w:rPr>
            </w:pPr>
            <w:r w:rsidRPr="00A47270">
              <w:rPr>
                <w:lang w:val="fr-BE"/>
              </w:rPr>
              <w:t>D</w:t>
            </w:r>
            <w:r w:rsidRPr="00A47270">
              <w:t>efinition</w:t>
            </w:r>
          </w:p>
        </w:tc>
        <w:tc>
          <w:tcPr>
            <w:tcW w:w="1303" w:type="dxa"/>
          </w:tcPr>
          <w:p w:rsidR="0061773D" w:rsidRPr="00A47270" w:rsidRDefault="0061773D" w:rsidP="00FA3D2B">
            <w:pPr>
              <w:pStyle w:val="GS1TableHeading"/>
            </w:pPr>
            <w:r w:rsidRPr="00A47270">
              <w:rPr>
                <w:lang w:val="fr-BE"/>
              </w:rPr>
              <w:t>R</w:t>
            </w:r>
            <w:r w:rsidRPr="00A47270">
              <w:t>equirements</w:t>
            </w:r>
          </w:p>
        </w:tc>
      </w:tr>
      <w:tr w:rsidR="0061773D" w:rsidRPr="00881B13" w:rsidTr="00472CD5">
        <w:trPr>
          <w:cantSplit/>
        </w:trPr>
        <w:tc>
          <w:tcPr>
            <w:tcW w:w="1620" w:type="dxa"/>
          </w:tcPr>
          <w:p w:rsidR="0061773D" w:rsidRPr="00881B13" w:rsidRDefault="0061773D" w:rsidP="00FA3D2B">
            <w:pPr>
              <w:pStyle w:val="GS1TableText"/>
              <w:rPr>
                <w:lang w:val="en-US"/>
              </w:rPr>
            </w:pPr>
            <w:r w:rsidRPr="00881B13">
              <w:rPr>
                <w:lang w:val="en-US"/>
              </w:rPr>
              <w:t>PaymentTermsDiscount</w:t>
            </w:r>
          </w:p>
        </w:tc>
        <w:tc>
          <w:tcPr>
            <w:tcW w:w="2430" w:type="dxa"/>
          </w:tcPr>
          <w:p w:rsidR="0061773D" w:rsidRPr="00881B13" w:rsidRDefault="0061773D" w:rsidP="00FA3D2B">
            <w:pPr>
              <w:pStyle w:val="GS1TableText"/>
              <w:rPr>
                <w:lang w:val="en-US"/>
              </w:rPr>
            </w:pPr>
          </w:p>
        </w:tc>
        <w:tc>
          <w:tcPr>
            <w:tcW w:w="2520" w:type="dxa"/>
          </w:tcPr>
          <w:p w:rsidR="0061773D" w:rsidRPr="00881B13" w:rsidRDefault="0061773D" w:rsidP="00FA3D2B">
            <w:pPr>
              <w:pStyle w:val="GS1TableText"/>
              <w:rPr>
                <w:lang w:val="en-US"/>
              </w:rPr>
            </w:pPr>
          </w:p>
        </w:tc>
        <w:tc>
          <w:tcPr>
            <w:tcW w:w="1080" w:type="dxa"/>
          </w:tcPr>
          <w:p w:rsidR="0061773D" w:rsidRPr="00881B13" w:rsidRDefault="0061773D" w:rsidP="00FA3D2B">
            <w:pPr>
              <w:pStyle w:val="GS1TableText"/>
              <w:rPr>
                <w:lang w:val="en-US"/>
              </w:rPr>
            </w:pPr>
          </w:p>
        </w:tc>
        <w:tc>
          <w:tcPr>
            <w:tcW w:w="3690" w:type="dxa"/>
          </w:tcPr>
          <w:p w:rsidR="0061773D" w:rsidRPr="00881B13" w:rsidRDefault="0061773D" w:rsidP="00FA3D2B">
            <w:pPr>
              <w:pStyle w:val="GS1TableText"/>
            </w:pPr>
            <w:r w:rsidRPr="00881B13">
              <w:rPr>
                <w:lang w:val="en-US"/>
              </w:rPr>
              <w:t xml:space="preserve">Information on a discount specified in a payment term. Information on discounts that </w:t>
            </w:r>
            <w:proofErr w:type="gramStart"/>
            <w:r w:rsidRPr="00881B13">
              <w:rPr>
                <w:lang w:val="en-US"/>
              </w:rPr>
              <w:t>may be applied</w:t>
            </w:r>
            <w:proofErr w:type="gramEnd"/>
            <w:r w:rsidRPr="00881B13">
              <w:rPr>
                <w:lang w:val="en-US"/>
              </w:rPr>
              <w:t xml:space="preserve"> to the payment depending on the way the payment is being made for example “2 percent in 10 days, net 30”.</w:t>
            </w:r>
          </w:p>
        </w:tc>
        <w:tc>
          <w:tcPr>
            <w:tcW w:w="1303" w:type="dxa"/>
          </w:tcPr>
          <w:p w:rsidR="0061773D" w:rsidRPr="00881B13" w:rsidRDefault="0061773D" w:rsidP="00FA3D2B">
            <w:pPr>
              <w:pStyle w:val="GS1TableText"/>
            </w:pPr>
          </w:p>
        </w:tc>
      </w:tr>
      <w:tr w:rsidR="0061773D" w:rsidRPr="00881B13" w:rsidTr="00472CD5">
        <w:trPr>
          <w:cantSplit/>
        </w:trPr>
        <w:tc>
          <w:tcPr>
            <w:tcW w:w="1620" w:type="dxa"/>
          </w:tcPr>
          <w:p w:rsidR="0061773D" w:rsidRPr="00881B13" w:rsidRDefault="0061773D" w:rsidP="00FA3D2B">
            <w:pPr>
              <w:pStyle w:val="GS1TableText"/>
              <w:rPr>
                <w:lang w:val="en-US"/>
              </w:rPr>
            </w:pPr>
            <w:r w:rsidRPr="00881B13">
              <w:rPr>
                <w:lang w:val="en-US"/>
              </w:rPr>
              <w:t>Association</w:t>
            </w:r>
          </w:p>
        </w:tc>
        <w:tc>
          <w:tcPr>
            <w:tcW w:w="2430" w:type="dxa"/>
          </w:tcPr>
          <w:p w:rsidR="0061773D" w:rsidRPr="00881B13" w:rsidRDefault="0061773D" w:rsidP="00FA3D2B">
            <w:pPr>
              <w:pStyle w:val="GS1TableText"/>
              <w:rPr>
                <w:lang w:val="en-US"/>
              </w:rPr>
            </w:pPr>
          </w:p>
        </w:tc>
        <w:tc>
          <w:tcPr>
            <w:tcW w:w="2520" w:type="dxa"/>
          </w:tcPr>
          <w:p w:rsidR="0061773D" w:rsidRPr="00881B13" w:rsidRDefault="0061773D" w:rsidP="00FA3D2B">
            <w:pPr>
              <w:pStyle w:val="GS1TableText"/>
              <w:rPr>
                <w:lang w:val="en-US"/>
              </w:rPr>
            </w:pPr>
            <w:r w:rsidRPr="00881B13">
              <w:rPr>
                <w:lang w:val="en-US"/>
              </w:rPr>
              <w:t>PaymentTimePeriod</w:t>
            </w:r>
          </w:p>
        </w:tc>
        <w:tc>
          <w:tcPr>
            <w:tcW w:w="1080" w:type="dxa"/>
          </w:tcPr>
          <w:p w:rsidR="0061773D" w:rsidRPr="00881B13" w:rsidRDefault="0061773D" w:rsidP="00FA3D2B">
            <w:pPr>
              <w:pStyle w:val="GS1TableText"/>
              <w:rPr>
                <w:lang w:val="en-US"/>
              </w:rPr>
            </w:pPr>
            <w:r w:rsidRPr="00881B13">
              <w:rPr>
                <w:lang w:val="en-US"/>
              </w:rPr>
              <w:t>1</w:t>
            </w:r>
          </w:p>
        </w:tc>
        <w:tc>
          <w:tcPr>
            <w:tcW w:w="3690" w:type="dxa"/>
          </w:tcPr>
          <w:p w:rsidR="0061773D" w:rsidRPr="00881B13" w:rsidRDefault="0061773D" w:rsidP="00472CD5">
            <w:pPr>
              <w:pStyle w:val="GS1TableText"/>
            </w:pPr>
            <w:r w:rsidRPr="00881B13">
              <w:rPr>
                <w:lang w:val="en-US"/>
              </w:rPr>
              <w:t xml:space="preserve">Information on a payment </w:t>
            </w:r>
            <w:proofErr w:type="gramStart"/>
            <w:r w:rsidRPr="00881B13">
              <w:rPr>
                <w:lang w:val="en-US"/>
              </w:rPr>
              <w:t>time period</w:t>
            </w:r>
            <w:proofErr w:type="gramEnd"/>
            <w:r w:rsidRPr="00881B13">
              <w:rPr>
                <w:lang w:val="en-US"/>
              </w:rPr>
              <w:t xml:space="preserve"> determining the applicability of the discount.</w:t>
            </w:r>
          </w:p>
        </w:tc>
        <w:tc>
          <w:tcPr>
            <w:tcW w:w="1303" w:type="dxa"/>
          </w:tcPr>
          <w:p w:rsidR="0061773D" w:rsidRPr="00881B13" w:rsidRDefault="0061773D" w:rsidP="00FA3D2B">
            <w:pPr>
              <w:pStyle w:val="GS1TableText"/>
            </w:pPr>
          </w:p>
        </w:tc>
      </w:tr>
      <w:tr w:rsidR="0061773D" w:rsidRPr="00881B13" w:rsidTr="00472CD5">
        <w:trPr>
          <w:cantSplit/>
        </w:trPr>
        <w:tc>
          <w:tcPr>
            <w:tcW w:w="1620" w:type="dxa"/>
          </w:tcPr>
          <w:p w:rsidR="0061773D" w:rsidRPr="00881B13" w:rsidRDefault="0061773D" w:rsidP="00FA3D2B">
            <w:pPr>
              <w:pStyle w:val="GS1TableText"/>
              <w:rPr>
                <w:lang w:val="en-US"/>
              </w:rPr>
            </w:pPr>
            <w:r w:rsidRPr="00881B13">
              <w:rPr>
                <w:lang w:val="en-US"/>
              </w:rPr>
              <w:t>Association</w:t>
            </w:r>
          </w:p>
        </w:tc>
        <w:tc>
          <w:tcPr>
            <w:tcW w:w="2430" w:type="dxa"/>
          </w:tcPr>
          <w:p w:rsidR="0061773D" w:rsidRPr="00881B13" w:rsidRDefault="0061773D" w:rsidP="00FA3D2B">
            <w:pPr>
              <w:pStyle w:val="GS1TableText"/>
              <w:rPr>
                <w:lang w:val="en-US"/>
              </w:rPr>
            </w:pPr>
            <w:r w:rsidRPr="00881B13">
              <w:rPr>
                <w:lang w:val="en-US"/>
              </w:rPr>
              <w:t>discountDescription</w:t>
            </w:r>
          </w:p>
        </w:tc>
        <w:tc>
          <w:tcPr>
            <w:tcW w:w="2520" w:type="dxa"/>
          </w:tcPr>
          <w:p w:rsidR="0061773D" w:rsidRPr="00881B13" w:rsidRDefault="0061773D" w:rsidP="00FA3D2B">
            <w:pPr>
              <w:pStyle w:val="GS1TableText"/>
              <w:rPr>
                <w:lang w:val="en-US"/>
              </w:rPr>
            </w:pPr>
            <w:r w:rsidRPr="00881B13">
              <w:rPr>
                <w:lang w:val="en-US"/>
              </w:rPr>
              <w:t>MultiDescription70</w:t>
            </w:r>
          </w:p>
        </w:tc>
        <w:tc>
          <w:tcPr>
            <w:tcW w:w="1080" w:type="dxa"/>
          </w:tcPr>
          <w:p w:rsidR="0061773D" w:rsidRPr="00881B13" w:rsidRDefault="0061773D" w:rsidP="00FA3D2B">
            <w:pPr>
              <w:pStyle w:val="GS1TableText"/>
              <w:rPr>
                <w:lang w:val="en-US"/>
              </w:rPr>
            </w:pPr>
            <w:r w:rsidRPr="00881B13">
              <w:rPr>
                <w:lang w:val="en-US"/>
              </w:rPr>
              <w:t>0..1</w:t>
            </w:r>
          </w:p>
        </w:tc>
        <w:tc>
          <w:tcPr>
            <w:tcW w:w="3690" w:type="dxa"/>
          </w:tcPr>
          <w:p w:rsidR="0061773D" w:rsidRPr="00881B13" w:rsidRDefault="0061773D" w:rsidP="00FA3D2B">
            <w:pPr>
              <w:pStyle w:val="GS1TableText"/>
            </w:pPr>
            <w:r w:rsidRPr="00881B13">
              <w:rPr>
                <w:lang w:val="en-US"/>
              </w:rPr>
              <w:t xml:space="preserve">A text field describing the discount. </w:t>
            </w:r>
          </w:p>
        </w:tc>
        <w:tc>
          <w:tcPr>
            <w:tcW w:w="1303" w:type="dxa"/>
          </w:tcPr>
          <w:p w:rsidR="0061773D" w:rsidRPr="00881B13" w:rsidRDefault="0061773D" w:rsidP="00FA3D2B">
            <w:pPr>
              <w:pStyle w:val="GS1TableText"/>
            </w:pPr>
          </w:p>
        </w:tc>
      </w:tr>
      <w:tr w:rsidR="0061773D" w:rsidRPr="00881B13" w:rsidTr="00472CD5">
        <w:trPr>
          <w:cantSplit/>
        </w:trPr>
        <w:tc>
          <w:tcPr>
            <w:tcW w:w="1620" w:type="dxa"/>
          </w:tcPr>
          <w:p w:rsidR="0061773D" w:rsidRPr="00881B13" w:rsidRDefault="0061773D" w:rsidP="00FA3D2B">
            <w:pPr>
              <w:pStyle w:val="GS1TableText"/>
              <w:rPr>
                <w:lang w:val="en-US"/>
              </w:rPr>
            </w:pPr>
            <w:r w:rsidRPr="00881B13">
              <w:t>A</w:t>
            </w:r>
            <w:bookmarkStart w:id="465" w:name="BKM_61DAC1C9_D35F_4CFA_ABBB_859B24D09FA7"/>
            <w:r w:rsidRPr="00881B13">
              <w:t>ttribute</w:t>
            </w:r>
          </w:p>
        </w:tc>
        <w:tc>
          <w:tcPr>
            <w:tcW w:w="2430" w:type="dxa"/>
          </w:tcPr>
          <w:p w:rsidR="0061773D" w:rsidRPr="00881B13" w:rsidRDefault="0061773D" w:rsidP="00FA3D2B">
            <w:pPr>
              <w:pStyle w:val="GS1TableText"/>
              <w:rPr>
                <w:lang w:val="en-US"/>
              </w:rPr>
            </w:pPr>
            <w:r w:rsidRPr="00881B13">
              <w:rPr>
                <w:lang w:val="en-US"/>
              </w:rPr>
              <w:t>discountType</w:t>
            </w:r>
          </w:p>
        </w:tc>
        <w:tc>
          <w:tcPr>
            <w:tcW w:w="2520" w:type="dxa"/>
          </w:tcPr>
          <w:p w:rsidR="0061773D" w:rsidRPr="00881B13" w:rsidRDefault="0061773D" w:rsidP="00FA3D2B">
            <w:pPr>
              <w:pStyle w:val="GS1TableText"/>
              <w:rPr>
                <w:lang w:val="en-US"/>
              </w:rPr>
            </w:pPr>
            <w:r w:rsidRPr="00881B13">
              <w:rPr>
                <w:lang w:val="en-US"/>
              </w:rPr>
              <w:t>string</w:t>
            </w:r>
          </w:p>
        </w:tc>
        <w:tc>
          <w:tcPr>
            <w:tcW w:w="1080" w:type="dxa"/>
          </w:tcPr>
          <w:p w:rsidR="0061773D" w:rsidRPr="00881B13" w:rsidRDefault="0061773D" w:rsidP="00FA3D2B">
            <w:pPr>
              <w:pStyle w:val="GS1TableText"/>
              <w:rPr>
                <w:lang w:val="en-US"/>
              </w:rPr>
            </w:pPr>
            <w:r w:rsidRPr="00881B13">
              <w:rPr>
                <w:lang w:val="en-US"/>
              </w:rPr>
              <w:t>1..1</w:t>
            </w:r>
          </w:p>
        </w:tc>
        <w:tc>
          <w:tcPr>
            <w:tcW w:w="3690" w:type="dxa"/>
          </w:tcPr>
          <w:p w:rsidR="0061773D" w:rsidRPr="00881B13" w:rsidRDefault="0061773D" w:rsidP="00FA3D2B">
            <w:pPr>
              <w:pStyle w:val="GS1TableText"/>
            </w:pPr>
            <w:r w:rsidRPr="00881B13">
              <w:rPr>
                <w:lang w:val="en-US"/>
              </w:rPr>
              <w:t>A string value that specifies the type of payment discount for example “2 percent in 10 days, net 30”.</w:t>
            </w:r>
            <w:bookmarkEnd w:id="465"/>
          </w:p>
        </w:tc>
        <w:tc>
          <w:tcPr>
            <w:tcW w:w="1303" w:type="dxa"/>
          </w:tcPr>
          <w:p w:rsidR="0061773D" w:rsidRPr="00881B13" w:rsidRDefault="0061773D" w:rsidP="00FA3D2B">
            <w:pPr>
              <w:pStyle w:val="GS1TableText"/>
            </w:pPr>
          </w:p>
        </w:tc>
      </w:tr>
      <w:tr w:rsidR="0061773D" w:rsidRPr="00881B13" w:rsidTr="00472CD5">
        <w:trPr>
          <w:cantSplit/>
        </w:trPr>
        <w:tc>
          <w:tcPr>
            <w:tcW w:w="1620" w:type="dxa"/>
          </w:tcPr>
          <w:p w:rsidR="0061773D" w:rsidRPr="00881B13" w:rsidRDefault="0061773D" w:rsidP="00FA3D2B">
            <w:pPr>
              <w:pStyle w:val="GS1TableText"/>
              <w:rPr>
                <w:lang w:val="en-US"/>
              </w:rPr>
            </w:pPr>
            <w:r w:rsidRPr="00881B13">
              <w:t>A</w:t>
            </w:r>
            <w:bookmarkStart w:id="466" w:name="BKM_8E0D55F9_8B53_40D5_B8DA_361C1D1349A7"/>
            <w:r w:rsidRPr="00881B13">
              <w:t>ttribute</w:t>
            </w:r>
          </w:p>
        </w:tc>
        <w:tc>
          <w:tcPr>
            <w:tcW w:w="2430" w:type="dxa"/>
          </w:tcPr>
          <w:p w:rsidR="0061773D" w:rsidRPr="00881B13" w:rsidRDefault="0061773D" w:rsidP="00FA3D2B">
            <w:pPr>
              <w:pStyle w:val="GS1TableText"/>
              <w:rPr>
                <w:lang w:val="en-US"/>
              </w:rPr>
            </w:pPr>
            <w:r w:rsidRPr="00881B13">
              <w:rPr>
                <w:lang w:val="en-US"/>
              </w:rPr>
              <w:t>discountAmount</w:t>
            </w:r>
          </w:p>
        </w:tc>
        <w:tc>
          <w:tcPr>
            <w:tcW w:w="2520" w:type="dxa"/>
          </w:tcPr>
          <w:p w:rsidR="0061773D" w:rsidRPr="00881B13" w:rsidRDefault="0061773D" w:rsidP="00FA3D2B">
            <w:pPr>
              <w:pStyle w:val="GS1TableText"/>
              <w:rPr>
                <w:lang w:val="en-US"/>
              </w:rPr>
            </w:pPr>
            <w:r w:rsidRPr="00881B13">
              <w:rPr>
                <w:lang w:val="en-US"/>
              </w:rPr>
              <w:t>Amount</w:t>
            </w:r>
          </w:p>
        </w:tc>
        <w:tc>
          <w:tcPr>
            <w:tcW w:w="1080" w:type="dxa"/>
          </w:tcPr>
          <w:p w:rsidR="0061773D" w:rsidRPr="00881B13" w:rsidRDefault="0061773D" w:rsidP="00FA3D2B">
            <w:pPr>
              <w:pStyle w:val="GS1TableText"/>
              <w:rPr>
                <w:lang w:val="en-US"/>
              </w:rPr>
            </w:pPr>
            <w:r w:rsidRPr="00881B13">
              <w:rPr>
                <w:lang w:val="en-US"/>
              </w:rPr>
              <w:t>0..1</w:t>
            </w:r>
          </w:p>
        </w:tc>
        <w:tc>
          <w:tcPr>
            <w:tcW w:w="3690" w:type="dxa"/>
          </w:tcPr>
          <w:p w:rsidR="0061773D" w:rsidRPr="00881B13" w:rsidRDefault="0061773D" w:rsidP="00FA3D2B">
            <w:pPr>
              <w:pStyle w:val="GS1TableText"/>
            </w:pPr>
            <w:r w:rsidRPr="00881B13">
              <w:rPr>
                <w:lang w:val="en-US"/>
              </w:rPr>
              <w:t xml:space="preserve">The deduction represented as an amount. </w:t>
            </w:r>
            <w:bookmarkEnd w:id="466"/>
          </w:p>
        </w:tc>
        <w:tc>
          <w:tcPr>
            <w:tcW w:w="1303" w:type="dxa"/>
          </w:tcPr>
          <w:p w:rsidR="0061773D" w:rsidRPr="00881B13" w:rsidRDefault="0061773D" w:rsidP="00FA3D2B">
            <w:pPr>
              <w:pStyle w:val="GS1TableText"/>
            </w:pPr>
          </w:p>
        </w:tc>
      </w:tr>
      <w:tr w:rsidR="0061773D" w:rsidRPr="00881B13" w:rsidTr="00472CD5">
        <w:trPr>
          <w:cantSplit/>
        </w:trPr>
        <w:tc>
          <w:tcPr>
            <w:tcW w:w="1620" w:type="dxa"/>
          </w:tcPr>
          <w:p w:rsidR="0061773D" w:rsidRPr="00881B13" w:rsidRDefault="0061773D" w:rsidP="00FA3D2B">
            <w:pPr>
              <w:pStyle w:val="GS1TableText"/>
              <w:rPr>
                <w:lang w:val="en-US"/>
              </w:rPr>
            </w:pPr>
            <w:r w:rsidRPr="00881B13">
              <w:t>A</w:t>
            </w:r>
            <w:bookmarkStart w:id="467" w:name="BKM_03EC250D_A54C_4BEC_8323_07D9AFE740E2"/>
            <w:r w:rsidRPr="00881B13">
              <w:t>ttribute</w:t>
            </w:r>
          </w:p>
        </w:tc>
        <w:tc>
          <w:tcPr>
            <w:tcW w:w="2430" w:type="dxa"/>
          </w:tcPr>
          <w:p w:rsidR="0061773D" w:rsidRPr="00881B13" w:rsidRDefault="0061773D" w:rsidP="00FA3D2B">
            <w:pPr>
              <w:pStyle w:val="GS1TableText"/>
              <w:rPr>
                <w:lang w:val="en-US"/>
              </w:rPr>
            </w:pPr>
            <w:r w:rsidRPr="00881B13">
              <w:rPr>
                <w:lang w:val="en-US"/>
              </w:rPr>
              <w:t>discountPercent</w:t>
            </w:r>
          </w:p>
        </w:tc>
        <w:tc>
          <w:tcPr>
            <w:tcW w:w="2520" w:type="dxa"/>
          </w:tcPr>
          <w:p w:rsidR="0061773D" w:rsidRPr="00881B13" w:rsidRDefault="0061773D" w:rsidP="00FA3D2B">
            <w:pPr>
              <w:pStyle w:val="GS1TableText"/>
              <w:rPr>
                <w:lang w:val="en-US"/>
              </w:rPr>
            </w:pPr>
            <w:r w:rsidRPr="00881B13">
              <w:rPr>
                <w:lang w:val="en-US"/>
              </w:rPr>
              <w:t>float</w:t>
            </w:r>
          </w:p>
        </w:tc>
        <w:tc>
          <w:tcPr>
            <w:tcW w:w="1080" w:type="dxa"/>
          </w:tcPr>
          <w:p w:rsidR="0061773D" w:rsidRPr="00881B13" w:rsidRDefault="0061773D" w:rsidP="00FA3D2B">
            <w:pPr>
              <w:pStyle w:val="GS1TableText"/>
              <w:rPr>
                <w:lang w:val="en-US"/>
              </w:rPr>
            </w:pPr>
            <w:r w:rsidRPr="00881B13">
              <w:rPr>
                <w:lang w:val="en-US"/>
              </w:rPr>
              <w:t>0..1</w:t>
            </w:r>
          </w:p>
        </w:tc>
        <w:tc>
          <w:tcPr>
            <w:tcW w:w="3690" w:type="dxa"/>
          </w:tcPr>
          <w:p w:rsidR="0061773D" w:rsidRPr="00881B13" w:rsidRDefault="0061773D" w:rsidP="00FA3D2B">
            <w:pPr>
              <w:pStyle w:val="GS1TableText"/>
            </w:pPr>
            <w:r w:rsidRPr="00881B13">
              <w:rPr>
                <w:lang w:val="en-US"/>
              </w:rPr>
              <w:t xml:space="preserve">The deduction represented as a percentage. </w:t>
            </w:r>
            <w:bookmarkEnd w:id="467"/>
          </w:p>
        </w:tc>
        <w:tc>
          <w:tcPr>
            <w:tcW w:w="1303" w:type="dxa"/>
          </w:tcPr>
          <w:p w:rsidR="0061773D" w:rsidRPr="00881B13" w:rsidRDefault="0061773D" w:rsidP="00FA3D2B">
            <w:pPr>
              <w:pStyle w:val="GS1TableText"/>
            </w:pPr>
          </w:p>
        </w:tc>
      </w:tr>
    </w:tbl>
    <w:p w:rsidR="00C6289E" w:rsidRPr="00F71F62" w:rsidRDefault="00C6289E" w:rsidP="00C6289E">
      <w:pPr>
        <w:pStyle w:val="Heading3"/>
      </w:pPr>
      <w:bookmarkStart w:id="468" w:name="_Toc355359877"/>
      <w:bookmarkStart w:id="469" w:name="_Toc396902596"/>
      <w:bookmarkStart w:id="470" w:name="_Toc528682837"/>
      <w:r w:rsidRPr="00F71F62">
        <w:t>Person</w:t>
      </w:r>
      <w:bookmarkEnd w:id="468"/>
      <w:bookmarkEnd w:id="469"/>
      <w:bookmarkEnd w:id="470"/>
      <w:r w:rsidRPr="00F71F62">
        <w:t xml:space="preserve"> </w:t>
      </w:r>
    </w:p>
    <w:p w:rsidR="00C6289E" w:rsidRPr="00F71F62" w:rsidRDefault="00C6289E" w:rsidP="00C6289E">
      <w:pPr>
        <w:pStyle w:val="GS1BodyHeading"/>
        <w:ind w:left="0"/>
      </w:pPr>
      <w:r w:rsidRPr="00F71F62">
        <w:t>Class Diagram</w:t>
      </w:r>
    </w:p>
    <w:p w:rsidR="00C6289E" w:rsidRPr="00F71F62" w:rsidRDefault="007148CC" w:rsidP="00C6289E">
      <w:pPr>
        <w:pStyle w:val="GS1Body"/>
        <w:ind w:left="0"/>
      </w:pPr>
      <w:r w:rsidRPr="007148CC">
        <w:rPr>
          <w:noProof/>
          <w:lang w:eastAsia="en-GB"/>
        </w:rPr>
        <w:drawing>
          <wp:inline distT="0" distB="0" distL="0" distR="0" wp14:anchorId="38F60799" wp14:editId="518E58CA">
            <wp:extent cx="4678680" cy="1623060"/>
            <wp:effectExtent l="0" t="0" r="762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678680" cy="1623060"/>
                    </a:xfrm>
                    <a:prstGeom prst="rect">
                      <a:avLst/>
                    </a:prstGeom>
                    <a:noFill/>
                    <a:ln>
                      <a:noFill/>
                    </a:ln>
                  </pic:spPr>
                </pic:pic>
              </a:graphicData>
            </a:graphic>
          </wp:inline>
        </w:drawing>
      </w:r>
    </w:p>
    <w:p w:rsidR="00C6289E" w:rsidRDefault="00C6289E" w:rsidP="00C6289E">
      <w:pPr>
        <w:pStyle w:val="GS1BodyHeading"/>
        <w:ind w:left="0"/>
      </w:pPr>
      <w:r w:rsidRPr="00F71F62">
        <w:t>GDD Report</w:t>
      </w:r>
    </w:p>
    <w:p w:rsidR="00C6289E" w:rsidRPr="00FB26FA" w:rsidRDefault="00C6289E" w:rsidP="00C6289E">
      <w:pPr>
        <w:pStyle w:val="GS1TableText"/>
        <w:rPr>
          <w:lang w:val="en-US"/>
        </w:rPr>
      </w:pPr>
      <w:r w:rsidRPr="006E1114">
        <w:t xml:space="preserve">The content of </w:t>
      </w:r>
      <w:proofErr w:type="gramStart"/>
      <w:r w:rsidRPr="006E1114">
        <w:t>the</w:t>
      </w:r>
      <w:r>
        <w:t>:</w:t>
      </w:r>
      <w:proofErr w:type="gramEnd"/>
      <w:r w:rsidRPr="00F4531F">
        <w:t xml:space="preserve"> </w:t>
      </w:r>
      <w:r w:rsidRPr="00881B13">
        <w:rPr>
          <w:lang w:val="en-US"/>
        </w:rPr>
        <w:t>Person</w:t>
      </w:r>
      <w:r w:rsidRPr="00881B13">
        <w:t xml:space="preserve"> </w:t>
      </w:r>
      <w:r w:rsidRPr="006E1114">
        <w:t>class, its structure and component definitions can be accessed in the Global Data Dictionary:</w:t>
      </w:r>
      <w:r>
        <w:t xml:space="preserve"> </w:t>
      </w:r>
      <w:hyperlink r:id="rId244" w:history="1">
        <w:r>
          <w:rPr>
            <w:rStyle w:val="Hyperlink"/>
            <w:lang w:val="en-US"/>
          </w:rPr>
          <w:t>http://apps.gs1.org/GDD/bms/Version</w:t>
        </w:r>
        <w:r w:rsidR="00FA4521">
          <w:rPr>
            <w:rStyle w:val="Hyperlink"/>
            <w:lang w:val="en-US"/>
          </w:rPr>
          <w:t>3_4</w:t>
        </w:r>
        <w:r>
          <w:rPr>
            <w:rStyle w:val="Hyperlink"/>
            <w:lang w:val="en-US"/>
          </w:rPr>
          <w:t>/Pages/bieDetails.aspx?semanticURN=urn:gs1:gdd:bie:Person</w:t>
        </w:r>
      </w:hyperlink>
      <w:r>
        <w:rPr>
          <w:lang w:val="en-US"/>
        </w:rPr>
        <w:t xml:space="preserve"> </w:t>
      </w:r>
    </w:p>
    <w:tbl>
      <w:tblPr>
        <w:tblStyle w:val="GS1TableStyle"/>
        <w:tblW w:w="1264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303"/>
      </w:tblGrid>
      <w:tr w:rsidR="0061773D" w:rsidRPr="00A87F10" w:rsidTr="00472CD5">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61773D" w:rsidRPr="00A87F10" w:rsidRDefault="0061773D" w:rsidP="00FA3D2B">
            <w:pPr>
              <w:pStyle w:val="GS1TableHeading"/>
              <w:rPr>
                <w:lang w:val="en-US"/>
              </w:rPr>
            </w:pPr>
            <w:r w:rsidRPr="00A87F10">
              <w:rPr>
                <w:lang w:val="fr-BE"/>
              </w:rPr>
              <w:lastRenderedPageBreak/>
              <w:t>C</w:t>
            </w:r>
            <w:r w:rsidRPr="00A87F10">
              <w:t>ontent</w:t>
            </w:r>
          </w:p>
        </w:tc>
        <w:tc>
          <w:tcPr>
            <w:tcW w:w="2430" w:type="dxa"/>
          </w:tcPr>
          <w:p w:rsidR="0061773D" w:rsidRPr="00A87F10" w:rsidRDefault="0061773D" w:rsidP="00FA3D2B">
            <w:pPr>
              <w:pStyle w:val="GS1TableHeading"/>
              <w:rPr>
                <w:lang w:val="en-US"/>
              </w:rPr>
            </w:pPr>
            <w:r w:rsidRPr="00A87F10">
              <w:rPr>
                <w:lang w:val="fr-BE"/>
              </w:rPr>
              <w:t>A</w:t>
            </w:r>
            <w:r w:rsidRPr="00A87F10">
              <w:t xml:space="preserve">ttribute / </w:t>
            </w:r>
            <w:r w:rsidRPr="00A87F10">
              <w:rPr>
                <w:lang w:val="fr-BE"/>
              </w:rPr>
              <w:t>R</w:t>
            </w:r>
            <w:r w:rsidRPr="00A87F10">
              <w:t>ole</w:t>
            </w:r>
          </w:p>
        </w:tc>
        <w:tc>
          <w:tcPr>
            <w:tcW w:w="2520" w:type="dxa"/>
          </w:tcPr>
          <w:p w:rsidR="0061773D" w:rsidRPr="00A87F10" w:rsidRDefault="0061773D" w:rsidP="00FA3D2B">
            <w:pPr>
              <w:pStyle w:val="GS1TableHeading"/>
              <w:rPr>
                <w:lang w:val="en-US"/>
              </w:rPr>
            </w:pPr>
            <w:r w:rsidRPr="00A87F10">
              <w:rPr>
                <w:lang w:val="fr-BE"/>
              </w:rPr>
              <w:t>D</w:t>
            </w:r>
            <w:r w:rsidRPr="00A87F10">
              <w:t>atatype /</w:t>
            </w:r>
            <w:r w:rsidRPr="00A87F10">
              <w:rPr>
                <w:lang w:val="fr-BE"/>
              </w:rPr>
              <w:t>S</w:t>
            </w:r>
            <w:r w:rsidRPr="00A87F10">
              <w:t>econdary class</w:t>
            </w:r>
          </w:p>
        </w:tc>
        <w:tc>
          <w:tcPr>
            <w:tcW w:w="1080" w:type="dxa"/>
          </w:tcPr>
          <w:p w:rsidR="0061773D" w:rsidRPr="00A87F10" w:rsidRDefault="0061773D" w:rsidP="00FA3D2B">
            <w:pPr>
              <w:pStyle w:val="GS1TableHeading"/>
              <w:rPr>
                <w:lang w:val="en-US"/>
              </w:rPr>
            </w:pPr>
            <w:r w:rsidRPr="00A87F10">
              <w:rPr>
                <w:lang w:val="fr-BE"/>
              </w:rPr>
              <w:t>M</w:t>
            </w:r>
            <w:r w:rsidRPr="00A87F10">
              <w:t>ultiplicity</w:t>
            </w:r>
          </w:p>
        </w:tc>
        <w:tc>
          <w:tcPr>
            <w:tcW w:w="3690" w:type="dxa"/>
          </w:tcPr>
          <w:p w:rsidR="0061773D" w:rsidRPr="00A87F10" w:rsidRDefault="0061773D" w:rsidP="00FA3D2B">
            <w:pPr>
              <w:pStyle w:val="GS1TableHeading"/>
              <w:rPr>
                <w:lang w:val="en-US"/>
              </w:rPr>
            </w:pPr>
            <w:r w:rsidRPr="00A87F10">
              <w:rPr>
                <w:lang w:val="fr-BE"/>
              </w:rPr>
              <w:t>D</w:t>
            </w:r>
            <w:r w:rsidRPr="00A87F10">
              <w:t>efinition</w:t>
            </w:r>
          </w:p>
        </w:tc>
        <w:tc>
          <w:tcPr>
            <w:tcW w:w="1303" w:type="dxa"/>
          </w:tcPr>
          <w:p w:rsidR="0061773D" w:rsidRPr="00A87F10" w:rsidRDefault="0061773D" w:rsidP="00FA3D2B">
            <w:pPr>
              <w:pStyle w:val="GS1TableHeading"/>
            </w:pPr>
            <w:r w:rsidRPr="00A87F10">
              <w:rPr>
                <w:lang w:val="fr-BE"/>
              </w:rPr>
              <w:t>R</w:t>
            </w:r>
            <w:r w:rsidRPr="00A87F10">
              <w:t>equirements</w:t>
            </w:r>
          </w:p>
        </w:tc>
      </w:tr>
      <w:tr w:rsidR="0061773D" w:rsidRPr="00881B13" w:rsidTr="00472CD5">
        <w:trPr>
          <w:cantSplit/>
        </w:trPr>
        <w:tc>
          <w:tcPr>
            <w:tcW w:w="1620" w:type="dxa"/>
          </w:tcPr>
          <w:p w:rsidR="0061773D" w:rsidRPr="00881B13" w:rsidRDefault="0061773D" w:rsidP="00FA3D2B">
            <w:pPr>
              <w:pStyle w:val="GS1TableText"/>
              <w:rPr>
                <w:lang w:val="en-US"/>
              </w:rPr>
            </w:pPr>
            <w:r w:rsidRPr="00881B13">
              <w:rPr>
                <w:lang w:val="en-US"/>
              </w:rPr>
              <w:t>Person</w:t>
            </w:r>
          </w:p>
        </w:tc>
        <w:tc>
          <w:tcPr>
            <w:tcW w:w="2430" w:type="dxa"/>
          </w:tcPr>
          <w:p w:rsidR="0061773D" w:rsidRPr="00881B13" w:rsidRDefault="0061773D" w:rsidP="00FA3D2B">
            <w:pPr>
              <w:pStyle w:val="GS1TableText"/>
              <w:rPr>
                <w:lang w:val="en-US"/>
              </w:rPr>
            </w:pPr>
          </w:p>
        </w:tc>
        <w:tc>
          <w:tcPr>
            <w:tcW w:w="2520" w:type="dxa"/>
          </w:tcPr>
          <w:p w:rsidR="0061773D" w:rsidRPr="00881B13" w:rsidRDefault="0061773D" w:rsidP="00FA3D2B">
            <w:pPr>
              <w:pStyle w:val="GS1TableText"/>
              <w:rPr>
                <w:lang w:val="en-US"/>
              </w:rPr>
            </w:pPr>
          </w:p>
        </w:tc>
        <w:tc>
          <w:tcPr>
            <w:tcW w:w="1080" w:type="dxa"/>
          </w:tcPr>
          <w:p w:rsidR="0061773D" w:rsidRPr="00881B13" w:rsidRDefault="0061773D" w:rsidP="00FA3D2B">
            <w:pPr>
              <w:pStyle w:val="GS1TableText"/>
              <w:rPr>
                <w:lang w:val="en-US"/>
              </w:rPr>
            </w:pPr>
          </w:p>
        </w:tc>
        <w:tc>
          <w:tcPr>
            <w:tcW w:w="3690" w:type="dxa"/>
          </w:tcPr>
          <w:p w:rsidR="0061773D" w:rsidRPr="00881B13" w:rsidRDefault="0061773D" w:rsidP="00FA3D2B">
            <w:pPr>
              <w:pStyle w:val="GS1TableText"/>
            </w:pPr>
            <w:r w:rsidRPr="00881B13">
              <w:rPr>
                <w:lang w:val="en-US"/>
              </w:rPr>
              <w:t>A specific human being</w:t>
            </w:r>
          </w:p>
        </w:tc>
        <w:tc>
          <w:tcPr>
            <w:tcW w:w="1303" w:type="dxa"/>
          </w:tcPr>
          <w:p w:rsidR="0061773D" w:rsidRPr="00881B13" w:rsidRDefault="0061773D" w:rsidP="00FA3D2B">
            <w:pPr>
              <w:pStyle w:val="GS1TableText"/>
            </w:pPr>
          </w:p>
        </w:tc>
      </w:tr>
      <w:tr w:rsidR="0061773D" w:rsidRPr="00881B13" w:rsidTr="00472CD5">
        <w:trPr>
          <w:cantSplit/>
        </w:trPr>
        <w:tc>
          <w:tcPr>
            <w:tcW w:w="1620" w:type="dxa"/>
          </w:tcPr>
          <w:p w:rsidR="0061773D" w:rsidRPr="00881B13" w:rsidRDefault="0061773D" w:rsidP="00FA3D2B">
            <w:pPr>
              <w:pStyle w:val="GS1TableText"/>
              <w:rPr>
                <w:lang w:val="en-US"/>
              </w:rPr>
            </w:pPr>
            <w:r w:rsidRPr="00881B13">
              <w:rPr>
                <w:lang w:val="en-US"/>
              </w:rPr>
              <w:t>Association</w:t>
            </w:r>
          </w:p>
        </w:tc>
        <w:tc>
          <w:tcPr>
            <w:tcW w:w="2430" w:type="dxa"/>
          </w:tcPr>
          <w:p w:rsidR="0061773D" w:rsidRPr="00881B13" w:rsidRDefault="0061773D" w:rsidP="00FA3D2B">
            <w:pPr>
              <w:pStyle w:val="GS1TableText"/>
              <w:rPr>
                <w:lang w:val="en-US"/>
              </w:rPr>
            </w:pPr>
          </w:p>
        </w:tc>
        <w:tc>
          <w:tcPr>
            <w:tcW w:w="2520" w:type="dxa"/>
          </w:tcPr>
          <w:p w:rsidR="0061773D" w:rsidRPr="00881B13" w:rsidRDefault="0061773D" w:rsidP="00FA3D2B">
            <w:pPr>
              <w:pStyle w:val="GS1TableText"/>
              <w:rPr>
                <w:lang w:val="en-US"/>
              </w:rPr>
            </w:pPr>
            <w:r w:rsidRPr="00881B13">
              <w:rPr>
                <w:lang w:val="en-US"/>
              </w:rPr>
              <w:t>IdentityDocument</w:t>
            </w:r>
          </w:p>
        </w:tc>
        <w:tc>
          <w:tcPr>
            <w:tcW w:w="1080" w:type="dxa"/>
          </w:tcPr>
          <w:p w:rsidR="0061773D" w:rsidRPr="00881B13" w:rsidRDefault="0061773D" w:rsidP="00FA3D2B">
            <w:pPr>
              <w:pStyle w:val="GS1TableText"/>
              <w:rPr>
                <w:lang w:val="en-US"/>
              </w:rPr>
            </w:pPr>
            <w:r w:rsidRPr="00881B13">
              <w:rPr>
                <w:lang w:val="en-US"/>
              </w:rPr>
              <w:t>0..*</w:t>
            </w:r>
          </w:p>
        </w:tc>
        <w:tc>
          <w:tcPr>
            <w:tcW w:w="3690" w:type="dxa"/>
          </w:tcPr>
          <w:p w:rsidR="0061773D" w:rsidRPr="00881B13" w:rsidRDefault="0061773D" w:rsidP="00FA3D2B">
            <w:pPr>
              <w:pStyle w:val="GS1TableText"/>
            </w:pPr>
            <w:r w:rsidRPr="00881B13">
              <w:rPr>
                <w:lang w:val="en-US"/>
              </w:rPr>
              <w:t xml:space="preserve">Document, which </w:t>
            </w:r>
            <w:proofErr w:type="gramStart"/>
            <w:r w:rsidRPr="00881B13">
              <w:rPr>
                <w:lang w:val="en-US"/>
              </w:rPr>
              <w:t>may be used</w:t>
            </w:r>
            <w:proofErr w:type="gramEnd"/>
            <w:r w:rsidRPr="00881B13">
              <w:rPr>
                <w:lang w:val="en-US"/>
              </w:rPr>
              <w:t xml:space="preserve"> to verify aspects of this person's personal identity or of this person's relationship with an organisation. If issued in the form of a small, mostly standard-sized card, it </w:t>
            </w:r>
            <w:proofErr w:type="gramStart"/>
            <w:r w:rsidRPr="00881B13">
              <w:rPr>
                <w:lang w:val="en-US"/>
              </w:rPr>
              <w:t>is usually called</w:t>
            </w:r>
            <w:proofErr w:type="gramEnd"/>
            <w:r w:rsidRPr="00881B13">
              <w:rPr>
                <w:lang w:val="en-US"/>
              </w:rPr>
              <w:t xml:space="preserve"> an identity card (IC).</w:t>
            </w:r>
          </w:p>
        </w:tc>
        <w:tc>
          <w:tcPr>
            <w:tcW w:w="1303" w:type="dxa"/>
          </w:tcPr>
          <w:p w:rsidR="0061773D" w:rsidRPr="00881B13" w:rsidRDefault="0061773D" w:rsidP="00FA3D2B">
            <w:pPr>
              <w:pStyle w:val="GS1TableText"/>
            </w:pPr>
          </w:p>
        </w:tc>
      </w:tr>
      <w:tr w:rsidR="0061773D" w:rsidRPr="00881B13" w:rsidTr="00472CD5">
        <w:trPr>
          <w:cantSplit/>
        </w:trPr>
        <w:tc>
          <w:tcPr>
            <w:tcW w:w="1620" w:type="dxa"/>
          </w:tcPr>
          <w:p w:rsidR="0061773D" w:rsidRPr="00881B13" w:rsidRDefault="0061773D" w:rsidP="00FA3D2B">
            <w:pPr>
              <w:pStyle w:val="GS1TableText"/>
              <w:rPr>
                <w:lang w:val="en-US"/>
              </w:rPr>
            </w:pPr>
            <w:r w:rsidRPr="00881B13">
              <w:t>A</w:t>
            </w:r>
            <w:bookmarkStart w:id="471" w:name="BKM_30434896_8D03_49AA_9D32_3F05883AED73"/>
            <w:r w:rsidRPr="00881B13">
              <w:t>ttribute</w:t>
            </w:r>
          </w:p>
        </w:tc>
        <w:tc>
          <w:tcPr>
            <w:tcW w:w="2430" w:type="dxa"/>
          </w:tcPr>
          <w:p w:rsidR="0061773D" w:rsidRPr="00881B13" w:rsidRDefault="0061773D" w:rsidP="00FA3D2B">
            <w:pPr>
              <w:pStyle w:val="GS1TableText"/>
              <w:rPr>
                <w:lang w:val="en-US"/>
              </w:rPr>
            </w:pPr>
            <w:r w:rsidRPr="00881B13">
              <w:rPr>
                <w:lang w:val="en-US"/>
              </w:rPr>
              <w:t>personName</w:t>
            </w:r>
          </w:p>
        </w:tc>
        <w:tc>
          <w:tcPr>
            <w:tcW w:w="2520" w:type="dxa"/>
          </w:tcPr>
          <w:p w:rsidR="0061773D" w:rsidRPr="00881B13" w:rsidRDefault="0061773D" w:rsidP="00FA3D2B">
            <w:pPr>
              <w:pStyle w:val="GS1TableText"/>
              <w:rPr>
                <w:lang w:val="en-US"/>
              </w:rPr>
            </w:pPr>
            <w:r w:rsidRPr="00881B13">
              <w:rPr>
                <w:lang w:val="en-US"/>
              </w:rPr>
              <w:t>string</w:t>
            </w:r>
          </w:p>
        </w:tc>
        <w:tc>
          <w:tcPr>
            <w:tcW w:w="1080" w:type="dxa"/>
          </w:tcPr>
          <w:p w:rsidR="0061773D" w:rsidRPr="00881B13" w:rsidRDefault="0061773D" w:rsidP="00FA3D2B">
            <w:pPr>
              <w:pStyle w:val="GS1TableText"/>
              <w:rPr>
                <w:lang w:val="en-US"/>
              </w:rPr>
            </w:pPr>
            <w:r w:rsidRPr="00881B13">
              <w:rPr>
                <w:lang w:val="en-US"/>
              </w:rPr>
              <w:t>1..1</w:t>
            </w:r>
          </w:p>
        </w:tc>
        <w:tc>
          <w:tcPr>
            <w:tcW w:w="3690" w:type="dxa"/>
          </w:tcPr>
          <w:p w:rsidR="0061773D" w:rsidRPr="00881B13" w:rsidRDefault="0061773D" w:rsidP="00FA3D2B">
            <w:pPr>
              <w:pStyle w:val="GS1TableText"/>
            </w:pPr>
            <w:r w:rsidRPr="00881B13">
              <w:rPr>
                <w:lang w:val="en-US"/>
              </w:rPr>
              <w:t>Text used to identify the person, such as the family name and given name.</w:t>
            </w:r>
            <w:bookmarkEnd w:id="471"/>
          </w:p>
        </w:tc>
        <w:tc>
          <w:tcPr>
            <w:tcW w:w="1303" w:type="dxa"/>
          </w:tcPr>
          <w:p w:rsidR="0061773D" w:rsidRPr="00881B13" w:rsidRDefault="0061773D" w:rsidP="00FA3D2B">
            <w:pPr>
              <w:pStyle w:val="GS1TableText"/>
            </w:pPr>
          </w:p>
        </w:tc>
      </w:tr>
      <w:tr w:rsidR="0061773D" w:rsidRPr="00881B13" w:rsidTr="00472CD5">
        <w:trPr>
          <w:cantSplit/>
        </w:trPr>
        <w:tc>
          <w:tcPr>
            <w:tcW w:w="1620" w:type="dxa"/>
          </w:tcPr>
          <w:p w:rsidR="0061773D" w:rsidRPr="00881B13" w:rsidRDefault="0061773D" w:rsidP="00FA3D2B">
            <w:pPr>
              <w:pStyle w:val="GS1TableText"/>
              <w:rPr>
                <w:lang w:val="en-US"/>
              </w:rPr>
            </w:pPr>
            <w:r w:rsidRPr="00881B13">
              <w:t>A</w:t>
            </w:r>
            <w:bookmarkStart w:id="472" w:name="BKM_EDAAB66B_D30D_46EC_8D10_21F08ECF6144"/>
            <w:r w:rsidRPr="00881B13">
              <w:t>ttribute</w:t>
            </w:r>
          </w:p>
        </w:tc>
        <w:tc>
          <w:tcPr>
            <w:tcW w:w="2430" w:type="dxa"/>
          </w:tcPr>
          <w:p w:rsidR="0061773D" w:rsidRPr="00881B13" w:rsidRDefault="0061773D" w:rsidP="00FA3D2B">
            <w:pPr>
              <w:pStyle w:val="GS1TableText"/>
              <w:rPr>
                <w:lang w:val="en-US"/>
              </w:rPr>
            </w:pPr>
            <w:r w:rsidRPr="00881B13">
              <w:rPr>
                <w:lang w:val="en-US"/>
              </w:rPr>
              <w:t>dateOfBirth</w:t>
            </w:r>
          </w:p>
        </w:tc>
        <w:tc>
          <w:tcPr>
            <w:tcW w:w="2520" w:type="dxa"/>
          </w:tcPr>
          <w:p w:rsidR="0061773D" w:rsidRPr="00881B13" w:rsidRDefault="0061773D" w:rsidP="00FA3D2B">
            <w:pPr>
              <w:pStyle w:val="GS1TableText"/>
              <w:rPr>
                <w:lang w:val="en-US"/>
              </w:rPr>
            </w:pPr>
            <w:r w:rsidRPr="00881B13">
              <w:rPr>
                <w:lang w:val="en-US"/>
              </w:rPr>
              <w:t>date</w:t>
            </w:r>
          </w:p>
        </w:tc>
        <w:tc>
          <w:tcPr>
            <w:tcW w:w="1080" w:type="dxa"/>
          </w:tcPr>
          <w:p w:rsidR="0061773D" w:rsidRPr="00881B13" w:rsidRDefault="0061773D" w:rsidP="00FA3D2B">
            <w:pPr>
              <w:pStyle w:val="GS1TableText"/>
              <w:rPr>
                <w:lang w:val="en-US"/>
              </w:rPr>
            </w:pPr>
            <w:r w:rsidRPr="00881B13">
              <w:rPr>
                <w:lang w:val="en-US"/>
              </w:rPr>
              <w:t>0..1</w:t>
            </w:r>
          </w:p>
        </w:tc>
        <w:tc>
          <w:tcPr>
            <w:tcW w:w="3690" w:type="dxa"/>
          </w:tcPr>
          <w:p w:rsidR="0061773D" w:rsidRPr="00881B13" w:rsidRDefault="0061773D" w:rsidP="00FA3D2B">
            <w:pPr>
              <w:pStyle w:val="GS1TableText"/>
            </w:pPr>
            <w:r w:rsidRPr="00881B13">
              <w:rPr>
                <w:lang w:val="en-US"/>
              </w:rPr>
              <w:t>Calendar date on which the person was born.</w:t>
            </w:r>
            <w:bookmarkEnd w:id="472"/>
          </w:p>
        </w:tc>
        <w:tc>
          <w:tcPr>
            <w:tcW w:w="1303" w:type="dxa"/>
          </w:tcPr>
          <w:p w:rsidR="0061773D" w:rsidRPr="00881B13" w:rsidRDefault="0061773D" w:rsidP="00FA3D2B">
            <w:pPr>
              <w:pStyle w:val="GS1TableText"/>
            </w:pPr>
          </w:p>
        </w:tc>
      </w:tr>
      <w:tr w:rsidR="0061773D" w:rsidRPr="00881B13" w:rsidTr="00472CD5">
        <w:trPr>
          <w:cantSplit/>
        </w:trPr>
        <w:tc>
          <w:tcPr>
            <w:tcW w:w="1620" w:type="dxa"/>
          </w:tcPr>
          <w:p w:rsidR="0061773D" w:rsidRPr="00881B13" w:rsidRDefault="0061773D" w:rsidP="00FA3D2B">
            <w:pPr>
              <w:pStyle w:val="GS1TableText"/>
              <w:rPr>
                <w:lang w:val="en-US"/>
              </w:rPr>
            </w:pPr>
            <w:r w:rsidRPr="00881B13">
              <w:t>A</w:t>
            </w:r>
            <w:bookmarkStart w:id="473" w:name="BKM_22381F46_3075_4073_8A4F_F8D931E6D17D"/>
            <w:r w:rsidRPr="00881B13">
              <w:t>ttribute</w:t>
            </w:r>
          </w:p>
        </w:tc>
        <w:tc>
          <w:tcPr>
            <w:tcW w:w="2430" w:type="dxa"/>
          </w:tcPr>
          <w:p w:rsidR="0061773D" w:rsidRPr="00881B13" w:rsidRDefault="0061773D" w:rsidP="00FA3D2B">
            <w:pPr>
              <w:pStyle w:val="GS1TableText"/>
              <w:rPr>
                <w:lang w:val="en-US"/>
              </w:rPr>
            </w:pPr>
            <w:r w:rsidRPr="00881B13">
              <w:rPr>
                <w:lang w:val="en-US"/>
              </w:rPr>
              <w:t>gender</w:t>
            </w:r>
          </w:p>
        </w:tc>
        <w:tc>
          <w:tcPr>
            <w:tcW w:w="2520" w:type="dxa"/>
          </w:tcPr>
          <w:p w:rsidR="0061773D" w:rsidRPr="00881B13" w:rsidRDefault="0061773D" w:rsidP="00FA3D2B">
            <w:pPr>
              <w:pStyle w:val="GS1TableText"/>
              <w:rPr>
                <w:lang w:val="en-US"/>
              </w:rPr>
            </w:pPr>
            <w:r w:rsidRPr="00881B13">
              <w:rPr>
                <w:lang w:val="en-US"/>
              </w:rPr>
              <w:t>GenderEnumeration</w:t>
            </w:r>
          </w:p>
        </w:tc>
        <w:tc>
          <w:tcPr>
            <w:tcW w:w="1080" w:type="dxa"/>
          </w:tcPr>
          <w:p w:rsidR="0061773D" w:rsidRPr="00881B13" w:rsidRDefault="0061773D" w:rsidP="00FA3D2B">
            <w:pPr>
              <w:pStyle w:val="GS1TableText"/>
              <w:rPr>
                <w:lang w:val="en-US"/>
              </w:rPr>
            </w:pPr>
            <w:r w:rsidRPr="00881B13">
              <w:rPr>
                <w:lang w:val="en-US"/>
              </w:rPr>
              <w:t>0..1</w:t>
            </w:r>
          </w:p>
        </w:tc>
        <w:tc>
          <w:tcPr>
            <w:tcW w:w="3690" w:type="dxa"/>
          </w:tcPr>
          <w:p w:rsidR="0061773D" w:rsidRPr="00881B13" w:rsidRDefault="0061773D" w:rsidP="00FA3D2B">
            <w:pPr>
              <w:pStyle w:val="GS1TableText"/>
            </w:pPr>
            <w:r w:rsidRPr="00881B13">
              <w:rPr>
                <w:lang w:val="en-US"/>
              </w:rPr>
              <w:t>Code specifying the sex of the person.</w:t>
            </w:r>
            <w:bookmarkEnd w:id="473"/>
          </w:p>
        </w:tc>
        <w:tc>
          <w:tcPr>
            <w:tcW w:w="1303" w:type="dxa"/>
          </w:tcPr>
          <w:p w:rsidR="0061773D" w:rsidRPr="00881B13" w:rsidRDefault="0061773D" w:rsidP="00FA3D2B">
            <w:pPr>
              <w:pStyle w:val="GS1TableText"/>
            </w:pPr>
          </w:p>
        </w:tc>
      </w:tr>
      <w:tr w:rsidR="0061773D" w:rsidRPr="00881B13" w:rsidTr="00472CD5">
        <w:trPr>
          <w:cantSplit/>
        </w:trPr>
        <w:tc>
          <w:tcPr>
            <w:tcW w:w="1620" w:type="dxa"/>
          </w:tcPr>
          <w:p w:rsidR="0061773D" w:rsidRPr="00881B13" w:rsidRDefault="0061773D" w:rsidP="00FA3D2B">
            <w:pPr>
              <w:pStyle w:val="GS1TableText"/>
              <w:rPr>
                <w:lang w:val="en-US"/>
              </w:rPr>
            </w:pPr>
            <w:r w:rsidRPr="00881B13">
              <w:t>A</w:t>
            </w:r>
            <w:bookmarkStart w:id="474" w:name="BKM_86556C8E_E9C4_4B01_AB5C_AC7E0E24889F"/>
            <w:r w:rsidRPr="00881B13">
              <w:t>ttribute</w:t>
            </w:r>
          </w:p>
        </w:tc>
        <w:tc>
          <w:tcPr>
            <w:tcW w:w="2430" w:type="dxa"/>
          </w:tcPr>
          <w:p w:rsidR="0061773D" w:rsidRPr="00881B13" w:rsidRDefault="0061773D" w:rsidP="00FA3D2B">
            <w:pPr>
              <w:pStyle w:val="GS1TableText"/>
              <w:rPr>
                <w:lang w:val="en-US"/>
              </w:rPr>
            </w:pPr>
            <w:r w:rsidRPr="00881B13">
              <w:rPr>
                <w:lang w:val="en-US"/>
              </w:rPr>
              <w:t>nationality</w:t>
            </w:r>
          </w:p>
        </w:tc>
        <w:tc>
          <w:tcPr>
            <w:tcW w:w="2520" w:type="dxa"/>
          </w:tcPr>
          <w:p w:rsidR="0061773D" w:rsidRPr="00881B13" w:rsidRDefault="0061773D" w:rsidP="00FA3D2B">
            <w:pPr>
              <w:pStyle w:val="GS1TableText"/>
              <w:rPr>
                <w:lang w:val="en-US"/>
              </w:rPr>
            </w:pPr>
            <w:r w:rsidRPr="00881B13">
              <w:rPr>
                <w:lang w:val="en-US"/>
              </w:rPr>
              <w:t>CountryCode</w:t>
            </w:r>
          </w:p>
        </w:tc>
        <w:tc>
          <w:tcPr>
            <w:tcW w:w="1080" w:type="dxa"/>
          </w:tcPr>
          <w:p w:rsidR="0061773D" w:rsidRPr="00881B13" w:rsidRDefault="0061773D" w:rsidP="00FA3D2B">
            <w:pPr>
              <w:pStyle w:val="GS1TableText"/>
              <w:rPr>
                <w:lang w:val="en-US"/>
              </w:rPr>
            </w:pPr>
            <w:r w:rsidRPr="00881B13">
              <w:rPr>
                <w:lang w:val="en-US"/>
              </w:rPr>
              <w:t>0..*</w:t>
            </w:r>
          </w:p>
        </w:tc>
        <w:tc>
          <w:tcPr>
            <w:tcW w:w="3690" w:type="dxa"/>
          </w:tcPr>
          <w:p w:rsidR="0061773D" w:rsidRPr="00881B13" w:rsidRDefault="0061773D" w:rsidP="00FA3D2B">
            <w:pPr>
              <w:pStyle w:val="GS1TableText"/>
            </w:pPr>
            <w:r w:rsidRPr="00881B13">
              <w:rPr>
                <w:lang w:val="en-US"/>
              </w:rPr>
              <w:t>The status of belonging to a particular nation by birth or naturalization.</w:t>
            </w:r>
            <w:bookmarkEnd w:id="474"/>
          </w:p>
        </w:tc>
        <w:tc>
          <w:tcPr>
            <w:tcW w:w="1303" w:type="dxa"/>
          </w:tcPr>
          <w:p w:rsidR="0061773D" w:rsidRPr="00881B13" w:rsidRDefault="0061773D" w:rsidP="00FA3D2B">
            <w:pPr>
              <w:pStyle w:val="GS1TableText"/>
            </w:pPr>
          </w:p>
        </w:tc>
      </w:tr>
    </w:tbl>
    <w:p w:rsidR="00C6289E" w:rsidRPr="00F71F62" w:rsidRDefault="00C6289E" w:rsidP="00C6289E">
      <w:pPr>
        <w:pStyle w:val="Heading3"/>
      </w:pPr>
      <w:bookmarkStart w:id="475" w:name="_Toc355359878"/>
      <w:bookmarkStart w:id="476" w:name="_Toc396902597"/>
      <w:bookmarkStart w:id="477" w:name="_Toc528682838"/>
      <w:r w:rsidRPr="00F71F62">
        <w:t>Quantity Specification</w:t>
      </w:r>
      <w:bookmarkEnd w:id="475"/>
      <w:bookmarkEnd w:id="476"/>
      <w:bookmarkEnd w:id="477"/>
      <w:r w:rsidRPr="00F71F62">
        <w:t xml:space="preserve"> </w:t>
      </w:r>
    </w:p>
    <w:p w:rsidR="00C6289E" w:rsidRPr="00F71F62" w:rsidRDefault="00C6289E" w:rsidP="00C6289E">
      <w:pPr>
        <w:pStyle w:val="GS1BodyHeading"/>
        <w:ind w:left="0"/>
      </w:pPr>
      <w:r w:rsidRPr="00F71F62">
        <w:t>Class Diagram</w:t>
      </w:r>
    </w:p>
    <w:p w:rsidR="00C6289E" w:rsidRPr="00F71F62" w:rsidRDefault="004001CF" w:rsidP="00C6289E">
      <w:pPr>
        <w:pStyle w:val="GS1Body"/>
        <w:ind w:left="0"/>
      </w:pPr>
      <w:r w:rsidRPr="004001CF">
        <w:rPr>
          <w:noProof/>
          <w:lang w:eastAsia="en-GB"/>
        </w:rPr>
        <w:drawing>
          <wp:inline distT="0" distB="0" distL="0" distR="0" wp14:anchorId="5CF11FE9" wp14:editId="29622861">
            <wp:extent cx="4861560" cy="1973580"/>
            <wp:effectExtent l="0" t="0" r="0" b="762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4861560" cy="1973580"/>
                    </a:xfrm>
                    <a:prstGeom prst="rect">
                      <a:avLst/>
                    </a:prstGeom>
                    <a:noFill/>
                    <a:ln>
                      <a:noFill/>
                    </a:ln>
                  </pic:spPr>
                </pic:pic>
              </a:graphicData>
            </a:graphic>
          </wp:inline>
        </w:drawing>
      </w:r>
    </w:p>
    <w:p w:rsidR="00C6289E" w:rsidRDefault="00C6289E" w:rsidP="00C6289E">
      <w:pPr>
        <w:pStyle w:val="GS1BodyHeading"/>
        <w:ind w:left="0"/>
      </w:pPr>
      <w:r w:rsidRPr="00F71F62">
        <w:t>GDD Report</w:t>
      </w:r>
    </w:p>
    <w:p w:rsidR="00C6289E" w:rsidRPr="00FB26FA" w:rsidRDefault="00C6289E" w:rsidP="00C6289E">
      <w:pPr>
        <w:pStyle w:val="GS1TableText"/>
        <w:rPr>
          <w:lang w:val="en-US"/>
        </w:rPr>
      </w:pPr>
      <w:r w:rsidRPr="006E1114">
        <w:t xml:space="preserve">The content of </w:t>
      </w:r>
      <w:proofErr w:type="gramStart"/>
      <w:r w:rsidRPr="006E1114">
        <w:t>the</w:t>
      </w:r>
      <w:r>
        <w:t>:</w:t>
      </w:r>
      <w:proofErr w:type="gramEnd"/>
      <w:r w:rsidRPr="00F4531F">
        <w:t xml:space="preserve"> </w:t>
      </w:r>
      <w:r w:rsidRPr="00881B13">
        <w:rPr>
          <w:lang w:val="en-US"/>
        </w:rPr>
        <w:t>QuantitySpecification</w:t>
      </w:r>
      <w:r w:rsidRPr="00881B13">
        <w:t xml:space="preserve"> </w:t>
      </w:r>
      <w:r w:rsidRPr="006E1114">
        <w:t>class, its structure and component definitions can be accessed in the Global Data Dictionary:</w:t>
      </w:r>
      <w:r>
        <w:t xml:space="preserve"> </w:t>
      </w:r>
      <w:hyperlink r:id="rId246" w:history="1">
        <w:r>
          <w:rPr>
            <w:rStyle w:val="Hyperlink"/>
            <w:lang w:val="en-US"/>
          </w:rPr>
          <w:t>http://apps.gs1.org/GDD/bms/Version</w:t>
        </w:r>
        <w:r w:rsidR="00FA4521">
          <w:rPr>
            <w:rStyle w:val="Hyperlink"/>
            <w:lang w:val="en-US"/>
          </w:rPr>
          <w:t>3_4</w:t>
        </w:r>
        <w:r>
          <w:rPr>
            <w:rStyle w:val="Hyperlink"/>
            <w:lang w:val="en-US"/>
          </w:rPr>
          <w:t>/Pages/bieDetails.aspx?semanticURN=urn:gs1:gdd:bie:QuantitySpecification</w:t>
        </w:r>
      </w:hyperlink>
    </w:p>
    <w:tbl>
      <w:tblPr>
        <w:tblStyle w:val="GS1TableStyle"/>
        <w:tblW w:w="1264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303"/>
      </w:tblGrid>
      <w:tr w:rsidR="0061773D" w:rsidRPr="00EC1B8F" w:rsidTr="00472CD5">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61773D" w:rsidRPr="00EC1B8F" w:rsidRDefault="0061773D" w:rsidP="00FA3D2B">
            <w:pPr>
              <w:pStyle w:val="GS1TableHeading"/>
              <w:rPr>
                <w:lang w:val="en-US"/>
              </w:rPr>
            </w:pPr>
            <w:r w:rsidRPr="00EC1B8F">
              <w:rPr>
                <w:lang w:val="fr-BE"/>
              </w:rPr>
              <w:lastRenderedPageBreak/>
              <w:t>C</w:t>
            </w:r>
            <w:r w:rsidRPr="00EC1B8F">
              <w:t>ontent</w:t>
            </w:r>
          </w:p>
        </w:tc>
        <w:tc>
          <w:tcPr>
            <w:tcW w:w="2430" w:type="dxa"/>
          </w:tcPr>
          <w:p w:rsidR="0061773D" w:rsidRPr="00EC1B8F" w:rsidRDefault="0061773D" w:rsidP="00FA3D2B">
            <w:pPr>
              <w:pStyle w:val="GS1TableHeading"/>
              <w:rPr>
                <w:lang w:val="en-US"/>
              </w:rPr>
            </w:pPr>
            <w:r w:rsidRPr="00EC1B8F">
              <w:rPr>
                <w:lang w:val="fr-BE"/>
              </w:rPr>
              <w:t>A</w:t>
            </w:r>
            <w:r w:rsidRPr="00EC1B8F">
              <w:t xml:space="preserve">ttribute / </w:t>
            </w:r>
            <w:r w:rsidRPr="00EC1B8F">
              <w:rPr>
                <w:lang w:val="fr-BE"/>
              </w:rPr>
              <w:t>R</w:t>
            </w:r>
            <w:r w:rsidRPr="00EC1B8F">
              <w:t>ole</w:t>
            </w:r>
          </w:p>
        </w:tc>
        <w:tc>
          <w:tcPr>
            <w:tcW w:w="2520" w:type="dxa"/>
          </w:tcPr>
          <w:p w:rsidR="0061773D" w:rsidRPr="00EC1B8F" w:rsidRDefault="0061773D" w:rsidP="00FA3D2B">
            <w:pPr>
              <w:pStyle w:val="GS1TableHeading"/>
              <w:rPr>
                <w:lang w:val="en-US"/>
              </w:rPr>
            </w:pPr>
            <w:r w:rsidRPr="00EC1B8F">
              <w:rPr>
                <w:lang w:val="fr-BE"/>
              </w:rPr>
              <w:t>D</w:t>
            </w:r>
            <w:r w:rsidRPr="00EC1B8F">
              <w:t>atatype /</w:t>
            </w:r>
            <w:r w:rsidRPr="00EC1B8F">
              <w:rPr>
                <w:lang w:val="fr-BE"/>
              </w:rPr>
              <w:t>S</w:t>
            </w:r>
            <w:r w:rsidRPr="00EC1B8F">
              <w:t>econdary class</w:t>
            </w:r>
          </w:p>
        </w:tc>
        <w:tc>
          <w:tcPr>
            <w:tcW w:w="1080" w:type="dxa"/>
          </w:tcPr>
          <w:p w:rsidR="0061773D" w:rsidRPr="00EC1B8F" w:rsidRDefault="0061773D" w:rsidP="00FA3D2B">
            <w:pPr>
              <w:pStyle w:val="GS1TableHeading"/>
              <w:rPr>
                <w:lang w:val="en-US"/>
              </w:rPr>
            </w:pPr>
            <w:r w:rsidRPr="00EC1B8F">
              <w:rPr>
                <w:lang w:val="fr-BE"/>
              </w:rPr>
              <w:t>M</w:t>
            </w:r>
            <w:r w:rsidRPr="00EC1B8F">
              <w:t>ultiplicity</w:t>
            </w:r>
          </w:p>
        </w:tc>
        <w:tc>
          <w:tcPr>
            <w:tcW w:w="3690" w:type="dxa"/>
          </w:tcPr>
          <w:p w:rsidR="0061773D" w:rsidRPr="00EC1B8F" w:rsidRDefault="0061773D" w:rsidP="00FA3D2B">
            <w:pPr>
              <w:pStyle w:val="GS1TableHeading"/>
              <w:rPr>
                <w:lang w:val="en-US"/>
              </w:rPr>
            </w:pPr>
            <w:r w:rsidRPr="00EC1B8F">
              <w:rPr>
                <w:lang w:val="fr-BE"/>
              </w:rPr>
              <w:t>D</w:t>
            </w:r>
            <w:r w:rsidRPr="00EC1B8F">
              <w:t>efinition</w:t>
            </w:r>
          </w:p>
        </w:tc>
        <w:tc>
          <w:tcPr>
            <w:tcW w:w="1303" w:type="dxa"/>
          </w:tcPr>
          <w:p w:rsidR="0061773D" w:rsidRPr="00EC1B8F" w:rsidRDefault="0061773D" w:rsidP="00FA3D2B">
            <w:pPr>
              <w:pStyle w:val="GS1TableHeading"/>
            </w:pPr>
            <w:r w:rsidRPr="00EC1B8F">
              <w:rPr>
                <w:lang w:val="fr-BE"/>
              </w:rPr>
              <w:t>R</w:t>
            </w:r>
            <w:r w:rsidRPr="00EC1B8F">
              <w:t>equirements</w:t>
            </w:r>
          </w:p>
        </w:tc>
      </w:tr>
      <w:tr w:rsidR="0061773D" w:rsidRPr="00881B13" w:rsidTr="00472CD5">
        <w:trPr>
          <w:cantSplit/>
        </w:trPr>
        <w:tc>
          <w:tcPr>
            <w:tcW w:w="1620" w:type="dxa"/>
          </w:tcPr>
          <w:p w:rsidR="0061773D" w:rsidRPr="00881B13" w:rsidRDefault="0061773D" w:rsidP="00FA3D2B">
            <w:pPr>
              <w:pStyle w:val="GS1TableText"/>
              <w:rPr>
                <w:lang w:val="en-US"/>
              </w:rPr>
            </w:pPr>
            <w:r w:rsidRPr="00881B13">
              <w:rPr>
                <w:lang w:val="en-US"/>
              </w:rPr>
              <w:t>QuantitySpecification</w:t>
            </w:r>
          </w:p>
        </w:tc>
        <w:tc>
          <w:tcPr>
            <w:tcW w:w="2430" w:type="dxa"/>
          </w:tcPr>
          <w:p w:rsidR="0061773D" w:rsidRPr="00881B13" w:rsidRDefault="0061773D" w:rsidP="00FA3D2B">
            <w:pPr>
              <w:pStyle w:val="GS1TableText"/>
              <w:rPr>
                <w:lang w:val="en-US"/>
              </w:rPr>
            </w:pPr>
          </w:p>
        </w:tc>
        <w:tc>
          <w:tcPr>
            <w:tcW w:w="2520" w:type="dxa"/>
          </w:tcPr>
          <w:p w:rsidR="0061773D" w:rsidRPr="00881B13" w:rsidRDefault="0061773D" w:rsidP="00FA3D2B">
            <w:pPr>
              <w:pStyle w:val="GS1TableText"/>
              <w:rPr>
                <w:lang w:val="en-US"/>
              </w:rPr>
            </w:pPr>
          </w:p>
        </w:tc>
        <w:tc>
          <w:tcPr>
            <w:tcW w:w="1080" w:type="dxa"/>
          </w:tcPr>
          <w:p w:rsidR="0061773D" w:rsidRPr="00881B13" w:rsidRDefault="0061773D" w:rsidP="00FA3D2B">
            <w:pPr>
              <w:pStyle w:val="GS1TableText"/>
              <w:rPr>
                <w:lang w:val="en-US"/>
              </w:rPr>
            </w:pPr>
          </w:p>
        </w:tc>
        <w:tc>
          <w:tcPr>
            <w:tcW w:w="3690" w:type="dxa"/>
          </w:tcPr>
          <w:p w:rsidR="0061773D" w:rsidRPr="00881B13" w:rsidRDefault="0061773D" w:rsidP="00FA3D2B">
            <w:pPr>
              <w:pStyle w:val="GS1TableText"/>
            </w:pPr>
            <w:r w:rsidRPr="00881B13">
              <w:rPr>
                <w:lang w:val="en-US"/>
              </w:rPr>
              <w:t xml:space="preserve">Information specifying details about goods planned to be </w:t>
            </w:r>
            <w:proofErr w:type="gramStart"/>
            <w:r w:rsidRPr="00881B13">
              <w:rPr>
                <w:lang w:val="en-US"/>
              </w:rPr>
              <w:t>produced</w:t>
            </w:r>
            <w:proofErr w:type="gramEnd"/>
            <w:r w:rsidRPr="00881B13">
              <w:rPr>
                <w:lang w:val="en-US"/>
              </w:rPr>
              <w:t xml:space="preserve"> and or delivered.</w:t>
            </w:r>
          </w:p>
        </w:tc>
        <w:tc>
          <w:tcPr>
            <w:tcW w:w="1303" w:type="dxa"/>
          </w:tcPr>
          <w:p w:rsidR="0061773D" w:rsidRPr="00881B13" w:rsidRDefault="0061773D" w:rsidP="00FA3D2B">
            <w:pPr>
              <w:pStyle w:val="GS1TableText"/>
            </w:pPr>
          </w:p>
        </w:tc>
      </w:tr>
      <w:tr w:rsidR="0061773D" w:rsidRPr="00881B13" w:rsidTr="00472CD5">
        <w:trPr>
          <w:cantSplit/>
        </w:trPr>
        <w:tc>
          <w:tcPr>
            <w:tcW w:w="1620" w:type="dxa"/>
          </w:tcPr>
          <w:p w:rsidR="0061773D" w:rsidRPr="00881B13" w:rsidRDefault="0061773D" w:rsidP="00FA3D2B">
            <w:pPr>
              <w:pStyle w:val="GS1TableText"/>
              <w:rPr>
                <w:lang w:val="en-US"/>
              </w:rPr>
            </w:pPr>
            <w:r w:rsidRPr="00881B13">
              <w:rPr>
                <w:lang w:val="en-US"/>
              </w:rPr>
              <w:t>Association</w:t>
            </w:r>
          </w:p>
        </w:tc>
        <w:tc>
          <w:tcPr>
            <w:tcW w:w="2430" w:type="dxa"/>
          </w:tcPr>
          <w:p w:rsidR="0061773D" w:rsidRPr="00881B13" w:rsidRDefault="0061773D" w:rsidP="00FA3D2B">
            <w:pPr>
              <w:pStyle w:val="GS1TableText"/>
              <w:rPr>
                <w:lang w:val="en-US"/>
              </w:rPr>
            </w:pPr>
          </w:p>
        </w:tc>
        <w:tc>
          <w:tcPr>
            <w:tcW w:w="2520" w:type="dxa"/>
          </w:tcPr>
          <w:p w:rsidR="0061773D" w:rsidRPr="00881B13" w:rsidRDefault="0061773D" w:rsidP="00FA3D2B">
            <w:pPr>
              <w:pStyle w:val="GS1TableText"/>
              <w:rPr>
                <w:lang w:val="en-US"/>
              </w:rPr>
            </w:pPr>
            <w:r w:rsidRPr="00881B13">
              <w:rPr>
                <w:lang w:val="en-US"/>
              </w:rPr>
              <w:t>TransactionalItemData</w:t>
            </w:r>
          </w:p>
        </w:tc>
        <w:tc>
          <w:tcPr>
            <w:tcW w:w="1080" w:type="dxa"/>
          </w:tcPr>
          <w:p w:rsidR="0061773D" w:rsidRPr="00881B13" w:rsidRDefault="0061773D" w:rsidP="00FA3D2B">
            <w:pPr>
              <w:pStyle w:val="GS1TableText"/>
              <w:rPr>
                <w:lang w:val="en-US"/>
              </w:rPr>
            </w:pPr>
            <w:r w:rsidRPr="00881B13">
              <w:rPr>
                <w:lang w:val="en-US"/>
              </w:rPr>
              <w:t>0..1</w:t>
            </w:r>
          </w:p>
        </w:tc>
        <w:tc>
          <w:tcPr>
            <w:tcW w:w="3690" w:type="dxa"/>
          </w:tcPr>
          <w:p w:rsidR="0061773D" w:rsidRPr="00881B13" w:rsidRDefault="0061773D" w:rsidP="00FA3D2B">
            <w:pPr>
              <w:pStyle w:val="GS1TableText"/>
            </w:pPr>
            <w:r w:rsidRPr="00881B13">
              <w:rPr>
                <w:lang w:val="en-US"/>
              </w:rPr>
              <w:t>Dynamic characteristics used to specify individual instances of a trade item, such as the best before date, batch number or serial number.</w:t>
            </w:r>
          </w:p>
        </w:tc>
        <w:tc>
          <w:tcPr>
            <w:tcW w:w="1303" w:type="dxa"/>
          </w:tcPr>
          <w:p w:rsidR="0061773D" w:rsidRPr="00881B13" w:rsidRDefault="0061773D" w:rsidP="00FA3D2B">
            <w:pPr>
              <w:pStyle w:val="GS1TableText"/>
            </w:pPr>
          </w:p>
        </w:tc>
      </w:tr>
      <w:tr w:rsidR="0061773D" w:rsidRPr="00881B13" w:rsidTr="00472CD5">
        <w:trPr>
          <w:cantSplit/>
        </w:trPr>
        <w:tc>
          <w:tcPr>
            <w:tcW w:w="1620" w:type="dxa"/>
          </w:tcPr>
          <w:p w:rsidR="0061773D" w:rsidRPr="00881B13" w:rsidRDefault="0061773D" w:rsidP="00FA3D2B">
            <w:pPr>
              <w:pStyle w:val="GS1TableText"/>
              <w:rPr>
                <w:lang w:val="en-US"/>
              </w:rPr>
            </w:pPr>
            <w:r w:rsidRPr="00881B13">
              <w:t>A</w:t>
            </w:r>
            <w:bookmarkStart w:id="478" w:name="BKM_D074B711_E113_4C19_88E0_03E0A4BE794B"/>
            <w:r w:rsidRPr="00881B13">
              <w:t>ttribute</w:t>
            </w:r>
          </w:p>
        </w:tc>
        <w:tc>
          <w:tcPr>
            <w:tcW w:w="2430" w:type="dxa"/>
          </w:tcPr>
          <w:p w:rsidR="0061773D" w:rsidRPr="00881B13" w:rsidRDefault="0061773D" w:rsidP="00FA3D2B">
            <w:pPr>
              <w:pStyle w:val="GS1TableText"/>
              <w:rPr>
                <w:lang w:val="en-US"/>
              </w:rPr>
            </w:pPr>
            <w:r w:rsidRPr="00881B13">
              <w:rPr>
                <w:lang w:val="en-US"/>
              </w:rPr>
              <w:t>quantitySpecificationType</w:t>
            </w:r>
          </w:p>
        </w:tc>
        <w:tc>
          <w:tcPr>
            <w:tcW w:w="2520" w:type="dxa"/>
          </w:tcPr>
          <w:p w:rsidR="0061773D" w:rsidRPr="00881B13" w:rsidRDefault="0061773D" w:rsidP="00FA3D2B">
            <w:pPr>
              <w:pStyle w:val="GS1TableText"/>
              <w:rPr>
                <w:lang w:val="en-US"/>
              </w:rPr>
            </w:pPr>
            <w:r w:rsidRPr="00881B13">
              <w:rPr>
                <w:lang w:val="en-US"/>
              </w:rPr>
              <w:t>QuantitySpecificationTypeCode</w:t>
            </w:r>
          </w:p>
        </w:tc>
        <w:tc>
          <w:tcPr>
            <w:tcW w:w="1080" w:type="dxa"/>
          </w:tcPr>
          <w:p w:rsidR="0061773D" w:rsidRPr="00881B13" w:rsidRDefault="0061773D" w:rsidP="00FA3D2B">
            <w:pPr>
              <w:pStyle w:val="GS1TableText"/>
              <w:rPr>
                <w:lang w:val="en-US"/>
              </w:rPr>
            </w:pPr>
            <w:r w:rsidRPr="00881B13">
              <w:rPr>
                <w:lang w:val="en-US"/>
              </w:rPr>
              <w:t>1..1</w:t>
            </w:r>
          </w:p>
        </w:tc>
        <w:tc>
          <w:tcPr>
            <w:tcW w:w="3690" w:type="dxa"/>
          </w:tcPr>
          <w:p w:rsidR="0061773D" w:rsidRPr="00881B13" w:rsidRDefault="0061773D" w:rsidP="00FA3D2B">
            <w:pPr>
              <w:pStyle w:val="GS1TableText"/>
            </w:pPr>
            <w:r w:rsidRPr="00881B13">
              <w:rPr>
                <w:lang w:val="en-US"/>
              </w:rPr>
              <w:t xml:space="preserve">Code specifying the type of planning information that </w:t>
            </w:r>
            <w:proofErr w:type="gramStart"/>
            <w:r w:rsidRPr="00881B13">
              <w:rPr>
                <w:lang w:val="en-US"/>
              </w:rPr>
              <w:t>is being provided</w:t>
            </w:r>
            <w:proofErr w:type="gramEnd"/>
            <w:r w:rsidRPr="00881B13">
              <w:rPr>
                <w:lang w:val="en-US"/>
              </w:rPr>
              <w:t xml:space="preserve">. </w:t>
            </w:r>
            <w:bookmarkEnd w:id="478"/>
          </w:p>
        </w:tc>
        <w:tc>
          <w:tcPr>
            <w:tcW w:w="1303" w:type="dxa"/>
          </w:tcPr>
          <w:p w:rsidR="0061773D" w:rsidRPr="00881B13" w:rsidRDefault="0061773D" w:rsidP="00FA3D2B">
            <w:pPr>
              <w:pStyle w:val="GS1TableText"/>
            </w:pPr>
          </w:p>
        </w:tc>
      </w:tr>
      <w:tr w:rsidR="0061773D" w:rsidRPr="00881B13" w:rsidTr="00472CD5">
        <w:trPr>
          <w:cantSplit/>
        </w:trPr>
        <w:tc>
          <w:tcPr>
            <w:tcW w:w="1620" w:type="dxa"/>
          </w:tcPr>
          <w:p w:rsidR="0061773D" w:rsidRPr="00881B13" w:rsidRDefault="0061773D" w:rsidP="00FA3D2B">
            <w:pPr>
              <w:pStyle w:val="GS1TableText"/>
              <w:rPr>
                <w:lang w:val="en-US"/>
              </w:rPr>
            </w:pPr>
            <w:r w:rsidRPr="00881B13">
              <w:t>A</w:t>
            </w:r>
            <w:bookmarkStart w:id="479" w:name="BKM_0A6ECAE2_30E2_415F_ABA1_6F2838C95EB7"/>
            <w:r w:rsidRPr="00881B13">
              <w:t>ttribute</w:t>
            </w:r>
          </w:p>
        </w:tc>
        <w:tc>
          <w:tcPr>
            <w:tcW w:w="2430" w:type="dxa"/>
          </w:tcPr>
          <w:p w:rsidR="0061773D" w:rsidRPr="00881B13" w:rsidRDefault="0061773D" w:rsidP="00FA3D2B">
            <w:pPr>
              <w:pStyle w:val="GS1TableText"/>
              <w:rPr>
                <w:lang w:val="en-US"/>
              </w:rPr>
            </w:pPr>
            <w:r w:rsidRPr="00881B13">
              <w:rPr>
                <w:lang w:val="en-US"/>
              </w:rPr>
              <w:t>specificQuantity</w:t>
            </w:r>
          </w:p>
        </w:tc>
        <w:tc>
          <w:tcPr>
            <w:tcW w:w="2520" w:type="dxa"/>
          </w:tcPr>
          <w:p w:rsidR="0061773D" w:rsidRPr="00881B13" w:rsidRDefault="0061773D" w:rsidP="00FA3D2B">
            <w:pPr>
              <w:pStyle w:val="GS1TableText"/>
              <w:rPr>
                <w:lang w:val="en-US"/>
              </w:rPr>
            </w:pPr>
            <w:r w:rsidRPr="00881B13">
              <w:rPr>
                <w:lang w:val="en-US"/>
              </w:rPr>
              <w:t>Quantity</w:t>
            </w:r>
          </w:p>
        </w:tc>
        <w:tc>
          <w:tcPr>
            <w:tcW w:w="1080" w:type="dxa"/>
          </w:tcPr>
          <w:p w:rsidR="0061773D" w:rsidRPr="00881B13" w:rsidRDefault="0061773D" w:rsidP="00FA3D2B">
            <w:pPr>
              <w:pStyle w:val="GS1TableText"/>
              <w:rPr>
                <w:lang w:val="en-US"/>
              </w:rPr>
            </w:pPr>
            <w:r w:rsidRPr="00881B13">
              <w:rPr>
                <w:lang w:val="en-US"/>
              </w:rPr>
              <w:t>1..1</w:t>
            </w:r>
          </w:p>
        </w:tc>
        <w:tc>
          <w:tcPr>
            <w:tcW w:w="3690" w:type="dxa"/>
          </w:tcPr>
          <w:p w:rsidR="0061773D" w:rsidRPr="00881B13" w:rsidRDefault="0061773D" w:rsidP="00FA3D2B">
            <w:pPr>
              <w:pStyle w:val="GS1TableText"/>
            </w:pPr>
            <w:r w:rsidRPr="00881B13">
              <w:rPr>
                <w:lang w:val="en-US"/>
              </w:rPr>
              <w:t xml:space="preserve">Quantity of goods planned to be </w:t>
            </w:r>
            <w:proofErr w:type="gramStart"/>
            <w:r w:rsidRPr="00881B13">
              <w:rPr>
                <w:lang w:val="en-US"/>
              </w:rPr>
              <w:t>delivered</w:t>
            </w:r>
            <w:proofErr w:type="gramEnd"/>
            <w:r w:rsidRPr="00881B13">
              <w:rPr>
                <w:lang w:val="en-US"/>
              </w:rPr>
              <w:t xml:space="preserve"> or produced. </w:t>
            </w:r>
          </w:p>
        </w:tc>
        <w:tc>
          <w:tcPr>
            <w:tcW w:w="1303" w:type="dxa"/>
          </w:tcPr>
          <w:p w:rsidR="0061773D" w:rsidRPr="00881B13" w:rsidRDefault="0061773D" w:rsidP="00FA3D2B">
            <w:pPr>
              <w:pStyle w:val="GS1TableText"/>
            </w:pPr>
          </w:p>
        </w:tc>
      </w:tr>
    </w:tbl>
    <w:p w:rsidR="00FA3D2B" w:rsidRPr="00F71F62" w:rsidRDefault="00FA3D2B" w:rsidP="00FA3D2B">
      <w:pPr>
        <w:pStyle w:val="Heading3"/>
      </w:pPr>
      <w:bookmarkStart w:id="480" w:name="_Toc528682839"/>
      <w:bookmarkEnd w:id="479"/>
      <w:r>
        <w:rPr>
          <w:bCs w:val="0"/>
          <w:szCs w:val="24"/>
          <w:lang w:val="en-US"/>
        </w:rPr>
        <w:t>Referenced Order</w:t>
      </w:r>
      <w:bookmarkEnd w:id="480"/>
    </w:p>
    <w:p w:rsidR="00FA3D2B" w:rsidRPr="00F71F62" w:rsidRDefault="00FA3D2B" w:rsidP="00FA3D2B">
      <w:pPr>
        <w:pStyle w:val="GS1BodyHeading"/>
        <w:ind w:left="0"/>
      </w:pPr>
      <w:r w:rsidRPr="00F71F62">
        <w:t>Class Diagram</w:t>
      </w:r>
    </w:p>
    <w:p w:rsidR="00FA3D2B" w:rsidRPr="00F71F62" w:rsidRDefault="00AF1849" w:rsidP="00FA3D2B">
      <w:pPr>
        <w:pStyle w:val="GS1Body"/>
        <w:ind w:left="0"/>
      </w:pPr>
      <w:r w:rsidRPr="00AF1849">
        <w:rPr>
          <w:noProof/>
          <w:lang w:eastAsia="en-GB"/>
        </w:rPr>
        <w:drawing>
          <wp:inline distT="0" distB="0" distL="0" distR="0" wp14:anchorId="35B3D8F2" wp14:editId="4F968F3C">
            <wp:extent cx="2377440" cy="1821180"/>
            <wp:effectExtent l="0" t="0" r="381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377440" cy="1821180"/>
                    </a:xfrm>
                    <a:prstGeom prst="rect">
                      <a:avLst/>
                    </a:prstGeom>
                    <a:noFill/>
                    <a:ln>
                      <a:noFill/>
                    </a:ln>
                  </pic:spPr>
                </pic:pic>
              </a:graphicData>
            </a:graphic>
          </wp:inline>
        </w:drawing>
      </w:r>
    </w:p>
    <w:p w:rsidR="00FA3D2B" w:rsidRDefault="00FA3D2B" w:rsidP="00FA3D2B">
      <w:pPr>
        <w:pStyle w:val="GS1BodyHeading"/>
        <w:ind w:left="0"/>
      </w:pPr>
      <w:r w:rsidRPr="00F71F62">
        <w:t>GDD Report</w:t>
      </w:r>
    </w:p>
    <w:p w:rsidR="00FA3D2B" w:rsidRDefault="00FA3D2B" w:rsidP="00FA3D2B">
      <w:pPr>
        <w:pStyle w:val="GS1TableText"/>
        <w:rPr>
          <w:rStyle w:val="Hyperlink"/>
          <w:lang w:val="en-US"/>
        </w:rPr>
      </w:pPr>
      <w:r w:rsidRPr="006E1114">
        <w:t xml:space="preserve">The content of </w:t>
      </w:r>
      <w:proofErr w:type="gramStart"/>
      <w:r w:rsidRPr="006E1114">
        <w:t>the</w:t>
      </w:r>
      <w:r>
        <w:t>:</w:t>
      </w:r>
      <w:proofErr w:type="gramEnd"/>
      <w:r w:rsidRPr="00F4531F">
        <w:t xml:space="preserve"> </w:t>
      </w:r>
      <w:r w:rsidR="0068367B" w:rsidRPr="002C6F22">
        <w:rPr>
          <w:lang w:val="en-US"/>
        </w:rPr>
        <w:t>ReferencedOrder</w:t>
      </w:r>
      <w:r w:rsidR="0068367B" w:rsidRPr="002C6F22">
        <w:rPr>
          <w:lang w:val="nl-NL"/>
        </w:rPr>
        <w:t xml:space="preserve"> </w:t>
      </w:r>
      <w:r w:rsidRPr="006E1114">
        <w:t>class, its structure and component definitions can be accessed in the Global Data Dictionary:</w:t>
      </w:r>
      <w:r>
        <w:t xml:space="preserve"> </w:t>
      </w:r>
      <w:hyperlink r:id="rId248" w:history="1">
        <w:r w:rsidR="0068367B">
          <w:rPr>
            <w:rStyle w:val="Hyperlink"/>
            <w:lang w:val="en-US"/>
          </w:rPr>
          <w:t>http://apps.gs1.org/GDD/bms/Version</w:t>
        </w:r>
        <w:r w:rsidR="00FA4521">
          <w:rPr>
            <w:rStyle w:val="Hyperlink"/>
            <w:lang w:val="en-US"/>
          </w:rPr>
          <w:t>3_4</w:t>
        </w:r>
        <w:r w:rsidR="0068367B">
          <w:rPr>
            <w:rStyle w:val="Hyperlink"/>
            <w:lang w:val="en-US"/>
          </w:rPr>
          <w:t xml:space="preserve">/Pages/bieDetails.aspx?semanticURN=urn:gs1:gdd:bie:ReferencedOrder </w:t>
        </w:r>
      </w:hyperlink>
    </w:p>
    <w:p w:rsidR="00FA3D2B" w:rsidRDefault="00FA3D2B" w:rsidP="00FA3D2B">
      <w:pPr>
        <w:pStyle w:val="GS1TableText"/>
        <w:rPr>
          <w:rStyle w:val="Hyperlink"/>
          <w:lang w:val="en-US"/>
        </w:rPr>
      </w:pPr>
    </w:p>
    <w:tbl>
      <w:tblPr>
        <w:tblStyle w:val="GS1Table"/>
        <w:tblW w:w="0" w:type="auto"/>
        <w:tblLook w:val="04A0" w:firstRow="1" w:lastRow="0" w:firstColumn="1" w:lastColumn="0" w:noHBand="0" w:noVBand="1"/>
      </w:tblPr>
      <w:tblGrid>
        <w:gridCol w:w="1874"/>
        <w:gridCol w:w="1876"/>
        <w:gridCol w:w="2446"/>
        <w:gridCol w:w="1170"/>
        <w:gridCol w:w="3828"/>
        <w:gridCol w:w="1559"/>
      </w:tblGrid>
      <w:tr w:rsidR="00FA3D2B" w:rsidRPr="002C6F22" w:rsidTr="00472CD5">
        <w:trPr>
          <w:cnfStyle w:val="100000000000" w:firstRow="1" w:lastRow="0" w:firstColumn="0" w:lastColumn="0" w:oddVBand="0" w:evenVBand="0" w:oddHBand="0" w:evenHBand="0" w:firstRowFirstColumn="0" w:firstRowLastColumn="0" w:lastRowFirstColumn="0" w:lastRowLastColumn="0"/>
        </w:trPr>
        <w:tc>
          <w:tcPr>
            <w:tcW w:w="1874" w:type="dxa"/>
          </w:tcPr>
          <w:p w:rsidR="00FA3D2B" w:rsidRPr="002C6F22" w:rsidRDefault="00FA3D2B" w:rsidP="009A40B8">
            <w:pPr>
              <w:pStyle w:val="GS1TableHeading"/>
              <w:rPr>
                <w:lang w:val="en-US"/>
              </w:rPr>
            </w:pPr>
            <w:r w:rsidRPr="002C6F22">
              <w:rPr>
                <w:lang w:val="fr-BE"/>
              </w:rPr>
              <w:t>C</w:t>
            </w:r>
            <w:r w:rsidRPr="002C6F22">
              <w:rPr>
                <w:lang w:val="nl-NL"/>
              </w:rPr>
              <w:t>ontent</w:t>
            </w:r>
          </w:p>
        </w:tc>
        <w:tc>
          <w:tcPr>
            <w:tcW w:w="1876" w:type="dxa"/>
          </w:tcPr>
          <w:p w:rsidR="00FA3D2B" w:rsidRPr="002C6F22" w:rsidRDefault="00FA3D2B" w:rsidP="009A40B8">
            <w:pPr>
              <w:pStyle w:val="GS1TableText"/>
              <w:rPr>
                <w:lang w:val="en-US"/>
              </w:rPr>
            </w:pPr>
            <w:r w:rsidRPr="002C6F22">
              <w:rPr>
                <w:lang w:val="fr-BE"/>
              </w:rPr>
              <w:t>A</w:t>
            </w:r>
            <w:r w:rsidRPr="002C6F22">
              <w:rPr>
                <w:lang w:val="nl-NL"/>
              </w:rPr>
              <w:t xml:space="preserve">ttribute / </w:t>
            </w:r>
            <w:r w:rsidRPr="002C6F22">
              <w:rPr>
                <w:lang w:val="fr-BE"/>
              </w:rPr>
              <w:t>R</w:t>
            </w:r>
            <w:r w:rsidRPr="002C6F22">
              <w:rPr>
                <w:lang w:val="nl-NL"/>
              </w:rPr>
              <w:t>ole</w:t>
            </w:r>
          </w:p>
        </w:tc>
        <w:tc>
          <w:tcPr>
            <w:tcW w:w="2446" w:type="dxa"/>
          </w:tcPr>
          <w:p w:rsidR="00FA3D2B" w:rsidRPr="002C6F22" w:rsidRDefault="00FA3D2B" w:rsidP="009A40B8">
            <w:pPr>
              <w:pStyle w:val="GS1TableText"/>
              <w:rPr>
                <w:lang w:val="en-US"/>
              </w:rPr>
            </w:pPr>
            <w:r w:rsidRPr="002C6F22">
              <w:rPr>
                <w:lang w:val="fr-BE"/>
              </w:rPr>
              <w:t>D</w:t>
            </w:r>
            <w:r w:rsidRPr="002C6F22">
              <w:rPr>
                <w:lang w:val="nl-NL"/>
              </w:rPr>
              <w:t>atatype /</w:t>
            </w:r>
            <w:r w:rsidRPr="002C6F22">
              <w:rPr>
                <w:lang w:val="fr-BE"/>
              </w:rPr>
              <w:t>S</w:t>
            </w:r>
            <w:r w:rsidRPr="002C6F22">
              <w:rPr>
                <w:lang w:val="nl-NL"/>
              </w:rPr>
              <w:t>econdary class</w:t>
            </w:r>
          </w:p>
        </w:tc>
        <w:tc>
          <w:tcPr>
            <w:tcW w:w="1170" w:type="dxa"/>
          </w:tcPr>
          <w:p w:rsidR="00FA3D2B" w:rsidRPr="002C6F22" w:rsidRDefault="00FA3D2B" w:rsidP="009A40B8">
            <w:pPr>
              <w:pStyle w:val="GS1TableText"/>
              <w:rPr>
                <w:lang w:val="en-US"/>
              </w:rPr>
            </w:pPr>
            <w:r w:rsidRPr="002C6F22">
              <w:rPr>
                <w:lang w:val="fr-BE"/>
              </w:rPr>
              <w:t>M</w:t>
            </w:r>
            <w:r w:rsidRPr="002C6F22">
              <w:rPr>
                <w:lang w:val="nl-NL"/>
              </w:rPr>
              <w:t>ultiplicity</w:t>
            </w:r>
          </w:p>
        </w:tc>
        <w:tc>
          <w:tcPr>
            <w:tcW w:w="3828" w:type="dxa"/>
          </w:tcPr>
          <w:p w:rsidR="00FA3D2B" w:rsidRPr="002C6F22" w:rsidRDefault="00FA3D2B" w:rsidP="009A40B8">
            <w:pPr>
              <w:pStyle w:val="GS1TableText"/>
              <w:rPr>
                <w:lang w:val="en-US"/>
              </w:rPr>
            </w:pPr>
            <w:r w:rsidRPr="002C6F22">
              <w:rPr>
                <w:lang w:val="fr-BE"/>
              </w:rPr>
              <w:t>D</w:t>
            </w:r>
            <w:r w:rsidRPr="002C6F22">
              <w:rPr>
                <w:lang w:val="nl-NL"/>
              </w:rPr>
              <w:t>efinition</w:t>
            </w:r>
          </w:p>
        </w:tc>
        <w:tc>
          <w:tcPr>
            <w:tcW w:w="1559" w:type="dxa"/>
          </w:tcPr>
          <w:p w:rsidR="00FA3D2B" w:rsidRPr="002C6F22" w:rsidRDefault="00FA3D2B" w:rsidP="009A40B8">
            <w:pPr>
              <w:pStyle w:val="GS1TableText"/>
              <w:rPr>
                <w:lang w:val="nl-NL"/>
              </w:rPr>
            </w:pPr>
            <w:r w:rsidRPr="002C6F22">
              <w:rPr>
                <w:lang w:val="fr-BE"/>
              </w:rPr>
              <w:t>R</w:t>
            </w:r>
            <w:r w:rsidRPr="002C6F22">
              <w:rPr>
                <w:lang w:val="nl-NL"/>
              </w:rPr>
              <w:t>equirements</w:t>
            </w:r>
          </w:p>
        </w:tc>
      </w:tr>
      <w:tr w:rsidR="00FA3D2B" w:rsidRPr="002C6F22" w:rsidTr="00472CD5">
        <w:tc>
          <w:tcPr>
            <w:tcW w:w="1874" w:type="dxa"/>
          </w:tcPr>
          <w:p w:rsidR="00FA3D2B" w:rsidRPr="002C6F22" w:rsidRDefault="00FA3D2B" w:rsidP="009A40B8">
            <w:pPr>
              <w:pStyle w:val="GS1TableText"/>
              <w:rPr>
                <w:lang w:val="en-US"/>
              </w:rPr>
            </w:pPr>
            <w:r w:rsidRPr="002C6F22">
              <w:rPr>
                <w:lang w:val="en-US"/>
              </w:rPr>
              <w:t>ReferencedOrder</w:t>
            </w:r>
          </w:p>
        </w:tc>
        <w:tc>
          <w:tcPr>
            <w:tcW w:w="1876" w:type="dxa"/>
          </w:tcPr>
          <w:p w:rsidR="00FA3D2B" w:rsidRPr="002C6F22" w:rsidRDefault="00FA3D2B" w:rsidP="009A40B8">
            <w:pPr>
              <w:pStyle w:val="GS1TableText"/>
              <w:rPr>
                <w:lang w:val="en-US"/>
              </w:rPr>
            </w:pPr>
          </w:p>
        </w:tc>
        <w:tc>
          <w:tcPr>
            <w:tcW w:w="2446" w:type="dxa"/>
          </w:tcPr>
          <w:p w:rsidR="00FA3D2B" w:rsidRPr="002C6F22" w:rsidRDefault="00FA3D2B" w:rsidP="009A40B8">
            <w:pPr>
              <w:pStyle w:val="GS1TableText"/>
              <w:rPr>
                <w:lang w:val="en-US"/>
              </w:rPr>
            </w:pPr>
          </w:p>
        </w:tc>
        <w:tc>
          <w:tcPr>
            <w:tcW w:w="1170" w:type="dxa"/>
          </w:tcPr>
          <w:p w:rsidR="00FA3D2B" w:rsidRPr="002C6F22" w:rsidRDefault="00FA3D2B" w:rsidP="009A40B8">
            <w:pPr>
              <w:pStyle w:val="GS1TableText"/>
              <w:rPr>
                <w:lang w:val="en-US"/>
              </w:rPr>
            </w:pPr>
          </w:p>
        </w:tc>
        <w:tc>
          <w:tcPr>
            <w:tcW w:w="3828" w:type="dxa"/>
          </w:tcPr>
          <w:p w:rsidR="00FA3D2B" w:rsidRPr="002C6F22" w:rsidRDefault="00FA3D2B" w:rsidP="009A40B8">
            <w:pPr>
              <w:pStyle w:val="GS1TableText"/>
              <w:rPr>
                <w:lang w:val="nl-NL"/>
              </w:rPr>
            </w:pPr>
            <w:r w:rsidRPr="002C6F22">
              <w:rPr>
                <w:lang w:val="en-US"/>
              </w:rPr>
              <w:t>Specifies reference to related purchase order message (or messages) and the type of relationship (e.g. dependent, related, etc.).</w:t>
            </w:r>
          </w:p>
        </w:tc>
        <w:tc>
          <w:tcPr>
            <w:tcW w:w="1559" w:type="dxa"/>
          </w:tcPr>
          <w:p w:rsidR="00FA3D2B" w:rsidRPr="002C6F22" w:rsidRDefault="00FA3D2B" w:rsidP="009A40B8">
            <w:pPr>
              <w:pStyle w:val="GS1TableText"/>
              <w:rPr>
                <w:lang w:val="nl-NL"/>
              </w:rPr>
            </w:pPr>
          </w:p>
        </w:tc>
      </w:tr>
      <w:tr w:rsidR="00FA3D2B" w:rsidRPr="002C6F22" w:rsidTr="00472CD5">
        <w:tc>
          <w:tcPr>
            <w:tcW w:w="1874" w:type="dxa"/>
          </w:tcPr>
          <w:p w:rsidR="00FA3D2B" w:rsidRPr="002C6F22" w:rsidRDefault="00FA3D2B" w:rsidP="009A40B8">
            <w:pPr>
              <w:pStyle w:val="GS1TableText"/>
              <w:rPr>
                <w:lang w:val="en-US"/>
              </w:rPr>
            </w:pPr>
            <w:r w:rsidRPr="002C6F22">
              <w:rPr>
                <w:lang w:val="en-US"/>
              </w:rPr>
              <w:lastRenderedPageBreak/>
              <w:t>Generalization</w:t>
            </w:r>
          </w:p>
        </w:tc>
        <w:tc>
          <w:tcPr>
            <w:tcW w:w="1876" w:type="dxa"/>
          </w:tcPr>
          <w:p w:rsidR="00FA3D2B" w:rsidRPr="002C6F22" w:rsidRDefault="00FA3D2B" w:rsidP="009A40B8">
            <w:pPr>
              <w:pStyle w:val="GS1TableText"/>
              <w:rPr>
                <w:lang w:val="en-US"/>
              </w:rPr>
            </w:pPr>
          </w:p>
        </w:tc>
        <w:tc>
          <w:tcPr>
            <w:tcW w:w="2446" w:type="dxa"/>
          </w:tcPr>
          <w:p w:rsidR="00FA3D2B" w:rsidRPr="002C6F22" w:rsidRDefault="00FA3D2B" w:rsidP="009A40B8">
            <w:pPr>
              <w:pStyle w:val="GS1TableText"/>
              <w:rPr>
                <w:lang w:val="en-US"/>
              </w:rPr>
            </w:pPr>
            <w:r w:rsidRPr="002C6F22">
              <w:rPr>
                <w:lang w:val="en-US"/>
              </w:rPr>
              <w:t>Ecom_DocumentReference</w:t>
            </w:r>
          </w:p>
        </w:tc>
        <w:tc>
          <w:tcPr>
            <w:tcW w:w="1170" w:type="dxa"/>
          </w:tcPr>
          <w:p w:rsidR="00FA3D2B" w:rsidRPr="002C6F22" w:rsidRDefault="00FA3D2B" w:rsidP="009A40B8">
            <w:pPr>
              <w:pStyle w:val="GS1TableText"/>
              <w:rPr>
                <w:lang w:val="en-US"/>
              </w:rPr>
            </w:pPr>
          </w:p>
        </w:tc>
        <w:tc>
          <w:tcPr>
            <w:tcW w:w="3828" w:type="dxa"/>
          </w:tcPr>
          <w:p w:rsidR="00FA3D2B" w:rsidRPr="002C6F22" w:rsidRDefault="00FA3D2B" w:rsidP="009A40B8">
            <w:pPr>
              <w:pStyle w:val="GS1TableText"/>
              <w:rPr>
                <w:lang w:val="en-US"/>
              </w:rPr>
            </w:pPr>
          </w:p>
        </w:tc>
        <w:tc>
          <w:tcPr>
            <w:tcW w:w="1559" w:type="dxa"/>
          </w:tcPr>
          <w:p w:rsidR="00FA3D2B" w:rsidRPr="002C6F22" w:rsidRDefault="00FA3D2B" w:rsidP="009A40B8">
            <w:pPr>
              <w:pStyle w:val="GS1TableText"/>
              <w:rPr>
                <w:lang w:val="en-US"/>
              </w:rPr>
            </w:pPr>
          </w:p>
        </w:tc>
      </w:tr>
      <w:tr w:rsidR="00FA3D2B" w:rsidRPr="002C6F22" w:rsidTr="00472CD5">
        <w:tc>
          <w:tcPr>
            <w:tcW w:w="1874" w:type="dxa"/>
          </w:tcPr>
          <w:p w:rsidR="00FA3D2B" w:rsidRPr="002C6F22" w:rsidRDefault="00FA3D2B" w:rsidP="009A40B8">
            <w:pPr>
              <w:pStyle w:val="GS1TableText"/>
              <w:rPr>
                <w:lang w:val="en-US"/>
              </w:rPr>
            </w:pPr>
            <w:r w:rsidRPr="002C6F22">
              <w:rPr>
                <w:lang w:val="nl-NL"/>
              </w:rPr>
              <w:t>A</w:t>
            </w:r>
            <w:bookmarkStart w:id="481" w:name="BKM_5D3394E7_F17B_4524_AC59_1C08EF7E6100"/>
            <w:r w:rsidRPr="002C6F22">
              <w:rPr>
                <w:lang w:val="nl-NL"/>
              </w:rPr>
              <w:t>ttribute</w:t>
            </w:r>
          </w:p>
        </w:tc>
        <w:tc>
          <w:tcPr>
            <w:tcW w:w="1876" w:type="dxa"/>
          </w:tcPr>
          <w:p w:rsidR="00FA3D2B" w:rsidRPr="002C6F22" w:rsidRDefault="00FA3D2B" w:rsidP="009A40B8">
            <w:pPr>
              <w:pStyle w:val="GS1TableText"/>
              <w:rPr>
                <w:lang w:val="en-US"/>
              </w:rPr>
            </w:pPr>
            <w:r w:rsidRPr="002C6F22">
              <w:rPr>
                <w:lang w:val="en-US"/>
              </w:rPr>
              <w:t>orderRelationship</w:t>
            </w:r>
          </w:p>
        </w:tc>
        <w:tc>
          <w:tcPr>
            <w:tcW w:w="2446" w:type="dxa"/>
          </w:tcPr>
          <w:p w:rsidR="00FA3D2B" w:rsidRPr="002C6F22" w:rsidRDefault="00FA3D2B" w:rsidP="009A40B8">
            <w:pPr>
              <w:pStyle w:val="GS1TableText"/>
              <w:rPr>
                <w:lang w:val="en-US"/>
              </w:rPr>
            </w:pPr>
            <w:r w:rsidRPr="002C6F22">
              <w:rPr>
                <w:lang w:val="en-US"/>
              </w:rPr>
              <w:t>OrderRelationshipTypeCode</w:t>
            </w:r>
          </w:p>
        </w:tc>
        <w:tc>
          <w:tcPr>
            <w:tcW w:w="1170" w:type="dxa"/>
          </w:tcPr>
          <w:p w:rsidR="00FA3D2B" w:rsidRPr="002C6F22" w:rsidRDefault="00FA3D2B" w:rsidP="009A40B8">
            <w:pPr>
              <w:pStyle w:val="GS1TableText"/>
              <w:rPr>
                <w:lang w:val="en-US"/>
              </w:rPr>
            </w:pPr>
            <w:r w:rsidRPr="002C6F22">
              <w:rPr>
                <w:lang w:val="en-US"/>
              </w:rPr>
              <w:t>1..1</w:t>
            </w:r>
          </w:p>
        </w:tc>
        <w:bookmarkEnd w:id="481"/>
        <w:tc>
          <w:tcPr>
            <w:tcW w:w="3828" w:type="dxa"/>
          </w:tcPr>
          <w:p w:rsidR="00FA3D2B" w:rsidRPr="002C6F22" w:rsidRDefault="00FA3D2B" w:rsidP="009A40B8">
            <w:pPr>
              <w:pStyle w:val="GS1TableText"/>
              <w:rPr>
                <w:lang w:val="nl-NL"/>
              </w:rPr>
            </w:pPr>
          </w:p>
        </w:tc>
        <w:tc>
          <w:tcPr>
            <w:tcW w:w="1559" w:type="dxa"/>
          </w:tcPr>
          <w:p w:rsidR="00FA3D2B" w:rsidRPr="002C6F22" w:rsidRDefault="00FA3D2B" w:rsidP="009A40B8">
            <w:pPr>
              <w:pStyle w:val="GS1TableText"/>
              <w:rPr>
                <w:lang w:val="nl-NL"/>
              </w:rPr>
            </w:pPr>
          </w:p>
        </w:tc>
      </w:tr>
    </w:tbl>
    <w:p w:rsidR="00CD26DA" w:rsidRPr="00F71F62" w:rsidRDefault="00CD26DA" w:rsidP="00CD26DA">
      <w:pPr>
        <w:pStyle w:val="Heading3"/>
      </w:pPr>
      <w:bookmarkStart w:id="482" w:name="_Toc528682840"/>
      <w:r>
        <w:rPr>
          <w:bCs w:val="0"/>
          <w:szCs w:val="24"/>
          <w:lang w:val="en-US"/>
        </w:rPr>
        <w:t>Reference Number</w:t>
      </w:r>
      <w:bookmarkEnd w:id="482"/>
    </w:p>
    <w:p w:rsidR="00CD26DA" w:rsidRPr="00F71F62" w:rsidRDefault="00CD26DA" w:rsidP="00CD26DA">
      <w:pPr>
        <w:pStyle w:val="GS1BodyHeading"/>
        <w:ind w:left="0"/>
      </w:pPr>
      <w:r w:rsidRPr="00F71F62">
        <w:t>Class Diagram</w:t>
      </w:r>
    </w:p>
    <w:p w:rsidR="00CD26DA" w:rsidRPr="00F71F62" w:rsidRDefault="00CD26DA" w:rsidP="00CD26DA">
      <w:pPr>
        <w:pStyle w:val="GS1Body"/>
        <w:ind w:left="0"/>
      </w:pPr>
      <w:r>
        <w:rPr>
          <w:noProof/>
          <w:lang w:eastAsia="en-GB"/>
        </w:rPr>
        <w:drawing>
          <wp:inline distT="0" distB="0" distL="0" distR="0" wp14:anchorId="5E01CA09" wp14:editId="05B0A1ED">
            <wp:extent cx="2043430" cy="153098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043430" cy="1530985"/>
                    </a:xfrm>
                    <a:prstGeom prst="rect">
                      <a:avLst/>
                    </a:prstGeom>
                    <a:noFill/>
                    <a:ln>
                      <a:noFill/>
                    </a:ln>
                  </pic:spPr>
                </pic:pic>
              </a:graphicData>
            </a:graphic>
          </wp:inline>
        </w:drawing>
      </w:r>
    </w:p>
    <w:p w:rsidR="00CD26DA" w:rsidRDefault="00CD26DA" w:rsidP="00CD26DA">
      <w:pPr>
        <w:pStyle w:val="GS1BodyHeading"/>
        <w:ind w:left="0"/>
      </w:pPr>
      <w:r w:rsidRPr="00F71F62">
        <w:t>GDD Report</w:t>
      </w:r>
    </w:p>
    <w:p w:rsidR="00CD26DA" w:rsidRDefault="00CD26DA" w:rsidP="00CD26DA">
      <w:pPr>
        <w:pStyle w:val="GS1TableText"/>
        <w:rPr>
          <w:rStyle w:val="Hyperlink"/>
          <w:lang w:val="en-US"/>
        </w:rPr>
      </w:pPr>
      <w:r w:rsidRPr="006E1114">
        <w:t>The content of the</w:t>
      </w:r>
      <w:r>
        <w:t xml:space="preserve"> </w:t>
      </w:r>
      <w:r w:rsidRPr="00CD26DA">
        <w:rPr>
          <w:lang w:val="en-US"/>
        </w:rPr>
        <w:t>ReferenceNumber</w:t>
      </w:r>
      <w:r>
        <w:rPr>
          <w:lang w:val="en-US"/>
        </w:rPr>
        <w:t xml:space="preserve"> </w:t>
      </w:r>
      <w:r w:rsidRPr="006E1114">
        <w:t xml:space="preserve">class, its structure and component definitions </w:t>
      </w:r>
      <w:proofErr w:type="gramStart"/>
      <w:r w:rsidRPr="006E1114">
        <w:t>can be accessed</w:t>
      </w:r>
      <w:proofErr w:type="gramEnd"/>
      <w:r w:rsidRPr="006E1114">
        <w:t xml:space="preserve"> in the Global Data Dictionary:</w:t>
      </w:r>
      <w:r>
        <w:t xml:space="preserve"> </w:t>
      </w:r>
      <w:hyperlink r:id="rId250" w:history="1">
        <w:r>
          <w:rPr>
            <w:rStyle w:val="Hyperlink"/>
            <w:lang w:val="en-US"/>
          </w:rPr>
          <w:t>http://apps.gs1.org/GDD/bms/Version</w:t>
        </w:r>
        <w:r w:rsidR="00FA4521">
          <w:rPr>
            <w:rStyle w:val="Hyperlink"/>
            <w:lang w:val="en-US"/>
          </w:rPr>
          <w:t>3_4</w:t>
        </w:r>
        <w:r>
          <w:rPr>
            <w:rStyle w:val="Hyperlink"/>
            <w:lang w:val="en-US"/>
          </w:rPr>
          <w:t>/Pages/bieDetails.aspx?semanticURN=urn:gs1:gdd:bie:ReferenceNumber</w:t>
        </w:r>
      </w:hyperlink>
    </w:p>
    <w:tbl>
      <w:tblPr>
        <w:tblStyle w:val="GS1Table"/>
        <w:tblW w:w="0" w:type="auto"/>
        <w:tblLook w:val="04A0" w:firstRow="1" w:lastRow="0" w:firstColumn="1" w:lastColumn="0" w:noHBand="0" w:noVBand="1"/>
      </w:tblPr>
      <w:tblGrid>
        <w:gridCol w:w="1923"/>
        <w:gridCol w:w="2183"/>
        <w:gridCol w:w="2730"/>
        <w:gridCol w:w="1097"/>
        <w:gridCol w:w="3544"/>
        <w:gridCol w:w="1559"/>
      </w:tblGrid>
      <w:tr w:rsidR="00CD26DA" w:rsidRPr="00133EC5" w:rsidTr="00472CD5">
        <w:trPr>
          <w:cnfStyle w:val="100000000000" w:firstRow="1" w:lastRow="0" w:firstColumn="0" w:lastColumn="0" w:oddVBand="0" w:evenVBand="0" w:oddHBand="0" w:evenHBand="0" w:firstRowFirstColumn="0" w:firstRowLastColumn="0" w:lastRowFirstColumn="0" w:lastRowLastColumn="0"/>
        </w:trPr>
        <w:tc>
          <w:tcPr>
            <w:tcW w:w="1923" w:type="dxa"/>
          </w:tcPr>
          <w:p w:rsidR="00CD26DA" w:rsidRPr="00133EC5" w:rsidRDefault="00CD26DA" w:rsidP="00CD26DA">
            <w:pPr>
              <w:pStyle w:val="GS1TableHeading"/>
              <w:rPr>
                <w:lang w:val="en-US"/>
              </w:rPr>
            </w:pPr>
            <w:r w:rsidRPr="00133EC5">
              <w:rPr>
                <w:lang w:val="fr-BE"/>
              </w:rPr>
              <w:t>C</w:t>
            </w:r>
            <w:r w:rsidRPr="00133EC5">
              <w:rPr>
                <w:lang w:val="nl-NL"/>
              </w:rPr>
              <w:t>ontent</w:t>
            </w:r>
          </w:p>
        </w:tc>
        <w:tc>
          <w:tcPr>
            <w:tcW w:w="2183" w:type="dxa"/>
          </w:tcPr>
          <w:p w:rsidR="00CD26DA" w:rsidRPr="00133EC5" w:rsidRDefault="00CD26DA" w:rsidP="00CD26DA">
            <w:pPr>
              <w:pStyle w:val="GS1TableText"/>
              <w:rPr>
                <w:lang w:val="en-US"/>
              </w:rPr>
            </w:pPr>
            <w:r w:rsidRPr="00133EC5">
              <w:rPr>
                <w:lang w:val="fr-BE"/>
              </w:rPr>
              <w:t>A</w:t>
            </w:r>
            <w:r w:rsidRPr="00133EC5">
              <w:rPr>
                <w:lang w:val="nl-NL"/>
              </w:rPr>
              <w:t xml:space="preserve">ttribute / </w:t>
            </w:r>
            <w:r w:rsidRPr="00133EC5">
              <w:rPr>
                <w:lang w:val="fr-BE"/>
              </w:rPr>
              <w:t>R</w:t>
            </w:r>
            <w:r w:rsidRPr="00133EC5">
              <w:rPr>
                <w:lang w:val="nl-NL"/>
              </w:rPr>
              <w:t>ole</w:t>
            </w:r>
          </w:p>
        </w:tc>
        <w:tc>
          <w:tcPr>
            <w:tcW w:w="2730" w:type="dxa"/>
          </w:tcPr>
          <w:p w:rsidR="00CD26DA" w:rsidRPr="00133EC5" w:rsidRDefault="00CD26DA" w:rsidP="00CD26DA">
            <w:pPr>
              <w:pStyle w:val="GS1TableText"/>
              <w:rPr>
                <w:lang w:val="en-US"/>
              </w:rPr>
            </w:pPr>
            <w:r w:rsidRPr="00133EC5">
              <w:rPr>
                <w:lang w:val="fr-BE"/>
              </w:rPr>
              <w:t>D</w:t>
            </w:r>
            <w:r w:rsidRPr="00133EC5">
              <w:rPr>
                <w:lang w:val="nl-NL"/>
              </w:rPr>
              <w:t>atatype /</w:t>
            </w:r>
            <w:r w:rsidRPr="00133EC5">
              <w:rPr>
                <w:lang w:val="fr-BE"/>
              </w:rPr>
              <w:t>S</w:t>
            </w:r>
            <w:r w:rsidRPr="00133EC5">
              <w:rPr>
                <w:lang w:val="nl-NL"/>
              </w:rPr>
              <w:t>econdary class</w:t>
            </w:r>
          </w:p>
        </w:tc>
        <w:tc>
          <w:tcPr>
            <w:tcW w:w="1097" w:type="dxa"/>
          </w:tcPr>
          <w:p w:rsidR="00CD26DA" w:rsidRPr="00133EC5" w:rsidRDefault="00CD26DA" w:rsidP="00CD26DA">
            <w:pPr>
              <w:pStyle w:val="GS1TableText"/>
              <w:rPr>
                <w:lang w:val="en-US"/>
              </w:rPr>
            </w:pPr>
            <w:r w:rsidRPr="00133EC5">
              <w:rPr>
                <w:lang w:val="fr-BE"/>
              </w:rPr>
              <w:t>M</w:t>
            </w:r>
            <w:r w:rsidRPr="00133EC5">
              <w:rPr>
                <w:lang w:val="nl-NL"/>
              </w:rPr>
              <w:t>ultiplicity</w:t>
            </w:r>
          </w:p>
        </w:tc>
        <w:tc>
          <w:tcPr>
            <w:tcW w:w="3544" w:type="dxa"/>
          </w:tcPr>
          <w:p w:rsidR="00CD26DA" w:rsidRPr="00133EC5" w:rsidRDefault="00CD26DA" w:rsidP="00CD26DA">
            <w:pPr>
              <w:pStyle w:val="GS1TableText"/>
              <w:rPr>
                <w:lang w:val="en-US"/>
              </w:rPr>
            </w:pPr>
            <w:r w:rsidRPr="00133EC5">
              <w:rPr>
                <w:lang w:val="fr-BE"/>
              </w:rPr>
              <w:t>D</w:t>
            </w:r>
            <w:r w:rsidRPr="00133EC5">
              <w:rPr>
                <w:lang w:val="nl-NL"/>
              </w:rPr>
              <w:t>efinition</w:t>
            </w:r>
          </w:p>
        </w:tc>
        <w:tc>
          <w:tcPr>
            <w:tcW w:w="1559" w:type="dxa"/>
          </w:tcPr>
          <w:p w:rsidR="00CD26DA" w:rsidRPr="00133EC5" w:rsidRDefault="00CD26DA" w:rsidP="00CD26DA">
            <w:pPr>
              <w:pStyle w:val="GS1TableText"/>
              <w:rPr>
                <w:lang w:val="nl-NL"/>
              </w:rPr>
            </w:pPr>
            <w:r w:rsidRPr="00133EC5">
              <w:rPr>
                <w:lang w:val="fr-BE"/>
              </w:rPr>
              <w:t>R</w:t>
            </w:r>
            <w:r w:rsidRPr="00133EC5">
              <w:rPr>
                <w:lang w:val="nl-NL"/>
              </w:rPr>
              <w:t>equirements</w:t>
            </w:r>
          </w:p>
        </w:tc>
      </w:tr>
      <w:tr w:rsidR="00CD26DA" w:rsidRPr="00133EC5" w:rsidTr="00472CD5">
        <w:tc>
          <w:tcPr>
            <w:tcW w:w="1923" w:type="dxa"/>
          </w:tcPr>
          <w:p w:rsidR="00CD26DA" w:rsidRPr="00133EC5" w:rsidRDefault="00CD26DA" w:rsidP="00CD26DA">
            <w:pPr>
              <w:pStyle w:val="GS1TableText"/>
              <w:rPr>
                <w:lang w:val="en-US"/>
              </w:rPr>
            </w:pPr>
            <w:r w:rsidRPr="00133EC5">
              <w:rPr>
                <w:lang w:val="en-US"/>
              </w:rPr>
              <w:t>RererenceNumber</w:t>
            </w:r>
          </w:p>
        </w:tc>
        <w:tc>
          <w:tcPr>
            <w:tcW w:w="2183" w:type="dxa"/>
          </w:tcPr>
          <w:p w:rsidR="00CD26DA" w:rsidRPr="00133EC5" w:rsidRDefault="00CD26DA" w:rsidP="00CD26DA">
            <w:pPr>
              <w:pStyle w:val="GS1TableText"/>
              <w:rPr>
                <w:lang w:val="en-US"/>
              </w:rPr>
            </w:pPr>
          </w:p>
        </w:tc>
        <w:tc>
          <w:tcPr>
            <w:tcW w:w="2730" w:type="dxa"/>
          </w:tcPr>
          <w:p w:rsidR="00CD26DA" w:rsidRPr="00133EC5" w:rsidRDefault="00CD26DA" w:rsidP="00CD26DA">
            <w:pPr>
              <w:pStyle w:val="GS1TableText"/>
              <w:rPr>
                <w:lang w:val="en-US"/>
              </w:rPr>
            </w:pPr>
          </w:p>
        </w:tc>
        <w:tc>
          <w:tcPr>
            <w:tcW w:w="1097" w:type="dxa"/>
          </w:tcPr>
          <w:p w:rsidR="00CD26DA" w:rsidRPr="00133EC5" w:rsidRDefault="00CD26DA" w:rsidP="00CD26DA">
            <w:pPr>
              <w:pStyle w:val="GS1TableText"/>
              <w:rPr>
                <w:lang w:val="en-US"/>
              </w:rPr>
            </w:pPr>
          </w:p>
        </w:tc>
        <w:tc>
          <w:tcPr>
            <w:tcW w:w="3544" w:type="dxa"/>
          </w:tcPr>
          <w:p w:rsidR="00CD26DA" w:rsidRPr="00133EC5" w:rsidRDefault="00CD26DA" w:rsidP="00CD26DA">
            <w:pPr>
              <w:pStyle w:val="GS1TableText"/>
              <w:rPr>
                <w:lang w:val="nl-NL"/>
              </w:rPr>
            </w:pPr>
            <w:r w:rsidRPr="00133EC5">
              <w:rPr>
                <w:lang w:val="en-US"/>
              </w:rPr>
              <w:t>A number providing reference defined in the ReferenceNumberTypeCode list.</w:t>
            </w:r>
          </w:p>
        </w:tc>
        <w:tc>
          <w:tcPr>
            <w:tcW w:w="1559" w:type="dxa"/>
          </w:tcPr>
          <w:p w:rsidR="00CD26DA" w:rsidRPr="00133EC5" w:rsidRDefault="00CD26DA" w:rsidP="00CD26DA">
            <w:pPr>
              <w:pStyle w:val="GS1TableText"/>
              <w:rPr>
                <w:lang w:val="nl-NL"/>
              </w:rPr>
            </w:pPr>
          </w:p>
        </w:tc>
      </w:tr>
      <w:tr w:rsidR="00CD26DA" w:rsidRPr="00133EC5" w:rsidTr="00472CD5">
        <w:tc>
          <w:tcPr>
            <w:tcW w:w="1923" w:type="dxa"/>
          </w:tcPr>
          <w:p w:rsidR="00CD26DA" w:rsidRPr="00133EC5" w:rsidRDefault="00CD26DA" w:rsidP="00CD26DA">
            <w:pPr>
              <w:pStyle w:val="GS1TableText"/>
              <w:rPr>
                <w:lang w:val="en-US"/>
              </w:rPr>
            </w:pPr>
            <w:r w:rsidRPr="00133EC5">
              <w:rPr>
                <w:lang w:val="en-US"/>
              </w:rPr>
              <w:t>Generalization</w:t>
            </w:r>
          </w:p>
        </w:tc>
        <w:tc>
          <w:tcPr>
            <w:tcW w:w="2183" w:type="dxa"/>
          </w:tcPr>
          <w:p w:rsidR="00CD26DA" w:rsidRPr="00133EC5" w:rsidRDefault="00CD26DA" w:rsidP="00CD26DA">
            <w:pPr>
              <w:pStyle w:val="GS1TableText"/>
              <w:rPr>
                <w:lang w:val="en-US"/>
              </w:rPr>
            </w:pPr>
          </w:p>
        </w:tc>
        <w:tc>
          <w:tcPr>
            <w:tcW w:w="2730" w:type="dxa"/>
          </w:tcPr>
          <w:p w:rsidR="00CD26DA" w:rsidRPr="00133EC5" w:rsidRDefault="00CD26DA" w:rsidP="00CD26DA">
            <w:pPr>
              <w:pStyle w:val="GS1TableText"/>
              <w:rPr>
                <w:lang w:val="en-US"/>
              </w:rPr>
            </w:pPr>
            <w:r w:rsidRPr="00133EC5">
              <w:rPr>
                <w:lang w:val="en-US"/>
              </w:rPr>
              <w:t>String200</w:t>
            </w:r>
          </w:p>
        </w:tc>
        <w:tc>
          <w:tcPr>
            <w:tcW w:w="1097" w:type="dxa"/>
          </w:tcPr>
          <w:p w:rsidR="00CD26DA" w:rsidRPr="00133EC5" w:rsidRDefault="00CD26DA" w:rsidP="00CD26DA">
            <w:pPr>
              <w:pStyle w:val="GS1TableText"/>
              <w:rPr>
                <w:lang w:val="en-US"/>
              </w:rPr>
            </w:pPr>
          </w:p>
        </w:tc>
        <w:tc>
          <w:tcPr>
            <w:tcW w:w="3544" w:type="dxa"/>
          </w:tcPr>
          <w:p w:rsidR="00CD26DA" w:rsidRPr="00133EC5" w:rsidRDefault="00CD26DA" w:rsidP="00CD26DA">
            <w:pPr>
              <w:pStyle w:val="GS1TableText"/>
              <w:rPr>
                <w:lang w:val="en-US"/>
              </w:rPr>
            </w:pPr>
          </w:p>
        </w:tc>
        <w:tc>
          <w:tcPr>
            <w:tcW w:w="1559" w:type="dxa"/>
          </w:tcPr>
          <w:p w:rsidR="00CD26DA" w:rsidRPr="00133EC5" w:rsidRDefault="00CD26DA" w:rsidP="00CD26DA">
            <w:pPr>
              <w:pStyle w:val="GS1TableText"/>
              <w:rPr>
                <w:lang w:val="en-US"/>
              </w:rPr>
            </w:pPr>
          </w:p>
        </w:tc>
      </w:tr>
      <w:tr w:rsidR="00CD26DA" w:rsidRPr="00133EC5" w:rsidTr="00472CD5">
        <w:tc>
          <w:tcPr>
            <w:tcW w:w="1923" w:type="dxa"/>
          </w:tcPr>
          <w:p w:rsidR="00CD26DA" w:rsidRPr="00133EC5" w:rsidRDefault="00CD26DA" w:rsidP="00CD26DA">
            <w:pPr>
              <w:pStyle w:val="GS1TableText"/>
              <w:rPr>
                <w:lang w:val="en-US"/>
              </w:rPr>
            </w:pPr>
            <w:r w:rsidRPr="00133EC5">
              <w:rPr>
                <w:lang w:val="nl-NL"/>
              </w:rPr>
              <w:t>A</w:t>
            </w:r>
            <w:bookmarkStart w:id="483" w:name="BKM_5B97B1A4_A765_492A_B53B_A14346495201"/>
            <w:r w:rsidRPr="00133EC5">
              <w:rPr>
                <w:lang w:val="nl-NL"/>
              </w:rPr>
              <w:t>ttribute</w:t>
            </w:r>
          </w:p>
        </w:tc>
        <w:tc>
          <w:tcPr>
            <w:tcW w:w="2183" w:type="dxa"/>
          </w:tcPr>
          <w:p w:rsidR="00CD26DA" w:rsidRPr="00133EC5" w:rsidRDefault="00CD26DA" w:rsidP="00CD26DA">
            <w:pPr>
              <w:pStyle w:val="GS1TableText"/>
              <w:rPr>
                <w:lang w:val="en-US"/>
              </w:rPr>
            </w:pPr>
            <w:r w:rsidRPr="00133EC5">
              <w:rPr>
                <w:lang w:val="en-US"/>
              </w:rPr>
              <w:t>referenceNumberType</w:t>
            </w:r>
          </w:p>
        </w:tc>
        <w:tc>
          <w:tcPr>
            <w:tcW w:w="2730" w:type="dxa"/>
          </w:tcPr>
          <w:p w:rsidR="00CD26DA" w:rsidRPr="00133EC5" w:rsidRDefault="00CD26DA" w:rsidP="00CD26DA">
            <w:pPr>
              <w:pStyle w:val="GS1TableText"/>
              <w:rPr>
                <w:lang w:val="en-US"/>
              </w:rPr>
            </w:pPr>
            <w:r w:rsidRPr="00133EC5">
              <w:rPr>
                <w:lang w:val="en-US"/>
              </w:rPr>
              <w:t>ReferenceNumberTypeCode</w:t>
            </w:r>
          </w:p>
        </w:tc>
        <w:tc>
          <w:tcPr>
            <w:tcW w:w="1097" w:type="dxa"/>
          </w:tcPr>
          <w:p w:rsidR="00CD26DA" w:rsidRPr="00133EC5" w:rsidRDefault="00CD26DA" w:rsidP="00CD26DA">
            <w:pPr>
              <w:pStyle w:val="GS1TableText"/>
              <w:rPr>
                <w:lang w:val="en-US"/>
              </w:rPr>
            </w:pPr>
            <w:r w:rsidRPr="00133EC5">
              <w:rPr>
                <w:lang w:val="en-US"/>
              </w:rPr>
              <w:t>1..1</w:t>
            </w:r>
          </w:p>
        </w:tc>
        <w:tc>
          <w:tcPr>
            <w:tcW w:w="3544" w:type="dxa"/>
          </w:tcPr>
          <w:p w:rsidR="00CD26DA" w:rsidRPr="00133EC5" w:rsidRDefault="00CD26DA" w:rsidP="00CD26DA">
            <w:pPr>
              <w:pStyle w:val="GS1TableText"/>
              <w:rPr>
                <w:lang w:val="nl-NL"/>
              </w:rPr>
            </w:pPr>
            <w:r w:rsidRPr="00133EC5">
              <w:rPr>
                <w:lang w:val="en-US"/>
              </w:rPr>
              <w:t>Specifies the type of the reference number.</w:t>
            </w:r>
            <w:bookmarkEnd w:id="483"/>
          </w:p>
        </w:tc>
        <w:tc>
          <w:tcPr>
            <w:tcW w:w="1559" w:type="dxa"/>
          </w:tcPr>
          <w:p w:rsidR="00CD26DA" w:rsidRPr="00133EC5" w:rsidRDefault="00CD26DA" w:rsidP="00CD26DA">
            <w:pPr>
              <w:pStyle w:val="GS1TableText"/>
              <w:rPr>
                <w:lang w:val="nl-NL"/>
              </w:rPr>
            </w:pPr>
          </w:p>
        </w:tc>
      </w:tr>
    </w:tbl>
    <w:p w:rsidR="00CD26DA" w:rsidRPr="00FA3D2B" w:rsidRDefault="00CD26DA" w:rsidP="00FA3D2B">
      <w:pPr>
        <w:pStyle w:val="GS1TableText"/>
        <w:rPr>
          <w:rStyle w:val="Hyperlink"/>
          <w:i w:val="0"/>
          <w:lang w:val="en-US"/>
        </w:rPr>
      </w:pPr>
    </w:p>
    <w:p w:rsidR="0040070B" w:rsidRPr="00E83AA4" w:rsidRDefault="0040070B" w:rsidP="0040070B">
      <w:pPr>
        <w:pStyle w:val="Heading3"/>
      </w:pPr>
      <w:bookmarkStart w:id="484" w:name="_Toc355359879"/>
      <w:bookmarkStart w:id="485" w:name="_Toc396902598"/>
      <w:bookmarkStart w:id="486" w:name="_Toc528682841"/>
      <w:r w:rsidRPr="00E83AA4">
        <w:lastRenderedPageBreak/>
        <w:t>Returnable Packaging</w:t>
      </w:r>
      <w:bookmarkEnd w:id="484"/>
      <w:bookmarkEnd w:id="485"/>
      <w:bookmarkEnd w:id="486"/>
      <w:r w:rsidRPr="00E83AA4">
        <w:t xml:space="preserve"> </w:t>
      </w:r>
    </w:p>
    <w:p w:rsidR="0040070B" w:rsidRPr="00F71F62" w:rsidRDefault="0040070B" w:rsidP="0040070B">
      <w:pPr>
        <w:pStyle w:val="GS1BodyHeading"/>
        <w:ind w:left="0"/>
      </w:pPr>
      <w:r w:rsidRPr="00F71F62">
        <w:t>Class Diagram</w:t>
      </w:r>
    </w:p>
    <w:p w:rsidR="0040070B" w:rsidRPr="00F71F62" w:rsidRDefault="005011A8" w:rsidP="0040070B">
      <w:pPr>
        <w:pStyle w:val="GS1Body"/>
        <w:ind w:left="0"/>
      </w:pPr>
      <w:r w:rsidRPr="005011A8">
        <w:rPr>
          <w:noProof/>
          <w:lang w:eastAsia="en-GB"/>
        </w:rPr>
        <w:drawing>
          <wp:inline distT="0" distB="0" distL="0" distR="0" wp14:anchorId="6440AEBA" wp14:editId="207C072A">
            <wp:extent cx="6416040" cy="1226820"/>
            <wp:effectExtent l="0" t="0" r="381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6416040" cy="1226820"/>
                    </a:xfrm>
                    <a:prstGeom prst="rect">
                      <a:avLst/>
                    </a:prstGeom>
                    <a:noFill/>
                    <a:ln>
                      <a:noFill/>
                    </a:ln>
                  </pic:spPr>
                </pic:pic>
              </a:graphicData>
            </a:graphic>
          </wp:inline>
        </w:drawing>
      </w:r>
    </w:p>
    <w:p w:rsidR="0040070B" w:rsidRDefault="0040070B" w:rsidP="0040070B">
      <w:pPr>
        <w:pStyle w:val="GS1BodyHeading"/>
        <w:ind w:left="0"/>
      </w:pPr>
      <w:r w:rsidRPr="00F71F62">
        <w:t>GDD Report</w:t>
      </w:r>
    </w:p>
    <w:p w:rsidR="0040070B" w:rsidRPr="00F71F62" w:rsidRDefault="0040070B" w:rsidP="0040070B">
      <w:pPr>
        <w:pStyle w:val="GS1Body"/>
        <w:ind w:left="0"/>
      </w:pPr>
      <w:r w:rsidRPr="006E1114">
        <w:t xml:space="preserve">The content of </w:t>
      </w:r>
      <w:proofErr w:type="gramStart"/>
      <w:r w:rsidRPr="006E1114">
        <w:t>the</w:t>
      </w:r>
      <w:r>
        <w:t>:</w:t>
      </w:r>
      <w:proofErr w:type="gramEnd"/>
      <w:r w:rsidRPr="00F4531F">
        <w:t xml:space="preserve"> </w:t>
      </w:r>
      <w:r w:rsidRPr="00881B13">
        <w:rPr>
          <w:lang w:val="en-US"/>
        </w:rPr>
        <w:t>ReturnablePackaging</w:t>
      </w:r>
      <w:r w:rsidRPr="006E1114">
        <w:t xml:space="preserve"> class, its structure and component definitions can be accessed in the Global Data Dictionary:</w:t>
      </w:r>
      <w:r>
        <w:t xml:space="preserve"> </w:t>
      </w:r>
      <w:hyperlink r:id="rId252" w:history="1">
        <w:r>
          <w:rPr>
            <w:rStyle w:val="Hyperlink"/>
            <w:lang w:val="en-US"/>
          </w:rPr>
          <w:t>http://apps.gs1.org/GDD/bms/Version</w:t>
        </w:r>
        <w:r w:rsidR="00FA4521">
          <w:rPr>
            <w:rStyle w:val="Hyperlink"/>
            <w:lang w:val="en-US"/>
          </w:rPr>
          <w:t>3_4</w:t>
        </w:r>
        <w:r>
          <w:rPr>
            <w:rStyle w:val="Hyperlink"/>
            <w:lang w:val="en-US"/>
          </w:rPr>
          <w:t>/Pages/bieDetails.aspx?semanticURN=urn:gs1:gdd:bie:ReturnablePackaging</w:t>
        </w:r>
      </w:hyperlink>
      <w:r>
        <w:t xml:space="preserve"> </w:t>
      </w:r>
    </w:p>
    <w:tbl>
      <w:tblPr>
        <w:tblStyle w:val="GS1TableStyle"/>
        <w:tblW w:w="12784"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444"/>
      </w:tblGrid>
      <w:tr w:rsidR="0040070B" w:rsidRPr="001E50A2" w:rsidTr="00470991">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40070B" w:rsidRPr="001E50A2" w:rsidRDefault="0040070B" w:rsidP="00A36658">
            <w:pPr>
              <w:pStyle w:val="GS1TableHeading"/>
              <w:rPr>
                <w:lang w:val="en-US"/>
              </w:rPr>
            </w:pPr>
            <w:r w:rsidRPr="001E50A2">
              <w:rPr>
                <w:lang w:val="fr-BE"/>
              </w:rPr>
              <w:t>C</w:t>
            </w:r>
            <w:r w:rsidRPr="001E50A2">
              <w:t>ontent</w:t>
            </w:r>
          </w:p>
        </w:tc>
        <w:tc>
          <w:tcPr>
            <w:tcW w:w="2430" w:type="dxa"/>
          </w:tcPr>
          <w:p w:rsidR="0040070B" w:rsidRPr="001E50A2" w:rsidRDefault="0040070B" w:rsidP="00A36658">
            <w:pPr>
              <w:pStyle w:val="GS1TableHeading"/>
              <w:rPr>
                <w:lang w:val="en-US"/>
              </w:rPr>
            </w:pPr>
            <w:r w:rsidRPr="001E50A2">
              <w:rPr>
                <w:lang w:val="fr-BE"/>
              </w:rPr>
              <w:t>A</w:t>
            </w:r>
            <w:r w:rsidRPr="001E50A2">
              <w:t xml:space="preserve">ttribute / </w:t>
            </w:r>
            <w:r w:rsidRPr="001E50A2">
              <w:rPr>
                <w:lang w:val="fr-BE"/>
              </w:rPr>
              <w:t>R</w:t>
            </w:r>
            <w:r w:rsidRPr="001E50A2">
              <w:t>ole</w:t>
            </w:r>
          </w:p>
        </w:tc>
        <w:tc>
          <w:tcPr>
            <w:tcW w:w="2520" w:type="dxa"/>
          </w:tcPr>
          <w:p w:rsidR="0040070B" w:rsidRPr="001E50A2" w:rsidRDefault="0040070B" w:rsidP="00A36658">
            <w:pPr>
              <w:pStyle w:val="GS1TableHeading"/>
              <w:rPr>
                <w:lang w:val="en-US"/>
              </w:rPr>
            </w:pPr>
            <w:r w:rsidRPr="001E50A2">
              <w:rPr>
                <w:lang w:val="fr-BE"/>
              </w:rPr>
              <w:t>D</w:t>
            </w:r>
            <w:r w:rsidRPr="001E50A2">
              <w:t>atatype /</w:t>
            </w:r>
            <w:r w:rsidRPr="001E50A2">
              <w:rPr>
                <w:lang w:val="fr-BE"/>
              </w:rPr>
              <w:t>S</w:t>
            </w:r>
            <w:r w:rsidRPr="001E50A2">
              <w:t>econdary class</w:t>
            </w:r>
          </w:p>
        </w:tc>
        <w:tc>
          <w:tcPr>
            <w:tcW w:w="1080" w:type="dxa"/>
          </w:tcPr>
          <w:p w:rsidR="0040070B" w:rsidRPr="001E50A2" w:rsidRDefault="0040070B" w:rsidP="00A36658">
            <w:pPr>
              <w:pStyle w:val="GS1TableHeading"/>
              <w:rPr>
                <w:lang w:val="en-US"/>
              </w:rPr>
            </w:pPr>
            <w:r w:rsidRPr="001E50A2">
              <w:rPr>
                <w:lang w:val="fr-BE"/>
              </w:rPr>
              <w:t>M</w:t>
            </w:r>
            <w:r w:rsidRPr="001E50A2">
              <w:t>ultiplicity</w:t>
            </w:r>
          </w:p>
        </w:tc>
        <w:tc>
          <w:tcPr>
            <w:tcW w:w="3690" w:type="dxa"/>
          </w:tcPr>
          <w:p w:rsidR="0040070B" w:rsidRPr="001E50A2" w:rsidRDefault="0040070B" w:rsidP="00A36658">
            <w:pPr>
              <w:pStyle w:val="GS1TableHeading"/>
              <w:rPr>
                <w:lang w:val="en-US"/>
              </w:rPr>
            </w:pPr>
            <w:r w:rsidRPr="001E50A2">
              <w:rPr>
                <w:lang w:val="fr-BE"/>
              </w:rPr>
              <w:t>D</w:t>
            </w:r>
            <w:r w:rsidRPr="001E50A2">
              <w:t>efinition</w:t>
            </w:r>
          </w:p>
        </w:tc>
        <w:tc>
          <w:tcPr>
            <w:tcW w:w="1444" w:type="dxa"/>
          </w:tcPr>
          <w:p w:rsidR="0040070B" w:rsidRPr="001E50A2" w:rsidRDefault="0040070B" w:rsidP="00A36658">
            <w:pPr>
              <w:pStyle w:val="GS1TableHeading"/>
            </w:pPr>
            <w:r w:rsidRPr="001E50A2">
              <w:rPr>
                <w:lang w:val="fr-BE"/>
              </w:rPr>
              <w:t>R</w:t>
            </w:r>
            <w:r w:rsidRPr="001E50A2">
              <w:t>equirements</w:t>
            </w:r>
          </w:p>
        </w:tc>
      </w:tr>
      <w:tr w:rsidR="0040070B" w:rsidRPr="00881B13" w:rsidTr="00470991">
        <w:trPr>
          <w:cantSplit/>
        </w:trPr>
        <w:tc>
          <w:tcPr>
            <w:tcW w:w="1620" w:type="dxa"/>
          </w:tcPr>
          <w:p w:rsidR="0040070B" w:rsidRPr="00881B13" w:rsidRDefault="0040070B" w:rsidP="00A36658">
            <w:pPr>
              <w:pStyle w:val="GS1TableText"/>
              <w:rPr>
                <w:lang w:val="en-US"/>
              </w:rPr>
            </w:pPr>
            <w:r w:rsidRPr="00881B13">
              <w:rPr>
                <w:lang w:val="en-US"/>
              </w:rPr>
              <w:t>ReturnablePackaging</w:t>
            </w:r>
          </w:p>
        </w:tc>
        <w:tc>
          <w:tcPr>
            <w:tcW w:w="2430" w:type="dxa"/>
          </w:tcPr>
          <w:p w:rsidR="0040070B" w:rsidRPr="00881B13" w:rsidRDefault="0040070B" w:rsidP="00A36658">
            <w:pPr>
              <w:pStyle w:val="GS1TableText"/>
              <w:rPr>
                <w:lang w:val="en-US"/>
              </w:rPr>
            </w:pPr>
          </w:p>
        </w:tc>
        <w:tc>
          <w:tcPr>
            <w:tcW w:w="2520" w:type="dxa"/>
          </w:tcPr>
          <w:p w:rsidR="0040070B" w:rsidRPr="00881B13" w:rsidRDefault="0040070B" w:rsidP="00A36658">
            <w:pPr>
              <w:pStyle w:val="GS1TableText"/>
              <w:rPr>
                <w:lang w:val="en-US"/>
              </w:rPr>
            </w:pPr>
          </w:p>
        </w:tc>
        <w:tc>
          <w:tcPr>
            <w:tcW w:w="1080" w:type="dxa"/>
          </w:tcPr>
          <w:p w:rsidR="0040070B" w:rsidRPr="00881B13" w:rsidRDefault="0040070B" w:rsidP="00A36658">
            <w:pPr>
              <w:pStyle w:val="GS1TableText"/>
              <w:rPr>
                <w:lang w:val="en-US"/>
              </w:rPr>
            </w:pPr>
          </w:p>
        </w:tc>
        <w:tc>
          <w:tcPr>
            <w:tcW w:w="3690" w:type="dxa"/>
          </w:tcPr>
          <w:p w:rsidR="0040070B" w:rsidRPr="00881B13" w:rsidRDefault="0040070B" w:rsidP="0061773D">
            <w:pPr>
              <w:pStyle w:val="GS1TableText"/>
            </w:pPr>
            <w:r w:rsidRPr="00881B13">
              <w:rPr>
                <w:lang w:val="en-US"/>
              </w:rPr>
              <w:t xml:space="preserve">Provides detailed information for the administration of returnable packaging.     </w:t>
            </w:r>
          </w:p>
        </w:tc>
        <w:tc>
          <w:tcPr>
            <w:tcW w:w="1444" w:type="dxa"/>
          </w:tcPr>
          <w:p w:rsidR="0040070B" w:rsidRPr="00881B13" w:rsidRDefault="0040070B" w:rsidP="00A36658">
            <w:pPr>
              <w:pStyle w:val="GS1TableText"/>
            </w:pPr>
          </w:p>
        </w:tc>
      </w:tr>
      <w:tr w:rsidR="0040070B" w:rsidRPr="00881B13" w:rsidTr="00470991">
        <w:trPr>
          <w:cantSplit/>
        </w:trPr>
        <w:tc>
          <w:tcPr>
            <w:tcW w:w="1620" w:type="dxa"/>
          </w:tcPr>
          <w:p w:rsidR="0040070B" w:rsidRPr="00881B13" w:rsidRDefault="0040070B" w:rsidP="00A36658">
            <w:pPr>
              <w:pStyle w:val="GS1TableText"/>
              <w:rPr>
                <w:lang w:val="en-US"/>
              </w:rPr>
            </w:pPr>
            <w:r w:rsidRPr="00881B13">
              <w:rPr>
                <w:lang w:val="en-US"/>
              </w:rPr>
              <w:t>Association</w:t>
            </w:r>
          </w:p>
        </w:tc>
        <w:tc>
          <w:tcPr>
            <w:tcW w:w="2430" w:type="dxa"/>
          </w:tcPr>
          <w:p w:rsidR="0040070B" w:rsidRPr="00881B13" w:rsidRDefault="0040070B" w:rsidP="00A36658">
            <w:pPr>
              <w:pStyle w:val="GS1TableText"/>
              <w:rPr>
                <w:lang w:val="en-US"/>
              </w:rPr>
            </w:pPr>
            <w:r w:rsidRPr="00881B13">
              <w:rPr>
                <w:lang w:val="en-US"/>
              </w:rPr>
              <w:t>individualReturnableAssetIdentification</w:t>
            </w:r>
          </w:p>
        </w:tc>
        <w:tc>
          <w:tcPr>
            <w:tcW w:w="2520" w:type="dxa"/>
          </w:tcPr>
          <w:p w:rsidR="0040070B" w:rsidRPr="00881B13" w:rsidRDefault="004C68C6" w:rsidP="00A36658">
            <w:pPr>
              <w:pStyle w:val="GS1TableText"/>
              <w:rPr>
                <w:lang w:val="en-US"/>
              </w:rPr>
            </w:pPr>
            <w:r>
              <w:rPr>
                <w:lang w:val="en-US"/>
              </w:rPr>
              <w:t>Ecom_</w:t>
            </w:r>
            <w:r w:rsidR="0040070B" w:rsidRPr="00881B13">
              <w:rPr>
                <w:lang w:val="en-US"/>
              </w:rPr>
              <w:t>ReturnableAssetIdentification</w:t>
            </w:r>
          </w:p>
        </w:tc>
        <w:tc>
          <w:tcPr>
            <w:tcW w:w="1080" w:type="dxa"/>
          </w:tcPr>
          <w:p w:rsidR="0040070B" w:rsidRPr="00881B13" w:rsidRDefault="0040070B" w:rsidP="00A36658">
            <w:pPr>
              <w:pStyle w:val="GS1TableText"/>
              <w:rPr>
                <w:lang w:val="en-US"/>
              </w:rPr>
            </w:pPr>
            <w:r w:rsidRPr="00881B13">
              <w:rPr>
                <w:lang w:val="en-US"/>
              </w:rPr>
              <w:t>0..*</w:t>
            </w:r>
          </w:p>
        </w:tc>
        <w:tc>
          <w:tcPr>
            <w:tcW w:w="3690" w:type="dxa"/>
          </w:tcPr>
          <w:p w:rsidR="0040070B" w:rsidRPr="00881B13" w:rsidRDefault="0040070B" w:rsidP="0061773D">
            <w:pPr>
              <w:pStyle w:val="GS1TableText"/>
            </w:pPr>
            <w:r w:rsidRPr="00881B13">
              <w:rPr>
                <w:lang w:val="en-US"/>
              </w:rPr>
              <w:t>The returnable asset identifier for an individual</w:t>
            </w:r>
            <w:r w:rsidR="0061773D">
              <w:rPr>
                <w:lang w:val="en-US"/>
              </w:rPr>
              <w:t xml:space="preserve"> piece of returnable packaging.</w:t>
            </w:r>
          </w:p>
        </w:tc>
        <w:tc>
          <w:tcPr>
            <w:tcW w:w="1444" w:type="dxa"/>
          </w:tcPr>
          <w:p w:rsidR="0040070B" w:rsidRPr="00881B13" w:rsidRDefault="0061773D" w:rsidP="00A36658">
            <w:pPr>
              <w:pStyle w:val="GS1TableText"/>
            </w:pPr>
            <w:r w:rsidRPr="00881B13">
              <w:rPr>
                <w:lang w:val="en-US"/>
              </w:rPr>
              <w:t>WR</w:t>
            </w:r>
            <w:r w:rsidR="00470991">
              <w:rPr>
                <w:lang w:val="en-US"/>
              </w:rPr>
              <w:t xml:space="preserve"> </w:t>
            </w:r>
            <w:r w:rsidRPr="00881B13">
              <w:rPr>
                <w:lang w:val="en-US"/>
              </w:rPr>
              <w:t>12-</w:t>
            </w:r>
            <w:r w:rsidR="00470991">
              <w:rPr>
                <w:lang w:val="en-US"/>
              </w:rPr>
              <w:t>000</w:t>
            </w:r>
            <w:r w:rsidRPr="00881B13">
              <w:rPr>
                <w:lang w:val="en-US"/>
              </w:rPr>
              <w:t>199</w:t>
            </w:r>
          </w:p>
        </w:tc>
      </w:tr>
      <w:tr w:rsidR="0040070B" w:rsidRPr="00881B13" w:rsidTr="00470991">
        <w:trPr>
          <w:cantSplit/>
        </w:trPr>
        <w:tc>
          <w:tcPr>
            <w:tcW w:w="1620" w:type="dxa"/>
          </w:tcPr>
          <w:p w:rsidR="0040070B" w:rsidRPr="00881B13" w:rsidRDefault="0040070B" w:rsidP="00A36658">
            <w:pPr>
              <w:pStyle w:val="GS1TableText"/>
              <w:rPr>
                <w:lang w:val="en-US"/>
              </w:rPr>
            </w:pPr>
            <w:r w:rsidRPr="00881B13">
              <w:rPr>
                <w:lang w:val="en-US"/>
              </w:rPr>
              <w:t>Association</w:t>
            </w:r>
          </w:p>
        </w:tc>
        <w:tc>
          <w:tcPr>
            <w:tcW w:w="2430" w:type="dxa"/>
          </w:tcPr>
          <w:p w:rsidR="0040070B" w:rsidRPr="00881B13" w:rsidRDefault="004C68C6" w:rsidP="004C68C6">
            <w:pPr>
              <w:pStyle w:val="GS1TableText"/>
              <w:rPr>
                <w:lang w:val="en-US"/>
              </w:rPr>
            </w:pPr>
            <w:r>
              <w:t>r</w:t>
            </w:r>
            <w:r w:rsidRPr="004C68C6">
              <w:t>eturnableAssetIdentification</w:t>
            </w:r>
          </w:p>
        </w:tc>
        <w:tc>
          <w:tcPr>
            <w:tcW w:w="2520" w:type="dxa"/>
          </w:tcPr>
          <w:p w:rsidR="0040070B" w:rsidRPr="00881B13" w:rsidRDefault="004C68C6" w:rsidP="00A36658">
            <w:pPr>
              <w:pStyle w:val="GS1TableText"/>
              <w:rPr>
                <w:lang w:val="en-US"/>
              </w:rPr>
            </w:pPr>
            <w:r>
              <w:rPr>
                <w:lang w:val="en-US"/>
              </w:rPr>
              <w:t>Ecom_</w:t>
            </w:r>
            <w:r w:rsidR="0040070B" w:rsidRPr="00881B13">
              <w:rPr>
                <w:lang w:val="en-US"/>
              </w:rPr>
              <w:t>ReturnableAssetIdentification</w:t>
            </w:r>
          </w:p>
        </w:tc>
        <w:tc>
          <w:tcPr>
            <w:tcW w:w="1080" w:type="dxa"/>
          </w:tcPr>
          <w:p w:rsidR="0040070B" w:rsidRPr="00881B13" w:rsidRDefault="0040070B" w:rsidP="00A36658">
            <w:pPr>
              <w:pStyle w:val="GS1TableText"/>
              <w:rPr>
                <w:lang w:val="en-US"/>
              </w:rPr>
            </w:pPr>
            <w:r w:rsidRPr="00881B13">
              <w:rPr>
                <w:lang w:val="en-US"/>
              </w:rPr>
              <w:t>0..1</w:t>
            </w:r>
          </w:p>
        </w:tc>
        <w:tc>
          <w:tcPr>
            <w:tcW w:w="3690" w:type="dxa"/>
          </w:tcPr>
          <w:p w:rsidR="0040070B" w:rsidRPr="00881B13" w:rsidRDefault="0040070B" w:rsidP="00A36658">
            <w:pPr>
              <w:pStyle w:val="GS1TableText"/>
            </w:pPr>
            <w:r w:rsidRPr="00881B13">
              <w:rPr>
                <w:lang w:val="en-US"/>
              </w:rPr>
              <w:t>Information used to identify the returnable packaging.</w:t>
            </w:r>
          </w:p>
        </w:tc>
        <w:tc>
          <w:tcPr>
            <w:tcW w:w="1444" w:type="dxa"/>
          </w:tcPr>
          <w:p w:rsidR="0040070B" w:rsidRPr="00881B13" w:rsidRDefault="0040070B" w:rsidP="00A36658">
            <w:pPr>
              <w:pStyle w:val="GS1TableText"/>
            </w:pPr>
          </w:p>
        </w:tc>
      </w:tr>
      <w:tr w:rsidR="0040070B" w:rsidRPr="00881B13" w:rsidTr="00470991">
        <w:trPr>
          <w:cantSplit/>
        </w:trPr>
        <w:tc>
          <w:tcPr>
            <w:tcW w:w="1620" w:type="dxa"/>
          </w:tcPr>
          <w:p w:rsidR="0040070B" w:rsidRPr="00881B13" w:rsidRDefault="0040070B" w:rsidP="00A36658">
            <w:pPr>
              <w:pStyle w:val="GS1TableText"/>
              <w:rPr>
                <w:lang w:val="en-US"/>
              </w:rPr>
            </w:pPr>
            <w:r w:rsidRPr="00881B13">
              <w:t>A</w:t>
            </w:r>
            <w:bookmarkStart w:id="487" w:name="BKM_8D92B516_D6DD_4DBE_8A2E_257F45C861C4"/>
            <w:r w:rsidRPr="00881B13">
              <w:t>ttribute</w:t>
            </w:r>
          </w:p>
        </w:tc>
        <w:tc>
          <w:tcPr>
            <w:tcW w:w="2430" w:type="dxa"/>
          </w:tcPr>
          <w:p w:rsidR="0040070B" w:rsidRPr="00881B13" w:rsidRDefault="0040070B" w:rsidP="00A36658">
            <w:pPr>
              <w:pStyle w:val="GS1TableText"/>
              <w:rPr>
                <w:lang w:val="en-US"/>
              </w:rPr>
            </w:pPr>
            <w:r w:rsidRPr="00881B13">
              <w:rPr>
                <w:lang w:val="en-US"/>
              </w:rPr>
              <w:t>packagingQuantity</w:t>
            </w:r>
          </w:p>
        </w:tc>
        <w:tc>
          <w:tcPr>
            <w:tcW w:w="2520" w:type="dxa"/>
          </w:tcPr>
          <w:p w:rsidR="0040070B" w:rsidRPr="00881B13" w:rsidRDefault="0040070B" w:rsidP="00A36658">
            <w:pPr>
              <w:pStyle w:val="GS1TableText"/>
              <w:rPr>
                <w:lang w:val="en-US"/>
              </w:rPr>
            </w:pPr>
            <w:r w:rsidRPr="00881B13">
              <w:rPr>
                <w:lang w:val="en-US"/>
              </w:rPr>
              <w:t>positiveInteger</w:t>
            </w:r>
          </w:p>
        </w:tc>
        <w:tc>
          <w:tcPr>
            <w:tcW w:w="1080" w:type="dxa"/>
          </w:tcPr>
          <w:p w:rsidR="0040070B" w:rsidRPr="00881B13" w:rsidRDefault="0040070B" w:rsidP="00A36658">
            <w:pPr>
              <w:pStyle w:val="GS1TableText"/>
              <w:rPr>
                <w:lang w:val="en-US"/>
              </w:rPr>
            </w:pPr>
            <w:r w:rsidRPr="00881B13">
              <w:rPr>
                <w:lang w:val="en-US"/>
              </w:rPr>
              <w:t>1..1</w:t>
            </w:r>
          </w:p>
        </w:tc>
        <w:tc>
          <w:tcPr>
            <w:tcW w:w="3690" w:type="dxa"/>
          </w:tcPr>
          <w:p w:rsidR="0040070B" w:rsidRPr="00881B13" w:rsidRDefault="0040070B" w:rsidP="00A36658">
            <w:pPr>
              <w:pStyle w:val="GS1TableText"/>
            </w:pPr>
            <w:r w:rsidRPr="00881B13">
              <w:rPr>
                <w:lang w:val="en-US"/>
              </w:rPr>
              <w:t>The number of packaging units  (that are returnable)</w:t>
            </w:r>
            <w:bookmarkEnd w:id="487"/>
          </w:p>
        </w:tc>
        <w:tc>
          <w:tcPr>
            <w:tcW w:w="1444" w:type="dxa"/>
          </w:tcPr>
          <w:p w:rsidR="0040070B" w:rsidRPr="00881B13" w:rsidRDefault="0040070B" w:rsidP="00A36658">
            <w:pPr>
              <w:pStyle w:val="GS1TableText"/>
            </w:pPr>
          </w:p>
        </w:tc>
      </w:tr>
      <w:tr w:rsidR="0040070B" w:rsidRPr="00881B13" w:rsidTr="00470991">
        <w:trPr>
          <w:cantSplit/>
        </w:trPr>
        <w:tc>
          <w:tcPr>
            <w:tcW w:w="1620" w:type="dxa"/>
          </w:tcPr>
          <w:p w:rsidR="0040070B" w:rsidRPr="00881B13" w:rsidRDefault="0040070B" w:rsidP="00A36658">
            <w:pPr>
              <w:pStyle w:val="GS1TableText"/>
              <w:rPr>
                <w:lang w:val="en-US"/>
              </w:rPr>
            </w:pPr>
            <w:r w:rsidRPr="00881B13">
              <w:t>A</w:t>
            </w:r>
            <w:bookmarkStart w:id="488" w:name="BKM_474AC0E7_3F99_412D_8691_850809DDFD28"/>
            <w:r w:rsidRPr="00881B13">
              <w:t>ttribute</w:t>
            </w:r>
          </w:p>
        </w:tc>
        <w:tc>
          <w:tcPr>
            <w:tcW w:w="2430" w:type="dxa"/>
          </w:tcPr>
          <w:p w:rsidR="0040070B" w:rsidRPr="00881B13" w:rsidRDefault="0040070B" w:rsidP="00A36658">
            <w:pPr>
              <w:pStyle w:val="GS1TableText"/>
              <w:rPr>
                <w:lang w:val="en-US"/>
              </w:rPr>
            </w:pPr>
            <w:r w:rsidRPr="00881B13">
              <w:rPr>
                <w:lang w:val="en-US"/>
              </w:rPr>
              <w:t>currentHolderRegistration</w:t>
            </w:r>
          </w:p>
        </w:tc>
        <w:tc>
          <w:tcPr>
            <w:tcW w:w="2520" w:type="dxa"/>
          </w:tcPr>
          <w:p w:rsidR="0040070B" w:rsidRPr="00881B13" w:rsidRDefault="0040070B" w:rsidP="00A36658">
            <w:pPr>
              <w:pStyle w:val="GS1TableText"/>
              <w:rPr>
                <w:lang w:val="en-US"/>
              </w:rPr>
            </w:pPr>
            <w:r w:rsidRPr="00881B13">
              <w:rPr>
                <w:lang w:val="en-US"/>
              </w:rPr>
              <w:t>Identifier</w:t>
            </w:r>
          </w:p>
        </w:tc>
        <w:tc>
          <w:tcPr>
            <w:tcW w:w="1080" w:type="dxa"/>
          </w:tcPr>
          <w:p w:rsidR="0040070B" w:rsidRPr="00881B13" w:rsidRDefault="0040070B" w:rsidP="00A36658">
            <w:pPr>
              <w:pStyle w:val="GS1TableText"/>
              <w:rPr>
                <w:lang w:val="en-US"/>
              </w:rPr>
            </w:pPr>
            <w:r w:rsidRPr="00881B13">
              <w:rPr>
                <w:lang w:val="en-US"/>
              </w:rPr>
              <w:t>0..1</w:t>
            </w:r>
          </w:p>
        </w:tc>
        <w:tc>
          <w:tcPr>
            <w:tcW w:w="3690" w:type="dxa"/>
          </w:tcPr>
          <w:p w:rsidR="0040070B" w:rsidRPr="00881B13" w:rsidRDefault="0040070B" w:rsidP="00A36658">
            <w:pPr>
              <w:pStyle w:val="GS1TableText"/>
            </w:pPr>
            <w:r w:rsidRPr="00881B13">
              <w:rPr>
                <w:lang w:val="en-US"/>
              </w:rPr>
              <w:t>Identification of the current administrative holder of the returnable packaging.</w:t>
            </w:r>
            <w:bookmarkEnd w:id="488"/>
          </w:p>
        </w:tc>
        <w:tc>
          <w:tcPr>
            <w:tcW w:w="1444" w:type="dxa"/>
          </w:tcPr>
          <w:p w:rsidR="0040070B" w:rsidRPr="00881B13" w:rsidRDefault="0040070B" w:rsidP="00A36658">
            <w:pPr>
              <w:pStyle w:val="GS1TableText"/>
            </w:pPr>
          </w:p>
        </w:tc>
      </w:tr>
      <w:tr w:rsidR="0040070B" w:rsidRPr="00881B13" w:rsidTr="00470991">
        <w:trPr>
          <w:cantSplit/>
        </w:trPr>
        <w:tc>
          <w:tcPr>
            <w:tcW w:w="1620" w:type="dxa"/>
          </w:tcPr>
          <w:p w:rsidR="0040070B" w:rsidRPr="00881B13" w:rsidRDefault="0040070B" w:rsidP="00A36658">
            <w:pPr>
              <w:pStyle w:val="GS1TableText"/>
              <w:rPr>
                <w:lang w:val="en-US"/>
              </w:rPr>
            </w:pPr>
            <w:r w:rsidRPr="00881B13">
              <w:t>A</w:t>
            </w:r>
            <w:bookmarkStart w:id="489" w:name="BKM_54597EA2_5E32_4133_9AC2_BFE310ABC1A5"/>
            <w:r w:rsidRPr="00881B13">
              <w:t>ttribute</w:t>
            </w:r>
          </w:p>
        </w:tc>
        <w:tc>
          <w:tcPr>
            <w:tcW w:w="2430" w:type="dxa"/>
          </w:tcPr>
          <w:p w:rsidR="0040070B" w:rsidRPr="00881B13" w:rsidRDefault="0040070B" w:rsidP="00A36658">
            <w:pPr>
              <w:pStyle w:val="GS1TableText"/>
              <w:rPr>
                <w:lang w:val="en-US"/>
              </w:rPr>
            </w:pPr>
            <w:r w:rsidRPr="00881B13">
              <w:rPr>
                <w:lang w:val="en-US"/>
              </w:rPr>
              <w:t>newHolderRegistration</w:t>
            </w:r>
          </w:p>
        </w:tc>
        <w:tc>
          <w:tcPr>
            <w:tcW w:w="2520" w:type="dxa"/>
          </w:tcPr>
          <w:p w:rsidR="0040070B" w:rsidRPr="00881B13" w:rsidRDefault="0040070B" w:rsidP="00A36658">
            <w:pPr>
              <w:pStyle w:val="GS1TableText"/>
              <w:rPr>
                <w:lang w:val="en-US"/>
              </w:rPr>
            </w:pPr>
            <w:r w:rsidRPr="00881B13">
              <w:rPr>
                <w:lang w:val="en-US"/>
              </w:rPr>
              <w:t>Identifier</w:t>
            </w:r>
          </w:p>
        </w:tc>
        <w:tc>
          <w:tcPr>
            <w:tcW w:w="1080" w:type="dxa"/>
          </w:tcPr>
          <w:p w:rsidR="0040070B" w:rsidRPr="00881B13" w:rsidRDefault="0040070B" w:rsidP="00A36658">
            <w:pPr>
              <w:pStyle w:val="GS1TableText"/>
              <w:rPr>
                <w:lang w:val="en-US"/>
              </w:rPr>
            </w:pPr>
            <w:r w:rsidRPr="00881B13">
              <w:rPr>
                <w:lang w:val="en-US"/>
              </w:rPr>
              <w:t>0..1</w:t>
            </w:r>
          </w:p>
        </w:tc>
        <w:tc>
          <w:tcPr>
            <w:tcW w:w="3690" w:type="dxa"/>
          </w:tcPr>
          <w:p w:rsidR="0040070B" w:rsidRPr="00881B13" w:rsidRDefault="0040070B" w:rsidP="00A36658">
            <w:pPr>
              <w:pStyle w:val="GS1TableText"/>
            </w:pPr>
            <w:r w:rsidRPr="00881B13">
              <w:rPr>
                <w:lang w:val="en-US"/>
              </w:rPr>
              <w:t xml:space="preserve">Identification of the party the returnable packaging </w:t>
            </w:r>
            <w:proofErr w:type="gramStart"/>
            <w:r w:rsidRPr="00881B13">
              <w:rPr>
                <w:lang w:val="en-US"/>
              </w:rPr>
              <w:t>is being transferred</w:t>
            </w:r>
            <w:proofErr w:type="gramEnd"/>
            <w:r w:rsidRPr="00881B13">
              <w:rPr>
                <w:lang w:val="en-US"/>
              </w:rPr>
              <w:t xml:space="preserve"> to.</w:t>
            </w:r>
            <w:bookmarkEnd w:id="489"/>
          </w:p>
        </w:tc>
        <w:tc>
          <w:tcPr>
            <w:tcW w:w="1444" w:type="dxa"/>
          </w:tcPr>
          <w:p w:rsidR="0040070B" w:rsidRPr="00881B13" w:rsidRDefault="0040070B" w:rsidP="00A36658">
            <w:pPr>
              <w:pStyle w:val="GS1TableText"/>
            </w:pPr>
          </w:p>
        </w:tc>
      </w:tr>
      <w:tr w:rsidR="0040070B" w:rsidRPr="00881B13" w:rsidTr="00470991">
        <w:trPr>
          <w:cantSplit/>
        </w:trPr>
        <w:tc>
          <w:tcPr>
            <w:tcW w:w="1620" w:type="dxa"/>
          </w:tcPr>
          <w:p w:rsidR="0040070B" w:rsidRPr="00881B13" w:rsidRDefault="0040070B" w:rsidP="00A36658">
            <w:pPr>
              <w:pStyle w:val="GS1TableText"/>
              <w:rPr>
                <w:lang w:val="en-US"/>
              </w:rPr>
            </w:pPr>
            <w:r w:rsidRPr="00881B13">
              <w:t>A</w:t>
            </w:r>
            <w:bookmarkStart w:id="490" w:name="BKM_C5AE5121_2959_4E23_908D_C8B69263BB92"/>
            <w:r w:rsidRPr="00881B13">
              <w:t>ttribute</w:t>
            </w:r>
          </w:p>
        </w:tc>
        <w:tc>
          <w:tcPr>
            <w:tcW w:w="2430" w:type="dxa"/>
          </w:tcPr>
          <w:p w:rsidR="0040070B" w:rsidRPr="00881B13" w:rsidRDefault="0040070B" w:rsidP="00A36658">
            <w:pPr>
              <w:pStyle w:val="GS1TableText"/>
              <w:rPr>
                <w:lang w:val="en-US"/>
              </w:rPr>
            </w:pPr>
            <w:r w:rsidRPr="00881B13">
              <w:rPr>
                <w:lang w:val="en-US"/>
              </w:rPr>
              <w:t>packagingConditionCode</w:t>
            </w:r>
          </w:p>
        </w:tc>
        <w:tc>
          <w:tcPr>
            <w:tcW w:w="2520" w:type="dxa"/>
          </w:tcPr>
          <w:p w:rsidR="0040070B" w:rsidRPr="00881B13" w:rsidRDefault="0040070B" w:rsidP="00A36658">
            <w:pPr>
              <w:pStyle w:val="GS1TableText"/>
              <w:rPr>
                <w:lang w:val="en-US"/>
              </w:rPr>
            </w:pPr>
            <w:r w:rsidRPr="00881B13">
              <w:rPr>
                <w:lang w:val="en-US"/>
              </w:rPr>
              <w:t>PackagingConditionCode</w:t>
            </w:r>
          </w:p>
        </w:tc>
        <w:tc>
          <w:tcPr>
            <w:tcW w:w="1080" w:type="dxa"/>
          </w:tcPr>
          <w:p w:rsidR="0040070B" w:rsidRPr="00881B13" w:rsidRDefault="0040070B" w:rsidP="00A36658">
            <w:pPr>
              <w:pStyle w:val="GS1TableText"/>
              <w:rPr>
                <w:lang w:val="en-US"/>
              </w:rPr>
            </w:pPr>
            <w:r w:rsidRPr="00881B13">
              <w:rPr>
                <w:lang w:val="en-US"/>
              </w:rPr>
              <w:t>0..1</w:t>
            </w:r>
          </w:p>
        </w:tc>
        <w:tc>
          <w:tcPr>
            <w:tcW w:w="3690" w:type="dxa"/>
          </w:tcPr>
          <w:p w:rsidR="0040070B" w:rsidRPr="00881B13" w:rsidRDefault="0040070B" w:rsidP="00A36658">
            <w:pPr>
              <w:pStyle w:val="GS1TableText"/>
            </w:pPr>
            <w:r w:rsidRPr="00881B13">
              <w:rPr>
                <w:lang w:val="en-US"/>
              </w:rPr>
              <w:t>Code specifying the quality status of the returnable packaging.</w:t>
            </w:r>
            <w:bookmarkEnd w:id="490"/>
          </w:p>
        </w:tc>
        <w:tc>
          <w:tcPr>
            <w:tcW w:w="1444" w:type="dxa"/>
          </w:tcPr>
          <w:p w:rsidR="0040070B" w:rsidRPr="00881B13" w:rsidRDefault="0040070B" w:rsidP="00A36658">
            <w:pPr>
              <w:pStyle w:val="GS1TableText"/>
            </w:pPr>
          </w:p>
        </w:tc>
      </w:tr>
    </w:tbl>
    <w:p w:rsidR="00FA3D2B" w:rsidRPr="0040070B" w:rsidRDefault="00FA3D2B" w:rsidP="00FA3D2B">
      <w:pPr>
        <w:pStyle w:val="GS1TableText"/>
        <w:rPr>
          <w:rStyle w:val="Hyperlink"/>
          <w:i w:val="0"/>
          <w:lang w:val="en-US"/>
        </w:rPr>
      </w:pPr>
    </w:p>
    <w:p w:rsidR="00FF48F8" w:rsidRPr="00E83AA4" w:rsidRDefault="00FF48F8" w:rsidP="00FF48F8">
      <w:pPr>
        <w:pStyle w:val="Heading3"/>
      </w:pPr>
      <w:bookmarkStart w:id="491" w:name="_Toc396902599"/>
      <w:bookmarkStart w:id="492" w:name="_Toc528682842"/>
      <w:r>
        <w:rPr>
          <w:bCs w:val="0"/>
          <w:szCs w:val="24"/>
          <w:lang w:val="en-US"/>
        </w:rPr>
        <w:lastRenderedPageBreak/>
        <w:t>Shipment Reference</w:t>
      </w:r>
      <w:bookmarkEnd w:id="491"/>
      <w:bookmarkEnd w:id="492"/>
    </w:p>
    <w:p w:rsidR="00FF48F8" w:rsidRPr="00F71F62" w:rsidRDefault="00FF48F8" w:rsidP="00FF48F8">
      <w:pPr>
        <w:pStyle w:val="GS1BodyHeading"/>
        <w:ind w:left="0"/>
      </w:pPr>
      <w:r w:rsidRPr="00F71F62">
        <w:t>Class Diagram</w:t>
      </w:r>
    </w:p>
    <w:p w:rsidR="00FF48F8" w:rsidRDefault="003C4E4A" w:rsidP="00FF48F8">
      <w:pPr>
        <w:pStyle w:val="GS1BodyHeading"/>
        <w:ind w:left="0"/>
      </w:pPr>
      <w:r w:rsidRPr="003C4E4A">
        <w:rPr>
          <w:noProof/>
          <w:lang w:eastAsia="en-GB"/>
        </w:rPr>
        <w:drawing>
          <wp:inline distT="0" distB="0" distL="0" distR="0" wp14:anchorId="512B97D2" wp14:editId="106C2AA9">
            <wp:extent cx="4754880" cy="103632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754880" cy="1036320"/>
                    </a:xfrm>
                    <a:prstGeom prst="rect">
                      <a:avLst/>
                    </a:prstGeom>
                    <a:noFill/>
                    <a:ln>
                      <a:noFill/>
                    </a:ln>
                  </pic:spPr>
                </pic:pic>
              </a:graphicData>
            </a:graphic>
          </wp:inline>
        </w:drawing>
      </w:r>
    </w:p>
    <w:p w:rsidR="00FF48F8" w:rsidRDefault="00FF48F8" w:rsidP="00FF48F8">
      <w:pPr>
        <w:pStyle w:val="GS1BodyHeading"/>
        <w:ind w:left="0"/>
      </w:pPr>
      <w:r w:rsidRPr="00F71F62">
        <w:t>GDD Report</w:t>
      </w:r>
    </w:p>
    <w:p w:rsidR="00FF48F8" w:rsidRDefault="00FF48F8" w:rsidP="00FF48F8">
      <w:pPr>
        <w:pStyle w:val="GS1Body"/>
        <w:ind w:left="0"/>
      </w:pPr>
      <w:r w:rsidRPr="006E1114">
        <w:t xml:space="preserve">The content of </w:t>
      </w:r>
      <w:proofErr w:type="gramStart"/>
      <w:r w:rsidRPr="006E1114">
        <w:t>the</w:t>
      </w:r>
      <w:r>
        <w:t>:</w:t>
      </w:r>
      <w:proofErr w:type="gramEnd"/>
      <w:r w:rsidRPr="00F4531F">
        <w:t xml:space="preserve"> </w:t>
      </w:r>
      <w:r>
        <w:t>ShipmentReference</w:t>
      </w:r>
      <w:r w:rsidRPr="006E1114">
        <w:t xml:space="preserve"> class, its structure and component definitions can be accessed in the Global Data Dictionary:</w:t>
      </w:r>
      <w:r>
        <w:t xml:space="preserve"> </w:t>
      </w:r>
      <w:hyperlink r:id="rId254" w:history="1">
        <w:r>
          <w:rPr>
            <w:rStyle w:val="Hyperlink"/>
          </w:rPr>
          <w:t>http://apps.gs1.org/GDD/bms/Version</w:t>
        </w:r>
        <w:r w:rsidR="00FA4521">
          <w:rPr>
            <w:rStyle w:val="Hyperlink"/>
          </w:rPr>
          <w:t>3_4</w:t>
        </w:r>
        <w:r>
          <w:rPr>
            <w:rStyle w:val="Hyperlink"/>
          </w:rPr>
          <w:t>/Pages/bieDetails.aspx?semanticURN=urn:gs1:gdd:bie:ShipmentReference</w:t>
        </w:r>
      </w:hyperlink>
    </w:p>
    <w:tbl>
      <w:tblPr>
        <w:tblStyle w:val="GS1TableStyle"/>
        <w:tblW w:w="12643"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303"/>
      </w:tblGrid>
      <w:tr w:rsidR="00545934" w:rsidRPr="00093872" w:rsidTr="00545934">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545934" w:rsidRPr="00093872" w:rsidRDefault="00545934" w:rsidP="002609CF">
            <w:pPr>
              <w:pStyle w:val="GS1TableHeading"/>
            </w:pPr>
            <w:r w:rsidRPr="00093872">
              <w:rPr>
                <w:lang w:val="fr-BE"/>
              </w:rPr>
              <w:t>C</w:t>
            </w:r>
            <w:r w:rsidRPr="00093872">
              <w:t>ontent</w:t>
            </w:r>
          </w:p>
        </w:tc>
        <w:tc>
          <w:tcPr>
            <w:tcW w:w="2430" w:type="dxa"/>
          </w:tcPr>
          <w:p w:rsidR="00545934" w:rsidRPr="00093872" w:rsidRDefault="00545934" w:rsidP="002609CF">
            <w:pPr>
              <w:pStyle w:val="GS1TableHeading"/>
            </w:pPr>
            <w:r w:rsidRPr="00093872">
              <w:rPr>
                <w:lang w:val="fr-BE"/>
              </w:rPr>
              <w:t>A</w:t>
            </w:r>
            <w:r w:rsidRPr="00093872">
              <w:t xml:space="preserve">ttribute / </w:t>
            </w:r>
            <w:r w:rsidRPr="00093872">
              <w:rPr>
                <w:lang w:val="fr-BE"/>
              </w:rPr>
              <w:t>R</w:t>
            </w:r>
            <w:r w:rsidRPr="00093872">
              <w:t>ole</w:t>
            </w:r>
          </w:p>
        </w:tc>
        <w:tc>
          <w:tcPr>
            <w:tcW w:w="2520" w:type="dxa"/>
          </w:tcPr>
          <w:p w:rsidR="00545934" w:rsidRPr="00093872" w:rsidRDefault="00545934" w:rsidP="002609CF">
            <w:pPr>
              <w:pStyle w:val="GS1TableHeading"/>
            </w:pPr>
            <w:r w:rsidRPr="00093872">
              <w:rPr>
                <w:lang w:val="fr-BE"/>
              </w:rPr>
              <w:t>D</w:t>
            </w:r>
            <w:r w:rsidRPr="00093872">
              <w:t>atatype /</w:t>
            </w:r>
            <w:r w:rsidRPr="00093872">
              <w:rPr>
                <w:lang w:val="fr-BE"/>
              </w:rPr>
              <w:t>S</w:t>
            </w:r>
            <w:r w:rsidRPr="00093872">
              <w:t>econdary class</w:t>
            </w:r>
          </w:p>
        </w:tc>
        <w:tc>
          <w:tcPr>
            <w:tcW w:w="1080" w:type="dxa"/>
          </w:tcPr>
          <w:p w:rsidR="00545934" w:rsidRPr="00093872" w:rsidRDefault="00545934" w:rsidP="002609CF">
            <w:pPr>
              <w:pStyle w:val="GS1TableHeading"/>
            </w:pPr>
            <w:r w:rsidRPr="00093872">
              <w:rPr>
                <w:lang w:val="fr-BE"/>
              </w:rPr>
              <w:t>M</w:t>
            </w:r>
            <w:r w:rsidRPr="00093872">
              <w:t>ultiplicity</w:t>
            </w:r>
          </w:p>
        </w:tc>
        <w:tc>
          <w:tcPr>
            <w:tcW w:w="3690" w:type="dxa"/>
          </w:tcPr>
          <w:p w:rsidR="00545934" w:rsidRPr="00093872" w:rsidRDefault="00545934" w:rsidP="002609CF">
            <w:pPr>
              <w:pStyle w:val="GS1TableHeading"/>
            </w:pPr>
            <w:r w:rsidRPr="00093872">
              <w:rPr>
                <w:lang w:val="fr-BE"/>
              </w:rPr>
              <w:t>D</w:t>
            </w:r>
            <w:r w:rsidRPr="00093872">
              <w:t>efinition</w:t>
            </w:r>
          </w:p>
        </w:tc>
        <w:tc>
          <w:tcPr>
            <w:tcW w:w="1303" w:type="dxa"/>
          </w:tcPr>
          <w:p w:rsidR="00545934" w:rsidRPr="00093872" w:rsidRDefault="00545934" w:rsidP="002609CF">
            <w:pPr>
              <w:pStyle w:val="GS1TableHeading"/>
            </w:pPr>
            <w:r w:rsidRPr="00093872">
              <w:rPr>
                <w:lang w:val="fr-BE"/>
              </w:rPr>
              <w:t>R</w:t>
            </w:r>
            <w:r w:rsidRPr="00093872">
              <w:t>equirements</w:t>
            </w:r>
          </w:p>
        </w:tc>
      </w:tr>
      <w:tr w:rsidR="00545934" w:rsidRPr="003917E1" w:rsidTr="00545934">
        <w:trPr>
          <w:cantSplit/>
        </w:trPr>
        <w:tc>
          <w:tcPr>
            <w:tcW w:w="1620" w:type="dxa"/>
          </w:tcPr>
          <w:p w:rsidR="00545934" w:rsidRPr="003917E1" w:rsidRDefault="00545934" w:rsidP="002609CF">
            <w:pPr>
              <w:pStyle w:val="GS1TableText"/>
            </w:pPr>
            <w:r>
              <w:t>ShipmentReference</w:t>
            </w:r>
          </w:p>
        </w:tc>
        <w:tc>
          <w:tcPr>
            <w:tcW w:w="2430" w:type="dxa"/>
          </w:tcPr>
          <w:p w:rsidR="00545934" w:rsidRPr="003917E1" w:rsidRDefault="00545934" w:rsidP="002609CF">
            <w:pPr>
              <w:pStyle w:val="GS1TableText"/>
            </w:pPr>
          </w:p>
        </w:tc>
        <w:tc>
          <w:tcPr>
            <w:tcW w:w="2520" w:type="dxa"/>
          </w:tcPr>
          <w:p w:rsidR="00545934" w:rsidRPr="003917E1" w:rsidRDefault="00545934" w:rsidP="002609CF">
            <w:pPr>
              <w:pStyle w:val="GS1TableText"/>
            </w:pPr>
          </w:p>
        </w:tc>
        <w:tc>
          <w:tcPr>
            <w:tcW w:w="1080" w:type="dxa"/>
          </w:tcPr>
          <w:p w:rsidR="00545934" w:rsidRPr="003917E1" w:rsidRDefault="00545934" w:rsidP="002609CF">
            <w:pPr>
              <w:pStyle w:val="GS1TableText"/>
            </w:pPr>
          </w:p>
        </w:tc>
        <w:tc>
          <w:tcPr>
            <w:tcW w:w="3690" w:type="dxa"/>
          </w:tcPr>
          <w:p w:rsidR="00545934" w:rsidRPr="003917E1" w:rsidRDefault="00545934" w:rsidP="002609CF">
            <w:pPr>
              <w:pStyle w:val="GS1TableText"/>
            </w:pPr>
            <w:r w:rsidRPr="003917E1">
              <w:t>Reference to details of shipment.</w:t>
            </w:r>
          </w:p>
        </w:tc>
        <w:tc>
          <w:tcPr>
            <w:tcW w:w="1303" w:type="dxa"/>
          </w:tcPr>
          <w:p w:rsidR="00545934" w:rsidRPr="003917E1" w:rsidRDefault="00545934" w:rsidP="002609CF">
            <w:pPr>
              <w:pStyle w:val="GS1TableText"/>
            </w:pPr>
          </w:p>
        </w:tc>
      </w:tr>
      <w:tr w:rsidR="00545934" w:rsidRPr="003917E1" w:rsidTr="00545934">
        <w:trPr>
          <w:cantSplit/>
        </w:trPr>
        <w:tc>
          <w:tcPr>
            <w:tcW w:w="1620" w:type="dxa"/>
          </w:tcPr>
          <w:p w:rsidR="00545934" w:rsidRPr="003917E1" w:rsidRDefault="00545934" w:rsidP="002609CF">
            <w:pPr>
              <w:pStyle w:val="GS1TableText"/>
            </w:pPr>
            <w:r w:rsidRPr="003917E1">
              <w:t>Association</w:t>
            </w:r>
          </w:p>
        </w:tc>
        <w:tc>
          <w:tcPr>
            <w:tcW w:w="2430" w:type="dxa"/>
          </w:tcPr>
          <w:p w:rsidR="00545934" w:rsidRPr="003917E1" w:rsidRDefault="00545934" w:rsidP="002609CF">
            <w:pPr>
              <w:pStyle w:val="GS1TableText"/>
            </w:pPr>
            <w:r w:rsidRPr="003917E1">
              <w:t>receiver</w:t>
            </w:r>
          </w:p>
        </w:tc>
        <w:tc>
          <w:tcPr>
            <w:tcW w:w="2520" w:type="dxa"/>
          </w:tcPr>
          <w:p w:rsidR="00545934" w:rsidRPr="003917E1" w:rsidRDefault="00545934" w:rsidP="002609CF">
            <w:pPr>
              <w:pStyle w:val="GS1TableText"/>
            </w:pPr>
            <w:r>
              <w:t>Ecom_PartyIdentification</w:t>
            </w:r>
          </w:p>
        </w:tc>
        <w:tc>
          <w:tcPr>
            <w:tcW w:w="1080" w:type="dxa"/>
          </w:tcPr>
          <w:p w:rsidR="00545934" w:rsidRPr="00093872" w:rsidRDefault="00545934" w:rsidP="002609CF">
            <w:pPr>
              <w:pStyle w:val="GS1TableText"/>
              <w:rPr>
                <w:lang w:val="en-US"/>
              </w:rPr>
            </w:pPr>
            <w:r>
              <w:rPr>
                <w:lang w:val="en-US" w:bidi="he-IL"/>
              </w:rPr>
              <w:t>0..1</w:t>
            </w:r>
          </w:p>
        </w:tc>
        <w:tc>
          <w:tcPr>
            <w:tcW w:w="3690" w:type="dxa"/>
          </w:tcPr>
          <w:p w:rsidR="00545934" w:rsidRPr="003917E1" w:rsidRDefault="00545934" w:rsidP="002609CF">
            <w:pPr>
              <w:pStyle w:val="GS1TableText"/>
            </w:pPr>
            <w:r w:rsidRPr="003917E1">
              <w:t xml:space="preserve">A party who engages in receiving goods. In a commercial </w:t>
            </w:r>
            <w:proofErr w:type="gramStart"/>
            <w:r w:rsidRPr="003917E1">
              <w:t>scenario</w:t>
            </w:r>
            <w:proofErr w:type="gramEnd"/>
            <w:r w:rsidRPr="003917E1">
              <w:t xml:space="preserve"> this would be the customer.</w:t>
            </w:r>
          </w:p>
        </w:tc>
        <w:tc>
          <w:tcPr>
            <w:tcW w:w="1303" w:type="dxa"/>
          </w:tcPr>
          <w:p w:rsidR="00545934" w:rsidRPr="003917E1" w:rsidRDefault="00545934" w:rsidP="002609CF">
            <w:pPr>
              <w:pStyle w:val="GS1TableText"/>
            </w:pPr>
          </w:p>
        </w:tc>
      </w:tr>
      <w:tr w:rsidR="00545934" w:rsidRPr="003917E1" w:rsidTr="00545934">
        <w:trPr>
          <w:cantSplit/>
        </w:trPr>
        <w:tc>
          <w:tcPr>
            <w:tcW w:w="1620" w:type="dxa"/>
          </w:tcPr>
          <w:p w:rsidR="00545934" w:rsidRPr="003917E1" w:rsidRDefault="00545934" w:rsidP="002609CF">
            <w:pPr>
              <w:pStyle w:val="GS1TableText"/>
            </w:pPr>
            <w:r w:rsidRPr="003917E1">
              <w:t>Association</w:t>
            </w:r>
          </w:p>
        </w:tc>
        <w:tc>
          <w:tcPr>
            <w:tcW w:w="2430" w:type="dxa"/>
          </w:tcPr>
          <w:p w:rsidR="00545934" w:rsidRPr="003917E1" w:rsidRDefault="00545934" w:rsidP="002609CF">
            <w:pPr>
              <w:pStyle w:val="GS1TableText"/>
            </w:pPr>
            <w:r w:rsidRPr="003917E1">
              <w:t>shipper</w:t>
            </w:r>
          </w:p>
        </w:tc>
        <w:tc>
          <w:tcPr>
            <w:tcW w:w="2520" w:type="dxa"/>
          </w:tcPr>
          <w:p w:rsidR="00545934" w:rsidRPr="003917E1" w:rsidRDefault="00545934" w:rsidP="002609CF">
            <w:pPr>
              <w:pStyle w:val="GS1TableText"/>
            </w:pPr>
            <w:r>
              <w:t>Ecom_PartyIdentification</w:t>
            </w:r>
          </w:p>
        </w:tc>
        <w:tc>
          <w:tcPr>
            <w:tcW w:w="1080" w:type="dxa"/>
          </w:tcPr>
          <w:p w:rsidR="00545934" w:rsidRPr="00093872" w:rsidRDefault="00545934" w:rsidP="002609CF">
            <w:pPr>
              <w:pStyle w:val="GS1TableText"/>
              <w:rPr>
                <w:lang w:val="en-US"/>
              </w:rPr>
            </w:pPr>
            <w:r>
              <w:rPr>
                <w:lang w:val="en-US" w:bidi="he-IL"/>
              </w:rPr>
              <w:t>0..1</w:t>
            </w:r>
          </w:p>
        </w:tc>
        <w:tc>
          <w:tcPr>
            <w:tcW w:w="3690" w:type="dxa"/>
          </w:tcPr>
          <w:p w:rsidR="00545934" w:rsidRPr="003917E1" w:rsidRDefault="00545934" w:rsidP="002609CF">
            <w:pPr>
              <w:pStyle w:val="GS1TableText"/>
            </w:pPr>
            <w:r w:rsidRPr="003917E1">
              <w:t xml:space="preserve">A party who engages in shipping goods. In a commercial </w:t>
            </w:r>
            <w:proofErr w:type="gramStart"/>
            <w:r w:rsidRPr="003917E1">
              <w:t>scenario</w:t>
            </w:r>
            <w:proofErr w:type="gramEnd"/>
            <w:r w:rsidRPr="003917E1">
              <w:t xml:space="preserve"> this would be the supplier.</w:t>
            </w:r>
          </w:p>
        </w:tc>
        <w:tc>
          <w:tcPr>
            <w:tcW w:w="1303" w:type="dxa"/>
          </w:tcPr>
          <w:p w:rsidR="00545934" w:rsidRPr="003917E1" w:rsidRDefault="00545934" w:rsidP="002609CF">
            <w:pPr>
              <w:pStyle w:val="GS1TableText"/>
            </w:pPr>
          </w:p>
        </w:tc>
      </w:tr>
      <w:tr w:rsidR="00545934" w:rsidRPr="003917E1" w:rsidTr="00545934">
        <w:trPr>
          <w:cantSplit/>
        </w:trPr>
        <w:tc>
          <w:tcPr>
            <w:tcW w:w="1620" w:type="dxa"/>
          </w:tcPr>
          <w:p w:rsidR="00545934" w:rsidRPr="003917E1" w:rsidRDefault="00545934" w:rsidP="002609CF">
            <w:pPr>
              <w:pStyle w:val="GS1TableText"/>
            </w:pPr>
            <w:r w:rsidRPr="003917E1">
              <w:t>Association</w:t>
            </w:r>
          </w:p>
        </w:tc>
        <w:tc>
          <w:tcPr>
            <w:tcW w:w="2430" w:type="dxa"/>
          </w:tcPr>
          <w:p w:rsidR="00545934" w:rsidRPr="003917E1" w:rsidRDefault="00545934" w:rsidP="002609CF">
            <w:pPr>
              <w:pStyle w:val="GS1TableText"/>
            </w:pPr>
            <w:r w:rsidRPr="003C4E4A">
              <w:t>shipmentIdentification</w:t>
            </w:r>
          </w:p>
        </w:tc>
        <w:tc>
          <w:tcPr>
            <w:tcW w:w="2520" w:type="dxa"/>
          </w:tcPr>
          <w:p w:rsidR="00545934" w:rsidRPr="003917E1" w:rsidRDefault="00545934" w:rsidP="002609CF">
            <w:pPr>
              <w:pStyle w:val="GS1TableText"/>
            </w:pPr>
            <w:r>
              <w:t>Ecom_ShipmentIdentification</w:t>
            </w:r>
          </w:p>
        </w:tc>
        <w:tc>
          <w:tcPr>
            <w:tcW w:w="1080" w:type="dxa"/>
          </w:tcPr>
          <w:p w:rsidR="00545934" w:rsidRPr="00093872" w:rsidRDefault="00545934" w:rsidP="002609CF">
            <w:pPr>
              <w:pStyle w:val="GS1TableText"/>
              <w:rPr>
                <w:lang w:val="en-US"/>
              </w:rPr>
            </w:pPr>
            <w:r>
              <w:rPr>
                <w:lang w:val="en-US" w:bidi="he-IL"/>
              </w:rPr>
              <w:t>1</w:t>
            </w:r>
            <w:r w:rsidR="008F0089">
              <w:rPr>
                <w:lang w:val="en-US" w:bidi="he-IL"/>
              </w:rPr>
              <w:t>..1</w:t>
            </w:r>
          </w:p>
        </w:tc>
        <w:tc>
          <w:tcPr>
            <w:tcW w:w="3690" w:type="dxa"/>
          </w:tcPr>
          <w:p w:rsidR="00545934" w:rsidRPr="003917E1" w:rsidRDefault="00545934" w:rsidP="002609CF">
            <w:pPr>
              <w:pStyle w:val="GS1TableText"/>
            </w:pPr>
            <w:r w:rsidRPr="003917E1">
              <w:t>Information used to identify a shipment.</w:t>
            </w:r>
          </w:p>
        </w:tc>
        <w:tc>
          <w:tcPr>
            <w:tcW w:w="1303" w:type="dxa"/>
          </w:tcPr>
          <w:p w:rsidR="00545934" w:rsidRPr="003917E1" w:rsidRDefault="00545934" w:rsidP="002609CF">
            <w:pPr>
              <w:pStyle w:val="GS1TableText"/>
            </w:pPr>
          </w:p>
        </w:tc>
      </w:tr>
    </w:tbl>
    <w:p w:rsidR="00FF48F8" w:rsidRPr="00E83AA4" w:rsidRDefault="00FF48F8" w:rsidP="00FF48F8">
      <w:pPr>
        <w:pStyle w:val="Heading3"/>
      </w:pPr>
      <w:bookmarkStart w:id="493" w:name="_Toc355359880"/>
      <w:bookmarkStart w:id="494" w:name="_Toc396902600"/>
      <w:bookmarkStart w:id="495" w:name="_Toc528682843"/>
      <w:r w:rsidRPr="00E83AA4">
        <w:lastRenderedPageBreak/>
        <w:t>Shipment Transportation Information</w:t>
      </w:r>
      <w:bookmarkEnd w:id="493"/>
      <w:bookmarkEnd w:id="494"/>
      <w:bookmarkEnd w:id="495"/>
      <w:r w:rsidRPr="00E83AA4">
        <w:t xml:space="preserve"> </w:t>
      </w:r>
    </w:p>
    <w:p w:rsidR="00FF48F8" w:rsidRPr="00F71F62" w:rsidRDefault="00FF48F8" w:rsidP="00FF48F8">
      <w:pPr>
        <w:pStyle w:val="GS1BodyHeading"/>
        <w:ind w:left="0"/>
      </w:pPr>
      <w:r w:rsidRPr="00F71F62">
        <w:t>Class Diagram</w:t>
      </w:r>
    </w:p>
    <w:p w:rsidR="00FF48F8" w:rsidRDefault="00A66A6A" w:rsidP="00FF48F8">
      <w:pPr>
        <w:pStyle w:val="GS1BodyHeading"/>
        <w:ind w:left="0"/>
      </w:pPr>
      <w:r w:rsidRPr="00A66A6A">
        <w:rPr>
          <w:noProof/>
          <w:lang w:eastAsia="en-GB"/>
        </w:rPr>
        <w:drawing>
          <wp:inline distT="0" distB="0" distL="0" distR="0">
            <wp:extent cx="7769520" cy="1854504"/>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255">
                      <a:extLst>
                        <a:ext uri="{28A0092B-C50C-407E-A947-70E740481C1C}">
                          <a14:useLocalDpi xmlns:a14="http://schemas.microsoft.com/office/drawing/2010/main" val="0"/>
                        </a:ext>
                      </a:extLst>
                    </a:blip>
                    <a:srcRect r="32670" b="30460"/>
                    <a:stretch/>
                  </pic:blipFill>
                  <pic:spPr bwMode="auto">
                    <a:xfrm>
                      <a:off x="0" y="0"/>
                      <a:ext cx="7779945" cy="1856992"/>
                    </a:xfrm>
                    <a:prstGeom prst="rect">
                      <a:avLst/>
                    </a:prstGeom>
                    <a:noFill/>
                    <a:ln>
                      <a:noFill/>
                    </a:ln>
                    <a:extLst>
                      <a:ext uri="{53640926-AAD7-44D8-BBD7-CCE9431645EC}">
                        <a14:shadowObscured xmlns:a14="http://schemas.microsoft.com/office/drawing/2010/main"/>
                      </a:ext>
                    </a:extLst>
                  </pic:spPr>
                </pic:pic>
              </a:graphicData>
            </a:graphic>
          </wp:inline>
        </w:drawing>
      </w:r>
    </w:p>
    <w:p w:rsidR="00FF48F8" w:rsidRDefault="00FF48F8" w:rsidP="00FF48F8">
      <w:pPr>
        <w:pStyle w:val="GS1BodyHeading"/>
        <w:ind w:left="0"/>
      </w:pPr>
      <w:r w:rsidRPr="00F71F62">
        <w:t>GDD Report</w:t>
      </w:r>
    </w:p>
    <w:p w:rsidR="00FF48F8" w:rsidRDefault="00FF48F8" w:rsidP="00FF48F8">
      <w:pPr>
        <w:pStyle w:val="GS1Body"/>
        <w:ind w:left="0"/>
      </w:pPr>
      <w:r w:rsidRPr="006E1114">
        <w:t xml:space="preserve">The content of </w:t>
      </w:r>
      <w:proofErr w:type="gramStart"/>
      <w:r w:rsidRPr="006E1114">
        <w:t>the</w:t>
      </w:r>
      <w:r>
        <w:t>:</w:t>
      </w:r>
      <w:proofErr w:type="gramEnd"/>
      <w:r w:rsidRPr="00F4531F">
        <w:t xml:space="preserve"> </w:t>
      </w:r>
      <w:r w:rsidRPr="00D515CD">
        <w:rPr>
          <w:lang w:val="en-US"/>
        </w:rPr>
        <w:t>ShipmentTransportationInformation</w:t>
      </w:r>
      <w:r w:rsidRPr="00D515CD">
        <w:t xml:space="preserve"> </w:t>
      </w:r>
      <w:r w:rsidRPr="006E1114">
        <w:t>class, its structure and component definitions can be accessed in the Global Data Dictionary:</w:t>
      </w:r>
      <w:r>
        <w:t xml:space="preserve"> </w:t>
      </w:r>
      <w:hyperlink r:id="rId256" w:history="1">
        <w:r>
          <w:rPr>
            <w:rStyle w:val="Hyperlink"/>
            <w:lang w:val="en-US"/>
          </w:rPr>
          <w:t>http://apps.gs1.org/GDD/bms/Version</w:t>
        </w:r>
        <w:r w:rsidR="00FA4521">
          <w:rPr>
            <w:rStyle w:val="Hyperlink"/>
            <w:lang w:val="en-US"/>
          </w:rPr>
          <w:t>3_4</w:t>
        </w:r>
        <w:r>
          <w:rPr>
            <w:rStyle w:val="Hyperlink"/>
            <w:lang w:val="en-US"/>
          </w:rPr>
          <w:t>/Pages/bieDetails.aspx?semanticURN=urn:gs1:gdd:bie:ShipmentTransportationInformation</w:t>
        </w:r>
      </w:hyperlink>
      <w:r>
        <w:t xml:space="preserve"> </w:t>
      </w:r>
    </w:p>
    <w:tbl>
      <w:tblPr>
        <w:tblStyle w:val="GS1TableStyle"/>
        <w:tblW w:w="12973" w:type="dxa"/>
        <w:tblInd w:w="252" w:type="dxa"/>
        <w:tblLayout w:type="fixed"/>
        <w:tblCellMar>
          <w:left w:w="72" w:type="dxa"/>
          <w:right w:w="72" w:type="dxa"/>
        </w:tblCellMar>
        <w:tblLook w:val="04A0" w:firstRow="1" w:lastRow="0" w:firstColumn="1" w:lastColumn="0" w:noHBand="0" w:noVBand="1"/>
      </w:tblPr>
      <w:tblGrid>
        <w:gridCol w:w="1273"/>
        <w:gridCol w:w="2610"/>
        <w:gridCol w:w="2687"/>
        <w:gridCol w:w="1080"/>
        <w:gridCol w:w="3690"/>
        <w:gridCol w:w="1633"/>
      </w:tblGrid>
      <w:tr w:rsidR="00545934" w:rsidRPr="00811AAB" w:rsidTr="0093484C">
        <w:trPr>
          <w:cnfStyle w:val="100000000000" w:firstRow="1" w:lastRow="0" w:firstColumn="0" w:lastColumn="0" w:oddVBand="0" w:evenVBand="0" w:oddHBand="0" w:evenHBand="0" w:firstRowFirstColumn="0" w:firstRowLastColumn="0" w:lastRowFirstColumn="0" w:lastRowLastColumn="0"/>
          <w:cantSplit/>
          <w:tblHeader/>
        </w:trPr>
        <w:tc>
          <w:tcPr>
            <w:tcW w:w="1273" w:type="dxa"/>
          </w:tcPr>
          <w:p w:rsidR="00545934" w:rsidRPr="00811AAB" w:rsidRDefault="00545934" w:rsidP="002609CF">
            <w:pPr>
              <w:pStyle w:val="GS1TableHeading"/>
              <w:rPr>
                <w:lang w:val="en-US"/>
              </w:rPr>
            </w:pPr>
            <w:r w:rsidRPr="00811AAB">
              <w:rPr>
                <w:lang w:val="fr-BE"/>
              </w:rPr>
              <w:t>C</w:t>
            </w:r>
            <w:r w:rsidRPr="00811AAB">
              <w:t>ontent</w:t>
            </w:r>
          </w:p>
        </w:tc>
        <w:tc>
          <w:tcPr>
            <w:tcW w:w="2610" w:type="dxa"/>
          </w:tcPr>
          <w:p w:rsidR="00545934" w:rsidRPr="00811AAB" w:rsidRDefault="00545934" w:rsidP="002609CF">
            <w:pPr>
              <w:pStyle w:val="GS1TableHeading"/>
              <w:rPr>
                <w:lang w:val="en-US"/>
              </w:rPr>
            </w:pPr>
            <w:r w:rsidRPr="00811AAB">
              <w:rPr>
                <w:lang w:val="fr-BE"/>
              </w:rPr>
              <w:t>A</w:t>
            </w:r>
            <w:r w:rsidRPr="00811AAB">
              <w:t xml:space="preserve">ttribute / </w:t>
            </w:r>
            <w:r w:rsidRPr="00811AAB">
              <w:rPr>
                <w:lang w:val="fr-BE"/>
              </w:rPr>
              <w:t>R</w:t>
            </w:r>
            <w:r w:rsidRPr="00811AAB">
              <w:t>ole</w:t>
            </w:r>
          </w:p>
        </w:tc>
        <w:tc>
          <w:tcPr>
            <w:tcW w:w="2687" w:type="dxa"/>
          </w:tcPr>
          <w:p w:rsidR="00545934" w:rsidRPr="00811AAB" w:rsidRDefault="00545934" w:rsidP="002609CF">
            <w:pPr>
              <w:pStyle w:val="GS1TableHeading"/>
              <w:rPr>
                <w:lang w:val="en-US"/>
              </w:rPr>
            </w:pPr>
            <w:r w:rsidRPr="00811AAB">
              <w:rPr>
                <w:lang w:val="fr-BE"/>
              </w:rPr>
              <w:t>D</w:t>
            </w:r>
            <w:r w:rsidRPr="00811AAB">
              <w:t>atatype /</w:t>
            </w:r>
            <w:r w:rsidRPr="00811AAB">
              <w:rPr>
                <w:lang w:val="fr-BE"/>
              </w:rPr>
              <w:t>S</w:t>
            </w:r>
            <w:r w:rsidRPr="00811AAB">
              <w:t>econdary class</w:t>
            </w:r>
          </w:p>
        </w:tc>
        <w:tc>
          <w:tcPr>
            <w:tcW w:w="1080" w:type="dxa"/>
          </w:tcPr>
          <w:p w:rsidR="00545934" w:rsidRPr="00811AAB" w:rsidRDefault="00545934" w:rsidP="002609CF">
            <w:pPr>
              <w:pStyle w:val="GS1TableHeading"/>
              <w:rPr>
                <w:lang w:val="en-US"/>
              </w:rPr>
            </w:pPr>
            <w:r w:rsidRPr="00811AAB">
              <w:rPr>
                <w:lang w:val="fr-BE"/>
              </w:rPr>
              <w:t>M</w:t>
            </w:r>
            <w:r w:rsidRPr="00811AAB">
              <w:t>ultiplicity</w:t>
            </w:r>
          </w:p>
        </w:tc>
        <w:tc>
          <w:tcPr>
            <w:tcW w:w="3690" w:type="dxa"/>
          </w:tcPr>
          <w:p w:rsidR="00545934" w:rsidRPr="00811AAB" w:rsidRDefault="00545934" w:rsidP="002609CF">
            <w:pPr>
              <w:pStyle w:val="GS1TableHeading"/>
              <w:rPr>
                <w:lang w:val="en-US"/>
              </w:rPr>
            </w:pPr>
            <w:r w:rsidRPr="00811AAB">
              <w:rPr>
                <w:lang w:val="fr-BE"/>
              </w:rPr>
              <w:t>D</w:t>
            </w:r>
            <w:r w:rsidRPr="00811AAB">
              <w:t>efinition</w:t>
            </w:r>
          </w:p>
        </w:tc>
        <w:tc>
          <w:tcPr>
            <w:tcW w:w="1633" w:type="dxa"/>
          </w:tcPr>
          <w:p w:rsidR="00545934" w:rsidRPr="00811AAB" w:rsidRDefault="00545934" w:rsidP="002609CF">
            <w:pPr>
              <w:pStyle w:val="GS1TableHeading"/>
            </w:pPr>
            <w:r w:rsidRPr="00811AAB">
              <w:rPr>
                <w:lang w:val="fr-BE"/>
              </w:rPr>
              <w:t>R</w:t>
            </w:r>
            <w:r w:rsidRPr="00811AAB">
              <w:t>equirements</w:t>
            </w:r>
          </w:p>
        </w:tc>
      </w:tr>
      <w:tr w:rsidR="00545934" w:rsidRPr="00D515CD" w:rsidTr="0093484C">
        <w:trPr>
          <w:cantSplit/>
        </w:trPr>
        <w:tc>
          <w:tcPr>
            <w:tcW w:w="1273" w:type="dxa"/>
          </w:tcPr>
          <w:p w:rsidR="00545934" w:rsidRPr="00D515CD" w:rsidRDefault="00545934" w:rsidP="002609CF">
            <w:pPr>
              <w:pStyle w:val="GS1TableText"/>
              <w:rPr>
                <w:lang w:val="en-US"/>
              </w:rPr>
            </w:pPr>
            <w:r w:rsidRPr="00D515CD">
              <w:rPr>
                <w:lang w:val="en-US"/>
              </w:rPr>
              <w:t>ShipmentTransportationInformation</w:t>
            </w:r>
          </w:p>
        </w:tc>
        <w:tc>
          <w:tcPr>
            <w:tcW w:w="2610" w:type="dxa"/>
          </w:tcPr>
          <w:p w:rsidR="00545934" w:rsidRPr="00D515CD" w:rsidRDefault="00545934" w:rsidP="002609CF">
            <w:pPr>
              <w:pStyle w:val="GS1TableText"/>
              <w:rPr>
                <w:lang w:val="en-US"/>
              </w:rPr>
            </w:pPr>
          </w:p>
        </w:tc>
        <w:tc>
          <w:tcPr>
            <w:tcW w:w="2687" w:type="dxa"/>
          </w:tcPr>
          <w:p w:rsidR="00545934" w:rsidRPr="00D515CD" w:rsidRDefault="00545934" w:rsidP="002609CF">
            <w:pPr>
              <w:pStyle w:val="GS1TableText"/>
              <w:rPr>
                <w:lang w:val="en-US"/>
              </w:rPr>
            </w:pPr>
          </w:p>
        </w:tc>
        <w:tc>
          <w:tcPr>
            <w:tcW w:w="1080" w:type="dxa"/>
          </w:tcPr>
          <w:p w:rsidR="00545934" w:rsidRPr="00D515CD" w:rsidRDefault="00545934" w:rsidP="002609CF">
            <w:pPr>
              <w:pStyle w:val="GS1TableText"/>
              <w:rPr>
                <w:lang w:val="en-US"/>
              </w:rPr>
            </w:pPr>
          </w:p>
        </w:tc>
        <w:tc>
          <w:tcPr>
            <w:tcW w:w="3690" w:type="dxa"/>
          </w:tcPr>
          <w:p w:rsidR="00545934" w:rsidRPr="00D515CD" w:rsidRDefault="00545934" w:rsidP="002609CF">
            <w:pPr>
              <w:pStyle w:val="GS1TableText"/>
            </w:pPr>
            <w:r w:rsidRPr="00D515CD">
              <w:rPr>
                <w:lang w:val="en-US"/>
              </w:rPr>
              <w:t>Detailed information on the transportation of a shipment.</w:t>
            </w:r>
          </w:p>
        </w:tc>
        <w:tc>
          <w:tcPr>
            <w:tcW w:w="1633" w:type="dxa"/>
          </w:tcPr>
          <w:p w:rsidR="00545934" w:rsidRPr="00D515CD" w:rsidRDefault="00545934" w:rsidP="002609CF">
            <w:pPr>
              <w:pStyle w:val="GS1TableText"/>
            </w:pPr>
          </w:p>
        </w:tc>
      </w:tr>
      <w:tr w:rsidR="00545934" w:rsidRPr="00D515CD" w:rsidTr="0093484C">
        <w:trPr>
          <w:cantSplit/>
        </w:trPr>
        <w:tc>
          <w:tcPr>
            <w:tcW w:w="1273" w:type="dxa"/>
          </w:tcPr>
          <w:p w:rsidR="00545934" w:rsidRPr="00D515CD" w:rsidRDefault="00545934" w:rsidP="002609CF">
            <w:pPr>
              <w:pStyle w:val="GS1TableText"/>
              <w:rPr>
                <w:lang w:val="en-US"/>
              </w:rPr>
            </w:pPr>
            <w:r w:rsidRPr="00D515CD">
              <w:rPr>
                <w:lang w:val="en-US"/>
              </w:rPr>
              <w:t>Association</w:t>
            </w:r>
          </w:p>
        </w:tc>
        <w:tc>
          <w:tcPr>
            <w:tcW w:w="2610" w:type="dxa"/>
          </w:tcPr>
          <w:p w:rsidR="00545934" w:rsidRPr="00D515CD" w:rsidRDefault="00545934" w:rsidP="002609CF">
            <w:pPr>
              <w:pStyle w:val="GS1TableText"/>
              <w:rPr>
                <w:lang w:val="en-US"/>
              </w:rPr>
            </w:pPr>
            <w:r w:rsidRPr="00D515CD">
              <w:rPr>
                <w:lang w:val="en-US"/>
              </w:rPr>
              <w:t>freightForwarder</w:t>
            </w:r>
          </w:p>
        </w:tc>
        <w:tc>
          <w:tcPr>
            <w:tcW w:w="2687" w:type="dxa"/>
          </w:tcPr>
          <w:p w:rsidR="00545934" w:rsidRPr="00D515CD" w:rsidRDefault="00545934" w:rsidP="002609CF">
            <w:pPr>
              <w:pStyle w:val="GS1TableText"/>
              <w:rPr>
                <w:lang w:val="en-US"/>
              </w:rPr>
            </w:pPr>
            <w:r w:rsidRPr="00D515CD">
              <w:rPr>
                <w:lang w:val="en-US"/>
              </w:rPr>
              <w:t>TransactionalParty</w:t>
            </w:r>
          </w:p>
        </w:tc>
        <w:tc>
          <w:tcPr>
            <w:tcW w:w="1080" w:type="dxa"/>
          </w:tcPr>
          <w:p w:rsidR="00545934" w:rsidRPr="00D515CD" w:rsidRDefault="00545934" w:rsidP="002609CF">
            <w:pPr>
              <w:pStyle w:val="GS1TableText"/>
              <w:rPr>
                <w:lang w:val="en-US"/>
              </w:rPr>
            </w:pPr>
            <w:r w:rsidRPr="00D515CD">
              <w:rPr>
                <w:lang w:val="en-US"/>
              </w:rPr>
              <w:t>0..1</w:t>
            </w:r>
          </w:p>
        </w:tc>
        <w:tc>
          <w:tcPr>
            <w:tcW w:w="3690" w:type="dxa"/>
          </w:tcPr>
          <w:p w:rsidR="00545934" w:rsidRPr="00D515CD" w:rsidRDefault="00545934" w:rsidP="002609CF">
            <w:pPr>
              <w:pStyle w:val="GS1TableText"/>
            </w:pPr>
            <w:r w:rsidRPr="00D515CD">
              <w:rPr>
                <w:lang w:val="en-US"/>
              </w:rPr>
              <w:t>Party that arranges the carriage of goods including connected services and/or associated formalities on behalf of the shipper (consignor) or consignee.</w:t>
            </w:r>
          </w:p>
        </w:tc>
        <w:tc>
          <w:tcPr>
            <w:tcW w:w="1633" w:type="dxa"/>
          </w:tcPr>
          <w:p w:rsidR="00545934" w:rsidRPr="00D515CD" w:rsidRDefault="00545934" w:rsidP="002609CF">
            <w:pPr>
              <w:pStyle w:val="GS1TableText"/>
            </w:pPr>
          </w:p>
        </w:tc>
      </w:tr>
      <w:tr w:rsidR="00545934" w:rsidRPr="00D515CD" w:rsidTr="0093484C">
        <w:trPr>
          <w:cantSplit/>
        </w:trPr>
        <w:tc>
          <w:tcPr>
            <w:tcW w:w="1273" w:type="dxa"/>
          </w:tcPr>
          <w:p w:rsidR="00545934" w:rsidRPr="00D515CD" w:rsidRDefault="00545934" w:rsidP="002609CF">
            <w:pPr>
              <w:pStyle w:val="GS1TableText"/>
              <w:rPr>
                <w:lang w:val="en-US"/>
              </w:rPr>
            </w:pPr>
            <w:r w:rsidRPr="00D515CD">
              <w:rPr>
                <w:lang w:val="en-US"/>
              </w:rPr>
              <w:t>Association</w:t>
            </w:r>
          </w:p>
        </w:tc>
        <w:tc>
          <w:tcPr>
            <w:tcW w:w="2610" w:type="dxa"/>
          </w:tcPr>
          <w:p w:rsidR="00545934" w:rsidRPr="00D515CD" w:rsidRDefault="00545934" w:rsidP="002609CF">
            <w:pPr>
              <w:pStyle w:val="GS1TableText"/>
              <w:rPr>
                <w:lang w:val="en-US"/>
              </w:rPr>
            </w:pPr>
            <w:r w:rsidRPr="00D515CD">
              <w:rPr>
                <w:lang w:val="en-US"/>
              </w:rPr>
              <w:t>carrier</w:t>
            </w:r>
          </w:p>
        </w:tc>
        <w:tc>
          <w:tcPr>
            <w:tcW w:w="2687" w:type="dxa"/>
          </w:tcPr>
          <w:p w:rsidR="00545934" w:rsidRPr="00D515CD" w:rsidRDefault="00545934" w:rsidP="002609CF">
            <w:pPr>
              <w:pStyle w:val="GS1TableText"/>
              <w:rPr>
                <w:lang w:val="en-US"/>
              </w:rPr>
            </w:pPr>
            <w:r w:rsidRPr="00D515CD">
              <w:rPr>
                <w:lang w:val="en-US"/>
              </w:rPr>
              <w:t>TransactionalParty</w:t>
            </w:r>
          </w:p>
        </w:tc>
        <w:tc>
          <w:tcPr>
            <w:tcW w:w="1080" w:type="dxa"/>
          </w:tcPr>
          <w:p w:rsidR="00545934" w:rsidRPr="00D515CD" w:rsidRDefault="00545934" w:rsidP="002609CF">
            <w:pPr>
              <w:pStyle w:val="GS1TableText"/>
              <w:rPr>
                <w:lang w:val="en-US"/>
              </w:rPr>
            </w:pPr>
            <w:r w:rsidRPr="00D515CD">
              <w:rPr>
                <w:lang w:val="en-US"/>
              </w:rPr>
              <w:t>0..1</w:t>
            </w:r>
          </w:p>
        </w:tc>
        <w:tc>
          <w:tcPr>
            <w:tcW w:w="3690" w:type="dxa"/>
          </w:tcPr>
          <w:p w:rsidR="00545934" w:rsidRPr="00D515CD" w:rsidRDefault="00545934" w:rsidP="002609CF">
            <w:pPr>
              <w:pStyle w:val="GS1TableText"/>
            </w:pPr>
            <w:r w:rsidRPr="00D515CD">
              <w:rPr>
                <w:lang w:val="en-US"/>
              </w:rPr>
              <w:t>Uniquely identifies the entity that transports the shipment.</w:t>
            </w:r>
          </w:p>
        </w:tc>
        <w:tc>
          <w:tcPr>
            <w:tcW w:w="1633" w:type="dxa"/>
          </w:tcPr>
          <w:p w:rsidR="00545934" w:rsidRPr="00D515CD" w:rsidRDefault="00545934" w:rsidP="002609CF">
            <w:pPr>
              <w:pStyle w:val="GS1TableText"/>
            </w:pPr>
          </w:p>
        </w:tc>
      </w:tr>
      <w:tr w:rsidR="00545934" w:rsidRPr="00D515CD" w:rsidTr="0093484C">
        <w:trPr>
          <w:cantSplit/>
        </w:trPr>
        <w:tc>
          <w:tcPr>
            <w:tcW w:w="1273" w:type="dxa"/>
          </w:tcPr>
          <w:p w:rsidR="00545934" w:rsidRPr="00D515CD" w:rsidRDefault="00545934" w:rsidP="002609CF">
            <w:pPr>
              <w:pStyle w:val="GS1TableText"/>
              <w:rPr>
                <w:lang w:val="en-US"/>
              </w:rPr>
            </w:pPr>
            <w:r w:rsidRPr="00D515CD">
              <w:t>A</w:t>
            </w:r>
            <w:bookmarkStart w:id="496" w:name="BKM_BCDA9E2F_399E_4B4B_9C62_3BB38BBE78C7"/>
            <w:r w:rsidRPr="00D515CD">
              <w:t>ttribute</w:t>
            </w:r>
          </w:p>
        </w:tc>
        <w:tc>
          <w:tcPr>
            <w:tcW w:w="2610" w:type="dxa"/>
          </w:tcPr>
          <w:p w:rsidR="00545934" w:rsidRPr="00D515CD" w:rsidRDefault="00545934" w:rsidP="002609CF">
            <w:pPr>
              <w:pStyle w:val="GS1TableText"/>
              <w:rPr>
                <w:lang w:val="en-US"/>
              </w:rPr>
            </w:pPr>
            <w:r w:rsidRPr="00D515CD">
              <w:rPr>
                <w:lang w:val="en-US"/>
              </w:rPr>
              <w:t>handlingInstructionCode</w:t>
            </w:r>
          </w:p>
        </w:tc>
        <w:tc>
          <w:tcPr>
            <w:tcW w:w="2687" w:type="dxa"/>
          </w:tcPr>
          <w:p w:rsidR="00545934" w:rsidRPr="00D515CD" w:rsidRDefault="00545934" w:rsidP="002609CF">
            <w:pPr>
              <w:pStyle w:val="GS1TableText"/>
              <w:rPr>
                <w:lang w:val="en-US"/>
              </w:rPr>
            </w:pPr>
            <w:r w:rsidRPr="00D515CD">
              <w:rPr>
                <w:lang w:val="en-US"/>
              </w:rPr>
              <w:t>HandlingInstructionCode</w:t>
            </w:r>
          </w:p>
        </w:tc>
        <w:tc>
          <w:tcPr>
            <w:tcW w:w="1080" w:type="dxa"/>
          </w:tcPr>
          <w:p w:rsidR="00545934" w:rsidRPr="00D515CD" w:rsidRDefault="00545934" w:rsidP="002609CF">
            <w:pPr>
              <w:pStyle w:val="GS1TableText"/>
              <w:rPr>
                <w:lang w:val="en-US"/>
              </w:rPr>
            </w:pPr>
            <w:r w:rsidRPr="00D515CD">
              <w:rPr>
                <w:lang w:val="en-US"/>
              </w:rPr>
              <w:t>0..*</w:t>
            </w:r>
          </w:p>
        </w:tc>
        <w:tc>
          <w:tcPr>
            <w:tcW w:w="3690" w:type="dxa"/>
          </w:tcPr>
          <w:p w:rsidR="00545934" w:rsidRPr="00D515CD" w:rsidRDefault="00545934" w:rsidP="002609CF">
            <w:pPr>
              <w:pStyle w:val="GS1TableText"/>
            </w:pPr>
            <w:r w:rsidRPr="00D515CD">
              <w:rPr>
                <w:lang w:val="en-US"/>
              </w:rPr>
              <w:t>Code identifying handling instructions for this shipment, such as where or how specified packages or containers are to be loaded on a means of transport. Handling instructions can include haulage/ pickup and or delivery instruction/ temperature/humidity instructions</w:t>
            </w:r>
            <w:bookmarkEnd w:id="496"/>
          </w:p>
        </w:tc>
        <w:tc>
          <w:tcPr>
            <w:tcW w:w="1633" w:type="dxa"/>
          </w:tcPr>
          <w:p w:rsidR="00545934" w:rsidRPr="00D515CD" w:rsidRDefault="00545934" w:rsidP="002609CF">
            <w:pPr>
              <w:pStyle w:val="GS1TableText"/>
            </w:pPr>
          </w:p>
        </w:tc>
      </w:tr>
      <w:tr w:rsidR="00545934" w:rsidRPr="00D515CD" w:rsidTr="0093484C">
        <w:trPr>
          <w:cantSplit/>
        </w:trPr>
        <w:tc>
          <w:tcPr>
            <w:tcW w:w="1273" w:type="dxa"/>
          </w:tcPr>
          <w:p w:rsidR="00545934" w:rsidRPr="00D515CD" w:rsidRDefault="00545934" w:rsidP="002609CF">
            <w:pPr>
              <w:pStyle w:val="GS1TableText"/>
              <w:rPr>
                <w:lang w:val="en-US"/>
              </w:rPr>
            </w:pPr>
            <w:r w:rsidRPr="00D515CD">
              <w:lastRenderedPageBreak/>
              <w:t>A</w:t>
            </w:r>
            <w:bookmarkStart w:id="497" w:name="BKM_43796DAF_39E0_4E11_A3FA_87539C72E5F5"/>
            <w:r w:rsidRPr="00D515CD">
              <w:t>ttribute</w:t>
            </w:r>
          </w:p>
        </w:tc>
        <w:tc>
          <w:tcPr>
            <w:tcW w:w="2610" w:type="dxa"/>
          </w:tcPr>
          <w:p w:rsidR="00545934" w:rsidRPr="00D515CD" w:rsidRDefault="00545934" w:rsidP="002609CF">
            <w:pPr>
              <w:pStyle w:val="GS1TableText"/>
              <w:rPr>
                <w:lang w:val="en-US"/>
              </w:rPr>
            </w:pPr>
            <w:r w:rsidRPr="00D515CD">
              <w:rPr>
                <w:lang w:val="en-US"/>
              </w:rPr>
              <w:t>transportMeansType</w:t>
            </w:r>
          </w:p>
        </w:tc>
        <w:tc>
          <w:tcPr>
            <w:tcW w:w="2687" w:type="dxa"/>
          </w:tcPr>
          <w:p w:rsidR="00545934" w:rsidRPr="00D515CD" w:rsidRDefault="00545934" w:rsidP="002609CF">
            <w:pPr>
              <w:pStyle w:val="GS1TableText"/>
              <w:rPr>
                <w:lang w:val="en-US"/>
              </w:rPr>
            </w:pPr>
            <w:r w:rsidRPr="00D515CD">
              <w:rPr>
                <w:lang w:val="en-US"/>
              </w:rPr>
              <w:t>TransportMeansTypeCode</w:t>
            </w:r>
          </w:p>
        </w:tc>
        <w:tc>
          <w:tcPr>
            <w:tcW w:w="1080" w:type="dxa"/>
          </w:tcPr>
          <w:p w:rsidR="00545934" w:rsidRPr="00D515CD" w:rsidRDefault="00545934" w:rsidP="002609CF">
            <w:pPr>
              <w:pStyle w:val="GS1TableText"/>
              <w:rPr>
                <w:lang w:val="en-US"/>
              </w:rPr>
            </w:pPr>
            <w:r w:rsidRPr="00D515CD">
              <w:rPr>
                <w:lang w:val="en-US"/>
              </w:rPr>
              <w:t>0..1</w:t>
            </w:r>
          </w:p>
        </w:tc>
        <w:tc>
          <w:tcPr>
            <w:tcW w:w="3690" w:type="dxa"/>
          </w:tcPr>
          <w:p w:rsidR="00545934" w:rsidRPr="00D515CD" w:rsidRDefault="00545934" w:rsidP="002609CF">
            <w:pPr>
              <w:pStyle w:val="GS1TableText"/>
            </w:pPr>
            <w:r w:rsidRPr="00D515CD">
              <w:rPr>
                <w:lang w:val="en-US"/>
              </w:rPr>
              <w:t>Code identifying the means of transport: the type of vehicle, aircraft, vessel or other device used for the transport of goods. The means of transport has a means of locomotion.</w:t>
            </w:r>
            <w:bookmarkEnd w:id="497"/>
          </w:p>
        </w:tc>
        <w:tc>
          <w:tcPr>
            <w:tcW w:w="1633" w:type="dxa"/>
          </w:tcPr>
          <w:p w:rsidR="00545934" w:rsidRPr="00D515CD" w:rsidRDefault="00545934" w:rsidP="002609CF">
            <w:pPr>
              <w:pStyle w:val="GS1TableText"/>
            </w:pPr>
          </w:p>
        </w:tc>
      </w:tr>
      <w:tr w:rsidR="00545934" w:rsidRPr="00D515CD" w:rsidTr="0093484C">
        <w:trPr>
          <w:cantSplit/>
        </w:trPr>
        <w:tc>
          <w:tcPr>
            <w:tcW w:w="1273" w:type="dxa"/>
          </w:tcPr>
          <w:p w:rsidR="00545934" w:rsidRPr="00D515CD" w:rsidRDefault="00545934" w:rsidP="002609CF">
            <w:pPr>
              <w:pStyle w:val="GS1TableText"/>
              <w:rPr>
                <w:lang w:val="en-US"/>
              </w:rPr>
            </w:pPr>
            <w:r w:rsidRPr="00D515CD">
              <w:t>A</w:t>
            </w:r>
            <w:bookmarkStart w:id="498" w:name="BKM_E65CCD37_B646_4334_9D14_AFD15DFC391D"/>
            <w:r w:rsidRPr="00D515CD">
              <w:t>ttribute</w:t>
            </w:r>
          </w:p>
        </w:tc>
        <w:tc>
          <w:tcPr>
            <w:tcW w:w="2610" w:type="dxa"/>
          </w:tcPr>
          <w:p w:rsidR="00545934" w:rsidRPr="00D515CD" w:rsidRDefault="00545934" w:rsidP="002609CF">
            <w:pPr>
              <w:pStyle w:val="GS1TableText"/>
              <w:rPr>
                <w:lang w:val="en-US"/>
              </w:rPr>
            </w:pPr>
            <w:r w:rsidRPr="00D515CD">
              <w:rPr>
                <w:lang w:val="en-US"/>
              </w:rPr>
              <w:t>transportMeansID</w:t>
            </w:r>
          </w:p>
        </w:tc>
        <w:tc>
          <w:tcPr>
            <w:tcW w:w="2687" w:type="dxa"/>
          </w:tcPr>
          <w:p w:rsidR="00545934" w:rsidRPr="00D515CD" w:rsidRDefault="00545934" w:rsidP="002609CF">
            <w:pPr>
              <w:pStyle w:val="GS1TableText"/>
              <w:rPr>
                <w:lang w:val="en-US"/>
              </w:rPr>
            </w:pPr>
            <w:r w:rsidRPr="00D515CD">
              <w:rPr>
                <w:lang w:val="en-US"/>
              </w:rPr>
              <w:t>Identifier</w:t>
            </w:r>
          </w:p>
        </w:tc>
        <w:tc>
          <w:tcPr>
            <w:tcW w:w="1080" w:type="dxa"/>
          </w:tcPr>
          <w:p w:rsidR="00545934" w:rsidRPr="00D515CD" w:rsidRDefault="00545934" w:rsidP="002609CF">
            <w:pPr>
              <w:pStyle w:val="GS1TableText"/>
              <w:rPr>
                <w:lang w:val="en-US"/>
              </w:rPr>
            </w:pPr>
            <w:r w:rsidRPr="00D515CD">
              <w:rPr>
                <w:lang w:val="en-US"/>
              </w:rPr>
              <w:t>0..1</w:t>
            </w:r>
          </w:p>
        </w:tc>
        <w:tc>
          <w:tcPr>
            <w:tcW w:w="3690" w:type="dxa"/>
          </w:tcPr>
          <w:p w:rsidR="00545934" w:rsidRPr="00D515CD" w:rsidRDefault="00545934" w:rsidP="002609CF">
            <w:pPr>
              <w:pStyle w:val="GS1TableText"/>
            </w:pPr>
            <w:r w:rsidRPr="00D515CD">
              <w:rPr>
                <w:lang w:val="en-US"/>
              </w:rPr>
              <w:t>Vehicle license plate/Aircraft number identifying a means of transport</w:t>
            </w:r>
            <w:bookmarkEnd w:id="498"/>
          </w:p>
        </w:tc>
        <w:tc>
          <w:tcPr>
            <w:tcW w:w="1633" w:type="dxa"/>
          </w:tcPr>
          <w:p w:rsidR="00545934" w:rsidRPr="00D515CD" w:rsidRDefault="00545934" w:rsidP="002609CF">
            <w:pPr>
              <w:pStyle w:val="GS1TableText"/>
            </w:pPr>
          </w:p>
        </w:tc>
      </w:tr>
      <w:tr w:rsidR="00545934" w:rsidRPr="00D515CD" w:rsidTr="0093484C">
        <w:trPr>
          <w:cantSplit/>
        </w:trPr>
        <w:tc>
          <w:tcPr>
            <w:tcW w:w="1273" w:type="dxa"/>
          </w:tcPr>
          <w:p w:rsidR="00545934" w:rsidRPr="00D515CD" w:rsidRDefault="00545934" w:rsidP="002609CF">
            <w:pPr>
              <w:pStyle w:val="GS1TableText"/>
              <w:rPr>
                <w:lang w:val="en-US"/>
              </w:rPr>
            </w:pPr>
            <w:r w:rsidRPr="00D515CD">
              <w:t>A</w:t>
            </w:r>
            <w:bookmarkStart w:id="499" w:name="BKM_67982E5E_2FA2_48FB_BD3F_F7AD68B8EDAA"/>
            <w:r w:rsidRPr="00D515CD">
              <w:t>ttribute</w:t>
            </w:r>
          </w:p>
        </w:tc>
        <w:tc>
          <w:tcPr>
            <w:tcW w:w="2610" w:type="dxa"/>
          </w:tcPr>
          <w:p w:rsidR="00545934" w:rsidRPr="00D515CD" w:rsidRDefault="00545934" w:rsidP="002609CF">
            <w:pPr>
              <w:pStyle w:val="GS1TableText"/>
              <w:rPr>
                <w:lang w:val="en-US"/>
              </w:rPr>
            </w:pPr>
            <w:r w:rsidRPr="00D515CD">
              <w:rPr>
                <w:lang w:val="en-US"/>
              </w:rPr>
              <w:t>transportServiceCategoryType</w:t>
            </w:r>
          </w:p>
        </w:tc>
        <w:tc>
          <w:tcPr>
            <w:tcW w:w="2687" w:type="dxa"/>
          </w:tcPr>
          <w:p w:rsidR="00545934" w:rsidRPr="00D515CD" w:rsidRDefault="00545934" w:rsidP="002609CF">
            <w:pPr>
              <w:pStyle w:val="GS1TableText"/>
              <w:rPr>
                <w:lang w:val="en-US"/>
              </w:rPr>
            </w:pPr>
            <w:r w:rsidRPr="00D515CD">
              <w:rPr>
                <w:lang w:val="en-US"/>
              </w:rPr>
              <w:t>TransportServiceCategoryCode</w:t>
            </w:r>
          </w:p>
        </w:tc>
        <w:tc>
          <w:tcPr>
            <w:tcW w:w="1080" w:type="dxa"/>
          </w:tcPr>
          <w:p w:rsidR="00545934" w:rsidRPr="00D515CD" w:rsidRDefault="00545934" w:rsidP="002609CF">
            <w:pPr>
              <w:pStyle w:val="GS1TableText"/>
              <w:rPr>
                <w:lang w:val="en-US"/>
              </w:rPr>
            </w:pPr>
            <w:r w:rsidRPr="00D515CD">
              <w:rPr>
                <w:lang w:val="en-US"/>
              </w:rPr>
              <w:t>0..1</w:t>
            </w:r>
          </w:p>
        </w:tc>
        <w:tc>
          <w:tcPr>
            <w:tcW w:w="3690" w:type="dxa"/>
          </w:tcPr>
          <w:p w:rsidR="00545934" w:rsidRPr="00D515CD" w:rsidRDefault="00545934" w:rsidP="002609CF">
            <w:pPr>
              <w:pStyle w:val="GS1TableText"/>
            </w:pPr>
            <w:r w:rsidRPr="00D515CD">
              <w:rPr>
                <w:lang w:val="en-US"/>
              </w:rPr>
              <w:t>A code specifying a type of category for this transport service.</w:t>
            </w:r>
            <w:bookmarkEnd w:id="499"/>
          </w:p>
        </w:tc>
        <w:tc>
          <w:tcPr>
            <w:tcW w:w="1633" w:type="dxa"/>
          </w:tcPr>
          <w:p w:rsidR="00545934" w:rsidRPr="00D515CD" w:rsidRDefault="00545934" w:rsidP="002609CF">
            <w:pPr>
              <w:pStyle w:val="GS1TableText"/>
            </w:pPr>
          </w:p>
        </w:tc>
      </w:tr>
      <w:tr w:rsidR="00545934" w:rsidRPr="00D515CD" w:rsidTr="0093484C">
        <w:trPr>
          <w:cantSplit/>
        </w:trPr>
        <w:tc>
          <w:tcPr>
            <w:tcW w:w="1273" w:type="dxa"/>
          </w:tcPr>
          <w:p w:rsidR="00545934" w:rsidRPr="00D515CD" w:rsidRDefault="00545934" w:rsidP="002609CF">
            <w:pPr>
              <w:pStyle w:val="GS1TableText"/>
              <w:rPr>
                <w:lang w:val="en-US"/>
              </w:rPr>
            </w:pPr>
            <w:r w:rsidRPr="00D515CD">
              <w:t>A</w:t>
            </w:r>
            <w:bookmarkStart w:id="500" w:name="BKM_A1D9C8FC_7D55_4F59_9D8C_80D1CA5B1B7D"/>
            <w:r w:rsidRPr="00D515CD">
              <w:t>ttribute</w:t>
            </w:r>
          </w:p>
        </w:tc>
        <w:tc>
          <w:tcPr>
            <w:tcW w:w="2610" w:type="dxa"/>
          </w:tcPr>
          <w:p w:rsidR="00545934" w:rsidRPr="00D515CD" w:rsidRDefault="00545934" w:rsidP="002609CF">
            <w:pPr>
              <w:pStyle w:val="GS1TableText"/>
              <w:rPr>
                <w:lang w:val="en-US"/>
              </w:rPr>
            </w:pPr>
            <w:r w:rsidRPr="00D515CD">
              <w:rPr>
                <w:lang w:val="en-US"/>
              </w:rPr>
              <w:t>transportServiceLevelCode</w:t>
            </w:r>
          </w:p>
        </w:tc>
        <w:tc>
          <w:tcPr>
            <w:tcW w:w="2687" w:type="dxa"/>
          </w:tcPr>
          <w:p w:rsidR="00545934" w:rsidRPr="00D515CD" w:rsidRDefault="00545934" w:rsidP="002609CF">
            <w:pPr>
              <w:pStyle w:val="GS1TableText"/>
              <w:rPr>
                <w:lang w:val="en-US"/>
              </w:rPr>
            </w:pPr>
            <w:r w:rsidRPr="00D515CD">
              <w:rPr>
                <w:lang w:val="en-US"/>
              </w:rPr>
              <w:t>TransportServiceLevelCode</w:t>
            </w:r>
          </w:p>
        </w:tc>
        <w:tc>
          <w:tcPr>
            <w:tcW w:w="1080" w:type="dxa"/>
          </w:tcPr>
          <w:p w:rsidR="00545934" w:rsidRPr="00D515CD" w:rsidRDefault="00545934" w:rsidP="002609CF">
            <w:pPr>
              <w:pStyle w:val="GS1TableText"/>
              <w:rPr>
                <w:lang w:val="en-US"/>
              </w:rPr>
            </w:pPr>
            <w:r w:rsidRPr="00D515CD">
              <w:rPr>
                <w:lang w:val="en-US"/>
              </w:rPr>
              <w:t>0..1</w:t>
            </w:r>
          </w:p>
        </w:tc>
        <w:tc>
          <w:tcPr>
            <w:tcW w:w="3690" w:type="dxa"/>
          </w:tcPr>
          <w:p w:rsidR="00545934" w:rsidRPr="00D515CD" w:rsidRDefault="00545934" w:rsidP="002609CF">
            <w:pPr>
              <w:pStyle w:val="GS1TableText"/>
            </w:pPr>
            <w:r w:rsidRPr="00D515CD">
              <w:rPr>
                <w:lang w:val="en-US"/>
              </w:rPr>
              <w:t>Code specifying the service level required for the transport of the shipment.</w:t>
            </w:r>
            <w:bookmarkEnd w:id="500"/>
          </w:p>
        </w:tc>
        <w:tc>
          <w:tcPr>
            <w:tcW w:w="1633" w:type="dxa"/>
          </w:tcPr>
          <w:p w:rsidR="00545934" w:rsidRPr="00D515CD" w:rsidRDefault="00545934" w:rsidP="002609CF">
            <w:pPr>
              <w:pStyle w:val="GS1TableText"/>
            </w:pPr>
          </w:p>
        </w:tc>
      </w:tr>
      <w:tr w:rsidR="00545934" w:rsidRPr="00D515CD" w:rsidTr="0093484C">
        <w:trPr>
          <w:cantSplit/>
        </w:trPr>
        <w:tc>
          <w:tcPr>
            <w:tcW w:w="1273" w:type="dxa"/>
          </w:tcPr>
          <w:p w:rsidR="00545934" w:rsidRPr="00D515CD" w:rsidRDefault="00545934" w:rsidP="002609CF">
            <w:pPr>
              <w:pStyle w:val="GS1TableText"/>
              <w:rPr>
                <w:lang w:val="en-US"/>
              </w:rPr>
            </w:pPr>
            <w:r w:rsidRPr="00D515CD">
              <w:t>A</w:t>
            </w:r>
            <w:bookmarkStart w:id="501" w:name="BKM_A802D674_1AC6_4EC2_BC78_79F09268A809"/>
            <w:r w:rsidRPr="00D515CD">
              <w:t>ttribute</w:t>
            </w:r>
          </w:p>
        </w:tc>
        <w:tc>
          <w:tcPr>
            <w:tcW w:w="2610" w:type="dxa"/>
          </w:tcPr>
          <w:p w:rsidR="00545934" w:rsidRPr="00D515CD" w:rsidRDefault="00545934" w:rsidP="002609CF">
            <w:pPr>
              <w:pStyle w:val="GS1TableText"/>
              <w:rPr>
                <w:lang w:val="en-US"/>
              </w:rPr>
            </w:pPr>
            <w:r w:rsidRPr="00D515CD">
              <w:rPr>
                <w:lang w:val="en-US"/>
              </w:rPr>
              <w:t>routeID</w:t>
            </w:r>
          </w:p>
        </w:tc>
        <w:tc>
          <w:tcPr>
            <w:tcW w:w="2687" w:type="dxa"/>
          </w:tcPr>
          <w:p w:rsidR="00545934" w:rsidRPr="00D515CD" w:rsidRDefault="00545934" w:rsidP="002609CF">
            <w:pPr>
              <w:pStyle w:val="GS1TableText"/>
              <w:rPr>
                <w:lang w:val="en-US"/>
              </w:rPr>
            </w:pPr>
            <w:r w:rsidRPr="00D515CD">
              <w:rPr>
                <w:lang w:val="en-US"/>
              </w:rPr>
              <w:t>Identifier</w:t>
            </w:r>
          </w:p>
        </w:tc>
        <w:tc>
          <w:tcPr>
            <w:tcW w:w="1080" w:type="dxa"/>
          </w:tcPr>
          <w:p w:rsidR="00545934" w:rsidRPr="00D515CD" w:rsidRDefault="00545934" w:rsidP="002609CF">
            <w:pPr>
              <w:pStyle w:val="GS1TableText"/>
              <w:rPr>
                <w:lang w:val="en-US"/>
              </w:rPr>
            </w:pPr>
            <w:r w:rsidRPr="00D515CD">
              <w:rPr>
                <w:lang w:val="en-US"/>
              </w:rPr>
              <w:t>0..1</w:t>
            </w:r>
          </w:p>
        </w:tc>
        <w:tc>
          <w:tcPr>
            <w:tcW w:w="3690" w:type="dxa"/>
          </w:tcPr>
          <w:p w:rsidR="00545934" w:rsidRPr="00D515CD" w:rsidRDefault="00545934" w:rsidP="002609CF">
            <w:pPr>
              <w:pStyle w:val="GS1TableText"/>
            </w:pPr>
            <w:r w:rsidRPr="00D515CD">
              <w:rPr>
                <w:lang w:val="en-US"/>
              </w:rPr>
              <w:t>Unique identifier of the standard route that will be used for this transport movement</w:t>
            </w:r>
            <w:bookmarkEnd w:id="501"/>
          </w:p>
        </w:tc>
        <w:tc>
          <w:tcPr>
            <w:tcW w:w="1633" w:type="dxa"/>
          </w:tcPr>
          <w:p w:rsidR="00545934" w:rsidRPr="00D515CD" w:rsidRDefault="00545934" w:rsidP="002609CF">
            <w:pPr>
              <w:pStyle w:val="GS1TableText"/>
            </w:pPr>
          </w:p>
        </w:tc>
      </w:tr>
      <w:tr w:rsidR="0093484C" w:rsidRPr="00D515CD" w:rsidTr="0093484C">
        <w:trPr>
          <w:cantSplit/>
        </w:trPr>
        <w:tc>
          <w:tcPr>
            <w:tcW w:w="1273" w:type="dxa"/>
          </w:tcPr>
          <w:p w:rsidR="0093484C" w:rsidRPr="00D515CD" w:rsidRDefault="0093484C" w:rsidP="0093484C">
            <w:pPr>
              <w:pStyle w:val="GS1TableText"/>
            </w:pPr>
            <w:r w:rsidRPr="00D515CD">
              <w:t>Attribute</w:t>
            </w:r>
          </w:p>
        </w:tc>
        <w:tc>
          <w:tcPr>
            <w:tcW w:w="2610" w:type="dxa"/>
          </w:tcPr>
          <w:p w:rsidR="0093484C" w:rsidRPr="00D515CD" w:rsidRDefault="0093484C" w:rsidP="0093484C">
            <w:pPr>
              <w:pStyle w:val="GS1TableText"/>
              <w:rPr>
                <w:lang w:val="en-US"/>
              </w:rPr>
            </w:pPr>
            <w:r w:rsidRPr="0093484C">
              <w:rPr>
                <w:lang w:val="en-US"/>
              </w:rPr>
              <w:t>additionalHandlingInstruction</w:t>
            </w:r>
          </w:p>
        </w:tc>
        <w:tc>
          <w:tcPr>
            <w:tcW w:w="2687" w:type="dxa"/>
          </w:tcPr>
          <w:p w:rsidR="0093484C" w:rsidRPr="00D515CD" w:rsidRDefault="0093484C" w:rsidP="0093484C">
            <w:pPr>
              <w:pStyle w:val="GS1TableText"/>
              <w:rPr>
                <w:lang w:val="en-US"/>
              </w:rPr>
            </w:pPr>
            <w:r w:rsidRPr="0093484C">
              <w:rPr>
                <w:lang w:val="en-US"/>
              </w:rPr>
              <w:t>Description1000</w:t>
            </w:r>
          </w:p>
        </w:tc>
        <w:tc>
          <w:tcPr>
            <w:tcW w:w="1080" w:type="dxa"/>
          </w:tcPr>
          <w:p w:rsidR="0093484C" w:rsidRPr="00D515CD" w:rsidRDefault="0093484C" w:rsidP="0093484C">
            <w:pPr>
              <w:pStyle w:val="GS1TableText"/>
              <w:rPr>
                <w:lang w:val="en-US"/>
              </w:rPr>
            </w:pPr>
            <w:r>
              <w:rPr>
                <w:lang w:val="en-US"/>
              </w:rPr>
              <w:t>0..*</w:t>
            </w:r>
          </w:p>
        </w:tc>
        <w:tc>
          <w:tcPr>
            <w:tcW w:w="3690" w:type="dxa"/>
          </w:tcPr>
          <w:p w:rsidR="0093484C" w:rsidRPr="00D515CD" w:rsidRDefault="0093484C" w:rsidP="0093484C">
            <w:pPr>
              <w:pStyle w:val="GS1TableText"/>
              <w:rPr>
                <w:lang w:val="en-US"/>
              </w:rPr>
            </w:pPr>
            <w:r>
              <w:t xml:space="preserve">Provides handling instruction information that </w:t>
            </w:r>
            <w:proofErr w:type="gramStart"/>
            <w:r>
              <w:t>cannot be covered</w:t>
            </w:r>
            <w:proofErr w:type="gramEnd"/>
            <w:r>
              <w:t xml:space="preserve"> by the handlingInstructionCode.</w:t>
            </w:r>
          </w:p>
        </w:tc>
        <w:tc>
          <w:tcPr>
            <w:tcW w:w="1633" w:type="dxa"/>
          </w:tcPr>
          <w:p w:rsidR="0093484C" w:rsidRPr="00D515CD" w:rsidRDefault="0093484C" w:rsidP="0093484C">
            <w:pPr>
              <w:pStyle w:val="GS1TableText"/>
            </w:pPr>
            <w:r>
              <w:t>WR 16-000349</w:t>
            </w:r>
          </w:p>
        </w:tc>
      </w:tr>
    </w:tbl>
    <w:p w:rsidR="00C325FA" w:rsidRPr="00E83AA4" w:rsidRDefault="00C325FA" w:rsidP="00C325FA">
      <w:pPr>
        <w:pStyle w:val="Heading3"/>
      </w:pPr>
      <w:bookmarkStart w:id="502" w:name="_Toc528682844"/>
      <w:r w:rsidRPr="00C325FA">
        <w:t>Source</w:t>
      </w:r>
      <w:r>
        <w:t xml:space="preserve"> </w:t>
      </w:r>
      <w:r w:rsidRPr="00C325FA">
        <w:t>Reference</w:t>
      </w:r>
      <w:bookmarkEnd w:id="502"/>
      <w:r w:rsidRPr="00E83AA4">
        <w:t xml:space="preserve"> </w:t>
      </w:r>
    </w:p>
    <w:p w:rsidR="00C325FA" w:rsidRPr="00F71F62" w:rsidRDefault="00C325FA" w:rsidP="00C325FA">
      <w:pPr>
        <w:pStyle w:val="GS1BodyHeading"/>
        <w:ind w:left="0"/>
      </w:pPr>
      <w:r w:rsidRPr="00F71F62">
        <w:t>Class Diagram</w:t>
      </w:r>
    </w:p>
    <w:p w:rsidR="00C325FA" w:rsidRDefault="00C325FA" w:rsidP="00C325FA">
      <w:pPr>
        <w:pStyle w:val="GS1BodyHeading"/>
        <w:ind w:left="0"/>
      </w:pPr>
      <w:r w:rsidRPr="00C325FA">
        <w:rPr>
          <w:noProof/>
          <w:lang w:eastAsia="en-GB"/>
        </w:rPr>
        <w:drawing>
          <wp:inline distT="0" distB="0" distL="0" distR="0" wp14:anchorId="7CE88E8D" wp14:editId="00B1AA77">
            <wp:extent cx="2026920" cy="132588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026920" cy="1325880"/>
                    </a:xfrm>
                    <a:prstGeom prst="rect">
                      <a:avLst/>
                    </a:prstGeom>
                    <a:noFill/>
                    <a:ln>
                      <a:noFill/>
                    </a:ln>
                  </pic:spPr>
                </pic:pic>
              </a:graphicData>
            </a:graphic>
          </wp:inline>
        </w:drawing>
      </w:r>
    </w:p>
    <w:p w:rsidR="00C325FA" w:rsidRDefault="00C325FA" w:rsidP="00C325FA">
      <w:pPr>
        <w:pStyle w:val="GS1BodyHeading"/>
        <w:ind w:left="0"/>
      </w:pPr>
      <w:r w:rsidRPr="00F71F62">
        <w:t>GDD Report</w:t>
      </w:r>
    </w:p>
    <w:p w:rsidR="00C325FA" w:rsidRDefault="00C325FA" w:rsidP="00C325FA">
      <w:pPr>
        <w:pStyle w:val="GS1Body"/>
        <w:ind w:left="0"/>
      </w:pPr>
      <w:r w:rsidRPr="006E1114">
        <w:t xml:space="preserve">The content of </w:t>
      </w:r>
      <w:proofErr w:type="gramStart"/>
      <w:r w:rsidRPr="006E1114">
        <w:t>the</w:t>
      </w:r>
      <w:r>
        <w:t>:</w:t>
      </w:r>
      <w:proofErr w:type="gramEnd"/>
      <w:r w:rsidRPr="00F4531F">
        <w:t xml:space="preserve"> </w:t>
      </w:r>
      <w:r w:rsidRPr="00C325FA">
        <w:rPr>
          <w:lang w:val="en-US"/>
        </w:rPr>
        <w:t xml:space="preserve">SourceReference </w:t>
      </w:r>
      <w:r w:rsidRPr="006E1114">
        <w:t>class, its structure and component definitions can be accessed in the Global Data Dictionary:</w:t>
      </w:r>
      <w:r>
        <w:t xml:space="preserve"> </w:t>
      </w:r>
      <w:hyperlink r:id="rId258" w:history="1">
        <w:r>
          <w:rPr>
            <w:rStyle w:val="Hyperlink"/>
            <w:lang w:val="en-US"/>
          </w:rPr>
          <w:t>http://apps.gs1.org/GDD/bms/Version</w:t>
        </w:r>
        <w:r w:rsidR="00FA4521">
          <w:rPr>
            <w:rStyle w:val="Hyperlink"/>
            <w:lang w:val="en-US"/>
          </w:rPr>
          <w:t>3_4</w:t>
        </w:r>
        <w:r>
          <w:rPr>
            <w:rStyle w:val="Hyperlink"/>
            <w:lang w:val="en-US"/>
          </w:rPr>
          <w:t>/Pages/bieDetails.aspx?semanticURN=urn:gs1:gdd:bie:SourceReference</w:t>
        </w:r>
      </w:hyperlink>
      <w:r>
        <w:t xml:space="preserve"> </w:t>
      </w:r>
    </w:p>
    <w:tbl>
      <w:tblPr>
        <w:tblStyle w:val="GS1Table"/>
        <w:tblW w:w="0" w:type="auto"/>
        <w:tblLayout w:type="fixed"/>
        <w:tblLook w:val="04A0" w:firstRow="1" w:lastRow="0" w:firstColumn="1" w:lastColumn="0" w:noHBand="0" w:noVBand="1"/>
      </w:tblPr>
      <w:tblGrid>
        <w:gridCol w:w="1882"/>
        <w:gridCol w:w="2508"/>
        <w:gridCol w:w="2409"/>
        <w:gridCol w:w="1134"/>
        <w:gridCol w:w="3686"/>
        <w:gridCol w:w="1417"/>
      </w:tblGrid>
      <w:tr w:rsidR="00C325FA" w:rsidRPr="001E2EEE" w:rsidTr="00545934">
        <w:trPr>
          <w:cnfStyle w:val="100000000000" w:firstRow="1" w:lastRow="0" w:firstColumn="0" w:lastColumn="0" w:oddVBand="0" w:evenVBand="0" w:oddHBand="0" w:evenHBand="0" w:firstRowFirstColumn="0" w:firstRowLastColumn="0" w:lastRowFirstColumn="0" w:lastRowLastColumn="0"/>
        </w:trPr>
        <w:tc>
          <w:tcPr>
            <w:tcW w:w="1882" w:type="dxa"/>
          </w:tcPr>
          <w:p w:rsidR="00C325FA" w:rsidRPr="001E2EEE" w:rsidRDefault="00C325FA" w:rsidP="00C325FA">
            <w:pPr>
              <w:pStyle w:val="GS1TableHeading"/>
              <w:rPr>
                <w:lang w:val="en-US"/>
              </w:rPr>
            </w:pPr>
            <w:r w:rsidRPr="001E2EEE">
              <w:rPr>
                <w:lang w:val="fr-BE"/>
              </w:rPr>
              <w:lastRenderedPageBreak/>
              <w:t>C</w:t>
            </w:r>
            <w:r w:rsidRPr="001E2EEE">
              <w:rPr>
                <w:lang w:val="nl-NL"/>
              </w:rPr>
              <w:t>ontent</w:t>
            </w:r>
          </w:p>
        </w:tc>
        <w:tc>
          <w:tcPr>
            <w:tcW w:w="2508" w:type="dxa"/>
          </w:tcPr>
          <w:p w:rsidR="00C325FA" w:rsidRPr="001E2EEE" w:rsidRDefault="00C325FA" w:rsidP="00C325FA">
            <w:pPr>
              <w:pStyle w:val="GS1TableText"/>
              <w:rPr>
                <w:lang w:val="en-US"/>
              </w:rPr>
            </w:pPr>
            <w:r w:rsidRPr="001E2EEE">
              <w:rPr>
                <w:lang w:val="fr-BE"/>
              </w:rPr>
              <w:t>A</w:t>
            </w:r>
            <w:r w:rsidRPr="001E2EEE">
              <w:rPr>
                <w:lang w:val="nl-NL"/>
              </w:rPr>
              <w:t xml:space="preserve">ttribute / </w:t>
            </w:r>
            <w:r w:rsidRPr="001E2EEE">
              <w:rPr>
                <w:lang w:val="fr-BE"/>
              </w:rPr>
              <w:t>R</w:t>
            </w:r>
            <w:r w:rsidRPr="001E2EEE">
              <w:rPr>
                <w:lang w:val="nl-NL"/>
              </w:rPr>
              <w:t>ole</w:t>
            </w:r>
          </w:p>
        </w:tc>
        <w:tc>
          <w:tcPr>
            <w:tcW w:w="2409" w:type="dxa"/>
          </w:tcPr>
          <w:p w:rsidR="00C325FA" w:rsidRPr="001E2EEE" w:rsidRDefault="00C325FA" w:rsidP="00C325FA">
            <w:pPr>
              <w:pStyle w:val="GS1TableText"/>
              <w:rPr>
                <w:lang w:val="en-US"/>
              </w:rPr>
            </w:pPr>
            <w:r w:rsidRPr="001E2EEE">
              <w:rPr>
                <w:lang w:val="fr-BE"/>
              </w:rPr>
              <w:t>D</w:t>
            </w:r>
            <w:r w:rsidRPr="001E2EEE">
              <w:rPr>
                <w:lang w:val="nl-NL"/>
              </w:rPr>
              <w:t>atatype /</w:t>
            </w:r>
            <w:r w:rsidRPr="001E2EEE">
              <w:rPr>
                <w:lang w:val="fr-BE"/>
              </w:rPr>
              <w:t>S</w:t>
            </w:r>
            <w:r w:rsidRPr="001E2EEE">
              <w:rPr>
                <w:lang w:val="nl-NL"/>
              </w:rPr>
              <w:t>econdary class</w:t>
            </w:r>
          </w:p>
        </w:tc>
        <w:tc>
          <w:tcPr>
            <w:tcW w:w="1134" w:type="dxa"/>
          </w:tcPr>
          <w:p w:rsidR="00C325FA" w:rsidRPr="001E2EEE" w:rsidRDefault="00C325FA" w:rsidP="00C325FA">
            <w:pPr>
              <w:pStyle w:val="GS1TableText"/>
              <w:rPr>
                <w:lang w:val="en-US"/>
              </w:rPr>
            </w:pPr>
            <w:r w:rsidRPr="001E2EEE">
              <w:rPr>
                <w:lang w:val="fr-BE"/>
              </w:rPr>
              <w:t>M</w:t>
            </w:r>
            <w:r w:rsidRPr="001E2EEE">
              <w:rPr>
                <w:lang w:val="nl-NL"/>
              </w:rPr>
              <w:t>ultiplicity</w:t>
            </w:r>
          </w:p>
        </w:tc>
        <w:tc>
          <w:tcPr>
            <w:tcW w:w="3686" w:type="dxa"/>
          </w:tcPr>
          <w:p w:rsidR="00C325FA" w:rsidRPr="001E2EEE" w:rsidRDefault="00C325FA" w:rsidP="00C325FA">
            <w:pPr>
              <w:pStyle w:val="GS1TableText"/>
              <w:rPr>
                <w:lang w:val="en-US"/>
              </w:rPr>
            </w:pPr>
            <w:r w:rsidRPr="001E2EEE">
              <w:rPr>
                <w:lang w:val="fr-BE"/>
              </w:rPr>
              <w:t>D</w:t>
            </w:r>
            <w:r w:rsidRPr="001E2EEE">
              <w:rPr>
                <w:lang w:val="nl-NL"/>
              </w:rPr>
              <w:t>efinition</w:t>
            </w:r>
          </w:p>
        </w:tc>
        <w:tc>
          <w:tcPr>
            <w:tcW w:w="1417" w:type="dxa"/>
          </w:tcPr>
          <w:p w:rsidR="00C325FA" w:rsidRPr="001E2EEE" w:rsidRDefault="00C325FA" w:rsidP="00C325FA">
            <w:pPr>
              <w:pStyle w:val="GS1TableText"/>
              <w:rPr>
                <w:lang w:val="nl-NL"/>
              </w:rPr>
            </w:pPr>
            <w:r w:rsidRPr="001E2EEE">
              <w:rPr>
                <w:lang w:val="fr-BE"/>
              </w:rPr>
              <w:t>R</w:t>
            </w:r>
            <w:r w:rsidRPr="001E2EEE">
              <w:rPr>
                <w:lang w:val="nl-NL"/>
              </w:rPr>
              <w:t>equirements</w:t>
            </w:r>
          </w:p>
        </w:tc>
      </w:tr>
      <w:tr w:rsidR="00C325FA" w:rsidRPr="001E2EEE" w:rsidTr="00545934">
        <w:tc>
          <w:tcPr>
            <w:tcW w:w="1882" w:type="dxa"/>
          </w:tcPr>
          <w:p w:rsidR="00C325FA" w:rsidRPr="001E2EEE" w:rsidRDefault="00C325FA" w:rsidP="00C325FA">
            <w:pPr>
              <w:pStyle w:val="GS1TableText"/>
              <w:rPr>
                <w:lang w:val="en-US"/>
              </w:rPr>
            </w:pPr>
            <w:r w:rsidRPr="001E2EEE">
              <w:rPr>
                <w:lang w:val="en-US"/>
              </w:rPr>
              <w:t>SourceReference</w:t>
            </w:r>
          </w:p>
        </w:tc>
        <w:tc>
          <w:tcPr>
            <w:tcW w:w="2508" w:type="dxa"/>
          </w:tcPr>
          <w:p w:rsidR="00C325FA" w:rsidRPr="001E2EEE" w:rsidRDefault="00C325FA" w:rsidP="00C325FA">
            <w:pPr>
              <w:pStyle w:val="GS1TableText"/>
              <w:rPr>
                <w:lang w:val="en-US"/>
              </w:rPr>
            </w:pPr>
          </w:p>
        </w:tc>
        <w:tc>
          <w:tcPr>
            <w:tcW w:w="2409" w:type="dxa"/>
          </w:tcPr>
          <w:p w:rsidR="00C325FA" w:rsidRPr="001E2EEE" w:rsidRDefault="00C325FA" w:rsidP="00C325FA">
            <w:pPr>
              <w:pStyle w:val="GS1TableText"/>
              <w:rPr>
                <w:lang w:val="en-US"/>
              </w:rPr>
            </w:pPr>
          </w:p>
        </w:tc>
        <w:tc>
          <w:tcPr>
            <w:tcW w:w="1134" w:type="dxa"/>
          </w:tcPr>
          <w:p w:rsidR="00C325FA" w:rsidRPr="001E2EEE" w:rsidRDefault="00C325FA" w:rsidP="00C325FA">
            <w:pPr>
              <w:pStyle w:val="GS1TableText"/>
              <w:rPr>
                <w:lang w:val="en-US"/>
              </w:rPr>
            </w:pPr>
          </w:p>
        </w:tc>
        <w:tc>
          <w:tcPr>
            <w:tcW w:w="3686" w:type="dxa"/>
          </w:tcPr>
          <w:p w:rsidR="00C325FA" w:rsidRPr="001E2EEE" w:rsidRDefault="00C325FA" w:rsidP="00C325FA">
            <w:pPr>
              <w:pStyle w:val="GS1TableText"/>
              <w:rPr>
                <w:lang w:val="nl-NL"/>
              </w:rPr>
            </w:pPr>
            <w:r w:rsidRPr="001E2EEE">
              <w:rPr>
                <w:lang w:val="en-US"/>
              </w:rPr>
              <w:t>Reference to an external system containing the source data for a certain piece of exchanged information.</w:t>
            </w:r>
          </w:p>
        </w:tc>
        <w:tc>
          <w:tcPr>
            <w:tcW w:w="1417" w:type="dxa"/>
          </w:tcPr>
          <w:p w:rsidR="00C325FA" w:rsidRPr="001E2EEE" w:rsidRDefault="00C325FA" w:rsidP="00C325FA">
            <w:pPr>
              <w:pStyle w:val="GS1TableText"/>
              <w:rPr>
                <w:lang w:val="nl-NL"/>
              </w:rPr>
            </w:pPr>
          </w:p>
        </w:tc>
      </w:tr>
      <w:tr w:rsidR="00C325FA" w:rsidRPr="001E2EEE" w:rsidTr="00545934">
        <w:tc>
          <w:tcPr>
            <w:tcW w:w="1882" w:type="dxa"/>
          </w:tcPr>
          <w:p w:rsidR="00C325FA" w:rsidRPr="001E2EEE" w:rsidRDefault="00C325FA" w:rsidP="00C325FA">
            <w:pPr>
              <w:pStyle w:val="GS1TableText"/>
              <w:rPr>
                <w:lang w:val="en-US"/>
              </w:rPr>
            </w:pPr>
            <w:r w:rsidRPr="001E2EEE">
              <w:rPr>
                <w:lang w:val="nl-NL"/>
              </w:rPr>
              <w:t>A</w:t>
            </w:r>
            <w:bookmarkStart w:id="503" w:name="BKM_10A29892_021E_41FF_8043_66555E9CD155"/>
            <w:r w:rsidRPr="001E2EEE">
              <w:rPr>
                <w:lang w:val="nl-NL"/>
              </w:rPr>
              <w:t>ttribute</w:t>
            </w:r>
          </w:p>
        </w:tc>
        <w:tc>
          <w:tcPr>
            <w:tcW w:w="2508" w:type="dxa"/>
          </w:tcPr>
          <w:p w:rsidR="00C325FA" w:rsidRPr="001E2EEE" w:rsidRDefault="00C325FA" w:rsidP="00C325FA">
            <w:pPr>
              <w:pStyle w:val="GS1TableText"/>
              <w:rPr>
                <w:lang w:val="en-US"/>
              </w:rPr>
            </w:pPr>
            <w:r w:rsidRPr="001E2EEE">
              <w:rPr>
                <w:lang w:val="en-US"/>
              </w:rPr>
              <w:t>sourceName</w:t>
            </w:r>
          </w:p>
        </w:tc>
        <w:tc>
          <w:tcPr>
            <w:tcW w:w="2409" w:type="dxa"/>
          </w:tcPr>
          <w:p w:rsidR="00C325FA" w:rsidRPr="001E2EEE" w:rsidRDefault="00C325FA" w:rsidP="00C325FA">
            <w:pPr>
              <w:pStyle w:val="GS1TableText"/>
              <w:rPr>
                <w:lang w:val="en-US"/>
              </w:rPr>
            </w:pPr>
            <w:r w:rsidRPr="001E2EEE">
              <w:rPr>
                <w:lang w:val="en-US"/>
              </w:rPr>
              <w:t>string</w:t>
            </w:r>
          </w:p>
        </w:tc>
        <w:tc>
          <w:tcPr>
            <w:tcW w:w="1134" w:type="dxa"/>
          </w:tcPr>
          <w:p w:rsidR="00C325FA" w:rsidRPr="001E2EEE" w:rsidRDefault="00C325FA" w:rsidP="00C325FA">
            <w:pPr>
              <w:pStyle w:val="GS1TableText"/>
              <w:rPr>
                <w:lang w:val="en-US"/>
              </w:rPr>
            </w:pPr>
            <w:r w:rsidRPr="001E2EEE">
              <w:rPr>
                <w:lang w:val="en-US"/>
              </w:rPr>
              <w:t>0..1</w:t>
            </w:r>
          </w:p>
        </w:tc>
        <w:tc>
          <w:tcPr>
            <w:tcW w:w="3686" w:type="dxa"/>
          </w:tcPr>
          <w:p w:rsidR="00C325FA" w:rsidRPr="001E2EEE" w:rsidRDefault="00C325FA" w:rsidP="00C325FA">
            <w:pPr>
              <w:pStyle w:val="GS1TableText"/>
              <w:rPr>
                <w:lang w:val="nl-NL"/>
              </w:rPr>
            </w:pPr>
            <w:r w:rsidRPr="001E2EEE">
              <w:rPr>
                <w:lang w:val="en-US"/>
              </w:rPr>
              <w:t xml:space="preserve">A text identifying an external source (such as a database). </w:t>
            </w:r>
            <w:bookmarkEnd w:id="503"/>
          </w:p>
        </w:tc>
        <w:tc>
          <w:tcPr>
            <w:tcW w:w="1417" w:type="dxa"/>
          </w:tcPr>
          <w:p w:rsidR="00C325FA" w:rsidRPr="001E2EEE" w:rsidRDefault="00C325FA" w:rsidP="00C325FA">
            <w:pPr>
              <w:pStyle w:val="GS1TableText"/>
              <w:rPr>
                <w:lang w:val="nl-NL"/>
              </w:rPr>
            </w:pPr>
          </w:p>
        </w:tc>
      </w:tr>
      <w:tr w:rsidR="00C325FA" w:rsidRPr="001E2EEE" w:rsidTr="00545934">
        <w:tc>
          <w:tcPr>
            <w:tcW w:w="1882" w:type="dxa"/>
          </w:tcPr>
          <w:p w:rsidR="00C325FA" w:rsidRPr="001E2EEE" w:rsidRDefault="00C325FA" w:rsidP="00C325FA">
            <w:pPr>
              <w:pStyle w:val="GS1TableText"/>
              <w:rPr>
                <w:lang w:val="en-US"/>
              </w:rPr>
            </w:pPr>
            <w:r w:rsidRPr="001E2EEE">
              <w:rPr>
                <w:lang w:val="nl-NL"/>
              </w:rPr>
              <w:t>A</w:t>
            </w:r>
            <w:bookmarkStart w:id="504" w:name="BKM_217D77BC_C52C_4E20_A0B2_3AD6AA4583B0"/>
            <w:r w:rsidRPr="001E2EEE">
              <w:rPr>
                <w:lang w:val="nl-NL"/>
              </w:rPr>
              <w:t>ttribute</w:t>
            </w:r>
          </w:p>
        </w:tc>
        <w:tc>
          <w:tcPr>
            <w:tcW w:w="2508" w:type="dxa"/>
          </w:tcPr>
          <w:p w:rsidR="00C325FA" w:rsidRPr="001E2EEE" w:rsidRDefault="00C325FA" w:rsidP="00C325FA">
            <w:pPr>
              <w:pStyle w:val="GS1TableText"/>
              <w:rPr>
                <w:lang w:val="en-US"/>
              </w:rPr>
            </w:pPr>
            <w:r w:rsidRPr="001E2EEE">
              <w:rPr>
                <w:lang w:val="en-US"/>
              </w:rPr>
              <w:t>referenceIdentifier</w:t>
            </w:r>
          </w:p>
        </w:tc>
        <w:tc>
          <w:tcPr>
            <w:tcW w:w="2409" w:type="dxa"/>
          </w:tcPr>
          <w:p w:rsidR="00C325FA" w:rsidRPr="001E2EEE" w:rsidRDefault="00C325FA" w:rsidP="00C325FA">
            <w:pPr>
              <w:pStyle w:val="GS1TableText"/>
              <w:rPr>
                <w:lang w:val="en-US"/>
              </w:rPr>
            </w:pPr>
            <w:r w:rsidRPr="001E2EEE">
              <w:rPr>
                <w:lang w:val="en-US"/>
              </w:rPr>
              <w:t>string</w:t>
            </w:r>
          </w:p>
        </w:tc>
        <w:tc>
          <w:tcPr>
            <w:tcW w:w="1134" w:type="dxa"/>
          </w:tcPr>
          <w:p w:rsidR="00C325FA" w:rsidRPr="001E2EEE" w:rsidRDefault="00C325FA" w:rsidP="00C325FA">
            <w:pPr>
              <w:pStyle w:val="GS1TableText"/>
              <w:rPr>
                <w:lang w:val="en-US"/>
              </w:rPr>
            </w:pPr>
            <w:r w:rsidRPr="001E2EEE">
              <w:rPr>
                <w:lang w:val="en-US"/>
              </w:rPr>
              <w:t>0..1</w:t>
            </w:r>
          </w:p>
        </w:tc>
        <w:tc>
          <w:tcPr>
            <w:tcW w:w="3686" w:type="dxa"/>
          </w:tcPr>
          <w:p w:rsidR="00C325FA" w:rsidRPr="001E2EEE" w:rsidRDefault="00C325FA" w:rsidP="00C325FA">
            <w:pPr>
              <w:pStyle w:val="GS1TableText"/>
              <w:rPr>
                <w:lang w:val="nl-NL"/>
              </w:rPr>
            </w:pPr>
            <w:r w:rsidRPr="001E2EEE">
              <w:rPr>
                <w:lang w:val="en-US"/>
              </w:rPr>
              <w:t xml:space="preserve">A reference or identifier to information within an external source. For </w:t>
            </w:r>
            <w:proofErr w:type="gramStart"/>
            <w:r w:rsidRPr="001E2EEE">
              <w:rPr>
                <w:lang w:val="en-US"/>
              </w:rPr>
              <w:t>example</w:t>
            </w:r>
            <w:proofErr w:type="gramEnd"/>
            <w:r w:rsidRPr="001E2EEE">
              <w:rPr>
                <w:lang w:val="en-US"/>
              </w:rPr>
              <w:t xml:space="preserve"> the unique key of a database record where the information is stored. </w:t>
            </w:r>
            <w:bookmarkEnd w:id="504"/>
          </w:p>
        </w:tc>
        <w:tc>
          <w:tcPr>
            <w:tcW w:w="1417" w:type="dxa"/>
          </w:tcPr>
          <w:p w:rsidR="00C325FA" w:rsidRPr="001E2EEE" w:rsidRDefault="00C325FA" w:rsidP="00C325FA">
            <w:pPr>
              <w:pStyle w:val="GS1TableText"/>
              <w:rPr>
                <w:lang w:val="nl-NL"/>
              </w:rPr>
            </w:pPr>
          </w:p>
        </w:tc>
      </w:tr>
      <w:tr w:rsidR="00C325FA" w:rsidRPr="001E2EEE" w:rsidTr="00545934">
        <w:tc>
          <w:tcPr>
            <w:tcW w:w="1882" w:type="dxa"/>
          </w:tcPr>
          <w:p w:rsidR="00C325FA" w:rsidRPr="001E2EEE" w:rsidRDefault="00C325FA" w:rsidP="00C325FA">
            <w:pPr>
              <w:pStyle w:val="GS1TableText"/>
              <w:rPr>
                <w:lang w:val="en-US"/>
              </w:rPr>
            </w:pPr>
            <w:r w:rsidRPr="001E2EEE">
              <w:rPr>
                <w:lang w:val="nl-NL"/>
              </w:rPr>
              <w:t>A</w:t>
            </w:r>
            <w:bookmarkStart w:id="505" w:name="BKM_D5A99F37_DC2D_44F1_9A6F_E4F25AB567AC"/>
            <w:r w:rsidRPr="001E2EEE">
              <w:rPr>
                <w:lang w:val="nl-NL"/>
              </w:rPr>
              <w:t>ttribute</w:t>
            </w:r>
          </w:p>
        </w:tc>
        <w:tc>
          <w:tcPr>
            <w:tcW w:w="2508" w:type="dxa"/>
          </w:tcPr>
          <w:p w:rsidR="00C325FA" w:rsidRPr="001E2EEE" w:rsidRDefault="00C325FA" w:rsidP="00C325FA">
            <w:pPr>
              <w:pStyle w:val="GS1TableText"/>
              <w:rPr>
                <w:lang w:val="en-US"/>
              </w:rPr>
            </w:pPr>
            <w:r w:rsidRPr="001E2EEE">
              <w:rPr>
                <w:lang w:val="en-US"/>
              </w:rPr>
              <w:t>referenceURI</w:t>
            </w:r>
          </w:p>
        </w:tc>
        <w:tc>
          <w:tcPr>
            <w:tcW w:w="2409" w:type="dxa"/>
          </w:tcPr>
          <w:p w:rsidR="00C325FA" w:rsidRPr="001E2EEE" w:rsidRDefault="00C325FA" w:rsidP="00C325FA">
            <w:pPr>
              <w:pStyle w:val="GS1TableText"/>
              <w:rPr>
                <w:lang w:val="en-US"/>
              </w:rPr>
            </w:pPr>
            <w:r w:rsidRPr="001E2EEE">
              <w:rPr>
                <w:lang w:val="en-US"/>
              </w:rPr>
              <w:t>string</w:t>
            </w:r>
          </w:p>
        </w:tc>
        <w:tc>
          <w:tcPr>
            <w:tcW w:w="1134" w:type="dxa"/>
          </w:tcPr>
          <w:p w:rsidR="00C325FA" w:rsidRPr="001E2EEE" w:rsidRDefault="00C325FA" w:rsidP="00C325FA">
            <w:pPr>
              <w:pStyle w:val="GS1TableText"/>
              <w:rPr>
                <w:lang w:val="en-US"/>
              </w:rPr>
            </w:pPr>
            <w:r w:rsidRPr="001E2EEE">
              <w:rPr>
                <w:lang w:val="en-US"/>
              </w:rPr>
              <w:t>0..1</w:t>
            </w:r>
          </w:p>
        </w:tc>
        <w:tc>
          <w:tcPr>
            <w:tcW w:w="3686" w:type="dxa"/>
          </w:tcPr>
          <w:p w:rsidR="00C325FA" w:rsidRPr="001E2EEE" w:rsidRDefault="00C325FA" w:rsidP="00C325FA">
            <w:pPr>
              <w:pStyle w:val="GS1TableText"/>
              <w:rPr>
                <w:lang w:val="nl-NL"/>
              </w:rPr>
            </w:pPr>
            <w:r w:rsidRPr="001E2EEE">
              <w:rPr>
                <w:lang w:val="en-US"/>
              </w:rPr>
              <w:t>Simple text string that identifies the name of the reference or the location of the reference on the Internet.</w:t>
            </w:r>
            <w:bookmarkEnd w:id="505"/>
          </w:p>
        </w:tc>
        <w:tc>
          <w:tcPr>
            <w:tcW w:w="1417" w:type="dxa"/>
          </w:tcPr>
          <w:p w:rsidR="00C325FA" w:rsidRPr="001E2EEE" w:rsidRDefault="00C325FA" w:rsidP="00C325FA">
            <w:pPr>
              <w:pStyle w:val="GS1TableText"/>
              <w:rPr>
                <w:lang w:val="nl-NL"/>
              </w:rPr>
            </w:pPr>
          </w:p>
        </w:tc>
      </w:tr>
      <w:tr w:rsidR="00C325FA" w:rsidRPr="001E2EEE" w:rsidTr="00545934">
        <w:tc>
          <w:tcPr>
            <w:tcW w:w="1882" w:type="dxa"/>
          </w:tcPr>
          <w:p w:rsidR="00C325FA" w:rsidRPr="001E2EEE" w:rsidRDefault="00C325FA" w:rsidP="00C325FA">
            <w:pPr>
              <w:pStyle w:val="GS1TableText"/>
              <w:rPr>
                <w:lang w:val="en-US"/>
              </w:rPr>
            </w:pPr>
            <w:r w:rsidRPr="001E2EEE">
              <w:rPr>
                <w:lang w:val="nl-NL"/>
              </w:rPr>
              <w:t>A</w:t>
            </w:r>
            <w:bookmarkStart w:id="506" w:name="BKM_7A04469F_1BC5_46A1_AF97_8E4A2299952C"/>
            <w:r w:rsidRPr="001E2EEE">
              <w:rPr>
                <w:lang w:val="nl-NL"/>
              </w:rPr>
              <w:t>ttribute</w:t>
            </w:r>
          </w:p>
        </w:tc>
        <w:tc>
          <w:tcPr>
            <w:tcW w:w="2508" w:type="dxa"/>
          </w:tcPr>
          <w:p w:rsidR="00C325FA" w:rsidRPr="001E2EEE" w:rsidRDefault="00C325FA" w:rsidP="00C325FA">
            <w:pPr>
              <w:pStyle w:val="GS1TableText"/>
              <w:rPr>
                <w:lang w:val="en-US"/>
              </w:rPr>
            </w:pPr>
            <w:r w:rsidRPr="001E2EEE">
              <w:rPr>
                <w:lang w:val="en-US"/>
              </w:rPr>
              <w:t>versionIdentifier</w:t>
            </w:r>
          </w:p>
        </w:tc>
        <w:tc>
          <w:tcPr>
            <w:tcW w:w="2409" w:type="dxa"/>
          </w:tcPr>
          <w:p w:rsidR="00C325FA" w:rsidRPr="001E2EEE" w:rsidRDefault="00C325FA" w:rsidP="00C325FA">
            <w:pPr>
              <w:pStyle w:val="GS1TableText"/>
              <w:rPr>
                <w:lang w:val="en-US"/>
              </w:rPr>
            </w:pPr>
            <w:r w:rsidRPr="001E2EEE">
              <w:rPr>
                <w:lang w:val="en-US"/>
              </w:rPr>
              <w:t>string</w:t>
            </w:r>
          </w:p>
        </w:tc>
        <w:tc>
          <w:tcPr>
            <w:tcW w:w="1134" w:type="dxa"/>
          </w:tcPr>
          <w:p w:rsidR="00C325FA" w:rsidRPr="001E2EEE" w:rsidRDefault="00C325FA" w:rsidP="00C325FA">
            <w:pPr>
              <w:pStyle w:val="GS1TableText"/>
              <w:rPr>
                <w:lang w:val="en-US"/>
              </w:rPr>
            </w:pPr>
            <w:r w:rsidRPr="001E2EEE">
              <w:rPr>
                <w:lang w:val="en-US"/>
              </w:rPr>
              <w:t>0..1</w:t>
            </w:r>
          </w:p>
        </w:tc>
        <w:tc>
          <w:tcPr>
            <w:tcW w:w="3686" w:type="dxa"/>
          </w:tcPr>
          <w:p w:rsidR="00C325FA" w:rsidRPr="001E2EEE" w:rsidRDefault="00C325FA" w:rsidP="00C325FA">
            <w:pPr>
              <w:pStyle w:val="GS1TableText"/>
              <w:rPr>
                <w:lang w:val="nl-NL"/>
              </w:rPr>
            </w:pPr>
            <w:r w:rsidRPr="001E2EEE">
              <w:rPr>
                <w:lang w:val="en-US"/>
              </w:rPr>
              <w:t>Number or string identifying the version of the referenced source.</w:t>
            </w:r>
            <w:bookmarkEnd w:id="506"/>
          </w:p>
        </w:tc>
        <w:tc>
          <w:tcPr>
            <w:tcW w:w="1417" w:type="dxa"/>
          </w:tcPr>
          <w:p w:rsidR="00C325FA" w:rsidRPr="001E2EEE" w:rsidRDefault="00C325FA" w:rsidP="00C325FA">
            <w:pPr>
              <w:pStyle w:val="GS1TableText"/>
              <w:rPr>
                <w:lang w:val="nl-NL"/>
              </w:rPr>
            </w:pPr>
          </w:p>
        </w:tc>
      </w:tr>
      <w:tr w:rsidR="00C325FA" w:rsidRPr="001E2EEE" w:rsidTr="00545934">
        <w:tc>
          <w:tcPr>
            <w:tcW w:w="1882" w:type="dxa"/>
          </w:tcPr>
          <w:p w:rsidR="00C325FA" w:rsidRPr="001E2EEE" w:rsidRDefault="00C325FA" w:rsidP="00C325FA">
            <w:pPr>
              <w:pStyle w:val="GS1TableText"/>
              <w:rPr>
                <w:lang w:val="en-US"/>
              </w:rPr>
            </w:pPr>
            <w:r w:rsidRPr="001E2EEE">
              <w:rPr>
                <w:lang w:val="nl-NL"/>
              </w:rPr>
              <w:t>A</w:t>
            </w:r>
            <w:bookmarkStart w:id="507" w:name="BKM_AEAA176E_0ACF_4F0F_A01C_6FCB61ED8E3B"/>
            <w:r w:rsidRPr="001E2EEE">
              <w:rPr>
                <w:lang w:val="nl-NL"/>
              </w:rPr>
              <w:t>ttribute</w:t>
            </w:r>
          </w:p>
        </w:tc>
        <w:tc>
          <w:tcPr>
            <w:tcW w:w="2508" w:type="dxa"/>
          </w:tcPr>
          <w:p w:rsidR="00C325FA" w:rsidRPr="001E2EEE" w:rsidRDefault="00C325FA" w:rsidP="00C325FA">
            <w:pPr>
              <w:pStyle w:val="GS1TableText"/>
              <w:rPr>
                <w:lang w:val="en-US"/>
              </w:rPr>
            </w:pPr>
            <w:r w:rsidRPr="001E2EEE">
              <w:rPr>
                <w:lang w:val="en-US"/>
              </w:rPr>
              <w:t>versionDateTime</w:t>
            </w:r>
          </w:p>
        </w:tc>
        <w:tc>
          <w:tcPr>
            <w:tcW w:w="2409" w:type="dxa"/>
          </w:tcPr>
          <w:p w:rsidR="00C325FA" w:rsidRPr="001E2EEE" w:rsidRDefault="00C325FA" w:rsidP="00C325FA">
            <w:pPr>
              <w:pStyle w:val="GS1TableText"/>
              <w:rPr>
                <w:lang w:val="en-US"/>
              </w:rPr>
            </w:pPr>
            <w:r w:rsidRPr="001E2EEE">
              <w:rPr>
                <w:lang w:val="en-US"/>
              </w:rPr>
              <w:t>dateTime</w:t>
            </w:r>
          </w:p>
        </w:tc>
        <w:tc>
          <w:tcPr>
            <w:tcW w:w="1134" w:type="dxa"/>
          </w:tcPr>
          <w:p w:rsidR="00C325FA" w:rsidRPr="001E2EEE" w:rsidRDefault="00C325FA" w:rsidP="00C325FA">
            <w:pPr>
              <w:pStyle w:val="GS1TableText"/>
              <w:rPr>
                <w:lang w:val="en-US"/>
              </w:rPr>
            </w:pPr>
            <w:r w:rsidRPr="001E2EEE">
              <w:rPr>
                <w:lang w:val="en-US"/>
              </w:rPr>
              <w:t>0..1</w:t>
            </w:r>
          </w:p>
        </w:tc>
        <w:tc>
          <w:tcPr>
            <w:tcW w:w="3686" w:type="dxa"/>
          </w:tcPr>
          <w:p w:rsidR="00C325FA" w:rsidRPr="001E2EEE" w:rsidRDefault="00C325FA" w:rsidP="00C325FA">
            <w:pPr>
              <w:pStyle w:val="GS1TableText"/>
              <w:rPr>
                <w:lang w:val="nl-NL"/>
              </w:rPr>
            </w:pPr>
            <w:r w:rsidRPr="001E2EEE">
              <w:rPr>
                <w:lang w:val="en-US"/>
              </w:rPr>
              <w:t>Date and time identifying the version of the referenced source.</w:t>
            </w:r>
            <w:bookmarkEnd w:id="507"/>
          </w:p>
        </w:tc>
        <w:tc>
          <w:tcPr>
            <w:tcW w:w="1417" w:type="dxa"/>
          </w:tcPr>
          <w:p w:rsidR="00C325FA" w:rsidRPr="001E2EEE" w:rsidRDefault="00C325FA" w:rsidP="00C325FA">
            <w:pPr>
              <w:pStyle w:val="GS1TableText"/>
              <w:rPr>
                <w:lang w:val="nl-NL"/>
              </w:rPr>
            </w:pPr>
          </w:p>
        </w:tc>
      </w:tr>
    </w:tbl>
    <w:p w:rsidR="00FA3D2B" w:rsidRPr="00FF48F8" w:rsidRDefault="00FA3D2B" w:rsidP="00FA3D2B">
      <w:pPr>
        <w:pStyle w:val="GS1TableText"/>
        <w:rPr>
          <w:rStyle w:val="Hyperlink"/>
          <w:i w:val="0"/>
          <w:u w:val="none"/>
          <w:lang w:val="en-US"/>
        </w:rPr>
      </w:pPr>
    </w:p>
    <w:p w:rsidR="001039A8" w:rsidRDefault="006937B8" w:rsidP="00010816">
      <w:pPr>
        <w:pStyle w:val="Heading3"/>
      </w:pPr>
      <w:bookmarkStart w:id="508" w:name="_Toc355359882"/>
      <w:bookmarkStart w:id="509" w:name="_Toc396902601"/>
      <w:bookmarkStart w:id="510" w:name="_Toc528682845"/>
      <w:r w:rsidRPr="0042573C">
        <w:rPr>
          <w:lang w:val="en-US"/>
        </w:rPr>
        <w:t>Structured</w:t>
      </w:r>
      <w:r>
        <w:rPr>
          <w:lang w:val="en-US"/>
        </w:rPr>
        <w:t xml:space="preserve"> </w:t>
      </w:r>
      <w:r w:rsidRPr="0042573C">
        <w:rPr>
          <w:lang w:val="en-US"/>
        </w:rPr>
        <w:t>Note</w:t>
      </w:r>
      <w:bookmarkEnd w:id="510"/>
    </w:p>
    <w:p w:rsidR="001039A8" w:rsidRPr="00F71F62" w:rsidRDefault="001039A8" w:rsidP="001039A8">
      <w:pPr>
        <w:pStyle w:val="GS1BodyHeading"/>
        <w:ind w:left="0"/>
      </w:pPr>
      <w:r w:rsidRPr="00F71F62">
        <w:t>Class Diagram</w:t>
      </w:r>
    </w:p>
    <w:p w:rsidR="001039A8" w:rsidRDefault="001039A8" w:rsidP="001039A8">
      <w:pPr>
        <w:pStyle w:val="GS1Body"/>
      </w:pPr>
      <w:r w:rsidRPr="001039A8">
        <w:rPr>
          <w:noProof/>
          <w:lang w:eastAsia="en-GB"/>
        </w:rPr>
        <w:drawing>
          <wp:inline distT="0" distB="0" distL="0" distR="0">
            <wp:extent cx="5186494" cy="2204527"/>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259">
                      <a:extLst>
                        <a:ext uri="{28A0092B-C50C-407E-A947-70E740481C1C}">
                          <a14:useLocalDpi xmlns:a14="http://schemas.microsoft.com/office/drawing/2010/main" val="0"/>
                        </a:ext>
                      </a:extLst>
                    </a:blip>
                    <a:srcRect r="32825" b="31915"/>
                    <a:stretch/>
                  </pic:blipFill>
                  <pic:spPr bwMode="auto">
                    <a:xfrm>
                      <a:off x="0" y="0"/>
                      <a:ext cx="5196662" cy="2208849"/>
                    </a:xfrm>
                    <a:prstGeom prst="rect">
                      <a:avLst/>
                    </a:prstGeom>
                    <a:noFill/>
                    <a:ln>
                      <a:noFill/>
                    </a:ln>
                    <a:extLst>
                      <a:ext uri="{53640926-AAD7-44D8-BBD7-CCE9431645EC}">
                        <a14:shadowObscured xmlns:a14="http://schemas.microsoft.com/office/drawing/2010/main"/>
                      </a:ext>
                    </a:extLst>
                  </pic:spPr>
                </pic:pic>
              </a:graphicData>
            </a:graphic>
          </wp:inline>
        </w:drawing>
      </w:r>
    </w:p>
    <w:p w:rsidR="001039A8" w:rsidRDefault="001039A8" w:rsidP="001039A8">
      <w:pPr>
        <w:pStyle w:val="GS1BodyHeading"/>
        <w:ind w:left="0"/>
      </w:pPr>
      <w:r w:rsidRPr="00F71F62">
        <w:lastRenderedPageBreak/>
        <w:t>GDD Report</w:t>
      </w:r>
    </w:p>
    <w:p w:rsidR="001039A8" w:rsidRDefault="001039A8" w:rsidP="001039A8">
      <w:pPr>
        <w:pStyle w:val="GS1Body"/>
        <w:ind w:left="0"/>
      </w:pPr>
      <w:r w:rsidRPr="006E1114">
        <w:t xml:space="preserve">The content of </w:t>
      </w:r>
      <w:proofErr w:type="gramStart"/>
      <w:r w:rsidRPr="006E1114">
        <w:t>the</w:t>
      </w:r>
      <w:r>
        <w:t>:</w:t>
      </w:r>
      <w:proofErr w:type="gramEnd"/>
      <w:r w:rsidRPr="00F4531F">
        <w:t xml:space="preserve"> </w:t>
      </w:r>
      <w:r w:rsidRPr="001039A8">
        <w:rPr>
          <w:lang w:val="en-US"/>
        </w:rPr>
        <w:t>StructuredNote</w:t>
      </w:r>
      <w:r>
        <w:rPr>
          <w:lang w:val="en-US"/>
        </w:rPr>
        <w:t xml:space="preserve"> </w:t>
      </w:r>
      <w:r w:rsidRPr="006E1114">
        <w:t>class, its structure and component definitions can be accessed in the Global Data Dictionary:</w:t>
      </w:r>
      <w:r>
        <w:t xml:space="preserve"> </w:t>
      </w:r>
      <w:hyperlink r:id="rId260" w:history="1">
        <w:r>
          <w:rPr>
            <w:rStyle w:val="Hyperlink"/>
            <w:lang w:val="en-US"/>
          </w:rPr>
          <w:t>http://apps.gs1.org/GDD/bms/Version3_4/Pages/bieDetails.aspx?semanticURN=urn:gs1:gdd:bie:StructuredNote</w:t>
        </w:r>
      </w:hyperlink>
      <w:r>
        <w:t xml:space="preserve"> </w:t>
      </w:r>
    </w:p>
    <w:tbl>
      <w:tblPr>
        <w:tblStyle w:val="GS1Table"/>
        <w:tblW w:w="0" w:type="auto"/>
        <w:tblLayout w:type="fixed"/>
        <w:tblLook w:val="04A0" w:firstRow="1" w:lastRow="0" w:firstColumn="1" w:lastColumn="0" w:noHBand="0" w:noVBand="1"/>
      </w:tblPr>
      <w:tblGrid>
        <w:gridCol w:w="1882"/>
        <w:gridCol w:w="2508"/>
        <w:gridCol w:w="2409"/>
        <w:gridCol w:w="1134"/>
        <w:gridCol w:w="3686"/>
        <w:gridCol w:w="1876"/>
      </w:tblGrid>
      <w:tr w:rsidR="001039A8" w:rsidRPr="001E2EEE" w:rsidTr="0042573C">
        <w:trPr>
          <w:cnfStyle w:val="100000000000" w:firstRow="1" w:lastRow="0" w:firstColumn="0" w:lastColumn="0" w:oddVBand="0" w:evenVBand="0" w:oddHBand="0" w:evenHBand="0" w:firstRowFirstColumn="0" w:firstRowLastColumn="0" w:lastRowFirstColumn="0" w:lastRowLastColumn="0"/>
        </w:trPr>
        <w:tc>
          <w:tcPr>
            <w:tcW w:w="1882" w:type="dxa"/>
          </w:tcPr>
          <w:p w:rsidR="001039A8" w:rsidRPr="001E2EEE" w:rsidRDefault="001039A8" w:rsidP="00A85BDD">
            <w:pPr>
              <w:pStyle w:val="GS1TableHeading"/>
              <w:rPr>
                <w:lang w:val="en-US"/>
              </w:rPr>
            </w:pPr>
            <w:r w:rsidRPr="001E2EEE">
              <w:rPr>
                <w:lang w:val="fr-BE"/>
              </w:rPr>
              <w:t>C</w:t>
            </w:r>
            <w:r w:rsidRPr="001E2EEE">
              <w:rPr>
                <w:lang w:val="nl-NL"/>
              </w:rPr>
              <w:t>ontent</w:t>
            </w:r>
          </w:p>
        </w:tc>
        <w:tc>
          <w:tcPr>
            <w:tcW w:w="2508" w:type="dxa"/>
          </w:tcPr>
          <w:p w:rsidR="001039A8" w:rsidRPr="001E2EEE" w:rsidRDefault="001039A8" w:rsidP="00A85BDD">
            <w:pPr>
              <w:pStyle w:val="GS1TableText"/>
              <w:rPr>
                <w:lang w:val="en-US"/>
              </w:rPr>
            </w:pPr>
            <w:r w:rsidRPr="001E2EEE">
              <w:rPr>
                <w:lang w:val="fr-BE"/>
              </w:rPr>
              <w:t>A</w:t>
            </w:r>
            <w:r w:rsidRPr="001E2EEE">
              <w:rPr>
                <w:lang w:val="nl-NL"/>
              </w:rPr>
              <w:t xml:space="preserve">ttribute / </w:t>
            </w:r>
            <w:r w:rsidRPr="001E2EEE">
              <w:rPr>
                <w:lang w:val="fr-BE"/>
              </w:rPr>
              <w:t>R</w:t>
            </w:r>
            <w:r w:rsidRPr="001E2EEE">
              <w:rPr>
                <w:lang w:val="nl-NL"/>
              </w:rPr>
              <w:t>ole</w:t>
            </w:r>
          </w:p>
        </w:tc>
        <w:tc>
          <w:tcPr>
            <w:tcW w:w="2409" w:type="dxa"/>
          </w:tcPr>
          <w:p w:rsidR="001039A8" w:rsidRPr="001E2EEE" w:rsidRDefault="001039A8" w:rsidP="00A85BDD">
            <w:pPr>
              <w:pStyle w:val="GS1TableText"/>
              <w:rPr>
                <w:lang w:val="en-US"/>
              </w:rPr>
            </w:pPr>
            <w:r w:rsidRPr="001E2EEE">
              <w:rPr>
                <w:lang w:val="fr-BE"/>
              </w:rPr>
              <w:t>D</w:t>
            </w:r>
            <w:r w:rsidRPr="001E2EEE">
              <w:rPr>
                <w:lang w:val="nl-NL"/>
              </w:rPr>
              <w:t>atatype /</w:t>
            </w:r>
            <w:r w:rsidRPr="001E2EEE">
              <w:rPr>
                <w:lang w:val="fr-BE"/>
              </w:rPr>
              <w:t>S</w:t>
            </w:r>
            <w:r w:rsidRPr="001E2EEE">
              <w:rPr>
                <w:lang w:val="nl-NL"/>
              </w:rPr>
              <w:t>econdary class</w:t>
            </w:r>
          </w:p>
        </w:tc>
        <w:tc>
          <w:tcPr>
            <w:tcW w:w="1134" w:type="dxa"/>
          </w:tcPr>
          <w:p w:rsidR="001039A8" w:rsidRPr="001E2EEE" w:rsidRDefault="001039A8" w:rsidP="00A85BDD">
            <w:pPr>
              <w:pStyle w:val="GS1TableText"/>
              <w:rPr>
                <w:lang w:val="en-US"/>
              </w:rPr>
            </w:pPr>
            <w:r w:rsidRPr="001E2EEE">
              <w:rPr>
                <w:lang w:val="fr-BE"/>
              </w:rPr>
              <w:t>M</w:t>
            </w:r>
            <w:r w:rsidRPr="001E2EEE">
              <w:rPr>
                <w:lang w:val="nl-NL"/>
              </w:rPr>
              <w:t>ultiplicity</w:t>
            </w:r>
          </w:p>
        </w:tc>
        <w:tc>
          <w:tcPr>
            <w:tcW w:w="3686" w:type="dxa"/>
          </w:tcPr>
          <w:p w:rsidR="001039A8" w:rsidRPr="001E2EEE" w:rsidRDefault="001039A8" w:rsidP="00A85BDD">
            <w:pPr>
              <w:pStyle w:val="GS1TableText"/>
              <w:rPr>
                <w:lang w:val="en-US"/>
              </w:rPr>
            </w:pPr>
            <w:r w:rsidRPr="001E2EEE">
              <w:rPr>
                <w:lang w:val="fr-BE"/>
              </w:rPr>
              <w:t>D</w:t>
            </w:r>
            <w:r w:rsidRPr="001E2EEE">
              <w:rPr>
                <w:lang w:val="nl-NL"/>
              </w:rPr>
              <w:t>efinition</w:t>
            </w:r>
          </w:p>
        </w:tc>
        <w:tc>
          <w:tcPr>
            <w:tcW w:w="1876" w:type="dxa"/>
          </w:tcPr>
          <w:p w:rsidR="001039A8" w:rsidRPr="001E2EEE" w:rsidRDefault="001039A8" w:rsidP="00A85BDD">
            <w:pPr>
              <w:pStyle w:val="GS1TableText"/>
              <w:rPr>
                <w:lang w:val="nl-NL"/>
              </w:rPr>
            </w:pPr>
            <w:r w:rsidRPr="001E2EEE">
              <w:rPr>
                <w:lang w:val="fr-BE"/>
              </w:rPr>
              <w:t>R</w:t>
            </w:r>
            <w:r w:rsidRPr="001E2EEE">
              <w:rPr>
                <w:lang w:val="nl-NL"/>
              </w:rPr>
              <w:t>equirements</w:t>
            </w:r>
          </w:p>
        </w:tc>
      </w:tr>
      <w:tr w:rsidR="001039A8" w:rsidRPr="001E2EEE" w:rsidTr="0042573C">
        <w:tc>
          <w:tcPr>
            <w:tcW w:w="1882" w:type="dxa"/>
          </w:tcPr>
          <w:p w:rsidR="001039A8" w:rsidRPr="001E2EEE" w:rsidRDefault="0042573C" w:rsidP="00A85BDD">
            <w:pPr>
              <w:pStyle w:val="GS1TableText"/>
              <w:rPr>
                <w:lang w:val="en-US"/>
              </w:rPr>
            </w:pPr>
            <w:r w:rsidRPr="0042573C">
              <w:rPr>
                <w:lang w:val="en-US"/>
              </w:rPr>
              <w:t>StructuredNote</w:t>
            </w:r>
          </w:p>
        </w:tc>
        <w:tc>
          <w:tcPr>
            <w:tcW w:w="2508" w:type="dxa"/>
          </w:tcPr>
          <w:p w:rsidR="001039A8" w:rsidRPr="001E2EEE" w:rsidRDefault="001039A8" w:rsidP="00A85BDD">
            <w:pPr>
              <w:pStyle w:val="GS1TableText"/>
              <w:rPr>
                <w:lang w:val="en-US"/>
              </w:rPr>
            </w:pPr>
          </w:p>
        </w:tc>
        <w:tc>
          <w:tcPr>
            <w:tcW w:w="2409" w:type="dxa"/>
          </w:tcPr>
          <w:p w:rsidR="001039A8" w:rsidRPr="001E2EEE" w:rsidRDefault="001039A8" w:rsidP="00A85BDD">
            <w:pPr>
              <w:pStyle w:val="GS1TableText"/>
              <w:rPr>
                <w:lang w:val="en-US"/>
              </w:rPr>
            </w:pPr>
          </w:p>
        </w:tc>
        <w:tc>
          <w:tcPr>
            <w:tcW w:w="1134" w:type="dxa"/>
          </w:tcPr>
          <w:p w:rsidR="001039A8" w:rsidRPr="001E2EEE" w:rsidRDefault="001039A8" w:rsidP="00A85BDD">
            <w:pPr>
              <w:pStyle w:val="GS1TableText"/>
              <w:rPr>
                <w:lang w:val="en-US"/>
              </w:rPr>
            </w:pPr>
          </w:p>
        </w:tc>
        <w:tc>
          <w:tcPr>
            <w:tcW w:w="3686" w:type="dxa"/>
          </w:tcPr>
          <w:p w:rsidR="001039A8" w:rsidRPr="001E2EEE" w:rsidRDefault="0042573C" w:rsidP="00A85BDD">
            <w:pPr>
              <w:pStyle w:val="GS1TableText"/>
              <w:rPr>
                <w:lang w:val="nl-NL"/>
              </w:rPr>
            </w:pPr>
            <w:r>
              <w:t xml:space="preserve">Free text used to convey information that is not processed by applications, used when there is a need to </w:t>
            </w:r>
            <w:proofErr w:type="gramStart"/>
            <w:r>
              <w:t>make references</w:t>
            </w:r>
            <w:proofErr w:type="gramEnd"/>
            <w:r>
              <w:t xml:space="preserve"> to specific note in other messages. In other cases, the simple 'note' element </w:t>
            </w:r>
            <w:proofErr w:type="gramStart"/>
            <w:r>
              <w:t>should be used</w:t>
            </w:r>
            <w:proofErr w:type="gramEnd"/>
            <w:r>
              <w:t>.</w:t>
            </w:r>
          </w:p>
        </w:tc>
        <w:tc>
          <w:tcPr>
            <w:tcW w:w="1876" w:type="dxa"/>
          </w:tcPr>
          <w:p w:rsidR="001039A8" w:rsidRPr="001E2EEE" w:rsidRDefault="0042573C" w:rsidP="00A85BDD">
            <w:pPr>
              <w:pStyle w:val="GS1TableText"/>
              <w:rPr>
                <w:lang w:val="nl-NL"/>
              </w:rPr>
            </w:pPr>
            <w:r>
              <w:rPr>
                <w:lang w:val="nl-NL"/>
              </w:rPr>
              <w:t>WR 17-000311 - 17-000318</w:t>
            </w:r>
          </w:p>
        </w:tc>
      </w:tr>
      <w:tr w:rsidR="001039A8" w:rsidRPr="001E2EEE" w:rsidTr="0042573C">
        <w:tc>
          <w:tcPr>
            <w:tcW w:w="1882" w:type="dxa"/>
          </w:tcPr>
          <w:p w:rsidR="001039A8" w:rsidRPr="001E2EEE" w:rsidRDefault="001039A8" w:rsidP="00A85BDD">
            <w:pPr>
              <w:pStyle w:val="GS1TableText"/>
              <w:rPr>
                <w:lang w:val="en-US"/>
              </w:rPr>
            </w:pPr>
            <w:r w:rsidRPr="001E2EEE">
              <w:rPr>
                <w:lang w:val="nl-NL"/>
              </w:rPr>
              <w:t>Attribute</w:t>
            </w:r>
          </w:p>
        </w:tc>
        <w:tc>
          <w:tcPr>
            <w:tcW w:w="2508" w:type="dxa"/>
          </w:tcPr>
          <w:p w:rsidR="001039A8" w:rsidRPr="001E2EEE" w:rsidRDefault="0042573C" w:rsidP="00A85BDD">
            <w:pPr>
              <w:pStyle w:val="GS1TableText"/>
              <w:rPr>
                <w:lang w:val="en-US"/>
              </w:rPr>
            </w:pPr>
            <w:r w:rsidRPr="0042573C">
              <w:rPr>
                <w:lang w:val="en-US"/>
              </w:rPr>
              <w:t>structuredNoteText</w:t>
            </w:r>
          </w:p>
        </w:tc>
        <w:tc>
          <w:tcPr>
            <w:tcW w:w="2409" w:type="dxa"/>
          </w:tcPr>
          <w:p w:rsidR="001039A8" w:rsidRPr="001E2EEE" w:rsidRDefault="0042573C" w:rsidP="00A85BDD">
            <w:pPr>
              <w:pStyle w:val="GS1TableText"/>
              <w:rPr>
                <w:lang w:val="en-US"/>
              </w:rPr>
            </w:pPr>
            <w:r w:rsidRPr="0042573C">
              <w:rPr>
                <w:lang w:val="en-US"/>
              </w:rPr>
              <w:t>Description500</w:t>
            </w:r>
          </w:p>
        </w:tc>
        <w:tc>
          <w:tcPr>
            <w:tcW w:w="1134" w:type="dxa"/>
          </w:tcPr>
          <w:p w:rsidR="001039A8" w:rsidRPr="001E2EEE" w:rsidRDefault="0042573C" w:rsidP="00A85BDD">
            <w:pPr>
              <w:pStyle w:val="GS1TableText"/>
              <w:rPr>
                <w:lang w:val="en-US"/>
              </w:rPr>
            </w:pPr>
            <w:r>
              <w:rPr>
                <w:lang w:val="en-US"/>
              </w:rPr>
              <w:t>1</w:t>
            </w:r>
            <w:r w:rsidR="001039A8" w:rsidRPr="001E2EEE">
              <w:rPr>
                <w:lang w:val="en-US"/>
              </w:rPr>
              <w:t>..1</w:t>
            </w:r>
          </w:p>
        </w:tc>
        <w:tc>
          <w:tcPr>
            <w:tcW w:w="3686" w:type="dxa"/>
          </w:tcPr>
          <w:p w:rsidR="001039A8" w:rsidRPr="001E2EEE" w:rsidRDefault="0042573C" w:rsidP="00A85BDD">
            <w:pPr>
              <w:pStyle w:val="GS1TableText"/>
              <w:rPr>
                <w:lang w:val="nl-NL"/>
              </w:rPr>
            </w:pPr>
            <w:r>
              <w:t>The content of the structuredNote with mandatory 'language' attribute.</w:t>
            </w:r>
          </w:p>
        </w:tc>
        <w:tc>
          <w:tcPr>
            <w:tcW w:w="1876" w:type="dxa"/>
          </w:tcPr>
          <w:p w:rsidR="001039A8" w:rsidRPr="001E2EEE" w:rsidRDefault="001039A8" w:rsidP="00A85BDD">
            <w:pPr>
              <w:pStyle w:val="GS1TableText"/>
              <w:rPr>
                <w:lang w:val="nl-NL"/>
              </w:rPr>
            </w:pPr>
          </w:p>
        </w:tc>
      </w:tr>
      <w:tr w:rsidR="001039A8" w:rsidRPr="001E2EEE" w:rsidTr="0042573C">
        <w:tc>
          <w:tcPr>
            <w:tcW w:w="1882" w:type="dxa"/>
          </w:tcPr>
          <w:p w:rsidR="001039A8" w:rsidRPr="001E2EEE" w:rsidRDefault="001039A8" w:rsidP="0042573C">
            <w:pPr>
              <w:pStyle w:val="GS1TableText"/>
              <w:rPr>
                <w:lang w:val="en-US"/>
              </w:rPr>
            </w:pPr>
            <w:r w:rsidRPr="001E2EEE">
              <w:rPr>
                <w:lang w:val="nl-NL"/>
              </w:rPr>
              <w:t>A</w:t>
            </w:r>
            <w:r w:rsidR="0042573C">
              <w:rPr>
                <w:lang w:val="nl-NL"/>
              </w:rPr>
              <w:t>ssociation</w:t>
            </w:r>
          </w:p>
        </w:tc>
        <w:tc>
          <w:tcPr>
            <w:tcW w:w="2508" w:type="dxa"/>
          </w:tcPr>
          <w:p w:rsidR="001039A8" w:rsidRPr="001E2EEE" w:rsidRDefault="0042573C" w:rsidP="00A85BDD">
            <w:pPr>
              <w:pStyle w:val="GS1TableText"/>
              <w:rPr>
                <w:lang w:val="en-US"/>
              </w:rPr>
            </w:pPr>
            <w:r w:rsidRPr="0042573C">
              <w:rPr>
                <w:lang w:val="en-US"/>
              </w:rPr>
              <w:t>structuredNoteType</w:t>
            </w:r>
          </w:p>
        </w:tc>
        <w:tc>
          <w:tcPr>
            <w:tcW w:w="2409" w:type="dxa"/>
          </w:tcPr>
          <w:p w:rsidR="001039A8" w:rsidRPr="001E2EEE" w:rsidRDefault="0042573C" w:rsidP="00A85BDD">
            <w:pPr>
              <w:pStyle w:val="GS1TableText"/>
              <w:rPr>
                <w:lang w:val="en-US"/>
              </w:rPr>
            </w:pPr>
            <w:r w:rsidRPr="0042573C">
              <w:rPr>
                <w:lang w:val="en-US"/>
              </w:rPr>
              <w:t>Code</w:t>
            </w:r>
          </w:p>
        </w:tc>
        <w:tc>
          <w:tcPr>
            <w:tcW w:w="1134" w:type="dxa"/>
          </w:tcPr>
          <w:p w:rsidR="001039A8" w:rsidRPr="001E2EEE" w:rsidRDefault="001039A8" w:rsidP="00A85BDD">
            <w:pPr>
              <w:pStyle w:val="GS1TableText"/>
              <w:rPr>
                <w:lang w:val="en-US"/>
              </w:rPr>
            </w:pPr>
            <w:r w:rsidRPr="001E2EEE">
              <w:rPr>
                <w:lang w:val="en-US"/>
              </w:rPr>
              <w:t>0..1</w:t>
            </w:r>
          </w:p>
        </w:tc>
        <w:tc>
          <w:tcPr>
            <w:tcW w:w="3686" w:type="dxa"/>
          </w:tcPr>
          <w:p w:rsidR="001039A8" w:rsidRPr="0042573C" w:rsidRDefault="0042573C" w:rsidP="0042573C">
            <w:pPr>
              <w:autoSpaceDE w:val="0"/>
              <w:autoSpaceDN w:val="0"/>
              <w:adjustRightInd w:val="0"/>
              <w:rPr>
                <w:rFonts w:ascii="Segoe UI" w:hAnsi="Segoe UI" w:cs="Segoe UI"/>
                <w:szCs w:val="18"/>
                <w:lang w:val="en-US"/>
              </w:rPr>
            </w:pPr>
            <w:r w:rsidRPr="0042573C">
              <w:rPr>
                <w:rFonts w:ascii="Segoe UI" w:hAnsi="Segoe UI" w:cs="Segoe UI"/>
                <w:szCs w:val="18"/>
                <w:lang w:val="en-US"/>
              </w:rPr>
              <w:t xml:space="preserve">The type of the structuredNote, to </w:t>
            </w:r>
            <w:proofErr w:type="gramStart"/>
            <w:r w:rsidRPr="0042573C">
              <w:rPr>
                <w:rFonts w:ascii="Segoe UI" w:hAnsi="Segoe UI" w:cs="Segoe UI"/>
                <w:szCs w:val="18"/>
                <w:lang w:val="en-US"/>
              </w:rPr>
              <w:t>be defined</w:t>
            </w:r>
            <w:proofErr w:type="gramEnd"/>
            <w:r w:rsidRPr="0042573C">
              <w:rPr>
                <w:rFonts w:ascii="Segoe UI" w:hAnsi="Segoe UI" w:cs="Segoe UI"/>
                <w:szCs w:val="18"/>
                <w:lang w:val="en-US"/>
              </w:rPr>
              <w:t xml:space="preserve"> by the user.</w:t>
            </w:r>
          </w:p>
        </w:tc>
        <w:tc>
          <w:tcPr>
            <w:tcW w:w="1876" w:type="dxa"/>
          </w:tcPr>
          <w:p w:rsidR="001039A8" w:rsidRPr="001E2EEE" w:rsidRDefault="001039A8" w:rsidP="00A85BDD">
            <w:pPr>
              <w:pStyle w:val="GS1TableText"/>
              <w:rPr>
                <w:lang w:val="nl-NL"/>
              </w:rPr>
            </w:pPr>
          </w:p>
        </w:tc>
      </w:tr>
      <w:tr w:rsidR="0042573C" w:rsidRPr="001E2EEE" w:rsidTr="0042573C">
        <w:tc>
          <w:tcPr>
            <w:tcW w:w="1882" w:type="dxa"/>
          </w:tcPr>
          <w:p w:rsidR="0042573C" w:rsidRPr="001E2EEE" w:rsidRDefault="0042573C" w:rsidP="0042573C">
            <w:pPr>
              <w:pStyle w:val="GS1TableText"/>
              <w:rPr>
                <w:lang w:val="nl-NL"/>
              </w:rPr>
            </w:pPr>
            <w:r w:rsidRPr="001E2EEE">
              <w:rPr>
                <w:lang w:val="nl-NL"/>
              </w:rPr>
              <w:t>A</w:t>
            </w:r>
            <w:r>
              <w:rPr>
                <w:lang w:val="nl-NL"/>
              </w:rPr>
              <w:t>ssociation</w:t>
            </w:r>
          </w:p>
        </w:tc>
        <w:tc>
          <w:tcPr>
            <w:tcW w:w="2508" w:type="dxa"/>
          </w:tcPr>
          <w:p w:rsidR="0042573C" w:rsidRPr="0042573C" w:rsidRDefault="0042573C" w:rsidP="0042573C">
            <w:pPr>
              <w:pStyle w:val="GS1TableText"/>
              <w:rPr>
                <w:lang w:val="en-US"/>
              </w:rPr>
            </w:pPr>
            <w:r w:rsidRPr="0042573C">
              <w:rPr>
                <w:lang w:val="en-US"/>
              </w:rPr>
              <w:t>structuredNoteIdentification</w:t>
            </w:r>
          </w:p>
        </w:tc>
        <w:tc>
          <w:tcPr>
            <w:tcW w:w="2409" w:type="dxa"/>
          </w:tcPr>
          <w:p w:rsidR="0042573C" w:rsidRPr="0042573C" w:rsidRDefault="0042573C" w:rsidP="0042573C">
            <w:pPr>
              <w:pStyle w:val="GS1TableText"/>
              <w:rPr>
                <w:lang w:val="en-US"/>
              </w:rPr>
            </w:pPr>
            <w:r w:rsidRPr="0042573C">
              <w:rPr>
                <w:lang w:val="en-US"/>
              </w:rPr>
              <w:t>Ecom_EntityIdentification</w:t>
            </w:r>
          </w:p>
        </w:tc>
        <w:tc>
          <w:tcPr>
            <w:tcW w:w="1134" w:type="dxa"/>
          </w:tcPr>
          <w:p w:rsidR="0042573C" w:rsidRPr="001E2EEE" w:rsidRDefault="0042573C" w:rsidP="0042573C">
            <w:pPr>
              <w:pStyle w:val="GS1TableText"/>
              <w:rPr>
                <w:lang w:val="en-US"/>
              </w:rPr>
            </w:pPr>
            <w:r>
              <w:rPr>
                <w:lang w:val="en-US"/>
              </w:rPr>
              <w:t>1</w:t>
            </w:r>
            <w:r w:rsidRPr="001E2EEE">
              <w:rPr>
                <w:lang w:val="en-US"/>
              </w:rPr>
              <w:t>..1</w:t>
            </w:r>
          </w:p>
        </w:tc>
        <w:tc>
          <w:tcPr>
            <w:tcW w:w="3686" w:type="dxa"/>
          </w:tcPr>
          <w:p w:rsidR="0042573C" w:rsidRPr="0042573C" w:rsidRDefault="0042573C" w:rsidP="0042573C">
            <w:pPr>
              <w:autoSpaceDE w:val="0"/>
              <w:autoSpaceDN w:val="0"/>
              <w:adjustRightInd w:val="0"/>
              <w:rPr>
                <w:rFonts w:ascii="Segoe UI" w:hAnsi="Segoe UI" w:cs="Segoe UI"/>
                <w:szCs w:val="18"/>
                <w:lang w:val="en-US"/>
              </w:rPr>
            </w:pPr>
            <w:r w:rsidRPr="0042573C">
              <w:rPr>
                <w:rFonts w:ascii="Segoe UI" w:hAnsi="Segoe UI" w:cs="Segoe UI"/>
                <w:szCs w:val="18"/>
                <w:lang w:val="en-US"/>
              </w:rPr>
              <w:t>Unique identification of the structuredNote instance.</w:t>
            </w:r>
          </w:p>
        </w:tc>
        <w:tc>
          <w:tcPr>
            <w:tcW w:w="1876" w:type="dxa"/>
          </w:tcPr>
          <w:p w:rsidR="0042573C" w:rsidRPr="001E2EEE" w:rsidRDefault="0042573C" w:rsidP="0042573C">
            <w:pPr>
              <w:pStyle w:val="GS1TableText"/>
              <w:rPr>
                <w:lang w:val="nl-NL"/>
              </w:rPr>
            </w:pPr>
          </w:p>
        </w:tc>
      </w:tr>
    </w:tbl>
    <w:p w:rsidR="001039A8" w:rsidRPr="001039A8" w:rsidRDefault="001039A8" w:rsidP="001039A8">
      <w:pPr>
        <w:pStyle w:val="GS1Body"/>
      </w:pPr>
    </w:p>
    <w:p w:rsidR="00010816" w:rsidRPr="00F71F62" w:rsidRDefault="00010816" w:rsidP="00010816">
      <w:pPr>
        <w:pStyle w:val="Heading3"/>
      </w:pPr>
      <w:bookmarkStart w:id="511" w:name="_Toc528682846"/>
      <w:r w:rsidRPr="00F71F62">
        <w:t>Special Operating Hours</w:t>
      </w:r>
      <w:bookmarkEnd w:id="508"/>
      <w:bookmarkEnd w:id="509"/>
      <w:bookmarkEnd w:id="511"/>
      <w:r w:rsidRPr="00F71F62">
        <w:t xml:space="preserve"> </w:t>
      </w:r>
    </w:p>
    <w:p w:rsidR="00010816" w:rsidRPr="00F71F62" w:rsidRDefault="00010816" w:rsidP="00010816">
      <w:pPr>
        <w:pStyle w:val="GS1BodyHeading"/>
        <w:ind w:left="0"/>
      </w:pPr>
      <w:r w:rsidRPr="00F71F62">
        <w:t>Class Diagram</w:t>
      </w:r>
    </w:p>
    <w:p w:rsidR="00010816" w:rsidRPr="00F71F62" w:rsidRDefault="00010816" w:rsidP="00010816">
      <w:pPr>
        <w:pStyle w:val="GS1Body"/>
        <w:ind w:left="0"/>
      </w:pPr>
      <w:r>
        <w:rPr>
          <w:noProof/>
          <w:lang w:eastAsia="en-GB"/>
        </w:rPr>
        <w:drawing>
          <wp:inline distT="0" distB="0" distL="0" distR="0" wp14:anchorId="3AE558CB" wp14:editId="0B8C3B1E">
            <wp:extent cx="2466975" cy="1533525"/>
            <wp:effectExtent l="0" t="0" r="9525"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466975" cy="1533525"/>
                    </a:xfrm>
                    <a:prstGeom prst="rect">
                      <a:avLst/>
                    </a:prstGeom>
                    <a:noFill/>
                    <a:ln>
                      <a:noFill/>
                    </a:ln>
                  </pic:spPr>
                </pic:pic>
              </a:graphicData>
            </a:graphic>
          </wp:inline>
        </w:drawing>
      </w:r>
    </w:p>
    <w:p w:rsidR="00010816" w:rsidRDefault="00010816" w:rsidP="00010816">
      <w:pPr>
        <w:pStyle w:val="GS1BodyHeading"/>
        <w:ind w:left="0"/>
      </w:pPr>
      <w:r w:rsidRPr="00F71F62">
        <w:t>GDD Report</w:t>
      </w:r>
    </w:p>
    <w:p w:rsidR="00010816" w:rsidRPr="00F71F62" w:rsidRDefault="00010816" w:rsidP="00010816">
      <w:pPr>
        <w:pStyle w:val="GS1Body"/>
        <w:ind w:left="0"/>
      </w:pPr>
      <w:r w:rsidRPr="006E1114">
        <w:t xml:space="preserve">The content of </w:t>
      </w:r>
      <w:proofErr w:type="gramStart"/>
      <w:r w:rsidRPr="006E1114">
        <w:t>the</w:t>
      </w:r>
      <w:r>
        <w:t>:</w:t>
      </w:r>
      <w:proofErr w:type="gramEnd"/>
      <w:r w:rsidRPr="00F4531F">
        <w:t xml:space="preserve"> </w:t>
      </w:r>
      <w:r w:rsidRPr="000423C7">
        <w:rPr>
          <w:lang w:val="en-US"/>
        </w:rPr>
        <w:t>SpecialOperatingHours</w:t>
      </w:r>
      <w:r w:rsidRPr="006E1114">
        <w:t xml:space="preserve"> class, its structure and component definitions can be accessed in the Global Data Dictionary:</w:t>
      </w:r>
      <w:r>
        <w:t xml:space="preserve"> </w:t>
      </w:r>
      <w:hyperlink r:id="rId262" w:history="1">
        <w:r>
          <w:rPr>
            <w:rStyle w:val="Hyperlink"/>
            <w:lang w:val="en-US"/>
          </w:rPr>
          <w:t>http://apps.gs1.org/GDD/bms/Version</w:t>
        </w:r>
        <w:r w:rsidR="00FA4521">
          <w:rPr>
            <w:rStyle w:val="Hyperlink"/>
            <w:lang w:val="en-US"/>
          </w:rPr>
          <w:t>3_4</w:t>
        </w:r>
        <w:r>
          <w:rPr>
            <w:rStyle w:val="Hyperlink"/>
            <w:lang w:val="en-US"/>
          </w:rPr>
          <w:t>/Pages/bieDetails.aspx?semanticURN=urn:gs1:gdd:bie:SpecialOperatingHours</w:t>
        </w:r>
      </w:hyperlink>
    </w:p>
    <w:tbl>
      <w:tblPr>
        <w:tblStyle w:val="GS1TableStyle"/>
        <w:tblW w:w="12784"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444"/>
      </w:tblGrid>
      <w:tr w:rsidR="00545934" w:rsidRPr="00E60AAE" w:rsidTr="00545934">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545934" w:rsidRPr="00E60AAE" w:rsidRDefault="00545934" w:rsidP="002609CF">
            <w:pPr>
              <w:pStyle w:val="GS1TableHeading"/>
              <w:rPr>
                <w:lang w:val="en-US"/>
              </w:rPr>
            </w:pPr>
            <w:r w:rsidRPr="00E60AAE">
              <w:rPr>
                <w:lang w:val="fr-BE"/>
              </w:rPr>
              <w:lastRenderedPageBreak/>
              <w:t>C</w:t>
            </w:r>
            <w:r w:rsidRPr="00E60AAE">
              <w:t>ontent</w:t>
            </w:r>
          </w:p>
        </w:tc>
        <w:tc>
          <w:tcPr>
            <w:tcW w:w="2430" w:type="dxa"/>
          </w:tcPr>
          <w:p w:rsidR="00545934" w:rsidRPr="00E60AAE" w:rsidRDefault="00545934" w:rsidP="002609CF">
            <w:pPr>
              <w:pStyle w:val="GS1TableHeading"/>
              <w:rPr>
                <w:lang w:val="en-US"/>
              </w:rPr>
            </w:pPr>
            <w:r w:rsidRPr="00E60AAE">
              <w:rPr>
                <w:lang w:val="fr-BE"/>
              </w:rPr>
              <w:t>A</w:t>
            </w:r>
            <w:r w:rsidRPr="00E60AAE">
              <w:t xml:space="preserve">ttribute / </w:t>
            </w:r>
            <w:r w:rsidRPr="00E60AAE">
              <w:rPr>
                <w:lang w:val="fr-BE"/>
              </w:rPr>
              <w:t>R</w:t>
            </w:r>
            <w:r w:rsidRPr="00E60AAE">
              <w:t>ole</w:t>
            </w:r>
          </w:p>
        </w:tc>
        <w:tc>
          <w:tcPr>
            <w:tcW w:w="2520" w:type="dxa"/>
          </w:tcPr>
          <w:p w:rsidR="00545934" w:rsidRPr="00E60AAE" w:rsidRDefault="00545934" w:rsidP="002609CF">
            <w:pPr>
              <w:pStyle w:val="GS1TableHeading"/>
              <w:rPr>
                <w:lang w:val="en-US"/>
              </w:rPr>
            </w:pPr>
            <w:r w:rsidRPr="00E60AAE">
              <w:rPr>
                <w:lang w:val="fr-BE"/>
              </w:rPr>
              <w:t>D</w:t>
            </w:r>
            <w:r w:rsidRPr="00E60AAE">
              <w:t>atatype /</w:t>
            </w:r>
            <w:r w:rsidRPr="00E60AAE">
              <w:rPr>
                <w:lang w:val="fr-BE"/>
              </w:rPr>
              <w:t>S</w:t>
            </w:r>
            <w:r w:rsidRPr="00E60AAE">
              <w:t>econdary class</w:t>
            </w:r>
          </w:p>
        </w:tc>
        <w:tc>
          <w:tcPr>
            <w:tcW w:w="1080" w:type="dxa"/>
          </w:tcPr>
          <w:p w:rsidR="00545934" w:rsidRPr="00E60AAE" w:rsidRDefault="00545934" w:rsidP="002609CF">
            <w:pPr>
              <w:pStyle w:val="GS1TableHeading"/>
              <w:rPr>
                <w:lang w:val="en-US"/>
              </w:rPr>
            </w:pPr>
            <w:r w:rsidRPr="00E60AAE">
              <w:rPr>
                <w:lang w:val="fr-BE"/>
              </w:rPr>
              <w:t>M</w:t>
            </w:r>
            <w:r w:rsidRPr="00E60AAE">
              <w:t>ultiplicity</w:t>
            </w:r>
          </w:p>
        </w:tc>
        <w:tc>
          <w:tcPr>
            <w:tcW w:w="3690" w:type="dxa"/>
          </w:tcPr>
          <w:p w:rsidR="00545934" w:rsidRPr="00E60AAE" w:rsidRDefault="00545934" w:rsidP="002609CF">
            <w:pPr>
              <w:pStyle w:val="GS1TableHeading"/>
              <w:rPr>
                <w:lang w:val="en-US"/>
              </w:rPr>
            </w:pPr>
            <w:r w:rsidRPr="00E60AAE">
              <w:rPr>
                <w:lang w:val="fr-BE"/>
              </w:rPr>
              <w:t>D</w:t>
            </w:r>
            <w:r w:rsidRPr="00E60AAE">
              <w:t>efinition</w:t>
            </w:r>
          </w:p>
        </w:tc>
        <w:tc>
          <w:tcPr>
            <w:tcW w:w="1444" w:type="dxa"/>
          </w:tcPr>
          <w:p w:rsidR="00545934" w:rsidRPr="00E60AAE" w:rsidRDefault="00545934" w:rsidP="002609CF">
            <w:pPr>
              <w:pStyle w:val="GS1TableHeading"/>
            </w:pPr>
            <w:r w:rsidRPr="00E60AAE">
              <w:rPr>
                <w:lang w:val="fr-BE"/>
              </w:rPr>
              <w:t>R</w:t>
            </w:r>
            <w:r w:rsidRPr="00E60AAE">
              <w:t>equirements</w:t>
            </w:r>
          </w:p>
        </w:tc>
      </w:tr>
      <w:tr w:rsidR="00545934" w:rsidRPr="000423C7" w:rsidTr="00545934">
        <w:trPr>
          <w:cantSplit/>
        </w:trPr>
        <w:tc>
          <w:tcPr>
            <w:tcW w:w="1620" w:type="dxa"/>
          </w:tcPr>
          <w:p w:rsidR="00545934" w:rsidRPr="000423C7" w:rsidRDefault="00545934" w:rsidP="002609CF">
            <w:pPr>
              <w:pStyle w:val="GS1TableText"/>
              <w:rPr>
                <w:lang w:val="en-US"/>
              </w:rPr>
            </w:pPr>
            <w:r w:rsidRPr="000423C7">
              <w:rPr>
                <w:lang w:val="en-US"/>
              </w:rPr>
              <w:t>SpecialOperatingHours</w:t>
            </w:r>
          </w:p>
        </w:tc>
        <w:tc>
          <w:tcPr>
            <w:tcW w:w="2430" w:type="dxa"/>
          </w:tcPr>
          <w:p w:rsidR="00545934" w:rsidRPr="000423C7" w:rsidRDefault="00545934" w:rsidP="002609CF">
            <w:pPr>
              <w:pStyle w:val="GS1TableText"/>
              <w:rPr>
                <w:lang w:val="en-US"/>
              </w:rPr>
            </w:pPr>
          </w:p>
        </w:tc>
        <w:tc>
          <w:tcPr>
            <w:tcW w:w="2520" w:type="dxa"/>
          </w:tcPr>
          <w:p w:rsidR="00545934" w:rsidRPr="000423C7" w:rsidRDefault="00545934" w:rsidP="002609CF">
            <w:pPr>
              <w:pStyle w:val="GS1TableText"/>
              <w:rPr>
                <w:lang w:val="en-US"/>
              </w:rPr>
            </w:pPr>
          </w:p>
        </w:tc>
        <w:tc>
          <w:tcPr>
            <w:tcW w:w="1080" w:type="dxa"/>
          </w:tcPr>
          <w:p w:rsidR="00545934" w:rsidRPr="000423C7" w:rsidRDefault="00545934" w:rsidP="002609CF">
            <w:pPr>
              <w:pStyle w:val="GS1TableText"/>
              <w:rPr>
                <w:lang w:val="en-US"/>
              </w:rPr>
            </w:pPr>
          </w:p>
        </w:tc>
        <w:tc>
          <w:tcPr>
            <w:tcW w:w="3690" w:type="dxa"/>
          </w:tcPr>
          <w:p w:rsidR="00545934" w:rsidRPr="000423C7" w:rsidRDefault="00545934" w:rsidP="002609CF">
            <w:pPr>
              <w:pStyle w:val="GS1TableText"/>
            </w:pPr>
            <w:r w:rsidRPr="000423C7">
              <w:rPr>
                <w:lang w:val="en-US"/>
              </w:rPr>
              <w:t xml:space="preserve">The period during which a business or facility is operational on special days, such as holidays. </w:t>
            </w:r>
          </w:p>
        </w:tc>
        <w:tc>
          <w:tcPr>
            <w:tcW w:w="1444" w:type="dxa"/>
          </w:tcPr>
          <w:p w:rsidR="00545934" w:rsidRPr="000423C7" w:rsidRDefault="00545934" w:rsidP="002609CF">
            <w:pPr>
              <w:pStyle w:val="GS1TableText"/>
            </w:pPr>
          </w:p>
        </w:tc>
      </w:tr>
      <w:tr w:rsidR="00545934" w:rsidRPr="000423C7" w:rsidTr="00545934">
        <w:trPr>
          <w:cantSplit/>
        </w:trPr>
        <w:tc>
          <w:tcPr>
            <w:tcW w:w="1620" w:type="dxa"/>
          </w:tcPr>
          <w:p w:rsidR="00545934" w:rsidRPr="000423C7" w:rsidRDefault="00545934" w:rsidP="002609CF">
            <w:pPr>
              <w:pStyle w:val="GS1TableText"/>
              <w:rPr>
                <w:lang w:val="en-US"/>
              </w:rPr>
            </w:pPr>
            <w:r w:rsidRPr="000423C7">
              <w:t>A</w:t>
            </w:r>
            <w:bookmarkStart w:id="512" w:name="BKM_4508A1F9_B058_4B96_9672_48BF1AD61539"/>
            <w:r w:rsidRPr="000423C7">
              <w:t>ttribute</w:t>
            </w:r>
          </w:p>
        </w:tc>
        <w:tc>
          <w:tcPr>
            <w:tcW w:w="2430" w:type="dxa"/>
          </w:tcPr>
          <w:p w:rsidR="00545934" w:rsidRPr="000423C7" w:rsidRDefault="00545934" w:rsidP="002609CF">
            <w:pPr>
              <w:pStyle w:val="GS1TableText"/>
              <w:rPr>
                <w:lang w:val="en-US"/>
              </w:rPr>
            </w:pPr>
            <w:r w:rsidRPr="000423C7">
              <w:rPr>
                <w:lang w:val="en-US"/>
              </w:rPr>
              <w:t>isOperational</w:t>
            </w:r>
          </w:p>
        </w:tc>
        <w:tc>
          <w:tcPr>
            <w:tcW w:w="2520" w:type="dxa"/>
          </w:tcPr>
          <w:p w:rsidR="00545934" w:rsidRPr="000423C7" w:rsidRDefault="00545934" w:rsidP="002609CF">
            <w:pPr>
              <w:pStyle w:val="GS1TableText"/>
              <w:rPr>
                <w:lang w:val="en-US"/>
              </w:rPr>
            </w:pPr>
            <w:r w:rsidRPr="000423C7">
              <w:rPr>
                <w:lang w:val="en-US"/>
              </w:rPr>
              <w:t>boolean</w:t>
            </w:r>
          </w:p>
        </w:tc>
        <w:tc>
          <w:tcPr>
            <w:tcW w:w="1080" w:type="dxa"/>
          </w:tcPr>
          <w:p w:rsidR="00545934" w:rsidRPr="000423C7" w:rsidRDefault="00545934" w:rsidP="002609CF">
            <w:pPr>
              <w:pStyle w:val="GS1TableText"/>
              <w:rPr>
                <w:lang w:val="en-US"/>
              </w:rPr>
            </w:pPr>
            <w:r w:rsidRPr="000423C7">
              <w:rPr>
                <w:lang w:val="en-US"/>
              </w:rPr>
              <w:t>1..1</w:t>
            </w:r>
          </w:p>
        </w:tc>
        <w:tc>
          <w:tcPr>
            <w:tcW w:w="3690" w:type="dxa"/>
          </w:tcPr>
          <w:p w:rsidR="00545934" w:rsidRPr="000423C7" w:rsidRDefault="00545934" w:rsidP="002609CF">
            <w:pPr>
              <w:pStyle w:val="GS1TableText"/>
            </w:pPr>
            <w:r w:rsidRPr="000423C7">
              <w:rPr>
                <w:lang w:val="en-US"/>
              </w:rPr>
              <w:t xml:space="preserve">Indicator specifying </w:t>
            </w:r>
            <w:proofErr w:type="gramStart"/>
            <w:r w:rsidRPr="000423C7">
              <w:rPr>
                <w:lang w:val="en-US"/>
              </w:rPr>
              <w:t>whether or not</w:t>
            </w:r>
            <w:proofErr w:type="gramEnd"/>
            <w:r w:rsidRPr="000423C7">
              <w:rPr>
                <w:lang w:val="en-US"/>
              </w:rPr>
              <w:t xml:space="preserve"> the business or facility is operational on the specified day.</w:t>
            </w:r>
          </w:p>
        </w:tc>
        <w:tc>
          <w:tcPr>
            <w:tcW w:w="1444" w:type="dxa"/>
          </w:tcPr>
          <w:p w:rsidR="00545934" w:rsidRPr="000423C7" w:rsidRDefault="00545934" w:rsidP="002609CF">
            <w:pPr>
              <w:pStyle w:val="GS1TableText"/>
            </w:pPr>
          </w:p>
        </w:tc>
      </w:tr>
      <w:bookmarkEnd w:id="512"/>
      <w:tr w:rsidR="00545934" w:rsidRPr="000423C7" w:rsidTr="00545934">
        <w:trPr>
          <w:cantSplit/>
        </w:trPr>
        <w:tc>
          <w:tcPr>
            <w:tcW w:w="1620" w:type="dxa"/>
          </w:tcPr>
          <w:p w:rsidR="00545934" w:rsidRPr="000423C7" w:rsidRDefault="00545934" w:rsidP="002609CF">
            <w:pPr>
              <w:pStyle w:val="GS1TableText"/>
              <w:rPr>
                <w:lang w:val="en-US"/>
              </w:rPr>
            </w:pPr>
            <w:r w:rsidRPr="000423C7">
              <w:t>A</w:t>
            </w:r>
            <w:bookmarkStart w:id="513" w:name="BKM_27507813_E80E_4F88_95A9_5DB79B549415"/>
            <w:r w:rsidRPr="000423C7">
              <w:t>ttribute</w:t>
            </w:r>
          </w:p>
        </w:tc>
        <w:tc>
          <w:tcPr>
            <w:tcW w:w="2430" w:type="dxa"/>
          </w:tcPr>
          <w:p w:rsidR="00545934" w:rsidRPr="000423C7" w:rsidRDefault="00545934" w:rsidP="002609CF">
            <w:pPr>
              <w:pStyle w:val="GS1TableText"/>
              <w:rPr>
                <w:lang w:val="en-US"/>
              </w:rPr>
            </w:pPr>
            <w:r w:rsidRPr="000423C7">
              <w:rPr>
                <w:lang w:val="en-US"/>
              </w:rPr>
              <w:t>specialDate</w:t>
            </w:r>
          </w:p>
        </w:tc>
        <w:tc>
          <w:tcPr>
            <w:tcW w:w="2520" w:type="dxa"/>
          </w:tcPr>
          <w:p w:rsidR="00545934" w:rsidRPr="000423C7" w:rsidRDefault="00545934" w:rsidP="002609CF">
            <w:pPr>
              <w:pStyle w:val="GS1TableText"/>
              <w:rPr>
                <w:lang w:val="en-US"/>
              </w:rPr>
            </w:pPr>
            <w:r w:rsidRPr="000423C7">
              <w:rPr>
                <w:lang w:val="en-US"/>
              </w:rPr>
              <w:t>date</w:t>
            </w:r>
          </w:p>
        </w:tc>
        <w:tc>
          <w:tcPr>
            <w:tcW w:w="1080" w:type="dxa"/>
          </w:tcPr>
          <w:p w:rsidR="00545934" w:rsidRPr="000423C7" w:rsidRDefault="00545934" w:rsidP="002609CF">
            <w:pPr>
              <w:pStyle w:val="GS1TableText"/>
              <w:rPr>
                <w:lang w:val="en-US"/>
              </w:rPr>
            </w:pPr>
            <w:r w:rsidRPr="000423C7">
              <w:rPr>
                <w:lang w:val="en-US"/>
              </w:rPr>
              <w:t>1..1</w:t>
            </w:r>
          </w:p>
        </w:tc>
        <w:tc>
          <w:tcPr>
            <w:tcW w:w="3690" w:type="dxa"/>
          </w:tcPr>
          <w:p w:rsidR="00545934" w:rsidRPr="000423C7" w:rsidRDefault="00545934" w:rsidP="002609CF">
            <w:pPr>
              <w:pStyle w:val="GS1TableText"/>
            </w:pPr>
            <w:r w:rsidRPr="000423C7">
              <w:rPr>
                <w:lang w:val="en-US"/>
              </w:rPr>
              <w:t>Date specifying the day to which the special operating hours apply.</w:t>
            </w:r>
          </w:p>
        </w:tc>
        <w:tc>
          <w:tcPr>
            <w:tcW w:w="1444" w:type="dxa"/>
          </w:tcPr>
          <w:p w:rsidR="00545934" w:rsidRPr="000423C7" w:rsidRDefault="00545934" w:rsidP="002609CF">
            <w:pPr>
              <w:pStyle w:val="GS1TableText"/>
            </w:pPr>
          </w:p>
        </w:tc>
      </w:tr>
      <w:bookmarkEnd w:id="513"/>
      <w:tr w:rsidR="00545934" w:rsidRPr="000423C7" w:rsidTr="00545934">
        <w:trPr>
          <w:cantSplit/>
        </w:trPr>
        <w:tc>
          <w:tcPr>
            <w:tcW w:w="1620" w:type="dxa"/>
          </w:tcPr>
          <w:p w:rsidR="00545934" w:rsidRPr="000423C7" w:rsidRDefault="00545934" w:rsidP="002609CF">
            <w:pPr>
              <w:pStyle w:val="GS1TableText"/>
              <w:rPr>
                <w:lang w:val="en-US"/>
              </w:rPr>
            </w:pPr>
            <w:r w:rsidRPr="000423C7">
              <w:t>A</w:t>
            </w:r>
            <w:bookmarkStart w:id="514" w:name="BKM_CEDB9DAB_5F7D_436C_AFEC_94D085285983"/>
            <w:r w:rsidRPr="000423C7">
              <w:t>ttribute</w:t>
            </w:r>
          </w:p>
        </w:tc>
        <w:tc>
          <w:tcPr>
            <w:tcW w:w="2430" w:type="dxa"/>
          </w:tcPr>
          <w:p w:rsidR="00545934" w:rsidRPr="000423C7" w:rsidRDefault="00545934" w:rsidP="002609CF">
            <w:pPr>
              <w:pStyle w:val="GS1TableText"/>
              <w:rPr>
                <w:lang w:val="en-US"/>
              </w:rPr>
            </w:pPr>
            <w:r w:rsidRPr="000423C7">
              <w:rPr>
                <w:lang w:val="en-US"/>
              </w:rPr>
              <w:t>closingTime</w:t>
            </w:r>
          </w:p>
        </w:tc>
        <w:tc>
          <w:tcPr>
            <w:tcW w:w="2520" w:type="dxa"/>
          </w:tcPr>
          <w:p w:rsidR="00545934" w:rsidRPr="000423C7" w:rsidRDefault="00545934" w:rsidP="002609CF">
            <w:pPr>
              <w:pStyle w:val="GS1TableText"/>
              <w:rPr>
                <w:lang w:val="en-US"/>
              </w:rPr>
            </w:pPr>
            <w:r w:rsidRPr="000423C7">
              <w:rPr>
                <w:lang w:val="en-US"/>
              </w:rPr>
              <w:t>time</w:t>
            </w:r>
          </w:p>
        </w:tc>
        <w:tc>
          <w:tcPr>
            <w:tcW w:w="1080" w:type="dxa"/>
          </w:tcPr>
          <w:p w:rsidR="00545934" w:rsidRPr="000423C7" w:rsidRDefault="00545934" w:rsidP="002609CF">
            <w:pPr>
              <w:pStyle w:val="GS1TableText"/>
              <w:rPr>
                <w:lang w:val="en-US"/>
              </w:rPr>
            </w:pPr>
            <w:r w:rsidRPr="000423C7">
              <w:rPr>
                <w:lang w:val="en-US"/>
              </w:rPr>
              <w:t>0..1</w:t>
            </w:r>
          </w:p>
        </w:tc>
        <w:tc>
          <w:tcPr>
            <w:tcW w:w="3690" w:type="dxa"/>
          </w:tcPr>
          <w:p w:rsidR="00545934" w:rsidRPr="000423C7" w:rsidRDefault="00545934" w:rsidP="002609CF">
            <w:pPr>
              <w:pStyle w:val="GS1TableText"/>
            </w:pPr>
            <w:r w:rsidRPr="000423C7">
              <w:rPr>
                <w:lang w:val="en-US"/>
              </w:rPr>
              <w:t>Time on which the business or facility will close on the specified day.</w:t>
            </w:r>
          </w:p>
        </w:tc>
        <w:tc>
          <w:tcPr>
            <w:tcW w:w="1444" w:type="dxa"/>
          </w:tcPr>
          <w:p w:rsidR="00545934" w:rsidRPr="000423C7" w:rsidRDefault="00545934" w:rsidP="002609CF">
            <w:pPr>
              <w:pStyle w:val="GS1TableText"/>
            </w:pPr>
          </w:p>
        </w:tc>
      </w:tr>
      <w:bookmarkEnd w:id="514"/>
      <w:tr w:rsidR="00545934" w:rsidRPr="000423C7" w:rsidTr="00545934">
        <w:trPr>
          <w:cantSplit/>
        </w:trPr>
        <w:tc>
          <w:tcPr>
            <w:tcW w:w="1620" w:type="dxa"/>
          </w:tcPr>
          <w:p w:rsidR="00545934" w:rsidRPr="000423C7" w:rsidRDefault="00545934" w:rsidP="002609CF">
            <w:pPr>
              <w:pStyle w:val="GS1TableText"/>
              <w:rPr>
                <w:lang w:val="en-US"/>
              </w:rPr>
            </w:pPr>
            <w:r w:rsidRPr="000423C7">
              <w:t>A</w:t>
            </w:r>
            <w:bookmarkStart w:id="515" w:name="BKM_F20AE3A5_DDB7_49CC_A2FE_5511CF96E8E3"/>
            <w:r w:rsidRPr="000423C7">
              <w:t>ttribute</w:t>
            </w:r>
          </w:p>
        </w:tc>
        <w:tc>
          <w:tcPr>
            <w:tcW w:w="2430" w:type="dxa"/>
          </w:tcPr>
          <w:p w:rsidR="00545934" w:rsidRPr="000423C7" w:rsidRDefault="00545934" w:rsidP="002609CF">
            <w:pPr>
              <w:pStyle w:val="GS1TableText"/>
              <w:rPr>
                <w:lang w:val="en-US"/>
              </w:rPr>
            </w:pPr>
            <w:r w:rsidRPr="000423C7">
              <w:rPr>
                <w:lang w:val="en-US"/>
              </w:rPr>
              <w:t>openingTime</w:t>
            </w:r>
          </w:p>
        </w:tc>
        <w:tc>
          <w:tcPr>
            <w:tcW w:w="2520" w:type="dxa"/>
          </w:tcPr>
          <w:p w:rsidR="00545934" w:rsidRPr="000423C7" w:rsidRDefault="00545934" w:rsidP="002609CF">
            <w:pPr>
              <w:pStyle w:val="GS1TableText"/>
              <w:rPr>
                <w:lang w:val="en-US"/>
              </w:rPr>
            </w:pPr>
            <w:r w:rsidRPr="000423C7">
              <w:rPr>
                <w:lang w:val="en-US"/>
              </w:rPr>
              <w:t>time</w:t>
            </w:r>
          </w:p>
        </w:tc>
        <w:tc>
          <w:tcPr>
            <w:tcW w:w="1080" w:type="dxa"/>
          </w:tcPr>
          <w:p w:rsidR="00545934" w:rsidRPr="000423C7" w:rsidRDefault="00545934" w:rsidP="002609CF">
            <w:pPr>
              <w:pStyle w:val="GS1TableText"/>
              <w:rPr>
                <w:lang w:val="en-US"/>
              </w:rPr>
            </w:pPr>
            <w:r w:rsidRPr="000423C7">
              <w:rPr>
                <w:lang w:val="en-US"/>
              </w:rPr>
              <w:t>0..1</w:t>
            </w:r>
          </w:p>
        </w:tc>
        <w:tc>
          <w:tcPr>
            <w:tcW w:w="3690" w:type="dxa"/>
          </w:tcPr>
          <w:p w:rsidR="00545934" w:rsidRPr="000423C7" w:rsidRDefault="00545934" w:rsidP="002609CF">
            <w:pPr>
              <w:pStyle w:val="GS1TableText"/>
            </w:pPr>
            <w:r w:rsidRPr="000423C7">
              <w:rPr>
                <w:lang w:val="en-US"/>
              </w:rPr>
              <w:t>Time on which the business or facility will open on the specified day.</w:t>
            </w:r>
          </w:p>
        </w:tc>
        <w:tc>
          <w:tcPr>
            <w:tcW w:w="1444" w:type="dxa"/>
          </w:tcPr>
          <w:p w:rsidR="00545934" w:rsidRPr="000423C7" w:rsidRDefault="00545934" w:rsidP="002609CF">
            <w:pPr>
              <w:pStyle w:val="GS1TableText"/>
            </w:pPr>
          </w:p>
        </w:tc>
      </w:tr>
      <w:bookmarkEnd w:id="515"/>
      <w:tr w:rsidR="00545934" w:rsidRPr="000423C7" w:rsidTr="00545934">
        <w:trPr>
          <w:cantSplit/>
        </w:trPr>
        <w:tc>
          <w:tcPr>
            <w:tcW w:w="1620" w:type="dxa"/>
          </w:tcPr>
          <w:p w:rsidR="00545934" w:rsidRPr="000423C7" w:rsidRDefault="00545934" w:rsidP="002609CF">
            <w:pPr>
              <w:pStyle w:val="GS1TableText"/>
              <w:rPr>
                <w:lang w:val="en-US"/>
              </w:rPr>
            </w:pPr>
            <w:r w:rsidRPr="000423C7">
              <w:t>A</w:t>
            </w:r>
            <w:bookmarkStart w:id="516" w:name="BKM_DB761F5A_9C1E_4187_8E02_484DE5C3000A"/>
            <w:r w:rsidRPr="000423C7">
              <w:t>ttribute</w:t>
            </w:r>
          </w:p>
        </w:tc>
        <w:tc>
          <w:tcPr>
            <w:tcW w:w="2430" w:type="dxa"/>
          </w:tcPr>
          <w:p w:rsidR="00545934" w:rsidRPr="000423C7" w:rsidRDefault="00545934" w:rsidP="002609CF">
            <w:pPr>
              <w:pStyle w:val="GS1TableText"/>
              <w:rPr>
                <w:lang w:val="en-US"/>
              </w:rPr>
            </w:pPr>
            <w:r w:rsidRPr="000423C7">
              <w:rPr>
                <w:lang w:val="en-US"/>
              </w:rPr>
              <w:t>specialDateName</w:t>
            </w:r>
          </w:p>
        </w:tc>
        <w:tc>
          <w:tcPr>
            <w:tcW w:w="2520" w:type="dxa"/>
          </w:tcPr>
          <w:p w:rsidR="00545934" w:rsidRPr="000423C7" w:rsidRDefault="00545934" w:rsidP="002609CF">
            <w:pPr>
              <w:pStyle w:val="GS1TableText"/>
              <w:rPr>
                <w:lang w:val="en-US"/>
              </w:rPr>
            </w:pPr>
            <w:r w:rsidRPr="000423C7">
              <w:rPr>
                <w:lang w:val="en-US"/>
              </w:rPr>
              <w:t>Description80</w:t>
            </w:r>
          </w:p>
        </w:tc>
        <w:tc>
          <w:tcPr>
            <w:tcW w:w="1080" w:type="dxa"/>
          </w:tcPr>
          <w:p w:rsidR="00545934" w:rsidRPr="000423C7" w:rsidRDefault="00545934" w:rsidP="002609CF">
            <w:pPr>
              <w:pStyle w:val="GS1TableText"/>
              <w:rPr>
                <w:lang w:val="en-US"/>
              </w:rPr>
            </w:pPr>
            <w:r w:rsidRPr="000423C7">
              <w:rPr>
                <w:lang w:val="en-US"/>
              </w:rPr>
              <w:t>0..1</w:t>
            </w:r>
          </w:p>
        </w:tc>
        <w:tc>
          <w:tcPr>
            <w:tcW w:w="3690" w:type="dxa"/>
          </w:tcPr>
          <w:p w:rsidR="00545934" w:rsidRPr="000423C7" w:rsidRDefault="00545934" w:rsidP="002609CF">
            <w:pPr>
              <w:pStyle w:val="GS1TableText"/>
            </w:pPr>
            <w:r w:rsidRPr="000423C7">
              <w:rPr>
                <w:lang w:val="en-US"/>
              </w:rPr>
              <w:t>Text describing the day to which the special operating hours apply. Example: Christmas.</w:t>
            </w:r>
          </w:p>
        </w:tc>
        <w:tc>
          <w:tcPr>
            <w:tcW w:w="1444" w:type="dxa"/>
          </w:tcPr>
          <w:p w:rsidR="00545934" w:rsidRPr="000423C7" w:rsidRDefault="00545934" w:rsidP="002609CF">
            <w:pPr>
              <w:pStyle w:val="GS1TableText"/>
            </w:pPr>
          </w:p>
        </w:tc>
      </w:tr>
      <w:bookmarkEnd w:id="516"/>
    </w:tbl>
    <w:p w:rsidR="00C6289E" w:rsidRDefault="00C6289E" w:rsidP="00B650C1">
      <w:pPr>
        <w:pStyle w:val="GS1Body"/>
        <w:ind w:left="0"/>
      </w:pPr>
    </w:p>
    <w:p w:rsidR="00D24271" w:rsidRPr="00F71F62" w:rsidRDefault="00D24271" w:rsidP="00D24271">
      <w:pPr>
        <w:pStyle w:val="Heading3"/>
      </w:pPr>
      <w:bookmarkStart w:id="517" w:name="_Toc528682847"/>
      <w:r>
        <w:rPr>
          <w:bCs w:val="0"/>
          <w:szCs w:val="24"/>
          <w:lang w:val="en-US"/>
        </w:rPr>
        <w:t>Trade Statistic Classification</w:t>
      </w:r>
      <w:bookmarkEnd w:id="517"/>
    </w:p>
    <w:p w:rsidR="00D24271" w:rsidRPr="00F71F62" w:rsidRDefault="00D24271" w:rsidP="00D24271">
      <w:pPr>
        <w:pStyle w:val="GS1BodyHeading"/>
        <w:ind w:left="0"/>
      </w:pPr>
      <w:r w:rsidRPr="00F71F62">
        <w:t>Class Diagram</w:t>
      </w:r>
    </w:p>
    <w:p w:rsidR="00D24271" w:rsidRPr="00F71F62" w:rsidRDefault="001C361B" w:rsidP="00D24271">
      <w:pPr>
        <w:pStyle w:val="GS1Body"/>
        <w:ind w:left="0"/>
      </w:pPr>
      <w:r w:rsidRPr="001C361B">
        <w:rPr>
          <w:noProof/>
          <w:lang w:eastAsia="en-GB"/>
        </w:rPr>
        <w:drawing>
          <wp:inline distT="0" distB="0" distL="0" distR="0" wp14:anchorId="1DC4A4E6" wp14:editId="1BF6CB79">
            <wp:extent cx="2354580" cy="990600"/>
            <wp:effectExtent l="0" t="0" r="762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354580" cy="990600"/>
                    </a:xfrm>
                    <a:prstGeom prst="rect">
                      <a:avLst/>
                    </a:prstGeom>
                    <a:noFill/>
                    <a:ln>
                      <a:noFill/>
                    </a:ln>
                  </pic:spPr>
                </pic:pic>
              </a:graphicData>
            </a:graphic>
          </wp:inline>
        </w:drawing>
      </w:r>
    </w:p>
    <w:p w:rsidR="00D24271" w:rsidRDefault="00D24271" w:rsidP="00D24271">
      <w:pPr>
        <w:pStyle w:val="GS1BodyHeading"/>
        <w:ind w:left="0"/>
      </w:pPr>
      <w:r w:rsidRPr="00F71F62">
        <w:t>GDD Report</w:t>
      </w:r>
    </w:p>
    <w:p w:rsidR="00D24271" w:rsidRPr="00F71F62" w:rsidRDefault="00D24271" w:rsidP="00D24271">
      <w:pPr>
        <w:pStyle w:val="GS1Body"/>
        <w:ind w:left="0"/>
      </w:pPr>
      <w:r w:rsidRPr="006E1114">
        <w:t xml:space="preserve">The content of </w:t>
      </w:r>
      <w:proofErr w:type="gramStart"/>
      <w:r w:rsidRPr="006E1114">
        <w:t>the</w:t>
      </w:r>
      <w:r>
        <w:t>:</w:t>
      </w:r>
      <w:proofErr w:type="gramEnd"/>
      <w:r w:rsidRPr="00F4531F">
        <w:t xml:space="preserve"> </w:t>
      </w:r>
      <w:r w:rsidR="00595FB2">
        <w:rPr>
          <w:bCs/>
          <w:lang w:val="en-US"/>
        </w:rPr>
        <w:t>TradeStatisticClassification</w:t>
      </w:r>
      <w:r w:rsidR="00595FB2" w:rsidRPr="006E1114">
        <w:t xml:space="preserve"> </w:t>
      </w:r>
      <w:r w:rsidRPr="006E1114">
        <w:t>class, its structure and component definitions can be accessed in the Global Data Dictionary:</w:t>
      </w:r>
      <w:r>
        <w:t xml:space="preserve"> </w:t>
      </w:r>
      <w:hyperlink r:id="rId264" w:history="1">
        <w:r w:rsidR="00595FB2">
          <w:rPr>
            <w:rStyle w:val="Hyperlink"/>
            <w:lang w:val="en-US"/>
          </w:rPr>
          <w:t>http://apps.gs1.org/GDD/bms/Version</w:t>
        </w:r>
        <w:r w:rsidR="00FA4521">
          <w:rPr>
            <w:rStyle w:val="Hyperlink"/>
            <w:lang w:val="en-US"/>
          </w:rPr>
          <w:t>3_4</w:t>
        </w:r>
        <w:r w:rsidR="00595FB2">
          <w:rPr>
            <w:rStyle w:val="Hyperlink"/>
            <w:lang w:val="en-US"/>
          </w:rPr>
          <w:t>/Pages/bieDetails.aspx?semanticURN=urn:gs1:gdd:bie:TradeStatisticClassification</w:t>
        </w:r>
      </w:hyperlink>
    </w:p>
    <w:tbl>
      <w:tblPr>
        <w:tblStyle w:val="GS1Table"/>
        <w:tblW w:w="0" w:type="auto"/>
        <w:tblLook w:val="04A0" w:firstRow="1" w:lastRow="0" w:firstColumn="1" w:lastColumn="0" w:noHBand="0" w:noVBand="1"/>
      </w:tblPr>
      <w:tblGrid>
        <w:gridCol w:w="2840"/>
        <w:gridCol w:w="2695"/>
        <w:gridCol w:w="1547"/>
        <w:gridCol w:w="1076"/>
        <w:gridCol w:w="3461"/>
        <w:gridCol w:w="1417"/>
      </w:tblGrid>
      <w:tr w:rsidR="005C0711" w:rsidRPr="001E2EEE" w:rsidTr="00545934">
        <w:trPr>
          <w:cnfStyle w:val="100000000000" w:firstRow="1" w:lastRow="0" w:firstColumn="0" w:lastColumn="0" w:oddVBand="0" w:evenVBand="0" w:oddHBand="0" w:evenHBand="0" w:firstRowFirstColumn="0" w:firstRowLastColumn="0" w:lastRowFirstColumn="0" w:lastRowLastColumn="0"/>
        </w:trPr>
        <w:tc>
          <w:tcPr>
            <w:tcW w:w="2840" w:type="dxa"/>
          </w:tcPr>
          <w:p w:rsidR="005C0711" w:rsidRPr="001E2EEE" w:rsidRDefault="005C0711" w:rsidP="005C0711">
            <w:pPr>
              <w:pStyle w:val="GS1TableHeading"/>
              <w:rPr>
                <w:lang w:val="en-US"/>
              </w:rPr>
            </w:pPr>
            <w:r w:rsidRPr="001E2EEE">
              <w:rPr>
                <w:lang w:val="fr-BE"/>
              </w:rPr>
              <w:lastRenderedPageBreak/>
              <w:t>C</w:t>
            </w:r>
            <w:r w:rsidRPr="001E2EEE">
              <w:rPr>
                <w:lang w:val="nl-NL"/>
              </w:rPr>
              <w:t>ontent</w:t>
            </w:r>
          </w:p>
        </w:tc>
        <w:tc>
          <w:tcPr>
            <w:tcW w:w="2695" w:type="dxa"/>
          </w:tcPr>
          <w:p w:rsidR="005C0711" w:rsidRPr="001E2EEE" w:rsidRDefault="005C0711" w:rsidP="005C0711">
            <w:pPr>
              <w:pStyle w:val="GS1TableText"/>
              <w:rPr>
                <w:lang w:val="en-US"/>
              </w:rPr>
            </w:pPr>
            <w:r w:rsidRPr="001E2EEE">
              <w:rPr>
                <w:lang w:val="fr-BE"/>
              </w:rPr>
              <w:t>A</w:t>
            </w:r>
            <w:r w:rsidRPr="001E2EEE">
              <w:rPr>
                <w:lang w:val="nl-NL"/>
              </w:rPr>
              <w:t xml:space="preserve">ttribute / </w:t>
            </w:r>
            <w:r w:rsidRPr="001E2EEE">
              <w:rPr>
                <w:lang w:val="fr-BE"/>
              </w:rPr>
              <w:t>R</w:t>
            </w:r>
            <w:r w:rsidRPr="001E2EEE">
              <w:rPr>
                <w:lang w:val="nl-NL"/>
              </w:rPr>
              <w:t>ole</w:t>
            </w:r>
          </w:p>
        </w:tc>
        <w:tc>
          <w:tcPr>
            <w:tcW w:w="1547" w:type="dxa"/>
          </w:tcPr>
          <w:p w:rsidR="005C0711" w:rsidRPr="001E2EEE" w:rsidRDefault="005C0711" w:rsidP="005C0711">
            <w:pPr>
              <w:pStyle w:val="GS1TableText"/>
              <w:rPr>
                <w:lang w:val="en-US"/>
              </w:rPr>
            </w:pPr>
            <w:r w:rsidRPr="001E2EEE">
              <w:rPr>
                <w:lang w:val="fr-BE"/>
              </w:rPr>
              <w:t>D</w:t>
            </w:r>
            <w:r w:rsidRPr="001E2EEE">
              <w:rPr>
                <w:lang w:val="nl-NL"/>
              </w:rPr>
              <w:t>atatype /</w:t>
            </w:r>
            <w:r w:rsidRPr="001E2EEE">
              <w:rPr>
                <w:lang w:val="fr-BE"/>
              </w:rPr>
              <w:t>S</w:t>
            </w:r>
            <w:r w:rsidRPr="001E2EEE">
              <w:rPr>
                <w:lang w:val="nl-NL"/>
              </w:rPr>
              <w:t>econdary class</w:t>
            </w:r>
          </w:p>
        </w:tc>
        <w:tc>
          <w:tcPr>
            <w:tcW w:w="1076" w:type="dxa"/>
          </w:tcPr>
          <w:p w:rsidR="005C0711" w:rsidRPr="001E2EEE" w:rsidRDefault="005C0711" w:rsidP="005C0711">
            <w:pPr>
              <w:pStyle w:val="GS1TableText"/>
              <w:rPr>
                <w:lang w:val="en-US"/>
              </w:rPr>
            </w:pPr>
            <w:r w:rsidRPr="001E2EEE">
              <w:rPr>
                <w:lang w:val="fr-BE"/>
              </w:rPr>
              <w:t>M</w:t>
            </w:r>
            <w:r w:rsidRPr="001E2EEE">
              <w:rPr>
                <w:lang w:val="nl-NL"/>
              </w:rPr>
              <w:t>ultiplicity</w:t>
            </w:r>
          </w:p>
        </w:tc>
        <w:tc>
          <w:tcPr>
            <w:tcW w:w="3461" w:type="dxa"/>
          </w:tcPr>
          <w:p w:rsidR="005C0711" w:rsidRPr="001E2EEE" w:rsidRDefault="005C0711" w:rsidP="005C0711">
            <w:pPr>
              <w:pStyle w:val="GS1TableText"/>
              <w:rPr>
                <w:lang w:val="en-US"/>
              </w:rPr>
            </w:pPr>
            <w:r w:rsidRPr="001E2EEE">
              <w:rPr>
                <w:lang w:val="fr-BE"/>
              </w:rPr>
              <w:t>D</w:t>
            </w:r>
            <w:r w:rsidRPr="001E2EEE">
              <w:rPr>
                <w:lang w:val="nl-NL"/>
              </w:rPr>
              <w:t>efinition</w:t>
            </w:r>
          </w:p>
        </w:tc>
        <w:tc>
          <w:tcPr>
            <w:tcW w:w="1417" w:type="dxa"/>
          </w:tcPr>
          <w:p w:rsidR="005C0711" w:rsidRPr="001E2EEE" w:rsidRDefault="005C0711" w:rsidP="005C0711">
            <w:pPr>
              <w:pStyle w:val="GS1TableText"/>
              <w:rPr>
                <w:lang w:val="nl-NL"/>
              </w:rPr>
            </w:pPr>
            <w:r w:rsidRPr="001E2EEE">
              <w:rPr>
                <w:lang w:val="fr-BE"/>
              </w:rPr>
              <w:t>R</w:t>
            </w:r>
            <w:r w:rsidRPr="001E2EEE">
              <w:rPr>
                <w:lang w:val="nl-NL"/>
              </w:rPr>
              <w:t>equirements</w:t>
            </w:r>
          </w:p>
        </w:tc>
      </w:tr>
      <w:tr w:rsidR="005C0711" w:rsidRPr="001E2EEE" w:rsidTr="00545934">
        <w:tc>
          <w:tcPr>
            <w:tcW w:w="2840" w:type="dxa"/>
          </w:tcPr>
          <w:p w:rsidR="005C0711" w:rsidRPr="001E2EEE" w:rsidRDefault="005C0711" w:rsidP="005C0711">
            <w:pPr>
              <w:pStyle w:val="GS1TableText"/>
              <w:rPr>
                <w:lang w:val="en-US"/>
              </w:rPr>
            </w:pPr>
            <w:r w:rsidRPr="001E2EEE">
              <w:rPr>
                <w:lang w:val="en-US"/>
              </w:rPr>
              <w:t>TradeStatisticClassification</w:t>
            </w:r>
          </w:p>
        </w:tc>
        <w:tc>
          <w:tcPr>
            <w:tcW w:w="2695" w:type="dxa"/>
          </w:tcPr>
          <w:p w:rsidR="005C0711" w:rsidRPr="001E2EEE" w:rsidRDefault="005C0711" w:rsidP="005C0711">
            <w:pPr>
              <w:pStyle w:val="GS1TableText"/>
              <w:rPr>
                <w:lang w:val="en-US"/>
              </w:rPr>
            </w:pPr>
          </w:p>
        </w:tc>
        <w:tc>
          <w:tcPr>
            <w:tcW w:w="1547" w:type="dxa"/>
          </w:tcPr>
          <w:p w:rsidR="005C0711" w:rsidRPr="001E2EEE" w:rsidRDefault="005C0711" w:rsidP="005C0711">
            <w:pPr>
              <w:pStyle w:val="GS1TableText"/>
              <w:rPr>
                <w:lang w:val="en-US"/>
              </w:rPr>
            </w:pPr>
          </w:p>
        </w:tc>
        <w:tc>
          <w:tcPr>
            <w:tcW w:w="1076" w:type="dxa"/>
          </w:tcPr>
          <w:p w:rsidR="005C0711" w:rsidRPr="001E2EEE" w:rsidRDefault="005C0711" w:rsidP="005C0711">
            <w:pPr>
              <w:pStyle w:val="GS1TableText"/>
              <w:rPr>
                <w:lang w:val="en-US"/>
              </w:rPr>
            </w:pPr>
          </w:p>
        </w:tc>
        <w:tc>
          <w:tcPr>
            <w:tcW w:w="3461" w:type="dxa"/>
          </w:tcPr>
          <w:p w:rsidR="005C0711" w:rsidRPr="001E2EEE" w:rsidRDefault="005C0711" w:rsidP="005C0711">
            <w:pPr>
              <w:pStyle w:val="GS1TableText"/>
              <w:rPr>
                <w:lang w:val="nl-NL"/>
              </w:rPr>
            </w:pPr>
            <w:r w:rsidRPr="001E2EEE">
              <w:rPr>
                <w:lang w:val="en-US"/>
              </w:rPr>
              <w:t>Specifies details of the trade classification system used for statistical purposes.</w:t>
            </w:r>
          </w:p>
        </w:tc>
        <w:tc>
          <w:tcPr>
            <w:tcW w:w="1417" w:type="dxa"/>
          </w:tcPr>
          <w:p w:rsidR="005C0711" w:rsidRPr="001E2EEE" w:rsidRDefault="005C0711" w:rsidP="005C0711">
            <w:pPr>
              <w:pStyle w:val="GS1TableText"/>
              <w:rPr>
                <w:lang w:val="nl-NL"/>
              </w:rPr>
            </w:pPr>
          </w:p>
        </w:tc>
      </w:tr>
      <w:tr w:rsidR="005C0711" w:rsidRPr="001E2EEE" w:rsidTr="00545934">
        <w:tc>
          <w:tcPr>
            <w:tcW w:w="2840" w:type="dxa"/>
          </w:tcPr>
          <w:p w:rsidR="005C0711" w:rsidRPr="001E2EEE" w:rsidRDefault="005C0711" w:rsidP="005C0711">
            <w:pPr>
              <w:pStyle w:val="GS1TableText"/>
              <w:rPr>
                <w:lang w:val="en-US"/>
              </w:rPr>
            </w:pPr>
            <w:r w:rsidRPr="001E2EEE">
              <w:rPr>
                <w:lang w:val="nl-NL"/>
              </w:rPr>
              <w:t>A</w:t>
            </w:r>
            <w:bookmarkStart w:id="518" w:name="BKM_9778A353_083E_442B_9B5F_23B46AEB0F5D"/>
            <w:r w:rsidRPr="001E2EEE">
              <w:rPr>
                <w:lang w:val="nl-NL"/>
              </w:rPr>
              <w:t>ttribute</w:t>
            </w:r>
          </w:p>
        </w:tc>
        <w:tc>
          <w:tcPr>
            <w:tcW w:w="2695" w:type="dxa"/>
          </w:tcPr>
          <w:p w:rsidR="005C0711" w:rsidRPr="001E2EEE" w:rsidRDefault="005C0711" w:rsidP="005C0711">
            <w:pPr>
              <w:pStyle w:val="GS1TableText"/>
              <w:rPr>
                <w:lang w:val="en-US"/>
              </w:rPr>
            </w:pPr>
            <w:r w:rsidRPr="001E2EEE">
              <w:rPr>
                <w:lang w:val="en-US"/>
              </w:rPr>
              <w:t>classificationSystemName</w:t>
            </w:r>
          </w:p>
        </w:tc>
        <w:tc>
          <w:tcPr>
            <w:tcW w:w="1547" w:type="dxa"/>
          </w:tcPr>
          <w:p w:rsidR="005C0711" w:rsidRPr="001E2EEE" w:rsidRDefault="005C0711" w:rsidP="005C0711">
            <w:pPr>
              <w:pStyle w:val="GS1TableText"/>
              <w:rPr>
                <w:lang w:val="en-US"/>
              </w:rPr>
            </w:pPr>
            <w:r w:rsidRPr="001E2EEE">
              <w:rPr>
                <w:lang w:val="en-US"/>
              </w:rPr>
              <w:t>string</w:t>
            </w:r>
          </w:p>
        </w:tc>
        <w:tc>
          <w:tcPr>
            <w:tcW w:w="1076" w:type="dxa"/>
          </w:tcPr>
          <w:p w:rsidR="005C0711" w:rsidRPr="001E2EEE" w:rsidRDefault="005C0711" w:rsidP="005C0711">
            <w:pPr>
              <w:pStyle w:val="GS1TableText"/>
              <w:rPr>
                <w:lang w:val="en-US"/>
              </w:rPr>
            </w:pPr>
            <w:r w:rsidRPr="001E2EEE">
              <w:rPr>
                <w:lang w:val="en-US"/>
              </w:rPr>
              <w:t>0..1</w:t>
            </w:r>
          </w:p>
        </w:tc>
        <w:tc>
          <w:tcPr>
            <w:tcW w:w="3461" w:type="dxa"/>
          </w:tcPr>
          <w:p w:rsidR="005C0711" w:rsidRPr="001E2EEE" w:rsidRDefault="005C0711" w:rsidP="005C0711">
            <w:pPr>
              <w:pStyle w:val="GS1TableText"/>
              <w:rPr>
                <w:lang w:val="nl-NL"/>
              </w:rPr>
            </w:pPr>
            <w:r w:rsidRPr="001E2EEE">
              <w:rPr>
                <w:lang w:val="en-US"/>
              </w:rPr>
              <w:t>Name of the trade classification system used.</w:t>
            </w:r>
            <w:bookmarkEnd w:id="518"/>
          </w:p>
        </w:tc>
        <w:tc>
          <w:tcPr>
            <w:tcW w:w="1417" w:type="dxa"/>
          </w:tcPr>
          <w:p w:rsidR="005C0711" w:rsidRPr="001E2EEE" w:rsidRDefault="005C0711" w:rsidP="005C0711">
            <w:pPr>
              <w:pStyle w:val="GS1TableText"/>
              <w:rPr>
                <w:lang w:val="nl-NL"/>
              </w:rPr>
            </w:pPr>
          </w:p>
        </w:tc>
      </w:tr>
      <w:tr w:rsidR="005C0711" w:rsidRPr="001E2EEE" w:rsidTr="00545934">
        <w:tc>
          <w:tcPr>
            <w:tcW w:w="2840" w:type="dxa"/>
          </w:tcPr>
          <w:p w:rsidR="005C0711" w:rsidRPr="001E2EEE" w:rsidRDefault="005C0711" w:rsidP="005C0711">
            <w:pPr>
              <w:pStyle w:val="GS1TableText"/>
              <w:rPr>
                <w:lang w:val="en-US"/>
              </w:rPr>
            </w:pPr>
            <w:r w:rsidRPr="001E2EEE">
              <w:rPr>
                <w:lang w:val="nl-NL"/>
              </w:rPr>
              <w:t>A</w:t>
            </w:r>
            <w:bookmarkStart w:id="519" w:name="BKM_82A90BF3_D941_4C34_AE5B_4A178A2FF45D"/>
            <w:r w:rsidRPr="001E2EEE">
              <w:rPr>
                <w:lang w:val="nl-NL"/>
              </w:rPr>
              <w:t>ttribute</w:t>
            </w:r>
          </w:p>
        </w:tc>
        <w:tc>
          <w:tcPr>
            <w:tcW w:w="2695" w:type="dxa"/>
          </w:tcPr>
          <w:p w:rsidR="005C0711" w:rsidRPr="001E2EEE" w:rsidRDefault="005C0711" w:rsidP="005C0711">
            <w:pPr>
              <w:pStyle w:val="GS1TableText"/>
              <w:rPr>
                <w:lang w:val="en-US"/>
              </w:rPr>
            </w:pPr>
            <w:r w:rsidRPr="001E2EEE">
              <w:rPr>
                <w:lang w:val="en-US"/>
              </w:rPr>
              <w:t>classificationSystemVersion</w:t>
            </w:r>
          </w:p>
        </w:tc>
        <w:tc>
          <w:tcPr>
            <w:tcW w:w="1547" w:type="dxa"/>
          </w:tcPr>
          <w:p w:rsidR="005C0711" w:rsidRPr="001E2EEE" w:rsidRDefault="005C0711" w:rsidP="005C0711">
            <w:pPr>
              <w:pStyle w:val="GS1TableText"/>
              <w:rPr>
                <w:lang w:val="en-US"/>
              </w:rPr>
            </w:pPr>
            <w:r w:rsidRPr="001E2EEE">
              <w:rPr>
                <w:lang w:val="en-US"/>
              </w:rPr>
              <w:t>string</w:t>
            </w:r>
          </w:p>
        </w:tc>
        <w:tc>
          <w:tcPr>
            <w:tcW w:w="1076" w:type="dxa"/>
          </w:tcPr>
          <w:p w:rsidR="005C0711" w:rsidRPr="001E2EEE" w:rsidRDefault="005C0711" w:rsidP="005C0711">
            <w:pPr>
              <w:pStyle w:val="GS1TableText"/>
              <w:rPr>
                <w:lang w:val="en-US"/>
              </w:rPr>
            </w:pPr>
            <w:r w:rsidRPr="001E2EEE">
              <w:rPr>
                <w:lang w:val="en-US"/>
              </w:rPr>
              <w:t>0..1</w:t>
            </w:r>
          </w:p>
        </w:tc>
        <w:tc>
          <w:tcPr>
            <w:tcW w:w="3461" w:type="dxa"/>
          </w:tcPr>
          <w:p w:rsidR="005C0711" w:rsidRPr="001E2EEE" w:rsidRDefault="005C0711" w:rsidP="005C0711">
            <w:pPr>
              <w:pStyle w:val="GS1TableText"/>
              <w:rPr>
                <w:lang w:val="nl-NL"/>
              </w:rPr>
            </w:pPr>
            <w:r w:rsidRPr="001E2EEE">
              <w:rPr>
                <w:lang w:val="en-US"/>
              </w:rPr>
              <w:t>Version of the trade classification system used.</w:t>
            </w:r>
            <w:bookmarkEnd w:id="519"/>
          </w:p>
        </w:tc>
        <w:tc>
          <w:tcPr>
            <w:tcW w:w="1417" w:type="dxa"/>
          </w:tcPr>
          <w:p w:rsidR="005C0711" w:rsidRPr="001E2EEE" w:rsidRDefault="005C0711" w:rsidP="005C0711">
            <w:pPr>
              <w:pStyle w:val="GS1TableText"/>
              <w:rPr>
                <w:lang w:val="nl-NL"/>
              </w:rPr>
            </w:pPr>
          </w:p>
        </w:tc>
      </w:tr>
      <w:tr w:rsidR="005C0711" w:rsidRPr="001E2EEE" w:rsidTr="00545934">
        <w:tc>
          <w:tcPr>
            <w:tcW w:w="2840" w:type="dxa"/>
          </w:tcPr>
          <w:p w:rsidR="005C0711" w:rsidRPr="001E2EEE" w:rsidRDefault="005C0711" w:rsidP="005C0711">
            <w:pPr>
              <w:pStyle w:val="GS1TableText"/>
              <w:rPr>
                <w:lang w:val="en-US"/>
              </w:rPr>
            </w:pPr>
            <w:r w:rsidRPr="001E2EEE">
              <w:rPr>
                <w:lang w:val="nl-NL"/>
              </w:rPr>
              <w:t>A</w:t>
            </w:r>
            <w:bookmarkStart w:id="520" w:name="BKM_3B3411F5_A2F5_404C_A407_68827C204DE1"/>
            <w:r w:rsidRPr="001E2EEE">
              <w:rPr>
                <w:lang w:val="nl-NL"/>
              </w:rPr>
              <w:t>ttribute</w:t>
            </w:r>
          </w:p>
        </w:tc>
        <w:tc>
          <w:tcPr>
            <w:tcW w:w="2695" w:type="dxa"/>
          </w:tcPr>
          <w:p w:rsidR="005C0711" w:rsidRPr="001E2EEE" w:rsidRDefault="005C0711" w:rsidP="005C0711">
            <w:pPr>
              <w:pStyle w:val="GS1TableText"/>
              <w:rPr>
                <w:lang w:val="en-US"/>
              </w:rPr>
            </w:pPr>
            <w:r w:rsidRPr="001E2EEE">
              <w:rPr>
                <w:lang w:val="en-US"/>
              </w:rPr>
              <w:t>classificationSystemCode</w:t>
            </w:r>
          </w:p>
        </w:tc>
        <w:tc>
          <w:tcPr>
            <w:tcW w:w="1547" w:type="dxa"/>
          </w:tcPr>
          <w:p w:rsidR="005C0711" w:rsidRPr="001E2EEE" w:rsidRDefault="005C0711" w:rsidP="005C0711">
            <w:pPr>
              <w:pStyle w:val="GS1TableText"/>
              <w:rPr>
                <w:lang w:val="en-US"/>
              </w:rPr>
            </w:pPr>
            <w:r w:rsidRPr="001E2EEE">
              <w:rPr>
                <w:lang w:val="en-US"/>
              </w:rPr>
              <w:t>string</w:t>
            </w:r>
          </w:p>
        </w:tc>
        <w:tc>
          <w:tcPr>
            <w:tcW w:w="1076" w:type="dxa"/>
          </w:tcPr>
          <w:p w:rsidR="005C0711" w:rsidRPr="001E2EEE" w:rsidRDefault="005C0711" w:rsidP="005C0711">
            <w:pPr>
              <w:pStyle w:val="GS1TableText"/>
              <w:rPr>
                <w:lang w:val="en-US"/>
              </w:rPr>
            </w:pPr>
            <w:r w:rsidRPr="001E2EEE">
              <w:rPr>
                <w:lang w:val="en-US"/>
              </w:rPr>
              <w:t>1..1</w:t>
            </w:r>
          </w:p>
        </w:tc>
        <w:tc>
          <w:tcPr>
            <w:tcW w:w="3461" w:type="dxa"/>
          </w:tcPr>
          <w:p w:rsidR="005C0711" w:rsidRPr="001E2EEE" w:rsidRDefault="005C0711" w:rsidP="005C0711">
            <w:pPr>
              <w:pStyle w:val="GS1TableText"/>
              <w:rPr>
                <w:lang w:val="nl-NL"/>
              </w:rPr>
            </w:pPr>
            <w:r w:rsidRPr="001E2EEE">
              <w:rPr>
                <w:lang w:val="en-US"/>
              </w:rPr>
              <w:t>Trade classification code.</w:t>
            </w:r>
            <w:bookmarkEnd w:id="520"/>
          </w:p>
        </w:tc>
        <w:tc>
          <w:tcPr>
            <w:tcW w:w="1417" w:type="dxa"/>
          </w:tcPr>
          <w:p w:rsidR="005C0711" w:rsidRPr="001E2EEE" w:rsidRDefault="005C0711" w:rsidP="005C0711">
            <w:pPr>
              <w:pStyle w:val="GS1TableText"/>
              <w:rPr>
                <w:lang w:val="nl-NL"/>
              </w:rPr>
            </w:pPr>
          </w:p>
        </w:tc>
      </w:tr>
    </w:tbl>
    <w:p w:rsidR="00D24271" w:rsidRDefault="00D24271" w:rsidP="00B650C1">
      <w:pPr>
        <w:pStyle w:val="GS1Body"/>
        <w:ind w:left="0"/>
      </w:pPr>
    </w:p>
    <w:p w:rsidR="009A79D6" w:rsidRDefault="009A79D6" w:rsidP="001C361B">
      <w:pPr>
        <w:pStyle w:val="Heading3"/>
      </w:pPr>
      <w:bookmarkStart w:id="521" w:name="_Toc528682848"/>
      <w:r w:rsidRPr="001C361B">
        <w:rPr>
          <w:bCs w:val="0"/>
          <w:szCs w:val="24"/>
          <w:lang w:val="en-US"/>
        </w:rPr>
        <w:t>Transactional</w:t>
      </w:r>
      <w:r>
        <w:rPr>
          <w:bCs w:val="0"/>
          <w:szCs w:val="24"/>
          <w:lang w:val="en-US"/>
        </w:rPr>
        <w:t xml:space="preserve"> Generic Reference</w:t>
      </w:r>
      <w:bookmarkEnd w:id="521"/>
    </w:p>
    <w:p w:rsidR="005F0765" w:rsidRDefault="005F0765" w:rsidP="009A79D6">
      <w:pPr>
        <w:pStyle w:val="GS1Body"/>
        <w:rPr>
          <w:noProof/>
          <w:lang w:eastAsia="en-GB"/>
        </w:rPr>
      </w:pPr>
    </w:p>
    <w:p w:rsidR="009A79D6" w:rsidRDefault="005F0765" w:rsidP="009A79D6">
      <w:pPr>
        <w:pStyle w:val="GS1Body"/>
      </w:pPr>
      <w:r w:rsidRPr="005F0765">
        <w:rPr>
          <w:noProof/>
          <w:lang w:eastAsia="en-GB"/>
        </w:rPr>
        <w:drawing>
          <wp:inline distT="0" distB="0" distL="0" distR="0">
            <wp:extent cx="4733309" cy="1330850"/>
            <wp:effectExtent l="0" t="0" r="0" b="317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65">
                      <a:extLst>
                        <a:ext uri="{28A0092B-C50C-407E-A947-70E740481C1C}">
                          <a14:useLocalDpi xmlns:a14="http://schemas.microsoft.com/office/drawing/2010/main" val="0"/>
                        </a:ext>
                      </a:extLst>
                    </a:blip>
                    <a:srcRect r="32801" b="32487"/>
                    <a:stretch/>
                  </pic:blipFill>
                  <pic:spPr bwMode="auto">
                    <a:xfrm>
                      <a:off x="0" y="0"/>
                      <a:ext cx="4753921" cy="1336645"/>
                    </a:xfrm>
                    <a:prstGeom prst="rect">
                      <a:avLst/>
                    </a:prstGeom>
                    <a:noFill/>
                    <a:ln>
                      <a:noFill/>
                    </a:ln>
                    <a:extLst>
                      <a:ext uri="{53640926-AAD7-44D8-BBD7-CCE9431645EC}">
                        <a14:shadowObscured xmlns:a14="http://schemas.microsoft.com/office/drawing/2010/main"/>
                      </a:ext>
                    </a:extLst>
                  </pic:spPr>
                </pic:pic>
              </a:graphicData>
            </a:graphic>
          </wp:inline>
        </w:drawing>
      </w:r>
    </w:p>
    <w:p w:rsidR="003244B7" w:rsidRDefault="003244B7" w:rsidP="003244B7">
      <w:pPr>
        <w:pStyle w:val="GS1BodyHeading"/>
        <w:ind w:left="0"/>
      </w:pPr>
      <w:r w:rsidRPr="00F71F62">
        <w:t>GDD Report</w:t>
      </w:r>
    </w:p>
    <w:p w:rsidR="003244B7" w:rsidRPr="00F71F62" w:rsidRDefault="003244B7" w:rsidP="003244B7">
      <w:pPr>
        <w:pStyle w:val="GS1Body"/>
        <w:ind w:left="0"/>
      </w:pPr>
      <w:r w:rsidRPr="006E1114">
        <w:t xml:space="preserve">The content of </w:t>
      </w:r>
      <w:proofErr w:type="gramStart"/>
      <w:r w:rsidRPr="006E1114">
        <w:t>the</w:t>
      </w:r>
      <w:r>
        <w:t>:</w:t>
      </w:r>
      <w:proofErr w:type="gramEnd"/>
      <w:r w:rsidRPr="00F4531F">
        <w:t xml:space="preserve"> </w:t>
      </w:r>
      <w:r w:rsidRPr="001C361B">
        <w:rPr>
          <w:bCs/>
          <w:lang w:val="en-US"/>
        </w:rPr>
        <w:t>Transactiona</w:t>
      </w:r>
      <w:r>
        <w:rPr>
          <w:bCs/>
          <w:lang w:val="en-US"/>
        </w:rPr>
        <w:t xml:space="preserve">lGenericReference </w:t>
      </w:r>
      <w:r w:rsidRPr="006E1114">
        <w:t>class, its structure and component definitions can be accessed in the Global Data Dictionary:</w:t>
      </w:r>
      <w:r>
        <w:t xml:space="preserve"> </w:t>
      </w:r>
      <w:hyperlink r:id="rId266" w:history="1">
        <w:r w:rsidRPr="00324550">
          <w:rPr>
            <w:rStyle w:val="Hyperlink"/>
            <w:lang w:val="en-US"/>
          </w:rPr>
          <w:t>http://apps.gs1.org/GDD/bms/Version</w:t>
        </w:r>
        <w:r w:rsidR="00FA4521">
          <w:rPr>
            <w:rStyle w:val="Hyperlink"/>
            <w:lang w:val="en-US"/>
          </w:rPr>
          <w:t>3_4</w:t>
        </w:r>
        <w:r w:rsidRPr="00324550">
          <w:rPr>
            <w:rStyle w:val="Hyperlink"/>
            <w:lang w:val="en-US"/>
          </w:rPr>
          <w:t>/Pages/bieDetails.aspx?semanticURN=urn:gs1:gdd:bie:</w:t>
        </w:r>
        <w:r w:rsidRPr="00324550">
          <w:rPr>
            <w:rStyle w:val="Hyperlink"/>
            <w:bCs/>
            <w:lang w:val="en-US"/>
          </w:rPr>
          <w:t>TransactionalGenericReference</w:t>
        </w:r>
      </w:hyperlink>
      <w:r>
        <w:rPr>
          <w:bCs/>
          <w:lang w:val="en-US"/>
        </w:rPr>
        <w:t xml:space="preserve"> </w:t>
      </w:r>
    </w:p>
    <w:tbl>
      <w:tblPr>
        <w:tblStyle w:val="GS1Table"/>
        <w:tblW w:w="0" w:type="auto"/>
        <w:tblLayout w:type="fixed"/>
        <w:tblLook w:val="04A0" w:firstRow="1" w:lastRow="0" w:firstColumn="1" w:lastColumn="0" w:noHBand="0" w:noVBand="1"/>
      </w:tblPr>
      <w:tblGrid>
        <w:gridCol w:w="2605"/>
        <w:gridCol w:w="2919"/>
        <w:gridCol w:w="1559"/>
        <w:gridCol w:w="1134"/>
        <w:gridCol w:w="3402"/>
        <w:gridCol w:w="1417"/>
      </w:tblGrid>
      <w:tr w:rsidR="00CE0E05" w:rsidRPr="00A15BB2" w:rsidTr="005F0765">
        <w:trPr>
          <w:cnfStyle w:val="100000000000" w:firstRow="1" w:lastRow="0" w:firstColumn="0" w:lastColumn="0" w:oddVBand="0" w:evenVBand="0" w:oddHBand="0" w:evenHBand="0" w:firstRowFirstColumn="0" w:firstRowLastColumn="0" w:lastRowFirstColumn="0" w:lastRowLastColumn="0"/>
        </w:trPr>
        <w:tc>
          <w:tcPr>
            <w:tcW w:w="2605" w:type="dxa"/>
          </w:tcPr>
          <w:p w:rsidR="00CE0E05" w:rsidRPr="00A15BB2" w:rsidRDefault="00CE0E05" w:rsidP="00AC30DF">
            <w:pPr>
              <w:pStyle w:val="GS1TableHeading"/>
              <w:rPr>
                <w:szCs w:val="16"/>
                <w:lang w:val="en-US"/>
              </w:rPr>
            </w:pPr>
            <w:r w:rsidRPr="00A15BB2">
              <w:rPr>
                <w:szCs w:val="16"/>
                <w:lang w:val="fr-BE"/>
              </w:rPr>
              <w:t>C</w:t>
            </w:r>
            <w:r w:rsidRPr="00A15BB2">
              <w:rPr>
                <w:szCs w:val="16"/>
                <w:lang w:val="nl-NL"/>
              </w:rPr>
              <w:t>ontent</w:t>
            </w:r>
          </w:p>
        </w:tc>
        <w:tc>
          <w:tcPr>
            <w:tcW w:w="2919" w:type="dxa"/>
          </w:tcPr>
          <w:p w:rsidR="00CE0E05" w:rsidRPr="00A15BB2" w:rsidRDefault="00CE0E05" w:rsidP="00AC30DF">
            <w:pPr>
              <w:pStyle w:val="GS1TableText"/>
              <w:rPr>
                <w:szCs w:val="16"/>
                <w:lang w:val="en-US"/>
              </w:rPr>
            </w:pPr>
            <w:r w:rsidRPr="00A15BB2">
              <w:rPr>
                <w:szCs w:val="16"/>
                <w:lang w:val="fr-BE"/>
              </w:rPr>
              <w:t>A</w:t>
            </w:r>
            <w:r w:rsidRPr="00A15BB2">
              <w:rPr>
                <w:szCs w:val="16"/>
                <w:lang w:val="nl-NL"/>
              </w:rPr>
              <w:t xml:space="preserve">ttribute / </w:t>
            </w:r>
            <w:r w:rsidRPr="00A15BB2">
              <w:rPr>
                <w:szCs w:val="16"/>
                <w:lang w:val="fr-BE"/>
              </w:rPr>
              <w:t>R</w:t>
            </w:r>
            <w:r w:rsidRPr="00A15BB2">
              <w:rPr>
                <w:szCs w:val="16"/>
                <w:lang w:val="nl-NL"/>
              </w:rPr>
              <w:t>ole</w:t>
            </w:r>
          </w:p>
        </w:tc>
        <w:tc>
          <w:tcPr>
            <w:tcW w:w="1559" w:type="dxa"/>
          </w:tcPr>
          <w:p w:rsidR="00CE0E05" w:rsidRPr="00A15BB2" w:rsidRDefault="00CE0E05" w:rsidP="00AC30DF">
            <w:pPr>
              <w:pStyle w:val="GS1TableText"/>
              <w:rPr>
                <w:szCs w:val="16"/>
                <w:lang w:val="en-US"/>
              </w:rPr>
            </w:pPr>
            <w:r w:rsidRPr="00A15BB2">
              <w:rPr>
                <w:szCs w:val="16"/>
                <w:lang w:val="fr-BE"/>
              </w:rPr>
              <w:t>D</w:t>
            </w:r>
            <w:r w:rsidRPr="00A15BB2">
              <w:rPr>
                <w:szCs w:val="16"/>
                <w:lang w:val="nl-NL"/>
              </w:rPr>
              <w:t>atatype /</w:t>
            </w:r>
            <w:r w:rsidRPr="00A15BB2">
              <w:rPr>
                <w:szCs w:val="16"/>
                <w:lang w:val="fr-BE"/>
              </w:rPr>
              <w:t>S</w:t>
            </w:r>
            <w:r w:rsidRPr="00A15BB2">
              <w:rPr>
                <w:szCs w:val="16"/>
                <w:lang w:val="nl-NL"/>
              </w:rPr>
              <w:t>econdary class</w:t>
            </w:r>
          </w:p>
        </w:tc>
        <w:tc>
          <w:tcPr>
            <w:tcW w:w="1134" w:type="dxa"/>
          </w:tcPr>
          <w:p w:rsidR="00CE0E05" w:rsidRPr="00A15BB2" w:rsidRDefault="00CE0E05" w:rsidP="00AC30DF">
            <w:pPr>
              <w:pStyle w:val="GS1TableText"/>
              <w:rPr>
                <w:szCs w:val="16"/>
                <w:lang w:val="en-US"/>
              </w:rPr>
            </w:pPr>
            <w:r w:rsidRPr="00A15BB2">
              <w:rPr>
                <w:szCs w:val="16"/>
                <w:lang w:val="fr-BE"/>
              </w:rPr>
              <w:t>M</w:t>
            </w:r>
            <w:r w:rsidRPr="00A15BB2">
              <w:rPr>
                <w:szCs w:val="16"/>
                <w:lang w:val="nl-NL"/>
              </w:rPr>
              <w:t>ultiplicity</w:t>
            </w:r>
          </w:p>
        </w:tc>
        <w:tc>
          <w:tcPr>
            <w:tcW w:w="3402" w:type="dxa"/>
          </w:tcPr>
          <w:p w:rsidR="00CE0E05" w:rsidRPr="00A15BB2" w:rsidRDefault="00CE0E05" w:rsidP="00AC30DF">
            <w:pPr>
              <w:pStyle w:val="GS1TableText"/>
              <w:rPr>
                <w:szCs w:val="16"/>
                <w:lang w:val="en-US"/>
              </w:rPr>
            </w:pPr>
            <w:r w:rsidRPr="00A15BB2">
              <w:rPr>
                <w:szCs w:val="16"/>
                <w:lang w:val="fr-BE"/>
              </w:rPr>
              <w:t>D</w:t>
            </w:r>
            <w:r w:rsidRPr="00A15BB2">
              <w:rPr>
                <w:szCs w:val="16"/>
                <w:lang w:val="nl-NL"/>
              </w:rPr>
              <w:t>efinition</w:t>
            </w:r>
          </w:p>
        </w:tc>
        <w:tc>
          <w:tcPr>
            <w:tcW w:w="1417" w:type="dxa"/>
          </w:tcPr>
          <w:p w:rsidR="00CE0E05" w:rsidRPr="00A15BB2" w:rsidRDefault="00CE0E05" w:rsidP="00AC30DF">
            <w:pPr>
              <w:pStyle w:val="GS1TableText"/>
              <w:rPr>
                <w:szCs w:val="16"/>
                <w:lang w:val="nl-NL"/>
              </w:rPr>
            </w:pPr>
            <w:r w:rsidRPr="00A15BB2">
              <w:rPr>
                <w:szCs w:val="16"/>
                <w:lang w:val="fr-BE"/>
              </w:rPr>
              <w:t>R</w:t>
            </w:r>
            <w:r w:rsidRPr="00A15BB2">
              <w:rPr>
                <w:szCs w:val="16"/>
                <w:lang w:val="nl-NL"/>
              </w:rPr>
              <w:t>equirements</w:t>
            </w:r>
          </w:p>
        </w:tc>
      </w:tr>
      <w:tr w:rsidR="00CE0E05" w:rsidRPr="00A15BB2" w:rsidTr="005F0765">
        <w:tc>
          <w:tcPr>
            <w:tcW w:w="2605" w:type="dxa"/>
          </w:tcPr>
          <w:p w:rsidR="00CE0E05" w:rsidRPr="00A15BB2" w:rsidRDefault="008F76D4" w:rsidP="00AC30DF">
            <w:pPr>
              <w:pStyle w:val="GS1TableText"/>
              <w:rPr>
                <w:szCs w:val="16"/>
                <w:lang w:val="en-US"/>
              </w:rPr>
            </w:pPr>
            <w:r>
              <w:rPr>
                <w:b/>
                <w:szCs w:val="16"/>
                <w:lang w:val="en-US"/>
              </w:rPr>
              <w:t>TransactionalGenericReref</w:t>
            </w:r>
            <w:r w:rsidR="00CE0E05" w:rsidRPr="00A15BB2">
              <w:rPr>
                <w:b/>
                <w:szCs w:val="16"/>
                <w:lang w:val="en-US"/>
              </w:rPr>
              <w:t>ence</w:t>
            </w:r>
          </w:p>
        </w:tc>
        <w:tc>
          <w:tcPr>
            <w:tcW w:w="2919" w:type="dxa"/>
          </w:tcPr>
          <w:p w:rsidR="00CE0E05" w:rsidRPr="00A15BB2" w:rsidRDefault="00CE0E05" w:rsidP="00AC30DF">
            <w:pPr>
              <w:pStyle w:val="GS1TableText"/>
              <w:rPr>
                <w:szCs w:val="16"/>
                <w:lang w:val="en-US"/>
              </w:rPr>
            </w:pPr>
          </w:p>
        </w:tc>
        <w:tc>
          <w:tcPr>
            <w:tcW w:w="1559" w:type="dxa"/>
          </w:tcPr>
          <w:p w:rsidR="00CE0E05" w:rsidRPr="00A15BB2" w:rsidRDefault="00CE0E05" w:rsidP="00AC30DF">
            <w:pPr>
              <w:pStyle w:val="GS1TableText"/>
              <w:rPr>
                <w:szCs w:val="16"/>
                <w:lang w:val="en-US"/>
              </w:rPr>
            </w:pPr>
          </w:p>
        </w:tc>
        <w:tc>
          <w:tcPr>
            <w:tcW w:w="1134" w:type="dxa"/>
          </w:tcPr>
          <w:p w:rsidR="00CE0E05" w:rsidRPr="00A15BB2" w:rsidRDefault="00CE0E05" w:rsidP="00AC30DF">
            <w:pPr>
              <w:pStyle w:val="GS1TableText"/>
              <w:rPr>
                <w:szCs w:val="16"/>
                <w:lang w:val="en-US"/>
              </w:rPr>
            </w:pPr>
          </w:p>
        </w:tc>
        <w:tc>
          <w:tcPr>
            <w:tcW w:w="3402" w:type="dxa"/>
          </w:tcPr>
          <w:p w:rsidR="00CE0E05" w:rsidRPr="00A15BB2" w:rsidRDefault="00CE0E05" w:rsidP="00AC30DF">
            <w:pPr>
              <w:pStyle w:val="GS1TableText"/>
              <w:rPr>
                <w:szCs w:val="16"/>
                <w:lang w:val="nl-NL"/>
              </w:rPr>
            </w:pPr>
            <w:r w:rsidRPr="00A15BB2">
              <w:rPr>
                <w:szCs w:val="16"/>
                <w:lang w:val="en-US"/>
              </w:rPr>
              <w:t xml:space="preserve">Reference to an associated information in support of related business processes. E.g. any kind of internal reference, such as a cost center. The type of references </w:t>
            </w:r>
            <w:proofErr w:type="gramStart"/>
            <w:r w:rsidRPr="00A15BB2">
              <w:rPr>
                <w:szCs w:val="16"/>
                <w:lang w:val="en-US"/>
              </w:rPr>
              <w:t>are defined</w:t>
            </w:r>
            <w:proofErr w:type="gramEnd"/>
            <w:r w:rsidRPr="00A15BB2">
              <w:rPr>
                <w:szCs w:val="16"/>
                <w:lang w:val="en-US"/>
              </w:rPr>
              <w:t xml:space="preserve"> in the TransactionalReferenceTypeCode list.</w:t>
            </w:r>
          </w:p>
        </w:tc>
        <w:tc>
          <w:tcPr>
            <w:tcW w:w="1417" w:type="dxa"/>
          </w:tcPr>
          <w:p w:rsidR="00CE0E05" w:rsidRPr="00A15BB2" w:rsidRDefault="00CE0E05" w:rsidP="00AC30DF">
            <w:pPr>
              <w:pStyle w:val="GS1TableText"/>
              <w:rPr>
                <w:szCs w:val="16"/>
                <w:lang w:val="nl-NL"/>
              </w:rPr>
            </w:pPr>
          </w:p>
        </w:tc>
      </w:tr>
      <w:tr w:rsidR="00CE0E05" w:rsidRPr="00A15BB2" w:rsidTr="005F0765">
        <w:tc>
          <w:tcPr>
            <w:tcW w:w="2605" w:type="dxa"/>
          </w:tcPr>
          <w:p w:rsidR="00CE0E05" w:rsidRPr="00A15BB2" w:rsidRDefault="00592B19" w:rsidP="00AC30DF">
            <w:pPr>
              <w:pStyle w:val="GS1TableText"/>
              <w:rPr>
                <w:szCs w:val="16"/>
                <w:lang w:val="en-US"/>
              </w:rPr>
            </w:pPr>
            <w:r w:rsidRPr="00A15BB2">
              <w:rPr>
                <w:szCs w:val="16"/>
                <w:lang w:val="nl-NL"/>
              </w:rPr>
              <w:lastRenderedPageBreak/>
              <w:t>Attribute</w:t>
            </w:r>
          </w:p>
        </w:tc>
        <w:tc>
          <w:tcPr>
            <w:tcW w:w="2919" w:type="dxa"/>
          </w:tcPr>
          <w:p w:rsidR="00CE0E05" w:rsidRPr="00A15BB2" w:rsidRDefault="00592B19" w:rsidP="00AC30DF">
            <w:pPr>
              <w:pStyle w:val="GS1TableText"/>
              <w:rPr>
                <w:szCs w:val="16"/>
                <w:lang w:val="en-US"/>
              </w:rPr>
            </w:pPr>
            <w:r w:rsidRPr="00592B19">
              <w:rPr>
                <w:szCs w:val="16"/>
                <w:lang w:val="nl-NL"/>
              </w:rPr>
              <w:t>transactionalReferenceValue</w:t>
            </w:r>
          </w:p>
        </w:tc>
        <w:tc>
          <w:tcPr>
            <w:tcW w:w="1559" w:type="dxa"/>
          </w:tcPr>
          <w:p w:rsidR="00CE0E05" w:rsidRPr="00A15BB2" w:rsidRDefault="00CE0E05" w:rsidP="00CE0E05">
            <w:pPr>
              <w:pStyle w:val="GS1TableText"/>
              <w:rPr>
                <w:szCs w:val="16"/>
                <w:lang w:val="en-US"/>
              </w:rPr>
            </w:pPr>
            <w:r w:rsidRPr="00A15BB2">
              <w:rPr>
                <w:szCs w:val="16"/>
                <w:lang w:val="en-US"/>
              </w:rPr>
              <w:t>String200</w:t>
            </w:r>
          </w:p>
        </w:tc>
        <w:tc>
          <w:tcPr>
            <w:tcW w:w="1134" w:type="dxa"/>
          </w:tcPr>
          <w:p w:rsidR="00CE0E05" w:rsidRPr="00A15BB2" w:rsidRDefault="00592B19" w:rsidP="00AC30DF">
            <w:pPr>
              <w:pStyle w:val="GS1TableText"/>
              <w:rPr>
                <w:szCs w:val="16"/>
                <w:lang w:val="en-US"/>
              </w:rPr>
            </w:pPr>
            <w:r w:rsidRPr="00A15BB2">
              <w:rPr>
                <w:szCs w:val="16"/>
                <w:lang w:val="en-US"/>
              </w:rPr>
              <w:t>1..1</w:t>
            </w:r>
          </w:p>
        </w:tc>
        <w:tc>
          <w:tcPr>
            <w:tcW w:w="3402" w:type="dxa"/>
          </w:tcPr>
          <w:p w:rsidR="00CE0E05" w:rsidRPr="00A15BB2" w:rsidRDefault="00592B19" w:rsidP="00AC30DF">
            <w:pPr>
              <w:pStyle w:val="GS1TableText"/>
              <w:rPr>
                <w:szCs w:val="16"/>
                <w:lang w:val="en-US"/>
              </w:rPr>
            </w:pPr>
            <w:r>
              <w:rPr>
                <w:color w:val="000000"/>
                <w:lang w:val="en-US"/>
              </w:rPr>
              <w:t>Contains the reference value</w:t>
            </w:r>
          </w:p>
        </w:tc>
        <w:tc>
          <w:tcPr>
            <w:tcW w:w="1417" w:type="dxa"/>
          </w:tcPr>
          <w:p w:rsidR="00CE0E05" w:rsidRPr="00A15BB2" w:rsidRDefault="00CE0E05" w:rsidP="00AC30DF">
            <w:pPr>
              <w:pStyle w:val="GS1TableText"/>
              <w:rPr>
                <w:szCs w:val="16"/>
                <w:lang w:val="en-US"/>
              </w:rPr>
            </w:pPr>
          </w:p>
        </w:tc>
      </w:tr>
      <w:tr w:rsidR="00CE0E05" w:rsidRPr="00A15BB2" w:rsidTr="005F0765">
        <w:tc>
          <w:tcPr>
            <w:tcW w:w="2605" w:type="dxa"/>
          </w:tcPr>
          <w:p w:rsidR="00CE0E05" w:rsidRPr="00A15BB2" w:rsidRDefault="00CE0E05" w:rsidP="00CE0E05">
            <w:pPr>
              <w:pStyle w:val="GS1TableText"/>
              <w:rPr>
                <w:szCs w:val="16"/>
                <w:lang w:val="en-US"/>
              </w:rPr>
            </w:pPr>
            <w:r w:rsidRPr="00A15BB2">
              <w:rPr>
                <w:szCs w:val="16"/>
                <w:lang w:val="nl-NL"/>
              </w:rPr>
              <w:t>Attribute</w:t>
            </w:r>
          </w:p>
        </w:tc>
        <w:tc>
          <w:tcPr>
            <w:tcW w:w="2919" w:type="dxa"/>
          </w:tcPr>
          <w:p w:rsidR="00CE0E05" w:rsidRPr="00A15BB2" w:rsidRDefault="00CE0E05" w:rsidP="00CE0E05">
            <w:pPr>
              <w:pStyle w:val="GS1TableText"/>
              <w:rPr>
                <w:szCs w:val="16"/>
                <w:lang w:val="en-US"/>
              </w:rPr>
            </w:pPr>
            <w:r w:rsidRPr="00A15BB2">
              <w:rPr>
                <w:szCs w:val="16"/>
                <w:lang w:val="en-US"/>
              </w:rPr>
              <w:t>transactionalReferenceTypeCode</w:t>
            </w:r>
          </w:p>
        </w:tc>
        <w:tc>
          <w:tcPr>
            <w:tcW w:w="1559" w:type="dxa"/>
          </w:tcPr>
          <w:p w:rsidR="00CE0E05" w:rsidRPr="00A15BB2" w:rsidRDefault="00CE0E05" w:rsidP="00CE0E05">
            <w:pPr>
              <w:rPr>
                <w:sz w:val="16"/>
                <w:szCs w:val="16"/>
                <w:lang w:val="en-US"/>
              </w:rPr>
            </w:pPr>
            <w:r w:rsidRPr="00A15BB2">
              <w:rPr>
                <w:sz w:val="16"/>
                <w:szCs w:val="16"/>
                <w:lang w:val="en-US"/>
              </w:rPr>
              <w:t>transactionalReferenceTypeCode</w:t>
            </w:r>
          </w:p>
        </w:tc>
        <w:tc>
          <w:tcPr>
            <w:tcW w:w="1134" w:type="dxa"/>
          </w:tcPr>
          <w:p w:rsidR="00CE0E05" w:rsidRPr="00A15BB2" w:rsidRDefault="00CE0E05" w:rsidP="00CE0E05">
            <w:pPr>
              <w:rPr>
                <w:sz w:val="16"/>
                <w:szCs w:val="16"/>
                <w:lang w:val="en-US"/>
              </w:rPr>
            </w:pPr>
            <w:r w:rsidRPr="00A15BB2">
              <w:rPr>
                <w:sz w:val="16"/>
                <w:szCs w:val="16"/>
                <w:lang w:val="en-US"/>
              </w:rPr>
              <w:t>1..1</w:t>
            </w:r>
          </w:p>
        </w:tc>
        <w:tc>
          <w:tcPr>
            <w:tcW w:w="3402" w:type="dxa"/>
          </w:tcPr>
          <w:p w:rsidR="00CE0E05" w:rsidRPr="00A15BB2" w:rsidRDefault="00545934" w:rsidP="00CE0E05">
            <w:pPr>
              <w:pStyle w:val="GS1TableText"/>
              <w:rPr>
                <w:szCs w:val="16"/>
                <w:lang w:val="nl-NL"/>
              </w:rPr>
            </w:pPr>
            <w:r w:rsidRPr="00A15BB2">
              <w:rPr>
                <w:szCs w:val="16"/>
                <w:lang w:val="en-US"/>
              </w:rPr>
              <w:t>Code specifying the type of reference.</w:t>
            </w:r>
          </w:p>
        </w:tc>
        <w:tc>
          <w:tcPr>
            <w:tcW w:w="1417" w:type="dxa"/>
          </w:tcPr>
          <w:p w:rsidR="00CE0E05" w:rsidRPr="00A15BB2" w:rsidRDefault="00CE0E05" w:rsidP="00CE0E05">
            <w:pPr>
              <w:pStyle w:val="GS1TableText"/>
              <w:rPr>
                <w:szCs w:val="16"/>
                <w:lang w:val="nl-NL"/>
              </w:rPr>
            </w:pPr>
          </w:p>
        </w:tc>
      </w:tr>
      <w:tr w:rsidR="005F0765" w:rsidRPr="00A15BB2" w:rsidTr="005F0765">
        <w:tc>
          <w:tcPr>
            <w:tcW w:w="2605" w:type="dxa"/>
          </w:tcPr>
          <w:p w:rsidR="005F0765" w:rsidRPr="00A15BB2" w:rsidRDefault="005F0765" w:rsidP="00CE0E05">
            <w:pPr>
              <w:pStyle w:val="GS1TableText"/>
              <w:rPr>
                <w:szCs w:val="16"/>
                <w:lang w:val="nl-NL"/>
              </w:rPr>
            </w:pPr>
            <w:r w:rsidRPr="00A15BB2">
              <w:rPr>
                <w:szCs w:val="16"/>
                <w:lang w:val="nl-NL"/>
              </w:rPr>
              <w:t>Attribute</w:t>
            </w:r>
          </w:p>
        </w:tc>
        <w:tc>
          <w:tcPr>
            <w:tcW w:w="2919" w:type="dxa"/>
          </w:tcPr>
          <w:p w:rsidR="005F0765" w:rsidRPr="00A15BB2" w:rsidRDefault="005F0765" w:rsidP="00CE0E05">
            <w:pPr>
              <w:pStyle w:val="GS1TableText"/>
              <w:rPr>
                <w:szCs w:val="16"/>
                <w:lang w:val="en-US"/>
              </w:rPr>
            </w:pPr>
            <w:r w:rsidRPr="005F0765">
              <w:rPr>
                <w:szCs w:val="16"/>
                <w:lang w:val="en-US"/>
              </w:rPr>
              <w:t>transactionalReferenceDateTime</w:t>
            </w:r>
          </w:p>
        </w:tc>
        <w:tc>
          <w:tcPr>
            <w:tcW w:w="1559" w:type="dxa"/>
          </w:tcPr>
          <w:p w:rsidR="005F0765" w:rsidRPr="00A15BB2" w:rsidRDefault="005F0765" w:rsidP="00CE0E05">
            <w:pPr>
              <w:rPr>
                <w:sz w:val="16"/>
                <w:szCs w:val="16"/>
                <w:lang w:val="en-US"/>
              </w:rPr>
            </w:pPr>
            <w:r w:rsidRPr="005F0765">
              <w:rPr>
                <w:sz w:val="16"/>
                <w:szCs w:val="16"/>
                <w:lang w:val="en-US"/>
              </w:rPr>
              <w:t>dateTime</w:t>
            </w:r>
          </w:p>
        </w:tc>
        <w:tc>
          <w:tcPr>
            <w:tcW w:w="1134" w:type="dxa"/>
          </w:tcPr>
          <w:p w:rsidR="005F0765" w:rsidRPr="00A15BB2" w:rsidRDefault="005F0765" w:rsidP="00CE0E05">
            <w:pPr>
              <w:rPr>
                <w:sz w:val="16"/>
                <w:szCs w:val="16"/>
                <w:lang w:val="en-US"/>
              </w:rPr>
            </w:pPr>
            <w:r>
              <w:rPr>
                <w:sz w:val="16"/>
                <w:szCs w:val="16"/>
                <w:lang w:val="en-US"/>
              </w:rPr>
              <w:t>0</w:t>
            </w:r>
            <w:r w:rsidRPr="00A15BB2">
              <w:rPr>
                <w:sz w:val="16"/>
                <w:szCs w:val="16"/>
                <w:lang w:val="en-US"/>
              </w:rPr>
              <w:t>..1</w:t>
            </w:r>
          </w:p>
        </w:tc>
        <w:tc>
          <w:tcPr>
            <w:tcW w:w="3402" w:type="dxa"/>
          </w:tcPr>
          <w:p w:rsidR="005F0765" w:rsidRPr="005F0765" w:rsidRDefault="005F0765" w:rsidP="005F0765">
            <w:pPr>
              <w:autoSpaceDE w:val="0"/>
              <w:autoSpaceDN w:val="0"/>
              <w:adjustRightInd w:val="0"/>
              <w:rPr>
                <w:rFonts w:ascii="Segoe UI" w:hAnsi="Segoe UI" w:cs="Segoe UI"/>
                <w:szCs w:val="18"/>
                <w:lang w:val="en-US"/>
              </w:rPr>
            </w:pPr>
            <w:r w:rsidRPr="005F0765">
              <w:rPr>
                <w:rFonts w:ascii="Segoe UI" w:hAnsi="Segoe UI" w:cs="Segoe UI"/>
                <w:szCs w:val="18"/>
                <w:lang w:val="en-US"/>
              </w:rPr>
              <w:t xml:space="preserve">The date and time when the transactional reference document </w:t>
            </w:r>
            <w:proofErr w:type="gramStart"/>
            <w:r w:rsidRPr="005F0765">
              <w:rPr>
                <w:rFonts w:ascii="Segoe UI" w:hAnsi="Segoe UI" w:cs="Segoe UI"/>
                <w:szCs w:val="18"/>
                <w:lang w:val="en-US"/>
              </w:rPr>
              <w:t>had been issued</w:t>
            </w:r>
            <w:proofErr w:type="gramEnd"/>
            <w:r w:rsidRPr="005F0765">
              <w:rPr>
                <w:rFonts w:ascii="Segoe UI" w:hAnsi="Segoe UI" w:cs="Segoe UI"/>
                <w:szCs w:val="18"/>
                <w:lang w:val="en-US"/>
              </w:rPr>
              <w:t>.</w:t>
            </w:r>
          </w:p>
        </w:tc>
        <w:tc>
          <w:tcPr>
            <w:tcW w:w="1417" w:type="dxa"/>
          </w:tcPr>
          <w:p w:rsidR="005F0765" w:rsidRDefault="005413B0" w:rsidP="00CE0E05">
            <w:pPr>
              <w:pStyle w:val="GS1TableText"/>
              <w:rPr>
                <w:szCs w:val="16"/>
                <w:lang w:val="nl-NL"/>
              </w:rPr>
            </w:pPr>
            <w:r>
              <w:rPr>
                <w:szCs w:val="16"/>
                <w:lang w:val="nl-NL"/>
              </w:rPr>
              <w:t>WR 17-000037</w:t>
            </w:r>
          </w:p>
          <w:p w:rsidR="005413B0" w:rsidRPr="00A15BB2" w:rsidRDefault="005413B0" w:rsidP="00CE0E05">
            <w:pPr>
              <w:pStyle w:val="GS1TableText"/>
              <w:rPr>
                <w:szCs w:val="16"/>
                <w:lang w:val="nl-NL"/>
              </w:rPr>
            </w:pPr>
            <w:r>
              <w:rPr>
                <w:lang w:val="nl-NL"/>
              </w:rPr>
              <w:t>17-000311 - 17-000318</w:t>
            </w:r>
          </w:p>
        </w:tc>
      </w:tr>
    </w:tbl>
    <w:p w:rsidR="00CE0E05" w:rsidRPr="009A79D6" w:rsidRDefault="00CE0E05" w:rsidP="009A79D6">
      <w:pPr>
        <w:pStyle w:val="GS1Body"/>
      </w:pPr>
    </w:p>
    <w:p w:rsidR="001C361B" w:rsidRPr="00C7326B" w:rsidRDefault="001C361B" w:rsidP="001C361B">
      <w:pPr>
        <w:pStyle w:val="Heading3"/>
      </w:pPr>
      <w:bookmarkStart w:id="522" w:name="_Toc528682849"/>
      <w:r w:rsidRPr="00C7326B">
        <w:rPr>
          <w:bCs w:val="0"/>
          <w:szCs w:val="24"/>
          <w:lang w:val="en-US"/>
        </w:rPr>
        <w:t>Transactional Item Certification</w:t>
      </w:r>
      <w:bookmarkEnd w:id="522"/>
    </w:p>
    <w:p w:rsidR="001C361B" w:rsidRPr="00F71F62" w:rsidRDefault="001C361B" w:rsidP="001C361B">
      <w:pPr>
        <w:pStyle w:val="GS1BodyHeading"/>
        <w:ind w:left="0"/>
      </w:pPr>
      <w:r w:rsidRPr="00F71F62">
        <w:t>Class Diagram</w:t>
      </w:r>
    </w:p>
    <w:p w:rsidR="001C361B" w:rsidRPr="00F71F62" w:rsidRDefault="001C361B" w:rsidP="001C361B">
      <w:pPr>
        <w:pStyle w:val="GS1Body"/>
        <w:ind w:left="0"/>
      </w:pPr>
      <w:r w:rsidRPr="001C361B">
        <w:rPr>
          <w:noProof/>
          <w:lang w:eastAsia="en-GB"/>
        </w:rPr>
        <w:drawing>
          <wp:inline distT="0" distB="0" distL="0" distR="0" wp14:anchorId="1E51386B" wp14:editId="2CEE237C">
            <wp:extent cx="2339340" cy="1325880"/>
            <wp:effectExtent l="0" t="0" r="381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339340" cy="1325880"/>
                    </a:xfrm>
                    <a:prstGeom prst="rect">
                      <a:avLst/>
                    </a:prstGeom>
                    <a:noFill/>
                    <a:ln>
                      <a:noFill/>
                    </a:ln>
                  </pic:spPr>
                </pic:pic>
              </a:graphicData>
            </a:graphic>
          </wp:inline>
        </w:drawing>
      </w:r>
    </w:p>
    <w:p w:rsidR="001C361B" w:rsidRDefault="001C361B" w:rsidP="001C361B">
      <w:pPr>
        <w:pStyle w:val="GS1BodyHeading"/>
        <w:ind w:left="0"/>
      </w:pPr>
      <w:r w:rsidRPr="00F71F62">
        <w:t>GDD Report</w:t>
      </w:r>
    </w:p>
    <w:p w:rsidR="001C361B" w:rsidRPr="00F71F62" w:rsidRDefault="001C361B" w:rsidP="001C361B">
      <w:pPr>
        <w:pStyle w:val="GS1Body"/>
        <w:ind w:left="0"/>
      </w:pPr>
      <w:r w:rsidRPr="006E1114">
        <w:t xml:space="preserve">The content of </w:t>
      </w:r>
      <w:proofErr w:type="gramStart"/>
      <w:r w:rsidRPr="006E1114">
        <w:t>the</w:t>
      </w:r>
      <w:r>
        <w:t>:</w:t>
      </w:r>
      <w:proofErr w:type="gramEnd"/>
      <w:r w:rsidRPr="00F4531F">
        <w:t xml:space="preserve"> </w:t>
      </w:r>
      <w:r w:rsidRPr="001C361B">
        <w:rPr>
          <w:bCs/>
          <w:lang w:val="en-US"/>
        </w:rPr>
        <w:t>TransactionalItemCertification</w:t>
      </w:r>
      <w:r>
        <w:rPr>
          <w:bCs/>
          <w:lang w:val="en-US"/>
        </w:rPr>
        <w:t xml:space="preserve"> </w:t>
      </w:r>
      <w:r w:rsidRPr="006E1114">
        <w:t>class, its structure and component definitions can be accessed in the Global Data Dictionary:</w:t>
      </w:r>
      <w:r>
        <w:t xml:space="preserve"> </w:t>
      </w:r>
      <w:hyperlink r:id="rId268" w:history="1">
        <w:r>
          <w:rPr>
            <w:rStyle w:val="Hyperlink"/>
            <w:lang w:val="en-US"/>
          </w:rPr>
          <w:t>http://apps.gs1.org/GDD/bms/Version</w:t>
        </w:r>
        <w:r w:rsidR="00FA4521">
          <w:rPr>
            <w:rStyle w:val="Hyperlink"/>
            <w:lang w:val="en-US"/>
          </w:rPr>
          <w:t>3_4</w:t>
        </w:r>
        <w:r>
          <w:rPr>
            <w:rStyle w:val="Hyperlink"/>
            <w:lang w:val="en-US"/>
          </w:rPr>
          <w:t>/Pages/bieDetails.aspx?semanticURN=urn:gs1:gdd:bie:TransactionalItemCertification</w:t>
        </w:r>
      </w:hyperlink>
    </w:p>
    <w:tbl>
      <w:tblPr>
        <w:tblStyle w:val="GS1Table"/>
        <w:tblW w:w="0" w:type="auto"/>
        <w:tblLayout w:type="fixed"/>
        <w:tblLook w:val="04A0" w:firstRow="1" w:lastRow="0" w:firstColumn="1" w:lastColumn="0" w:noHBand="0" w:noVBand="1"/>
      </w:tblPr>
      <w:tblGrid>
        <w:gridCol w:w="2405"/>
        <w:gridCol w:w="2552"/>
        <w:gridCol w:w="2137"/>
        <w:gridCol w:w="1123"/>
        <w:gridCol w:w="3402"/>
        <w:gridCol w:w="1417"/>
      </w:tblGrid>
      <w:tr w:rsidR="00795086" w:rsidRPr="001E2EEE" w:rsidTr="005A3755">
        <w:trPr>
          <w:cnfStyle w:val="100000000000" w:firstRow="1" w:lastRow="0" w:firstColumn="0" w:lastColumn="0" w:oddVBand="0" w:evenVBand="0" w:oddHBand="0" w:evenHBand="0" w:firstRowFirstColumn="0" w:firstRowLastColumn="0" w:lastRowFirstColumn="0" w:lastRowLastColumn="0"/>
        </w:trPr>
        <w:tc>
          <w:tcPr>
            <w:tcW w:w="2405" w:type="dxa"/>
          </w:tcPr>
          <w:p w:rsidR="00795086" w:rsidRPr="001E2EEE" w:rsidRDefault="00795086" w:rsidP="00795086">
            <w:pPr>
              <w:pStyle w:val="GS1TableHeading"/>
              <w:rPr>
                <w:lang w:val="en-US"/>
              </w:rPr>
            </w:pPr>
            <w:r w:rsidRPr="001E2EEE">
              <w:rPr>
                <w:lang w:val="fr-BE"/>
              </w:rPr>
              <w:t>C</w:t>
            </w:r>
            <w:r w:rsidRPr="001E2EEE">
              <w:rPr>
                <w:lang w:val="nl-NL"/>
              </w:rPr>
              <w:t>ontent</w:t>
            </w:r>
          </w:p>
        </w:tc>
        <w:tc>
          <w:tcPr>
            <w:tcW w:w="2552" w:type="dxa"/>
          </w:tcPr>
          <w:p w:rsidR="00795086" w:rsidRPr="001E2EEE" w:rsidRDefault="00795086" w:rsidP="00795086">
            <w:pPr>
              <w:pStyle w:val="GS1TableText"/>
              <w:rPr>
                <w:lang w:val="en-US"/>
              </w:rPr>
            </w:pPr>
            <w:r w:rsidRPr="001E2EEE">
              <w:rPr>
                <w:lang w:val="fr-BE"/>
              </w:rPr>
              <w:t>A</w:t>
            </w:r>
            <w:r w:rsidRPr="001E2EEE">
              <w:rPr>
                <w:lang w:val="nl-NL"/>
              </w:rPr>
              <w:t xml:space="preserve">ttribute / </w:t>
            </w:r>
            <w:r w:rsidRPr="001E2EEE">
              <w:rPr>
                <w:lang w:val="fr-BE"/>
              </w:rPr>
              <w:t>R</w:t>
            </w:r>
            <w:r w:rsidRPr="001E2EEE">
              <w:rPr>
                <w:lang w:val="nl-NL"/>
              </w:rPr>
              <w:t>ole</w:t>
            </w:r>
          </w:p>
        </w:tc>
        <w:tc>
          <w:tcPr>
            <w:tcW w:w="2137" w:type="dxa"/>
          </w:tcPr>
          <w:p w:rsidR="00795086" w:rsidRPr="001E2EEE" w:rsidRDefault="00795086" w:rsidP="00795086">
            <w:pPr>
              <w:pStyle w:val="GS1TableText"/>
              <w:rPr>
                <w:lang w:val="en-US"/>
              </w:rPr>
            </w:pPr>
            <w:r w:rsidRPr="001E2EEE">
              <w:rPr>
                <w:lang w:val="fr-BE"/>
              </w:rPr>
              <w:t>D</w:t>
            </w:r>
            <w:r w:rsidRPr="001E2EEE">
              <w:rPr>
                <w:lang w:val="nl-NL"/>
              </w:rPr>
              <w:t>atatype /</w:t>
            </w:r>
            <w:r w:rsidRPr="001E2EEE">
              <w:rPr>
                <w:lang w:val="fr-BE"/>
              </w:rPr>
              <w:t>S</w:t>
            </w:r>
            <w:r w:rsidRPr="001E2EEE">
              <w:rPr>
                <w:lang w:val="nl-NL"/>
              </w:rPr>
              <w:t>econdary class</w:t>
            </w:r>
          </w:p>
        </w:tc>
        <w:tc>
          <w:tcPr>
            <w:tcW w:w="1123" w:type="dxa"/>
          </w:tcPr>
          <w:p w:rsidR="00795086" w:rsidRPr="001E2EEE" w:rsidRDefault="00795086" w:rsidP="00795086">
            <w:pPr>
              <w:pStyle w:val="GS1TableText"/>
              <w:rPr>
                <w:lang w:val="en-US"/>
              </w:rPr>
            </w:pPr>
            <w:r w:rsidRPr="001E2EEE">
              <w:rPr>
                <w:lang w:val="fr-BE"/>
              </w:rPr>
              <w:t>M</w:t>
            </w:r>
            <w:r w:rsidRPr="001E2EEE">
              <w:rPr>
                <w:lang w:val="nl-NL"/>
              </w:rPr>
              <w:t>ultiplicity</w:t>
            </w:r>
          </w:p>
        </w:tc>
        <w:tc>
          <w:tcPr>
            <w:tcW w:w="3402" w:type="dxa"/>
          </w:tcPr>
          <w:p w:rsidR="00795086" w:rsidRPr="001E2EEE" w:rsidRDefault="00795086" w:rsidP="00795086">
            <w:pPr>
              <w:pStyle w:val="GS1TableText"/>
              <w:rPr>
                <w:lang w:val="en-US"/>
              </w:rPr>
            </w:pPr>
            <w:r w:rsidRPr="001E2EEE">
              <w:rPr>
                <w:lang w:val="fr-BE"/>
              </w:rPr>
              <w:t>D</w:t>
            </w:r>
            <w:r w:rsidRPr="001E2EEE">
              <w:rPr>
                <w:lang w:val="nl-NL"/>
              </w:rPr>
              <w:t>efinition</w:t>
            </w:r>
          </w:p>
        </w:tc>
        <w:tc>
          <w:tcPr>
            <w:tcW w:w="1417" w:type="dxa"/>
          </w:tcPr>
          <w:p w:rsidR="00795086" w:rsidRPr="001E2EEE" w:rsidRDefault="00795086" w:rsidP="00795086">
            <w:pPr>
              <w:pStyle w:val="GS1TableText"/>
              <w:rPr>
                <w:lang w:val="nl-NL"/>
              </w:rPr>
            </w:pPr>
            <w:r w:rsidRPr="001E2EEE">
              <w:rPr>
                <w:lang w:val="fr-BE"/>
              </w:rPr>
              <w:t>R</w:t>
            </w:r>
            <w:r w:rsidRPr="001E2EEE">
              <w:rPr>
                <w:lang w:val="nl-NL"/>
              </w:rPr>
              <w:t>equirements</w:t>
            </w:r>
          </w:p>
        </w:tc>
      </w:tr>
      <w:tr w:rsidR="00795086" w:rsidRPr="001E2EEE" w:rsidTr="005A3755">
        <w:tc>
          <w:tcPr>
            <w:tcW w:w="2405" w:type="dxa"/>
          </w:tcPr>
          <w:p w:rsidR="00795086" w:rsidRPr="001E2EEE" w:rsidRDefault="00795086" w:rsidP="00795086">
            <w:pPr>
              <w:pStyle w:val="GS1TableText"/>
              <w:rPr>
                <w:lang w:val="en-US"/>
              </w:rPr>
            </w:pPr>
            <w:r w:rsidRPr="001E2EEE">
              <w:rPr>
                <w:lang w:val="en-US"/>
              </w:rPr>
              <w:t>TransactionalItemCertification</w:t>
            </w:r>
          </w:p>
        </w:tc>
        <w:tc>
          <w:tcPr>
            <w:tcW w:w="2552" w:type="dxa"/>
          </w:tcPr>
          <w:p w:rsidR="00795086" w:rsidRPr="001E2EEE" w:rsidRDefault="00795086" w:rsidP="00795086">
            <w:pPr>
              <w:pStyle w:val="GS1TableText"/>
              <w:rPr>
                <w:lang w:val="en-US"/>
              </w:rPr>
            </w:pPr>
          </w:p>
        </w:tc>
        <w:tc>
          <w:tcPr>
            <w:tcW w:w="2137" w:type="dxa"/>
          </w:tcPr>
          <w:p w:rsidR="00795086" w:rsidRPr="001E2EEE" w:rsidRDefault="00795086" w:rsidP="00795086">
            <w:pPr>
              <w:pStyle w:val="GS1TableText"/>
              <w:rPr>
                <w:lang w:val="en-US"/>
              </w:rPr>
            </w:pPr>
          </w:p>
        </w:tc>
        <w:tc>
          <w:tcPr>
            <w:tcW w:w="1123" w:type="dxa"/>
          </w:tcPr>
          <w:p w:rsidR="00795086" w:rsidRPr="001E2EEE" w:rsidRDefault="00795086" w:rsidP="00795086">
            <w:pPr>
              <w:pStyle w:val="GS1TableText"/>
              <w:rPr>
                <w:lang w:val="en-US"/>
              </w:rPr>
            </w:pPr>
          </w:p>
        </w:tc>
        <w:tc>
          <w:tcPr>
            <w:tcW w:w="3402" w:type="dxa"/>
          </w:tcPr>
          <w:p w:rsidR="00795086" w:rsidRPr="001E2EEE" w:rsidRDefault="00795086" w:rsidP="00795086">
            <w:pPr>
              <w:pStyle w:val="GS1TableText"/>
              <w:rPr>
                <w:lang w:val="nl-NL"/>
              </w:rPr>
            </w:pPr>
            <w:r w:rsidRPr="001E2EEE">
              <w:rPr>
                <w:lang w:val="en-US"/>
              </w:rPr>
              <w:t>Information about certification standards to which the transactional trade item complies.</w:t>
            </w:r>
          </w:p>
        </w:tc>
        <w:tc>
          <w:tcPr>
            <w:tcW w:w="1417" w:type="dxa"/>
          </w:tcPr>
          <w:p w:rsidR="00795086" w:rsidRPr="001E2EEE" w:rsidRDefault="00795086" w:rsidP="00795086">
            <w:pPr>
              <w:pStyle w:val="GS1TableText"/>
              <w:rPr>
                <w:lang w:val="nl-NL"/>
              </w:rPr>
            </w:pPr>
          </w:p>
        </w:tc>
      </w:tr>
      <w:tr w:rsidR="00795086" w:rsidRPr="001E2EEE" w:rsidTr="005A3755">
        <w:tc>
          <w:tcPr>
            <w:tcW w:w="2405" w:type="dxa"/>
          </w:tcPr>
          <w:p w:rsidR="00795086" w:rsidRPr="001E2EEE" w:rsidRDefault="00795086" w:rsidP="00795086">
            <w:pPr>
              <w:pStyle w:val="GS1TableText"/>
              <w:rPr>
                <w:lang w:val="en-US"/>
              </w:rPr>
            </w:pPr>
            <w:r w:rsidRPr="001E2EEE">
              <w:rPr>
                <w:lang w:val="nl-NL"/>
              </w:rPr>
              <w:t>A</w:t>
            </w:r>
            <w:bookmarkStart w:id="523" w:name="BKM_728B634D_D0EB_49E5_9D72_032284955D2F"/>
            <w:r w:rsidRPr="001E2EEE">
              <w:rPr>
                <w:lang w:val="nl-NL"/>
              </w:rPr>
              <w:t>ttribute</w:t>
            </w:r>
          </w:p>
        </w:tc>
        <w:tc>
          <w:tcPr>
            <w:tcW w:w="2552" w:type="dxa"/>
          </w:tcPr>
          <w:p w:rsidR="00795086" w:rsidRPr="001E2EEE" w:rsidRDefault="00795086" w:rsidP="00795086">
            <w:pPr>
              <w:pStyle w:val="GS1TableText"/>
              <w:rPr>
                <w:lang w:val="en-US"/>
              </w:rPr>
            </w:pPr>
            <w:r w:rsidRPr="001E2EEE">
              <w:rPr>
                <w:lang w:val="en-US"/>
              </w:rPr>
              <w:t>itemCertificationAgency</w:t>
            </w:r>
          </w:p>
        </w:tc>
        <w:tc>
          <w:tcPr>
            <w:tcW w:w="2137" w:type="dxa"/>
          </w:tcPr>
          <w:p w:rsidR="00795086" w:rsidRPr="001E2EEE" w:rsidRDefault="00795086" w:rsidP="00795086">
            <w:pPr>
              <w:pStyle w:val="GS1TableText"/>
              <w:rPr>
                <w:lang w:val="en-US"/>
              </w:rPr>
            </w:pPr>
            <w:r w:rsidRPr="001E2EEE">
              <w:rPr>
                <w:lang w:val="en-US"/>
              </w:rPr>
              <w:t>string</w:t>
            </w:r>
          </w:p>
        </w:tc>
        <w:tc>
          <w:tcPr>
            <w:tcW w:w="1123" w:type="dxa"/>
          </w:tcPr>
          <w:p w:rsidR="00795086" w:rsidRPr="001E2EEE" w:rsidRDefault="00795086" w:rsidP="00795086">
            <w:pPr>
              <w:pStyle w:val="GS1TableText"/>
              <w:rPr>
                <w:lang w:val="en-US"/>
              </w:rPr>
            </w:pPr>
            <w:r w:rsidRPr="001E2EEE">
              <w:rPr>
                <w:lang w:val="en-US"/>
              </w:rPr>
              <w:t>0..1</w:t>
            </w:r>
          </w:p>
        </w:tc>
        <w:tc>
          <w:tcPr>
            <w:tcW w:w="3402" w:type="dxa"/>
          </w:tcPr>
          <w:p w:rsidR="00795086" w:rsidRPr="001E2EEE" w:rsidRDefault="00795086" w:rsidP="00795086">
            <w:pPr>
              <w:pStyle w:val="GS1TableText"/>
              <w:rPr>
                <w:lang w:val="nl-NL"/>
              </w:rPr>
            </w:pPr>
            <w:r w:rsidRPr="001E2EEE">
              <w:rPr>
                <w:lang w:val="en-US"/>
              </w:rPr>
              <w:t xml:space="preserve">Name of the organization issuing the certification standard or other requirement </w:t>
            </w:r>
            <w:proofErr w:type="gramStart"/>
            <w:r w:rsidRPr="001E2EEE">
              <w:rPr>
                <w:lang w:val="en-US"/>
              </w:rPr>
              <w:t>being met</w:t>
            </w:r>
            <w:proofErr w:type="gramEnd"/>
            <w:r w:rsidRPr="001E2EEE">
              <w:rPr>
                <w:lang w:val="en-US"/>
              </w:rPr>
              <w:t>.</w:t>
            </w:r>
            <w:bookmarkEnd w:id="523"/>
          </w:p>
        </w:tc>
        <w:tc>
          <w:tcPr>
            <w:tcW w:w="1417" w:type="dxa"/>
          </w:tcPr>
          <w:p w:rsidR="00795086" w:rsidRPr="001E2EEE" w:rsidRDefault="00795086" w:rsidP="00795086">
            <w:pPr>
              <w:pStyle w:val="GS1TableText"/>
              <w:rPr>
                <w:lang w:val="nl-NL"/>
              </w:rPr>
            </w:pPr>
          </w:p>
        </w:tc>
      </w:tr>
      <w:tr w:rsidR="00795086" w:rsidRPr="001E2EEE" w:rsidTr="005A3755">
        <w:tc>
          <w:tcPr>
            <w:tcW w:w="2405" w:type="dxa"/>
          </w:tcPr>
          <w:p w:rsidR="00795086" w:rsidRPr="001E2EEE" w:rsidRDefault="00795086" w:rsidP="00795086">
            <w:pPr>
              <w:pStyle w:val="GS1TableText"/>
              <w:rPr>
                <w:lang w:val="en-US"/>
              </w:rPr>
            </w:pPr>
            <w:r w:rsidRPr="001E2EEE">
              <w:rPr>
                <w:lang w:val="nl-NL"/>
              </w:rPr>
              <w:lastRenderedPageBreak/>
              <w:t>A</w:t>
            </w:r>
            <w:bookmarkStart w:id="524" w:name="BKM_D07FFA94_86B9_450E_B4C2_F70CA82B58A0"/>
            <w:r w:rsidRPr="001E2EEE">
              <w:rPr>
                <w:lang w:val="nl-NL"/>
              </w:rPr>
              <w:t>ttribute</w:t>
            </w:r>
          </w:p>
        </w:tc>
        <w:tc>
          <w:tcPr>
            <w:tcW w:w="2552" w:type="dxa"/>
          </w:tcPr>
          <w:p w:rsidR="00795086" w:rsidRPr="001E2EEE" w:rsidRDefault="00795086" w:rsidP="00795086">
            <w:pPr>
              <w:pStyle w:val="GS1TableText"/>
              <w:rPr>
                <w:lang w:val="en-US"/>
              </w:rPr>
            </w:pPr>
            <w:r w:rsidRPr="001E2EEE">
              <w:rPr>
                <w:lang w:val="en-US"/>
              </w:rPr>
              <w:t>itemCertificationStandard</w:t>
            </w:r>
          </w:p>
        </w:tc>
        <w:tc>
          <w:tcPr>
            <w:tcW w:w="2137" w:type="dxa"/>
          </w:tcPr>
          <w:p w:rsidR="00795086" w:rsidRPr="001E2EEE" w:rsidRDefault="00795086" w:rsidP="00795086">
            <w:pPr>
              <w:pStyle w:val="GS1TableText"/>
              <w:rPr>
                <w:lang w:val="en-US"/>
              </w:rPr>
            </w:pPr>
            <w:r w:rsidRPr="001E2EEE">
              <w:rPr>
                <w:lang w:val="en-US"/>
              </w:rPr>
              <w:t>string</w:t>
            </w:r>
          </w:p>
        </w:tc>
        <w:tc>
          <w:tcPr>
            <w:tcW w:w="1123" w:type="dxa"/>
          </w:tcPr>
          <w:p w:rsidR="00795086" w:rsidRPr="001E2EEE" w:rsidRDefault="00795086" w:rsidP="00795086">
            <w:pPr>
              <w:pStyle w:val="GS1TableText"/>
              <w:rPr>
                <w:lang w:val="en-US"/>
              </w:rPr>
            </w:pPr>
            <w:r w:rsidRPr="001E2EEE">
              <w:rPr>
                <w:lang w:val="en-US"/>
              </w:rPr>
              <w:t>0..1</w:t>
            </w:r>
          </w:p>
        </w:tc>
        <w:tc>
          <w:tcPr>
            <w:tcW w:w="3402" w:type="dxa"/>
          </w:tcPr>
          <w:p w:rsidR="00795086" w:rsidRPr="001E2EEE" w:rsidRDefault="00795086" w:rsidP="00795086">
            <w:pPr>
              <w:pStyle w:val="GS1TableText"/>
              <w:rPr>
                <w:lang w:val="nl-NL"/>
              </w:rPr>
            </w:pPr>
            <w:r w:rsidRPr="001E2EEE">
              <w:rPr>
                <w:lang w:val="en-US"/>
              </w:rPr>
              <w:t>Name of the certification standard. Free text. Example: Organic product.</w:t>
            </w:r>
            <w:bookmarkEnd w:id="524"/>
          </w:p>
        </w:tc>
        <w:tc>
          <w:tcPr>
            <w:tcW w:w="1417" w:type="dxa"/>
          </w:tcPr>
          <w:p w:rsidR="00795086" w:rsidRPr="001E2EEE" w:rsidRDefault="00795086" w:rsidP="00795086">
            <w:pPr>
              <w:pStyle w:val="GS1TableText"/>
              <w:rPr>
                <w:lang w:val="nl-NL"/>
              </w:rPr>
            </w:pPr>
          </w:p>
        </w:tc>
      </w:tr>
      <w:tr w:rsidR="00795086" w:rsidRPr="001E2EEE" w:rsidTr="005A3755">
        <w:tc>
          <w:tcPr>
            <w:tcW w:w="2405" w:type="dxa"/>
          </w:tcPr>
          <w:p w:rsidR="00795086" w:rsidRPr="001E2EEE" w:rsidRDefault="00795086" w:rsidP="00795086">
            <w:pPr>
              <w:pStyle w:val="GS1TableText"/>
              <w:rPr>
                <w:lang w:val="en-US"/>
              </w:rPr>
            </w:pPr>
            <w:r w:rsidRPr="001E2EEE">
              <w:rPr>
                <w:lang w:val="nl-NL"/>
              </w:rPr>
              <w:t>A</w:t>
            </w:r>
            <w:bookmarkStart w:id="525" w:name="BKM_6C31513F_00DD_4A8C_A478_CDD32497EA9C"/>
            <w:r w:rsidRPr="001E2EEE">
              <w:rPr>
                <w:lang w:val="nl-NL"/>
              </w:rPr>
              <w:t>ttribute</w:t>
            </w:r>
          </w:p>
        </w:tc>
        <w:tc>
          <w:tcPr>
            <w:tcW w:w="2552" w:type="dxa"/>
          </w:tcPr>
          <w:p w:rsidR="00795086" w:rsidRPr="001E2EEE" w:rsidRDefault="00795086" w:rsidP="00795086">
            <w:pPr>
              <w:pStyle w:val="GS1TableText"/>
              <w:rPr>
                <w:lang w:val="en-US"/>
              </w:rPr>
            </w:pPr>
            <w:r w:rsidRPr="001E2EEE">
              <w:rPr>
                <w:lang w:val="en-US"/>
              </w:rPr>
              <w:t>itemCertificationValue</w:t>
            </w:r>
          </w:p>
        </w:tc>
        <w:tc>
          <w:tcPr>
            <w:tcW w:w="2137" w:type="dxa"/>
          </w:tcPr>
          <w:p w:rsidR="00795086" w:rsidRPr="001E2EEE" w:rsidRDefault="00795086" w:rsidP="00795086">
            <w:pPr>
              <w:pStyle w:val="GS1TableText"/>
              <w:rPr>
                <w:lang w:val="en-US"/>
              </w:rPr>
            </w:pPr>
            <w:r w:rsidRPr="001E2EEE">
              <w:rPr>
                <w:lang w:val="en-US"/>
              </w:rPr>
              <w:t>string</w:t>
            </w:r>
          </w:p>
        </w:tc>
        <w:tc>
          <w:tcPr>
            <w:tcW w:w="1123" w:type="dxa"/>
          </w:tcPr>
          <w:p w:rsidR="00795086" w:rsidRPr="001E2EEE" w:rsidRDefault="00795086" w:rsidP="00795086">
            <w:pPr>
              <w:pStyle w:val="GS1TableText"/>
              <w:rPr>
                <w:lang w:val="en-US"/>
              </w:rPr>
            </w:pPr>
            <w:r w:rsidRPr="001E2EEE">
              <w:rPr>
                <w:lang w:val="en-US"/>
              </w:rPr>
              <w:t>0..1</w:t>
            </w:r>
          </w:p>
        </w:tc>
        <w:tc>
          <w:tcPr>
            <w:tcW w:w="3402" w:type="dxa"/>
          </w:tcPr>
          <w:p w:rsidR="00795086" w:rsidRPr="001E2EEE" w:rsidRDefault="00795086" w:rsidP="00795086">
            <w:pPr>
              <w:pStyle w:val="GS1TableText"/>
              <w:rPr>
                <w:lang w:val="nl-NL"/>
              </w:rPr>
            </w:pPr>
            <w:r w:rsidRPr="001E2EEE">
              <w:t>The product’s certification standard value. E.g. DE-OKO-006</w:t>
            </w:r>
            <w:bookmarkEnd w:id="525"/>
          </w:p>
        </w:tc>
        <w:tc>
          <w:tcPr>
            <w:tcW w:w="1417" w:type="dxa"/>
          </w:tcPr>
          <w:p w:rsidR="00795086" w:rsidRPr="001E2EEE" w:rsidRDefault="00795086" w:rsidP="00795086">
            <w:pPr>
              <w:pStyle w:val="GS1TableText"/>
              <w:rPr>
                <w:lang w:val="nl-NL"/>
              </w:rPr>
            </w:pPr>
          </w:p>
        </w:tc>
      </w:tr>
    </w:tbl>
    <w:p w:rsidR="001C361B" w:rsidRDefault="001C361B" w:rsidP="00B650C1">
      <w:pPr>
        <w:pStyle w:val="GS1Body"/>
        <w:ind w:left="0"/>
      </w:pPr>
    </w:p>
    <w:p w:rsidR="008B2BCB" w:rsidRPr="00F71F62" w:rsidRDefault="008B2BCB" w:rsidP="008B2BCB">
      <w:pPr>
        <w:pStyle w:val="Heading3"/>
      </w:pPr>
      <w:bookmarkStart w:id="526" w:name="_Toc355359884"/>
      <w:bookmarkStart w:id="527" w:name="_Toc396902602"/>
      <w:bookmarkStart w:id="528" w:name="_Toc528682850"/>
      <w:r w:rsidRPr="00F71F62">
        <w:lastRenderedPageBreak/>
        <w:t>Transactional Item Data</w:t>
      </w:r>
      <w:bookmarkEnd w:id="526"/>
      <w:bookmarkEnd w:id="527"/>
      <w:bookmarkEnd w:id="528"/>
      <w:r w:rsidRPr="00F71F62">
        <w:t xml:space="preserve"> </w:t>
      </w:r>
    </w:p>
    <w:p w:rsidR="008B2BCB" w:rsidRPr="00F71F62" w:rsidRDefault="008B2BCB" w:rsidP="008B2BCB">
      <w:pPr>
        <w:pStyle w:val="GS1BodyHeading"/>
        <w:ind w:left="0"/>
      </w:pPr>
      <w:r w:rsidRPr="00F71F62">
        <w:t>Class Diagram</w:t>
      </w:r>
    </w:p>
    <w:p w:rsidR="008B2BCB" w:rsidRPr="00F71F62" w:rsidRDefault="008563AA" w:rsidP="008B2BCB">
      <w:pPr>
        <w:pStyle w:val="GS1Body"/>
        <w:ind w:left="0"/>
      </w:pPr>
      <w:r w:rsidRPr="008563AA">
        <w:rPr>
          <w:b/>
          <w:noProof/>
          <w:color w:val="002C6C"/>
          <w:lang w:eastAsia="en-GB"/>
        </w:rPr>
        <w:drawing>
          <wp:inline distT="0" distB="0" distL="0" distR="0">
            <wp:extent cx="7397115" cy="402082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7397115" cy="4020820"/>
                    </a:xfrm>
                    <a:prstGeom prst="rect">
                      <a:avLst/>
                    </a:prstGeom>
                    <a:noFill/>
                    <a:ln>
                      <a:noFill/>
                    </a:ln>
                  </pic:spPr>
                </pic:pic>
              </a:graphicData>
            </a:graphic>
          </wp:inline>
        </w:drawing>
      </w:r>
    </w:p>
    <w:p w:rsidR="008B2BCB" w:rsidRDefault="008B2BCB" w:rsidP="008B2BCB">
      <w:pPr>
        <w:pStyle w:val="GS1BodyHeading"/>
        <w:ind w:left="0"/>
      </w:pPr>
      <w:r w:rsidRPr="00F71F62">
        <w:t>GDD Report</w:t>
      </w:r>
    </w:p>
    <w:p w:rsidR="008B2BCB" w:rsidRDefault="008B2BCB" w:rsidP="008B2BCB">
      <w:pPr>
        <w:pStyle w:val="GS1Body"/>
        <w:ind w:left="0"/>
      </w:pPr>
      <w:r w:rsidRPr="006E1114">
        <w:t xml:space="preserve">The content of </w:t>
      </w:r>
      <w:proofErr w:type="gramStart"/>
      <w:r w:rsidRPr="006E1114">
        <w:t>the</w:t>
      </w:r>
      <w:r>
        <w:t>:</w:t>
      </w:r>
      <w:proofErr w:type="gramEnd"/>
      <w:r w:rsidRPr="00F4531F">
        <w:t xml:space="preserve"> </w:t>
      </w:r>
      <w:r w:rsidRPr="00EF37D4">
        <w:rPr>
          <w:lang w:val="en-US"/>
        </w:rPr>
        <w:t>TransactionalItemData</w:t>
      </w:r>
      <w:r w:rsidRPr="006E1114">
        <w:t xml:space="preserve"> class, its structure and component definitions can be accessed in the Global Data Dictionary:</w:t>
      </w:r>
      <w:r>
        <w:t xml:space="preserve"> </w:t>
      </w:r>
      <w:hyperlink r:id="rId270" w:history="1">
        <w:r>
          <w:rPr>
            <w:rStyle w:val="Hyperlink"/>
            <w:lang w:val="en-US"/>
          </w:rPr>
          <w:t>http://apps.gs1.org/GDD/bms/Version</w:t>
        </w:r>
        <w:r w:rsidR="00FA4521">
          <w:rPr>
            <w:rStyle w:val="Hyperlink"/>
            <w:lang w:val="en-US"/>
          </w:rPr>
          <w:t>3_4</w:t>
        </w:r>
        <w:r>
          <w:rPr>
            <w:rStyle w:val="Hyperlink"/>
            <w:lang w:val="en-US"/>
          </w:rPr>
          <w:t>/Pages/bieDetails.aspx?semanticURN=urn:gs1:gdd:bie:TransactionalItemData</w:t>
        </w:r>
      </w:hyperlink>
      <w:r>
        <w:t xml:space="preserve"> </w:t>
      </w:r>
    </w:p>
    <w:tbl>
      <w:tblPr>
        <w:tblStyle w:val="GS1Table"/>
        <w:tblW w:w="0" w:type="auto"/>
        <w:tblLayout w:type="fixed"/>
        <w:tblLook w:val="04A0" w:firstRow="1" w:lastRow="0" w:firstColumn="1" w:lastColumn="0" w:noHBand="0" w:noVBand="1"/>
      </w:tblPr>
      <w:tblGrid>
        <w:gridCol w:w="2213"/>
        <w:gridCol w:w="2744"/>
        <w:gridCol w:w="1984"/>
        <w:gridCol w:w="1276"/>
        <w:gridCol w:w="3402"/>
        <w:gridCol w:w="1429"/>
      </w:tblGrid>
      <w:tr w:rsidR="00484BD2" w:rsidRPr="006A67ED" w:rsidTr="005A3755">
        <w:trPr>
          <w:cnfStyle w:val="100000000000" w:firstRow="1" w:lastRow="0" w:firstColumn="0" w:lastColumn="0" w:oddVBand="0" w:evenVBand="0" w:oddHBand="0" w:evenHBand="0" w:firstRowFirstColumn="0" w:firstRowLastColumn="0" w:lastRowFirstColumn="0" w:lastRowLastColumn="0"/>
        </w:trPr>
        <w:tc>
          <w:tcPr>
            <w:tcW w:w="2213" w:type="dxa"/>
          </w:tcPr>
          <w:p w:rsidR="00484BD2" w:rsidRPr="006A67ED" w:rsidRDefault="00484BD2" w:rsidP="00484BD2">
            <w:pPr>
              <w:pStyle w:val="GS1TableHeading"/>
              <w:rPr>
                <w:lang w:val="en-US"/>
              </w:rPr>
            </w:pPr>
            <w:r w:rsidRPr="006A67ED">
              <w:rPr>
                <w:lang w:val="fr-BE"/>
              </w:rPr>
              <w:lastRenderedPageBreak/>
              <w:t>C</w:t>
            </w:r>
            <w:r w:rsidRPr="006A67ED">
              <w:rPr>
                <w:lang w:val="nl-NL"/>
              </w:rPr>
              <w:t>ontent</w:t>
            </w:r>
          </w:p>
        </w:tc>
        <w:tc>
          <w:tcPr>
            <w:tcW w:w="2744" w:type="dxa"/>
          </w:tcPr>
          <w:p w:rsidR="00484BD2" w:rsidRPr="006A67ED" w:rsidRDefault="00484BD2" w:rsidP="00484BD2">
            <w:pPr>
              <w:pStyle w:val="GS1TableText"/>
              <w:rPr>
                <w:lang w:val="en-US"/>
              </w:rPr>
            </w:pPr>
            <w:r w:rsidRPr="006A67ED">
              <w:rPr>
                <w:lang w:val="fr-BE"/>
              </w:rPr>
              <w:t>A</w:t>
            </w:r>
            <w:r w:rsidRPr="006A67ED">
              <w:rPr>
                <w:lang w:val="nl-NL"/>
              </w:rPr>
              <w:t xml:space="preserve">ttribute / </w:t>
            </w:r>
            <w:r w:rsidRPr="006A67ED">
              <w:rPr>
                <w:lang w:val="fr-BE"/>
              </w:rPr>
              <w:t>R</w:t>
            </w:r>
            <w:r w:rsidRPr="006A67ED">
              <w:rPr>
                <w:lang w:val="nl-NL"/>
              </w:rPr>
              <w:t>ole</w:t>
            </w:r>
          </w:p>
        </w:tc>
        <w:tc>
          <w:tcPr>
            <w:tcW w:w="1984" w:type="dxa"/>
          </w:tcPr>
          <w:p w:rsidR="00484BD2" w:rsidRPr="006A67ED" w:rsidRDefault="00484BD2" w:rsidP="00484BD2">
            <w:pPr>
              <w:pStyle w:val="GS1TableText"/>
              <w:rPr>
                <w:lang w:val="en-US"/>
              </w:rPr>
            </w:pPr>
            <w:r w:rsidRPr="006A67ED">
              <w:rPr>
                <w:lang w:val="fr-BE"/>
              </w:rPr>
              <w:t>D</w:t>
            </w:r>
            <w:r w:rsidRPr="006A67ED">
              <w:rPr>
                <w:lang w:val="nl-NL"/>
              </w:rPr>
              <w:t>atatype /</w:t>
            </w:r>
            <w:r w:rsidRPr="006A67ED">
              <w:rPr>
                <w:lang w:val="fr-BE"/>
              </w:rPr>
              <w:t>S</w:t>
            </w:r>
            <w:r w:rsidRPr="006A67ED">
              <w:rPr>
                <w:lang w:val="nl-NL"/>
              </w:rPr>
              <w:t>econdary class</w:t>
            </w:r>
          </w:p>
        </w:tc>
        <w:tc>
          <w:tcPr>
            <w:tcW w:w="1276" w:type="dxa"/>
          </w:tcPr>
          <w:p w:rsidR="00484BD2" w:rsidRPr="006A67ED" w:rsidRDefault="00484BD2" w:rsidP="00484BD2">
            <w:pPr>
              <w:pStyle w:val="GS1TableText"/>
              <w:rPr>
                <w:lang w:val="en-US"/>
              </w:rPr>
            </w:pPr>
            <w:r w:rsidRPr="006A67ED">
              <w:rPr>
                <w:lang w:val="fr-BE"/>
              </w:rPr>
              <w:t>M</w:t>
            </w:r>
            <w:r w:rsidRPr="006A67ED">
              <w:rPr>
                <w:lang w:val="nl-NL"/>
              </w:rPr>
              <w:t>ultiplicity</w:t>
            </w:r>
          </w:p>
        </w:tc>
        <w:tc>
          <w:tcPr>
            <w:tcW w:w="3402" w:type="dxa"/>
          </w:tcPr>
          <w:p w:rsidR="00484BD2" w:rsidRPr="006A67ED" w:rsidRDefault="00484BD2" w:rsidP="00484BD2">
            <w:pPr>
              <w:pStyle w:val="GS1TableText"/>
              <w:rPr>
                <w:lang w:val="en-US"/>
              </w:rPr>
            </w:pPr>
            <w:r w:rsidRPr="006A67ED">
              <w:rPr>
                <w:lang w:val="fr-BE"/>
              </w:rPr>
              <w:t>D</w:t>
            </w:r>
            <w:r w:rsidRPr="006A67ED">
              <w:rPr>
                <w:lang w:val="nl-NL"/>
              </w:rPr>
              <w:t>efinition</w:t>
            </w:r>
          </w:p>
        </w:tc>
        <w:tc>
          <w:tcPr>
            <w:tcW w:w="1429" w:type="dxa"/>
          </w:tcPr>
          <w:p w:rsidR="00484BD2" w:rsidRPr="006A67ED" w:rsidRDefault="00484BD2" w:rsidP="00484BD2">
            <w:pPr>
              <w:pStyle w:val="GS1TableText"/>
              <w:rPr>
                <w:lang w:val="nl-NL"/>
              </w:rPr>
            </w:pPr>
            <w:r w:rsidRPr="006A67ED">
              <w:rPr>
                <w:lang w:val="fr-BE"/>
              </w:rPr>
              <w:t>R</w:t>
            </w:r>
            <w:r w:rsidRPr="006A67ED">
              <w:rPr>
                <w:lang w:val="nl-NL"/>
              </w:rPr>
              <w:t>equirements</w:t>
            </w:r>
          </w:p>
        </w:tc>
      </w:tr>
      <w:tr w:rsidR="00484BD2" w:rsidRPr="006A67ED" w:rsidTr="005A3755">
        <w:tc>
          <w:tcPr>
            <w:tcW w:w="2213" w:type="dxa"/>
          </w:tcPr>
          <w:p w:rsidR="00484BD2" w:rsidRPr="006A67ED" w:rsidRDefault="00484BD2" w:rsidP="00484BD2">
            <w:pPr>
              <w:pStyle w:val="GS1TableText"/>
              <w:rPr>
                <w:lang w:val="en-US"/>
              </w:rPr>
            </w:pPr>
            <w:r w:rsidRPr="006A67ED">
              <w:rPr>
                <w:lang w:val="en-US"/>
              </w:rPr>
              <w:t>TransactionalItemData</w:t>
            </w:r>
          </w:p>
        </w:tc>
        <w:tc>
          <w:tcPr>
            <w:tcW w:w="2744" w:type="dxa"/>
          </w:tcPr>
          <w:p w:rsidR="00484BD2" w:rsidRPr="006A67ED" w:rsidRDefault="00484BD2" w:rsidP="00484BD2">
            <w:pPr>
              <w:pStyle w:val="GS1TableText"/>
              <w:rPr>
                <w:lang w:val="en-US"/>
              </w:rPr>
            </w:pPr>
          </w:p>
        </w:tc>
        <w:tc>
          <w:tcPr>
            <w:tcW w:w="1984" w:type="dxa"/>
          </w:tcPr>
          <w:p w:rsidR="00484BD2" w:rsidRPr="006A67ED" w:rsidRDefault="00484BD2" w:rsidP="00484BD2">
            <w:pPr>
              <w:pStyle w:val="GS1TableText"/>
              <w:rPr>
                <w:lang w:val="en-US"/>
              </w:rPr>
            </w:pPr>
          </w:p>
        </w:tc>
        <w:tc>
          <w:tcPr>
            <w:tcW w:w="1276" w:type="dxa"/>
          </w:tcPr>
          <w:p w:rsidR="00484BD2" w:rsidRPr="006A67ED" w:rsidRDefault="00484BD2" w:rsidP="00484BD2">
            <w:pPr>
              <w:pStyle w:val="GS1TableText"/>
              <w:rPr>
                <w:lang w:val="en-US"/>
              </w:rPr>
            </w:pPr>
          </w:p>
        </w:tc>
        <w:tc>
          <w:tcPr>
            <w:tcW w:w="3402" w:type="dxa"/>
          </w:tcPr>
          <w:p w:rsidR="00484BD2" w:rsidRPr="006A67ED" w:rsidRDefault="00484BD2" w:rsidP="00484BD2">
            <w:pPr>
              <w:pStyle w:val="GS1TableText"/>
              <w:rPr>
                <w:lang w:val="nl-NL"/>
              </w:rPr>
            </w:pPr>
            <w:r w:rsidRPr="006A67ED">
              <w:rPr>
                <w:lang w:val="en-US"/>
              </w:rPr>
              <w:t>Dynamic characteristics used to specify individual instances of a trade item, such as the best before date, batch number or serial number.</w:t>
            </w:r>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en-US"/>
              </w:rPr>
              <w:t>Association</w:t>
            </w:r>
          </w:p>
        </w:tc>
        <w:tc>
          <w:tcPr>
            <w:tcW w:w="2744" w:type="dxa"/>
          </w:tcPr>
          <w:p w:rsidR="00484BD2" w:rsidRPr="006A67ED" w:rsidRDefault="00484BD2" w:rsidP="00484BD2">
            <w:pPr>
              <w:pStyle w:val="GS1TableText"/>
              <w:rPr>
                <w:lang w:val="en-US"/>
              </w:rPr>
            </w:pPr>
            <w:r w:rsidRPr="006A67ED">
              <w:rPr>
                <w:lang w:val="en-US"/>
              </w:rPr>
              <w:t>transactionalItemDimensions</w:t>
            </w:r>
          </w:p>
        </w:tc>
        <w:tc>
          <w:tcPr>
            <w:tcW w:w="1984" w:type="dxa"/>
          </w:tcPr>
          <w:p w:rsidR="00484BD2" w:rsidRPr="006A67ED" w:rsidRDefault="00484BD2" w:rsidP="00484BD2">
            <w:pPr>
              <w:pStyle w:val="GS1TableText"/>
              <w:rPr>
                <w:lang w:val="en-US"/>
              </w:rPr>
            </w:pPr>
            <w:r w:rsidRPr="006A67ED">
              <w:rPr>
                <w:lang w:val="en-US"/>
              </w:rPr>
              <w:t>Dimension</w:t>
            </w:r>
          </w:p>
        </w:tc>
        <w:tc>
          <w:tcPr>
            <w:tcW w:w="1276" w:type="dxa"/>
          </w:tcPr>
          <w:p w:rsidR="00484BD2" w:rsidRPr="006A67ED" w:rsidRDefault="00484BD2" w:rsidP="00484BD2">
            <w:pPr>
              <w:pStyle w:val="GS1TableText"/>
              <w:rPr>
                <w:lang w:val="en-US"/>
              </w:rPr>
            </w:pPr>
            <w:r w:rsidRPr="006A67ED">
              <w:rPr>
                <w:lang w:val="en-US"/>
              </w:rPr>
              <w:t>0..1</w:t>
            </w:r>
          </w:p>
        </w:tc>
        <w:tc>
          <w:tcPr>
            <w:tcW w:w="3402" w:type="dxa"/>
          </w:tcPr>
          <w:p w:rsidR="00484BD2" w:rsidRPr="006A67ED" w:rsidRDefault="00484BD2" w:rsidP="00484BD2">
            <w:pPr>
              <w:pStyle w:val="GS1TableText"/>
              <w:rPr>
                <w:lang w:val="nl-NL"/>
              </w:rPr>
            </w:pPr>
            <w:r w:rsidRPr="006A67ED">
              <w:rPr>
                <w:lang w:val="en-US"/>
              </w:rPr>
              <w:t>Dimensions of the transactional trade item: depth, height, width</w:t>
            </w:r>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en-US"/>
              </w:rPr>
              <w:t>Association</w:t>
            </w:r>
          </w:p>
        </w:tc>
        <w:tc>
          <w:tcPr>
            <w:tcW w:w="2744" w:type="dxa"/>
          </w:tcPr>
          <w:p w:rsidR="00484BD2" w:rsidRPr="006A67ED" w:rsidRDefault="00484BD2" w:rsidP="00484BD2">
            <w:pPr>
              <w:pStyle w:val="GS1TableText"/>
              <w:rPr>
                <w:lang w:val="en-US"/>
              </w:rPr>
            </w:pPr>
            <w:r w:rsidRPr="006A67ED">
              <w:rPr>
                <w:lang w:val="en-US"/>
              </w:rPr>
              <w:t>transactionalItemVolume</w:t>
            </w:r>
          </w:p>
        </w:tc>
        <w:tc>
          <w:tcPr>
            <w:tcW w:w="1984" w:type="dxa"/>
          </w:tcPr>
          <w:p w:rsidR="00484BD2" w:rsidRPr="006A67ED" w:rsidRDefault="00484BD2" w:rsidP="00484BD2">
            <w:pPr>
              <w:pStyle w:val="GS1TableText"/>
              <w:rPr>
                <w:lang w:val="en-US"/>
              </w:rPr>
            </w:pPr>
            <w:r w:rsidRPr="006A67ED">
              <w:rPr>
                <w:lang w:val="en-US"/>
              </w:rPr>
              <w:t>UnitMeasurement</w:t>
            </w:r>
          </w:p>
        </w:tc>
        <w:tc>
          <w:tcPr>
            <w:tcW w:w="1276" w:type="dxa"/>
          </w:tcPr>
          <w:p w:rsidR="00484BD2" w:rsidRPr="006A67ED" w:rsidRDefault="00484BD2" w:rsidP="00484BD2">
            <w:pPr>
              <w:pStyle w:val="GS1TableText"/>
              <w:rPr>
                <w:lang w:val="en-US"/>
              </w:rPr>
            </w:pPr>
            <w:r w:rsidRPr="006A67ED">
              <w:rPr>
                <w:lang w:val="en-US"/>
              </w:rPr>
              <w:t>0..*</w:t>
            </w:r>
          </w:p>
        </w:tc>
        <w:tc>
          <w:tcPr>
            <w:tcW w:w="3402" w:type="dxa"/>
          </w:tcPr>
          <w:p w:rsidR="00484BD2" w:rsidRPr="006A67ED" w:rsidRDefault="00484BD2" w:rsidP="00484BD2">
            <w:pPr>
              <w:pStyle w:val="GS1TableText"/>
              <w:rPr>
                <w:lang w:val="nl-NL"/>
              </w:rPr>
            </w:pPr>
            <w:r w:rsidRPr="006A67ED">
              <w:rPr>
                <w:lang w:val="en-US"/>
              </w:rPr>
              <w:t>Information on the volume of the specified items.</w:t>
            </w:r>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en-US"/>
              </w:rPr>
              <w:t>Association</w:t>
            </w:r>
          </w:p>
        </w:tc>
        <w:tc>
          <w:tcPr>
            <w:tcW w:w="2744" w:type="dxa"/>
          </w:tcPr>
          <w:p w:rsidR="00484BD2" w:rsidRPr="006A67ED" w:rsidRDefault="00484BD2" w:rsidP="00484BD2">
            <w:pPr>
              <w:pStyle w:val="GS1TableText"/>
              <w:rPr>
                <w:lang w:val="en-US"/>
              </w:rPr>
            </w:pPr>
          </w:p>
        </w:tc>
        <w:tc>
          <w:tcPr>
            <w:tcW w:w="1984" w:type="dxa"/>
          </w:tcPr>
          <w:p w:rsidR="00484BD2" w:rsidRPr="006A67ED" w:rsidRDefault="00484BD2" w:rsidP="00484BD2">
            <w:pPr>
              <w:pStyle w:val="GS1TableText"/>
              <w:rPr>
                <w:lang w:val="en-US"/>
              </w:rPr>
            </w:pPr>
            <w:r w:rsidRPr="006A67ED">
              <w:rPr>
                <w:lang w:val="en-US"/>
              </w:rPr>
              <w:t>TransactionalItemOrganicInformation</w:t>
            </w:r>
          </w:p>
        </w:tc>
        <w:tc>
          <w:tcPr>
            <w:tcW w:w="1276" w:type="dxa"/>
          </w:tcPr>
          <w:p w:rsidR="00484BD2" w:rsidRPr="006A67ED" w:rsidRDefault="00484BD2" w:rsidP="00484BD2">
            <w:pPr>
              <w:pStyle w:val="GS1TableText"/>
              <w:rPr>
                <w:lang w:val="en-US"/>
              </w:rPr>
            </w:pPr>
            <w:r w:rsidRPr="006A67ED">
              <w:rPr>
                <w:lang w:val="en-US"/>
              </w:rPr>
              <w:t>0..1</w:t>
            </w:r>
          </w:p>
        </w:tc>
        <w:tc>
          <w:tcPr>
            <w:tcW w:w="3402" w:type="dxa"/>
          </w:tcPr>
          <w:p w:rsidR="00484BD2" w:rsidRPr="006A67ED" w:rsidRDefault="00484BD2" w:rsidP="00484BD2">
            <w:pPr>
              <w:pStyle w:val="GS1TableText"/>
              <w:rPr>
                <w:lang w:val="nl-NL"/>
              </w:rPr>
            </w:pPr>
            <w:r w:rsidRPr="006A67ED">
              <w:rPr>
                <w:lang w:val="en-US"/>
              </w:rPr>
              <w:t>Provides information about whether or not the trade item is organic, with optional organic certification information.</w:t>
            </w:r>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en-US"/>
              </w:rPr>
              <w:t>Association</w:t>
            </w:r>
          </w:p>
        </w:tc>
        <w:tc>
          <w:tcPr>
            <w:tcW w:w="2744" w:type="dxa"/>
          </w:tcPr>
          <w:p w:rsidR="00484BD2" w:rsidRPr="006A67ED" w:rsidRDefault="00484BD2" w:rsidP="00484BD2">
            <w:pPr>
              <w:pStyle w:val="GS1TableText"/>
              <w:rPr>
                <w:lang w:val="en-US"/>
              </w:rPr>
            </w:pPr>
            <w:r w:rsidRPr="006A67ED">
              <w:rPr>
                <w:lang w:val="en-US"/>
              </w:rPr>
              <w:t>transactionalItemWeight</w:t>
            </w:r>
          </w:p>
        </w:tc>
        <w:tc>
          <w:tcPr>
            <w:tcW w:w="1984" w:type="dxa"/>
          </w:tcPr>
          <w:p w:rsidR="00484BD2" w:rsidRPr="006A67ED" w:rsidRDefault="00484BD2" w:rsidP="00484BD2">
            <w:pPr>
              <w:pStyle w:val="GS1TableText"/>
              <w:rPr>
                <w:lang w:val="en-US"/>
              </w:rPr>
            </w:pPr>
            <w:r w:rsidRPr="006A67ED">
              <w:rPr>
                <w:lang w:val="en-US"/>
              </w:rPr>
              <w:t>UnitMeasurement</w:t>
            </w:r>
          </w:p>
        </w:tc>
        <w:tc>
          <w:tcPr>
            <w:tcW w:w="1276" w:type="dxa"/>
          </w:tcPr>
          <w:p w:rsidR="00484BD2" w:rsidRPr="006A67ED" w:rsidRDefault="00484BD2" w:rsidP="00484BD2">
            <w:pPr>
              <w:pStyle w:val="GS1TableText"/>
              <w:rPr>
                <w:lang w:val="en-US"/>
              </w:rPr>
            </w:pPr>
            <w:r w:rsidRPr="006A67ED">
              <w:rPr>
                <w:lang w:val="en-US"/>
              </w:rPr>
              <w:t>0..*</w:t>
            </w:r>
          </w:p>
        </w:tc>
        <w:tc>
          <w:tcPr>
            <w:tcW w:w="3402" w:type="dxa"/>
          </w:tcPr>
          <w:p w:rsidR="00484BD2" w:rsidRPr="006A67ED" w:rsidRDefault="00484BD2" w:rsidP="00484BD2">
            <w:pPr>
              <w:pStyle w:val="GS1TableText"/>
              <w:rPr>
                <w:lang w:val="nl-NL"/>
              </w:rPr>
            </w:pPr>
            <w:r w:rsidRPr="006A67ED">
              <w:rPr>
                <w:lang w:val="en-US"/>
              </w:rPr>
              <w:t>Information on the weight of the specified items.</w:t>
            </w:r>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en-US"/>
              </w:rPr>
              <w:t>Association</w:t>
            </w:r>
          </w:p>
        </w:tc>
        <w:tc>
          <w:tcPr>
            <w:tcW w:w="2744" w:type="dxa"/>
          </w:tcPr>
          <w:p w:rsidR="00484BD2" w:rsidRPr="006A67ED" w:rsidRDefault="00484BD2" w:rsidP="00484BD2">
            <w:pPr>
              <w:pStyle w:val="GS1TableText"/>
              <w:rPr>
                <w:lang w:val="en-US"/>
              </w:rPr>
            </w:pPr>
            <w:r w:rsidRPr="006A67ED">
              <w:rPr>
                <w:lang w:val="en-US"/>
              </w:rPr>
              <w:t>serialNumberRange</w:t>
            </w:r>
          </w:p>
        </w:tc>
        <w:tc>
          <w:tcPr>
            <w:tcW w:w="1984" w:type="dxa"/>
          </w:tcPr>
          <w:p w:rsidR="00484BD2" w:rsidRPr="006A67ED" w:rsidRDefault="00484BD2" w:rsidP="00484BD2">
            <w:pPr>
              <w:pStyle w:val="GS1TableText"/>
              <w:rPr>
                <w:lang w:val="en-US"/>
              </w:rPr>
            </w:pPr>
            <w:r w:rsidRPr="006A67ED">
              <w:rPr>
                <w:lang w:val="en-US"/>
              </w:rPr>
              <w:t>StringRange</w:t>
            </w:r>
          </w:p>
        </w:tc>
        <w:tc>
          <w:tcPr>
            <w:tcW w:w="1276" w:type="dxa"/>
          </w:tcPr>
          <w:p w:rsidR="00484BD2" w:rsidRPr="006A67ED" w:rsidRDefault="00484BD2" w:rsidP="00484BD2">
            <w:pPr>
              <w:pStyle w:val="GS1TableText"/>
              <w:rPr>
                <w:lang w:val="en-US"/>
              </w:rPr>
            </w:pPr>
            <w:r w:rsidRPr="006A67ED">
              <w:rPr>
                <w:lang w:val="en-US"/>
              </w:rPr>
              <w:t>0..*</w:t>
            </w:r>
          </w:p>
        </w:tc>
        <w:tc>
          <w:tcPr>
            <w:tcW w:w="3402" w:type="dxa"/>
          </w:tcPr>
          <w:p w:rsidR="00484BD2" w:rsidRPr="006A67ED" w:rsidRDefault="00484BD2" w:rsidP="00484BD2">
            <w:pPr>
              <w:pStyle w:val="GS1TableText"/>
              <w:rPr>
                <w:lang w:val="nl-NL"/>
              </w:rPr>
            </w:pPr>
            <w:r w:rsidRPr="006A67ED">
              <w:rPr>
                <w:lang w:val="en-US"/>
              </w:rPr>
              <w:t>The minimum and maximum value of one or more ranges of serial numbers related to the specified items.</w:t>
            </w:r>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en-US"/>
              </w:rPr>
              <w:t>Association</w:t>
            </w:r>
          </w:p>
        </w:tc>
        <w:tc>
          <w:tcPr>
            <w:tcW w:w="2744" w:type="dxa"/>
          </w:tcPr>
          <w:p w:rsidR="00484BD2" w:rsidRPr="006A67ED" w:rsidRDefault="00484BD2" w:rsidP="00484BD2">
            <w:pPr>
              <w:pStyle w:val="GS1TableText"/>
              <w:rPr>
                <w:lang w:val="en-US"/>
              </w:rPr>
            </w:pPr>
          </w:p>
        </w:tc>
        <w:tc>
          <w:tcPr>
            <w:tcW w:w="1984" w:type="dxa"/>
          </w:tcPr>
          <w:p w:rsidR="00484BD2" w:rsidRPr="006A67ED" w:rsidRDefault="00484BD2" w:rsidP="00484BD2">
            <w:pPr>
              <w:pStyle w:val="GS1TableText"/>
              <w:rPr>
                <w:lang w:val="en-US"/>
              </w:rPr>
            </w:pPr>
            <w:r w:rsidRPr="006A67ED">
              <w:rPr>
                <w:lang w:val="en-US"/>
              </w:rPr>
              <w:t>TransactionalItemDataCarrierAndIdentification</w:t>
            </w:r>
          </w:p>
        </w:tc>
        <w:tc>
          <w:tcPr>
            <w:tcW w:w="1276" w:type="dxa"/>
          </w:tcPr>
          <w:p w:rsidR="00484BD2" w:rsidRPr="006A67ED" w:rsidRDefault="00484BD2" w:rsidP="00484BD2">
            <w:pPr>
              <w:pStyle w:val="GS1TableText"/>
              <w:rPr>
                <w:lang w:val="en-US"/>
              </w:rPr>
            </w:pPr>
            <w:r w:rsidRPr="006A67ED">
              <w:rPr>
                <w:lang w:val="en-US"/>
              </w:rPr>
              <w:t>0..1</w:t>
            </w:r>
          </w:p>
        </w:tc>
        <w:tc>
          <w:tcPr>
            <w:tcW w:w="3402" w:type="dxa"/>
          </w:tcPr>
          <w:p w:rsidR="00484BD2" w:rsidRPr="006A67ED" w:rsidRDefault="00484BD2" w:rsidP="00484BD2">
            <w:pPr>
              <w:pStyle w:val="GS1TableText"/>
              <w:rPr>
                <w:lang w:val="nl-NL"/>
              </w:rPr>
            </w:pPr>
            <w:r w:rsidRPr="006A67ED">
              <w:rPr>
                <w:lang w:val="en-US"/>
              </w:rPr>
              <w:t>Provides information about GS1 Identifier and Data Carriers associated with the trade item.</w:t>
            </w:r>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en-US"/>
              </w:rPr>
              <w:t>Association</w:t>
            </w:r>
          </w:p>
        </w:tc>
        <w:tc>
          <w:tcPr>
            <w:tcW w:w="2744" w:type="dxa"/>
          </w:tcPr>
          <w:p w:rsidR="00484BD2" w:rsidRPr="006A67ED" w:rsidRDefault="00484BD2" w:rsidP="00484BD2">
            <w:pPr>
              <w:pStyle w:val="GS1TableText"/>
              <w:rPr>
                <w:lang w:val="en-US"/>
              </w:rPr>
            </w:pPr>
            <w:r w:rsidRPr="006A67ED">
              <w:rPr>
                <w:lang w:val="en-US"/>
              </w:rPr>
              <w:t>tradeItemWaste</w:t>
            </w:r>
          </w:p>
        </w:tc>
        <w:tc>
          <w:tcPr>
            <w:tcW w:w="1984" w:type="dxa"/>
          </w:tcPr>
          <w:p w:rsidR="00484BD2" w:rsidRPr="006A67ED" w:rsidRDefault="00484BD2" w:rsidP="00484BD2">
            <w:pPr>
              <w:pStyle w:val="GS1TableText"/>
              <w:rPr>
                <w:lang w:val="en-US"/>
              </w:rPr>
            </w:pPr>
            <w:r w:rsidRPr="006A67ED">
              <w:rPr>
                <w:lang w:val="en-US"/>
              </w:rPr>
              <w:t>WasteDetails</w:t>
            </w:r>
          </w:p>
        </w:tc>
        <w:tc>
          <w:tcPr>
            <w:tcW w:w="1276" w:type="dxa"/>
          </w:tcPr>
          <w:p w:rsidR="00484BD2" w:rsidRPr="006A67ED" w:rsidRDefault="00484BD2" w:rsidP="00484BD2">
            <w:pPr>
              <w:pStyle w:val="GS1TableText"/>
              <w:rPr>
                <w:lang w:val="en-US"/>
              </w:rPr>
            </w:pPr>
            <w:r w:rsidRPr="006A67ED">
              <w:rPr>
                <w:lang w:val="en-US"/>
              </w:rPr>
              <w:t>0..*</w:t>
            </w:r>
          </w:p>
        </w:tc>
        <w:tc>
          <w:tcPr>
            <w:tcW w:w="3402" w:type="dxa"/>
          </w:tcPr>
          <w:p w:rsidR="00484BD2" w:rsidRPr="006A67ED" w:rsidRDefault="00484BD2" w:rsidP="00484BD2">
            <w:pPr>
              <w:pStyle w:val="GS1TableText"/>
              <w:rPr>
                <w:lang w:val="nl-NL"/>
              </w:rPr>
            </w:pPr>
            <w:r w:rsidRPr="006A67ED">
              <w:rPr>
                <w:lang w:val="en-US"/>
              </w:rPr>
              <w:t>Provides details of waste generated by the trade item.</w:t>
            </w:r>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en-US"/>
              </w:rPr>
              <w:t>Association</w:t>
            </w:r>
          </w:p>
        </w:tc>
        <w:tc>
          <w:tcPr>
            <w:tcW w:w="2744" w:type="dxa"/>
          </w:tcPr>
          <w:p w:rsidR="00484BD2" w:rsidRPr="006A67ED" w:rsidRDefault="00484BD2" w:rsidP="00484BD2">
            <w:pPr>
              <w:pStyle w:val="GS1TableText"/>
              <w:rPr>
                <w:lang w:val="en-US"/>
              </w:rPr>
            </w:pPr>
          </w:p>
        </w:tc>
        <w:tc>
          <w:tcPr>
            <w:tcW w:w="1984" w:type="dxa"/>
          </w:tcPr>
          <w:p w:rsidR="00484BD2" w:rsidRPr="006A67ED" w:rsidRDefault="00484BD2" w:rsidP="00484BD2">
            <w:pPr>
              <w:pStyle w:val="GS1TableText"/>
              <w:rPr>
                <w:lang w:val="en-US"/>
              </w:rPr>
            </w:pPr>
            <w:r w:rsidRPr="006A67ED">
              <w:rPr>
                <w:lang w:val="en-US"/>
              </w:rPr>
              <w:t>TransactionalItemLogisticUnitInformation</w:t>
            </w:r>
          </w:p>
        </w:tc>
        <w:tc>
          <w:tcPr>
            <w:tcW w:w="1276" w:type="dxa"/>
          </w:tcPr>
          <w:p w:rsidR="00484BD2" w:rsidRPr="006A67ED" w:rsidRDefault="00484BD2" w:rsidP="00484BD2">
            <w:pPr>
              <w:pStyle w:val="GS1TableText"/>
              <w:rPr>
                <w:lang w:val="en-US"/>
              </w:rPr>
            </w:pPr>
            <w:r w:rsidRPr="006A67ED">
              <w:rPr>
                <w:lang w:val="en-US"/>
              </w:rPr>
              <w:t>0..1</w:t>
            </w:r>
          </w:p>
        </w:tc>
        <w:tc>
          <w:tcPr>
            <w:tcW w:w="3402" w:type="dxa"/>
          </w:tcPr>
          <w:p w:rsidR="00484BD2" w:rsidRPr="006A67ED" w:rsidRDefault="00484BD2" w:rsidP="00484BD2">
            <w:pPr>
              <w:pStyle w:val="GS1TableText"/>
              <w:rPr>
                <w:lang w:val="nl-NL"/>
              </w:rPr>
            </w:pPr>
            <w:r w:rsidRPr="006A67ED">
              <w:rPr>
                <w:lang w:val="en-US"/>
              </w:rPr>
              <w:t>Specifies packaging parameters of a trade item for transport and storage purposes.</w:t>
            </w:r>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nl-NL"/>
              </w:rPr>
              <w:t>Attribute</w:t>
            </w:r>
          </w:p>
        </w:tc>
        <w:tc>
          <w:tcPr>
            <w:tcW w:w="2744" w:type="dxa"/>
          </w:tcPr>
          <w:p w:rsidR="00484BD2" w:rsidRPr="006A67ED" w:rsidRDefault="00484BD2" w:rsidP="00484BD2">
            <w:pPr>
              <w:pStyle w:val="GS1TableText"/>
              <w:rPr>
                <w:lang w:val="en-US"/>
              </w:rPr>
            </w:pPr>
            <w:r w:rsidRPr="006A67ED">
              <w:rPr>
                <w:lang w:val="en-US"/>
              </w:rPr>
              <w:t>availableForSaleDate</w:t>
            </w:r>
          </w:p>
        </w:tc>
        <w:tc>
          <w:tcPr>
            <w:tcW w:w="1984" w:type="dxa"/>
          </w:tcPr>
          <w:p w:rsidR="00484BD2" w:rsidRPr="006A67ED" w:rsidRDefault="00484BD2" w:rsidP="00484BD2">
            <w:pPr>
              <w:pStyle w:val="GS1TableText"/>
              <w:rPr>
                <w:lang w:val="en-US"/>
              </w:rPr>
            </w:pPr>
            <w:r w:rsidRPr="006A67ED">
              <w:rPr>
                <w:lang w:val="en-US"/>
              </w:rPr>
              <w:t>date</w:t>
            </w:r>
          </w:p>
        </w:tc>
        <w:tc>
          <w:tcPr>
            <w:tcW w:w="1276" w:type="dxa"/>
          </w:tcPr>
          <w:p w:rsidR="00484BD2" w:rsidRPr="006A67ED" w:rsidRDefault="00484BD2" w:rsidP="00484BD2">
            <w:pPr>
              <w:pStyle w:val="GS1TableText"/>
              <w:rPr>
                <w:lang w:val="en-US"/>
              </w:rPr>
            </w:pPr>
            <w:r w:rsidRPr="006A67ED">
              <w:rPr>
                <w:lang w:val="en-US"/>
              </w:rPr>
              <w:t>0..1</w:t>
            </w:r>
          </w:p>
        </w:tc>
        <w:tc>
          <w:tcPr>
            <w:tcW w:w="3402" w:type="dxa"/>
          </w:tcPr>
          <w:p w:rsidR="00484BD2" w:rsidRPr="006A67ED" w:rsidRDefault="00484BD2" w:rsidP="00484BD2">
            <w:pPr>
              <w:pStyle w:val="GS1TableText"/>
              <w:rPr>
                <w:lang w:val="nl-NL"/>
              </w:rPr>
            </w:pPr>
            <w:r w:rsidRPr="006A67ED">
              <w:rPr>
                <w:lang w:val="en-US"/>
              </w:rPr>
              <w:t>The date the item is available for sale.</w:t>
            </w:r>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nl-NL"/>
              </w:rPr>
              <w:t>Attribute</w:t>
            </w:r>
          </w:p>
        </w:tc>
        <w:tc>
          <w:tcPr>
            <w:tcW w:w="2744" w:type="dxa"/>
          </w:tcPr>
          <w:p w:rsidR="00484BD2" w:rsidRPr="006A67ED" w:rsidRDefault="00484BD2" w:rsidP="00484BD2">
            <w:pPr>
              <w:pStyle w:val="GS1TableText"/>
              <w:rPr>
                <w:lang w:val="en-US"/>
              </w:rPr>
            </w:pPr>
            <w:r w:rsidRPr="006A67ED">
              <w:rPr>
                <w:lang w:val="en-US"/>
              </w:rPr>
              <w:t>batchNumber</w:t>
            </w:r>
          </w:p>
        </w:tc>
        <w:tc>
          <w:tcPr>
            <w:tcW w:w="1984" w:type="dxa"/>
          </w:tcPr>
          <w:p w:rsidR="00484BD2" w:rsidRPr="006A67ED" w:rsidRDefault="00484BD2" w:rsidP="00484BD2">
            <w:pPr>
              <w:pStyle w:val="GS1TableText"/>
              <w:rPr>
                <w:lang w:val="en-US"/>
              </w:rPr>
            </w:pPr>
            <w:r w:rsidRPr="006A67ED">
              <w:rPr>
                <w:lang w:val="en-US"/>
              </w:rPr>
              <w:t>string</w:t>
            </w:r>
          </w:p>
        </w:tc>
        <w:tc>
          <w:tcPr>
            <w:tcW w:w="1276" w:type="dxa"/>
          </w:tcPr>
          <w:p w:rsidR="00484BD2" w:rsidRPr="006A67ED" w:rsidRDefault="00484BD2" w:rsidP="00484BD2">
            <w:pPr>
              <w:pStyle w:val="GS1TableText"/>
              <w:rPr>
                <w:lang w:val="en-US"/>
              </w:rPr>
            </w:pPr>
            <w:r w:rsidRPr="006A67ED">
              <w:rPr>
                <w:lang w:val="en-US"/>
              </w:rPr>
              <w:t>0..1</w:t>
            </w:r>
          </w:p>
        </w:tc>
        <w:tc>
          <w:tcPr>
            <w:tcW w:w="3402" w:type="dxa"/>
          </w:tcPr>
          <w:p w:rsidR="00484BD2" w:rsidRPr="006A67ED" w:rsidRDefault="00484BD2" w:rsidP="00484BD2">
            <w:pPr>
              <w:pStyle w:val="GS1TableText"/>
              <w:rPr>
                <w:lang w:val="nl-NL"/>
              </w:rPr>
            </w:pPr>
            <w:r w:rsidRPr="006A67ED">
              <w:rPr>
                <w:lang w:val="en-US"/>
              </w:rPr>
              <w:t xml:space="preserve">A batch unites products or items that have undergone or are grouped together to undergo the same transformation process, not necessarily a production process. </w:t>
            </w:r>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nl-NL"/>
              </w:rPr>
              <w:t>Attribute</w:t>
            </w:r>
          </w:p>
        </w:tc>
        <w:tc>
          <w:tcPr>
            <w:tcW w:w="2744" w:type="dxa"/>
          </w:tcPr>
          <w:p w:rsidR="00484BD2" w:rsidRPr="006A67ED" w:rsidRDefault="00484BD2" w:rsidP="00484BD2">
            <w:pPr>
              <w:pStyle w:val="GS1TableText"/>
              <w:rPr>
                <w:lang w:val="en-US"/>
              </w:rPr>
            </w:pPr>
            <w:r w:rsidRPr="006A67ED">
              <w:rPr>
                <w:lang w:val="en-US"/>
              </w:rPr>
              <w:t>bestBeforeDate</w:t>
            </w:r>
          </w:p>
        </w:tc>
        <w:tc>
          <w:tcPr>
            <w:tcW w:w="1984" w:type="dxa"/>
          </w:tcPr>
          <w:p w:rsidR="00484BD2" w:rsidRPr="006A67ED" w:rsidRDefault="00484BD2" w:rsidP="00484BD2">
            <w:pPr>
              <w:pStyle w:val="GS1TableText"/>
              <w:rPr>
                <w:lang w:val="en-US"/>
              </w:rPr>
            </w:pPr>
            <w:r w:rsidRPr="006A67ED">
              <w:rPr>
                <w:lang w:val="en-US"/>
              </w:rPr>
              <w:t>date</w:t>
            </w:r>
          </w:p>
        </w:tc>
        <w:tc>
          <w:tcPr>
            <w:tcW w:w="1276" w:type="dxa"/>
          </w:tcPr>
          <w:p w:rsidR="00484BD2" w:rsidRPr="006A67ED" w:rsidRDefault="00484BD2" w:rsidP="00484BD2">
            <w:pPr>
              <w:pStyle w:val="GS1TableText"/>
              <w:rPr>
                <w:lang w:val="en-US"/>
              </w:rPr>
            </w:pPr>
            <w:r w:rsidRPr="006A67ED">
              <w:rPr>
                <w:lang w:val="en-US"/>
              </w:rPr>
              <w:t>0..1</w:t>
            </w:r>
          </w:p>
        </w:tc>
        <w:tc>
          <w:tcPr>
            <w:tcW w:w="3402" w:type="dxa"/>
          </w:tcPr>
          <w:p w:rsidR="00484BD2" w:rsidRPr="006A67ED" w:rsidRDefault="00484BD2" w:rsidP="00484BD2">
            <w:pPr>
              <w:pStyle w:val="GS1TableText"/>
              <w:rPr>
                <w:lang w:val="nl-NL"/>
              </w:rPr>
            </w:pPr>
            <w:r w:rsidRPr="006A67ED">
              <w:rPr>
                <w:lang w:val="en-US"/>
              </w:rPr>
              <w:t>The date before which the product is best used or consumed. It is a statement about quality.</w:t>
            </w:r>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nl-NL"/>
              </w:rPr>
              <w:t>Attribute</w:t>
            </w:r>
          </w:p>
        </w:tc>
        <w:tc>
          <w:tcPr>
            <w:tcW w:w="2744" w:type="dxa"/>
          </w:tcPr>
          <w:p w:rsidR="00484BD2" w:rsidRPr="006A67ED" w:rsidRDefault="00484BD2" w:rsidP="00484BD2">
            <w:pPr>
              <w:pStyle w:val="GS1TableText"/>
              <w:rPr>
                <w:lang w:val="en-US"/>
              </w:rPr>
            </w:pPr>
            <w:r w:rsidRPr="006A67ED">
              <w:rPr>
                <w:lang w:val="en-US"/>
              </w:rPr>
              <w:t>countryOfOrigin</w:t>
            </w:r>
          </w:p>
        </w:tc>
        <w:tc>
          <w:tcPr>
            <w:tcW w:w="1984" w:type="dxa"/>
          </w:tcPr>
          <w:p w:rsidR="00484BD2" w:rsidRPr="006A67ED" w:rsidRDefault="00484BD2" w:rsidP="00484BD2">
            <w:pPr>
              <w:pStyle w:val="GS1TableText"/>
              <w:rPr>
                <w:lang w:val="en-US"/>
              </w:rPr>
            </w:pPr>
            <w:r w:rsidRPr="006A67ED">
              <w:rPr>
                <w:lang w:val="en-US"/>
              </w:rPr>
              <w:t>CountryCode</w:t>
            </w:r>
          </w:p>
        </w:tc>
        <w:tc>
          <w:tcPr>
            <w:tcW w:w="1276" w:type="dxa"/>
          </w:tcPr>
          <w:p w:rsidR="00484BD2" w:rsidRPr="006A67ED" w:rsidRDefault="00484BD2" w:rsidP="00484BD2">
            <w:pPr>
              <w:pStyle w:val="GS1TableText"/>
              <w:rPr>
                <w:lang w:val="en-US"/>
              </w:rPr>
            </w:pPr>
            <w:r w:rsidRPr="006A67ED">
              <w:rPr>
                <w:lang w:val="en-US"/>
              </w:rPr>
              <w:t>0..1</w:t>
            </w:r>
          </w:p>
        </w:tc>
        <w:tc>
          <w:tcPr>
            <w:tcW w:w="3402" w:type="dxa"/>
          </w:tcPr>
          <w:p w:rsidR="00484BD2" w:rsidRPr="006A67ED" w:rsidRDefault="00484BD2" w:rsidP="00484BD2">
            <w:pPr>
              <w:pStyle w:val="GS1TableText"/>
              <w:rPr>
                <w:lang w:val="nl-NL"/>
              </w:rPr>
            </w:pPr>
            <w:r w:rsidRPr="006A67ED">
              <w:rPr>
                <w:lang w:val="en-US"/>
              </w:rPr>
              <w:t xml:space="preserve">Country from which the goods </w:t>
            </w:r>
            <w:proofErr w:type="gramStart"/>
            <w:r w:rsidRPr="006A67ED">
              <w:rPr>
                <w:lang w:val="en-US"/>
              </w:rPr>
              <w:t>are supplied</w:t>
            </w:r>
            <w:proofErr w:type="gramEnd"/>
            <w:r w:rsidRPr="006A67ED">
              <w:rPr>
                <w:lang w:val="en-US"/>
              </w:rPr>
              <w:t xml:space="preserve">. </w:t>
            </w:r>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nl-NL"/>
              </w:rPr>
              <w:lastRenderedPageBreak/>
              <w:t>Attribute</w:t>
            </w:r>
          </w:p>
        </w:tc>
        <w:tc>
          <w:tcPr>
            <w:tcW w:w="2744" w:type="dxa"/>
          </w:tcPr>
          <w:p w:rsidR="00484BD2" w:rsidRPr="006A67ED" w:rsidRDefault="00484BD2" w:rsidP="00484BD2">
            <w:pPr>
              <w:pStyle w:val="GS1TableText"/>
              <w:rPr>
                <w:lang w:val="en-US"/>
              </w:rPr>
            </w:pPr>
            <w:r w:rsidRPr="006A67ED">
              <w:rPr>
                <w:lang w:val="en-US"/>
              </w:rPr>
              <w:t>itemExpirationDate</w:t>
            </w:r>
          </w:p>
        </w:tc>
        <w:tc>
          <w:tcPr>
            <w:tcW w:w="1984" w:type="dxa"/>
          </w:tcPr>
          <w:p w:rsidR="00484BD2" w:rsidRPr="006A67ED" w:rsidRDefault="00484BD2" w:rsidP="00484BD2">
            <w:pPr>
              <w:pStyle w:val="GS1TableText"/>
              <w:rPr>
                <w:lang w:val="en-US"/>
              </w:rPr>
            </w:pPr>
            <w:r w:rsidRPr="006A67ED">
              <w:rPr>
                <w:lang w:val="en-US"/>
              </w:rPr>
              <w:t>date</w:t>
            </w:r>
          </w:p>
        </w:tc>
        <w:tc>
          <w:tcPr>
            <w:tcW w:w="1276" w:type="dxa"/>
          </w:tcPr>
          <w:p w:rsidR="00484BD2" w:rsidRPr="006A67ED" w:rsidRDefault="00484BD2" w:rsidP="00484BD2">
            <w:pPr>
              <w:pStyle w:val="GS1TableText"/>
              <w:rPr>
                <w:lang w:val="en-US"/>
              </w:rPr>
            </w:pPr>
            <w:r w:rsidRPr="006A67ED">
              <w:rPr>
                <w:lang w:val="en-US"/>
              </w:rPr>
              <w:t>0..1</w:t>
            </w:r>
          </w:p>
        </w:tc>
        <w:tc>
          <w:tcPr>
            <w:tcW w:w="3402" w:type="dxa"/>
          </w:tcPr>
          <w:p w:rsidR="00484BD2" w:rsidRPr="006A67ED" w:rsidRDefault="00484BD2" w:rsidP="00484BD2">
            <w:pPr>
              <w:pStyle w:val="GS1TableText"/>
              <w:rPr>
                <w:lang w:val="nl-NL"/>
              </w:rPr>
            </w:pPr>
            <w:r w:rsidRPr="006A67ED">
              <w:t xml:space="preserve">The date after which the product </w:t>
            </w:r>
            <w:proofErr w:type="gramStart"/>
            <w:r w:rsidRPr="006A67ED">
              <w:t>should not be used or consumed</w:t>
            </w:r>
            <w:proofErr w:type="gramEnd"/>
            <w:r w:rsidRPr="006A67ED">
              <w:t xml:space="preserve">. Its meaning is determined based on the trade item context (e.g., for food, the date will indicate the possibility of a direct health risk resulting from use of the product after the date, for pharmaceutical products, it will indicate the possibility of an indirect health risk resulting from the ineffectiveness of the product after the date). It </w:t>
            </w:r>
            <w:proofErr w:type="gramStart"/>
            <w:r w:rsidRPr="006A67ED">
              <w:t>is often referred</w:t>
            </w:r>
            <w:proofErr w:type="gramEnd"/>
            <w:r w:rsidRPr="006A67ED">
              <w:t xml:space="preserve"> to as "use by date" or "maximum durability date.”</w:t>
            </w:r>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nl-NL"/>
              </w:rPr>
              <w:t>Attribute</w:t>
            </w:r>
          </w:p>
        </w:tc>
        <w:tc>
          <w:tcPr>
            <w:tcW w:w="2744" w:type="dxa"/>
          </w:tcPr>
          <w:p w:rsidR="00484BD2" w:rsidRPr="006A67ED" w:rsidRDefault="00484BD2" w:rsidP="00484BD2">
            <w:pPr>
              <w:pStyle w:val="GS1TableText"/>
              <w:rPr>
                <w:lang w:val="en-US"/>
              </w:rPr>
            </w:pPr>
            <w:r w:rsidRPr="006A67ED">
              <w:rPr>
                <w:lang w:val="en-US"/>
              </w:rPr>
              <w:t>lotNumber</w:t>
            </w:r>
          </w:p>
        </w:tc>
        <w:tc>
          <w:tcPr>
            <w:tcW w:w="1984" w:type="dxa"/>
          </w:tcPr>
          <w:p w:rsidR="00484BD2" w:rsidRPr="006A67ED" w:rsidRDefault="00484BD2" w:rsidP="00484BD2">
            <w:pPr>
              <w:pStyle w:val="GS1TableText"/>
              <w:rPr>
                <w:lang w:val="en-US"/>
              </w:rPr>
            </w:pPr>
            <w:r w:rsidRPr="006A67ED">
              <w:rPr>
                <w:lang w:val="en-US"/>
              </w:rPr>
              <w:t>string</w:t>
            </w:r>
          </w:p>
        </w:tc>
        <w:tc>
          <w:tcPr>
            <w:tcW w:w="1276" w:type="dxa"/>
          </w:tcPr>
          <w:p w:rsidR="00484BD2" w:rsidRPr="006A67ED" w:rsidRDefault="00484BD2" w:rsidP="00484BD2">
            <w:pPr>
              <w:pStyle w:val="GS1TableText"/>
              <w:rPr>
                <w:lang w:val="en-US"/>
              </w:rPr>
            </w:pPr>
            <w:r w:rsidRPr="006A67ED">
              <w:rPr>
                <w:lang w:val="en-US"/>
              </w:rPr>
              <w:t>0..1</w:t>
            </w:r>
          </w:p>
        </w:tc>
        <w:tc>
          <w:tcPr>
            <w:tcW w:w="3402" w:type="dxa"/>
          </w:tcPr>
          <w:p w:rsidR="00484BD2" w:rsidRPr="006A67ED" w:rsidRDefault="00484BD2" w:rsidP="00484BD2">
            <w:pPr>
              <w:pStyle w:val="GS1TableText"/>
              <w:rPr>
                <w:lang w:val="nl-NL"/>
              </w:rPr>
            </w:pPr>
            <w:r w:rsidRPr="006A67ED">
              <w:rPr>
                <w:lang w:val="en-US"/>
              </w:rPr>
              <w:t xml:space="preserve">A distinctive combination of numbers and/or letters from which the complete history of the manufacture, processing, packaging, coding and distribution of a batch can be determined. </w:t>
            </w:r>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nl-NL"/>
              </w:rPr>
              <w:t>Attribute</w:t>
            </w:r>
          </w:p>
        </w:tc>
        <w:tc>
          <w:tcPr>
            <w:tcW w:w="2744" w:type="dxa"/>
          </w:tcPr>
          <w:p w:rsidR="00484BD2" w:rsidRPr="006A67ED" w:rsidRDefault="00484BD2" w:rsidP="00484BD2">
            <w:pPr>
              <w:pStyle w:val="GS1TableText"/>
              <w:rPr>
                <w:lang w:val="en-US"/>
              </w:rPr>
            </w:pPr>
            <w:r w:rsidRPr="006A67ED">
              <w:rPr>
                <w:lang w:val="en-US"/>
              </w:rPr>
              <w:t>packagingDate</w:t>
            </w:r>
          </w:p>
        </w:tc>
        <w:tc>
          <w:tcPr>
            <w:tcW w:w="1984" w:type="dxa"/>
          </w:tcPr>
          <w:p w:rsidR="00484BD2" w:rsidRPr="006A67ED" w:rsidRDefault="00484BD2" w:rsidP="00484BD2">
            <w:pPr>
              <w:pStyle w:val="GS1TableText"/>
              <w:rPr>
                <w:lang w:val="en-US"/>
              </w:rPr>
            </w:pPr>
            <w:r w:rsidRPr="006A67ED">
              <w:rPr>
                <w:lang w:val="en-US"/>
              </w:rPr>
              <w:t>date</w:t>
            </w:r>
          </w:p>
        </w:tc>
        <w:tc>
          <w:tcPr>
            <w:tcW w:w="1276" w:type="dxa"/>
          </w:tcPr>
          <w:p w:rsidR="00484BD2" w:rsidRPr="006A67ED" w:rsidRDefault="00484BD2" w:rsidP="00484BD2">
            <w:pPr>
              <w:pStyle w:val="GS1TableText"/>
              <w:rPr>
                <w:lang w:val="en-US"/>
              </w:rPr>
            </w:pPr>
            <w:r w:rsidRPr="006A67ED">
              <w:rPr>
                <w:lang w:val="en-US"/>
              </w:rPr>
              <w:t>0..1</w:t>
            </w:r>
          </w:p>
        </w:tc>
        <w:tc>
          <w:tcPr>
            <w:tcW w:w="3402" w:type="dxa"/>
          </w:tcPr>
          <w:p w:rsidR="00484BD2" w:rsidRPr="006A67ED" w:rsidRDefault="00484BD2" w:rsidP="00484BD2">
            <w:pPr>
              <w:pStyle w:val="GS1TableText"/>
              <w:rPr>
                <w:lang w:val="nl-NL"/>
              </w:rPr>
            </w:pPr>
            <w:r w:rsidRPr="006A67ED">
              <w:rPr>
                <w:lang w:val="en-US"/>
              </w:rPr>
              <w:t xml:space="preserve">The date on which the packaging of a product took place. </w:t>
            </w:r>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nl-NL"/>
              </w:rPr>
              <w:t>Attribute</w:t>
            </w:r>
          </w:p>
        </w:tc>
        <w:tc>
          <w:tcPr>
            <w:tcW w:w="2744" w:type="dxa"/>
          </w:tcPr>
          <w:p w:rsidR="00484BD2" w:rsidRPr="006A67ED" w:rsidRDefault="00484BD2" w:rsidP="00484BD2">
            <w:pPr>
              <w:pStyle w:val="GS1TableText"/>
              <w:rPr>
                <w:lang w:val="en-US"/>
              </w:rPr>
            </w:pPr>
            <w:r w:rsidRPr="006A67ED">
              <w:rPr>
                <w:lang w:val="en-US"/>
              </w:rPr>
              <w:t>productionDate</w:t>
            </w:r>
          </w:p>
        </w:tc>
        <w:tc>
          <w:tcPr>
            <w:tcW w:w="1984" w:type="dxa"/>
          </w:tcPr>
          <w:p w:rsidR="00484BD2" w:rsidRPr="006A67ED" w:rsidRDefault="00484BD2" w:rsidP="00484BD2">
            <w:pPr>
              <w:pStyle w:val="GS1TableText"/>
              <w:rPr>
                <w:lang w:val="en-US"/>
              </w:rPr>
            </w:pPr>
            <w:r w:rsidRPr="006A67ED">
              <w:rPr>
                <w:lang w:val="en-US"/>
              </w:rPr>
              <w:t>date</w:t>
            </w:r>
          </w:p>
        </w:tc>
        <w:tc>
          <w:tcPr>
            <w:tcW w:w="1276" w:type="dxa"/>
          </w:tcPr>
          <w:p w:rsidR="00484BD2" w:rsidRPr="006A67ED" w:rsidRDefault="00484BD2" w:rsidP="00484BD2">
            <w:pPr>
              <w:pStyle w:val="GS1TableText"/>
              <w:rPr>
                <w:lang w:val="en-US"/>
              </w:rPr>
            </w:pPr>
            <w:r w:rsidRPr="006A67ED">
              <w:rPr>
                <w:lang w:val="en-US"/>
              </w:rPr>
              <w:t>0..1</w:t>
            </w:r>
          </w:p>
        </w:tc>
        <w:tc>
          <w:tcPr>
            <w:tcW w:w="3402" w:type="dxa"/>
          </w:tcPr>
          <w:p w:rsidR="00484BD2" w:rsidRPr="006A67ED" w:rsidRDefault="00484BD2" w:rsidP="00484BD2">
            <w:pPr>
              <w:pStyle w:val="GS1TableText"/>
              <w:rPr>
                <w:lang w:val="nl-NL"/>
              </w:rPr>
            </w:pPr>
            <w:r w:rsidRPr="006A67ED">
              <w:rPr>
                <w:lang w:val="en-US"/>
              </w:rPr>
              <w:t xml:space="preserve">The date that the product </w:t>
            </w:r>
            <w:proofErr w:type="gramStart"/>
            <w:r w:rsidRPr="006A67ED">
              <w:rPr>
                <w:lang w:val="en-US"/>
              </w:rPr>
              <w:t>was produced</w:t>
            </w:r>
            <w:proofErr w:type="gramEnd"/>
            <w:r w:rsidRPr="006A67ED">
              <w:rPr>
                <w:lang w:val="en-US"/>
              </w:rPr>
              <w:t xml:space="preserve">. </w:t>
            </w:r>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nl-NL"/>
              </w:rPr>
              <w:t>Attribute</w:t>
            </w:r>
          </w:p>
        </w:tc>
        <w:tc>
          <w:tcPr>
            <w:tcW w:w="2744" w:type="dxa"/>
          </w:tcPr>
          <w:p w:rsidR="00484BD2" w:rsidRPr="006A67ED" w:rsidRDefault="00484BD2" w:rsidP="00484BD2">
            <w:pPr>
              <w:pStyle w:val="GS1TableText"/>
              <w:rPr>
                <w:lang w:val="en-US"/>
              </w:rPr>
            </w:pPr>
            <w:r w:rsidRPr="006A67ED">
              <w:rPr>
                <w:lang w:val="en-US"/>
              </w:rPr>
              <w:t>productQualityIndication</w:t>
            </w:r>
          </w:p>
        </w:tc>
        <w:tc>
          <w:tcPr>
            <w:tcW w:w="1984" w:type="dxa"/>
          </w:tcPr>
          <w:p w:rsidR="00484BD2" w:rsidRPr="006A67ED" w:rsidRDefault="00484BD2" w:rsidP="00484BD2">
            <w:pPr>
              <w:pStyle w:val="GS1TableText"/>
              <w:rPr>
                <w:lang w:val="en-US"/>
              </w:rPr>
            </w:pPr>
            <w:r w:rsidRPr="006A67ED">
              <w:rPr>
                <w:lang w:val="en-US"/>
              </w:rPr>
              <w:t>Quantity</w:t>
            </w:r>
          </w:p>
        </w:tc>
        <w:tc>
          <w:tcPr>
            <w:tcW w:w="1276" w:type="dxa"/>
          </w:tcPr>
          <w:p w:rsidR="00484BD2" w:rsidRPr="006A67ED" w:rsidRDefault="00484BD2" w:rsidP="00484BD2">
            <w:pPr>
              <w:pStyle w:val="GS1TableText"/>
              <w:rPr>
                <w:lang w:val="en-US"/>
              </w:rPr>
            </w:pPr>
            <w:r w:rsidRPr="006A67ED">
              <w:rPr>
                <w:lang w:val="en-US"/>
              </w:rPr>
              <w:t>0..1</w:t>
            </w:r>
          </w:p>
        </w:tc>
        <w:tc>
          <w:tcPr>
            <w:tcW w:w="3402" w:type="dxa"/>
          </w:tcPr>
          <w:p w:rsidR="00484BD2" w:rsidRPr="006A67ED" w:rsidRDefault="00484BD2" w:rsidP="00484BD2">
            <w:pPr>
              <w:pStyle w:val="GS1TableText"/>
              <w:rPr>
                <w:lang w:val="nl-NL"/>
              </w:rPr>
            </w:pPr>
            <w:r w:rsidRPr="006A67ED">
              <w:rPr>
                <w:lang w:val="en-US"/>
              </w:rPr>
              <w:t>Value used to indicate the quality, such as grade or strength, of a specific batch of products.</w:t>
            </w:r>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nl-NL"/>
              </w:rPr>
              <w:t>Attribute</w:t>
            </w:r>
          </w:p>
        </w:tc>
        <w:tc>
          <w:tcPr>
            <w:tcW w:w="2744" w:type="dxa"/>
          </w:tcPr>
          <w:p w:rsidR="00484BD2" w:rsidRPr="006A67ED" w:rsidRDefault="00484BD2" w:rsidP="00484BD2">
            <w:pPr>
              <w:pStyle w:val="GS1TableText"/>
              <w:rPr>
                <w:lang w:val="en-US"/>
              </w:rPr>
            </w:pPr>
            <w:r w:rsidRPr="006A67ED">
              <w:rPr>
                <w:lang w:val="en-US"/>
              </w:rPr>
              <w:t>sellByDate</w:t>
            </w:r>
          </w:p>
        </w:tc>
        <w:tc>
          <w:tcPr>
            <w:tcW w:w="1984" w:type="dxa"/>
          </w:tcPr>
          <w:p w:rsidR="00484BD2" w:rsidRPr="006A67ED" w:rsidRDefault="00484BD2" w:rsidP="00484BD2">
            <w:pPr>
              <w:pStyle w:val="GS1TableText"/>
              <w:rPr>
                <w:lang w:val="en-US"/>
              </w:rPr>
            </w:pPr>
            <w:r w:rsidRPr="006A67ED">
              <w:rPr>
                <w:lang w:val="en-US"/>
              </w:rPr>
              <w:t>date</w:t>
            </w:r>
          </w:p>
        </w:tc>
        <w:tc>
          <w:tcPr>
            <w:tcW w:w="1276" w:type="dxa"/>
          </w:tcPr>
          <w:p w:rsidR="00484BD2" w:rsidRPr="006A67ED" w:rsidRDefault="00484BD2" w:rsidP="00484BD2">
            <w:pPr>
              <w:pStyle w:val="GS1TableText"/>
              <w:rPr>
                <w:lang w:val="en-US"/>
              </w:rPr>
            </w:pPr>
            <w:r w:rsidRPr="006A67ED">
              <w:rPr>
                <w:lang w:val="en-US"/>
              </w:rPr>
              <w:t>0..1</w:t>
            </w:r>
          </w:p>
        </w:tc>
        <w:tc>
          <w:tcPr>
            <w:tcW w:w="3402" w:type="dxa"/>
          </w:tcPr>
          <w:p w:rsidR="00484BD2" w:rsidRPr="006A67ED" w:rsidRDefault="00484BD2" w:rsidP="00484BD2">
            <w:pPr>
              <w:pStyle w:val="GS1TableText"/>
              <w:rPr>
                <w:lang w:val="nl-NL"/>
              </w:rPr>
            </w:pPr>
            <w:r w:rsidRPr="006A67ED">
              <w:rPr>
                <w:lang w:val="en-US"/>
              </w:rPr>
              <w:t>The date before or on which, the product should be sold.</w:t>
            </w:r>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nl-NL"/>
              </w:rPr>
              <w:t>Attribute</w:t>
            </w:r>
          </w:p>
        </w:tc>
        <w:tc>
          <w:tcPr>
            <w:tcW w:w="2744" w:type="dxa"/>
          </w:tcPr>
          <w:p w:rsidR="00484BD2" w:rsidRPr="006A67ED" w:rsidRDefault="00484BD2" w:rsidP="00484BD2">
            <w:pPr>
              <w:pStyle w:val="GS1TableText"/>
              <w:rPr>
                <w:lang w:val="en-US"/>
              </w:rPr>
            </w:pPr>
            <w:r w:rsidRPr="006A67ED">
              <w:rPr>
                <w:lang w:val="en-US"/>
              </w:rPr>
              <w:t>serialNumber</w:t>
            </w:r>
          </w:p>
        </w:tc>
        <w:tc>
          <w:tcPr>
            <w:tcW w:w="1984" w:type="dxa"/>
          </w:tcPr>
          <w:p w:rsidR="00484BD2" w:rsidRPr="006A67ED" w:rsidRDefault="00484BD2" w:rsidP="00484BD2">
            <w:pPr>
              <w:pStyle w:val="GS1TableText"/>
              <w:rPr>
                <w:lang w:val="en-US"/>
              </w:rPr>
            </w:pPr>
            <w:r w:rsidRPr="006A67ED">
              <w:rPr>
                <w:lang w:val="en-US"/>
              </w:rPr>
              <w:t>string</w:t>
            </w:r>
          </w:p>
        </w:tc>
        <w:tc>
          <w:tcPr>
            <w:tcW w:w="1276" w:type="dxa"/>
          </w:tcPr>
          <w:p w:rsidR="00484BD2" w:rsidRPr="006A67ED" w:rsidRDefault="00484BD2" w:rsidP="00484BD2">
            <w:pPr>
              <w:pStyle w:val="GS1TableText"/>
              <w:rPr>
                <w:lang w:val="en-US"/>
              </w:rPr>
            </w:pPr>
            <w:r w:rsidRPr="006A67ED">
              <w:rPr>
                <w:lang w:val="en-US"/>
              </w:rPr>
              <w:t>0..*</w:t>
            </w:r>
          </w:p>
        </w:tc>
        <w:tc>
          <w:tcPr>
            <w:tcW w:w="3402" w:type="dxa"/>
          </w:tcPr>
          <w:p w:rsidR="00484BD2" w:rsidRPr="006A67ED" w:rsidRDefault="00484BD2" w:rsidP="00484BD2">
            <w:pPr>
              <w:pStyle w:val="GS1TableText"/>
              <w:rPr>
                <w:lang w:val="nl-NL"/>
              </w:rPr>
            </w:pPr>
            <w:r w:rsidRPr="006A67ED">
              <w:rPr>
                <w:lang w:val="en-US"/>
              </w:rPr>
              <w:t xml:space="preserve">A unique identifier assigned to a specific trade item. </w:t>
            </w:r>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nl-NL"/>
              </w:rPr>
              <w:t>Attribute</w:t>
            </w:r>
          </w:p>
        </w:tc>
        <w:tc>
          <w:tcPr>
            <w:tcW w:w="2744" w:type="dxa"/>
          </w:tcPr>
          <w:p w:rsidR="00484BD2" w:rsidRPr="006A67ED" w:rsidRDefault="00484BD2" w:rsidP="00484BD2">
            <w:pPr>
              <w:pStyle w:val="GS1TableText"/>
              <w:rPr>
                <w:lang w:val="en-US"/>
              </w:rPr>
            </w:pPr>
            <w:r w:rsidRPr="006A67ED">
              <w:rPr>
                <w:lang w:val="en-US"/>
              </w:rPr>
              <w:t>shelfLife</w:t>
            </w:r>
          </w:p>
        </w:tc>
        <w:tc>
          <w:tcPr>
            <w:tcW w:w="1984" w:type="dxa"/>
          </w:tcPr>
          <w:p w:rsidR="00484BD2" w:rsidRPr="006A67ED" w:rsidRDefault="00484BD2" w:rsidP="00484BD2">
            <w:pPr>
              <w:pStyle w:val="GS1TableText"/>
              <w:rPr>
                <w:lang w:val="en-US"/>
              </w:rPr>
            </w:pPr>
            <w:r w:rsidRPr="006A67ED">
              <w:rPr>
                <w:lang w:val="en-US"/>
              </w:rPr>
              <w:t>string</w:t>
            </w:r>
          </w:p>
        </w:tc>
        <w:tc>
          <w:tcPr>
            <w:tcW w:w="1276" w:type="dxa"/>
          </w:tcPr>
          <w:p w:rsidR="00484BD2" w:rsidRPr="006A67ED" w:rsidRDefault="00484BD2" w:rsidP="00484BD2">
            <w:pPr>
              <w:pStyle w:val="GS1TableText"/>
              <w:rPr>
                <w:lang w:val="en-US"/>
              </w:rPr>
            </w:pPr>
            <w:r w:rsidRPr="006A67ED">
              <w:rPr>
                <w:lang w:val="en-US"/>
              </w:rPr>
              <w:t>0..1</w:t>
            </w:r>
          </w:p>
        </w:tc>
        <w:tc>
          <w:tcPr>
            <w:tcW w:w="3402" w:type="dxa"/>
          </w:tcPr>
          <w:p w:rsidR="00484BD2" w:rsidRPr="006A67ED" w:rsidRDefault="00484BD2" w:rsidP="00484BD2">
            <w:pPr>
              <w:pStyle w:val="GS1TableText"/>
              <w:rPr>
                <w:lang w:val="nl-NL"/>
              </w:rPr>
            </w:pPr>
            <w:r w:rsidRPr="006A67ED">
              <w:rPr>
                <w:lang w:val="en-US"/>
              </w:rPr>
              <w:t xml:space="preserve">The length of time a material, substance, product, or reagent can be stored under specified environmental conditions and continue to meet all applicable specification requirements and/or remain suitable for its intended function. </w:t>
            </w:r>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nl-NL"/>
              </w:rPr>
              <w:t>Attribute</w:t>
            </w:r>
          </w:p>
        </w:tc>
        <w:tc>
          <w:tcPr>
            <w:tcW w:w="2744" w:type="dxa"/>
          </w:tcPr>
          <w:p w:rsidR="00484BD2" w:rsidRPr="006A67ED" w:rsidRDefault="00484BD2" w:rsidP="00484BD2">
            <w:pPr>
              <w:pStyle w:val="GS1TableText"/>
              <w:rPr>
                <w:lang w:val="en-US"/>
              </w:rPr>
            </w:pPr>
            <w:r w:rsidRPr="006A67ED">
              <w:rPr>
                <w:lang w:val="en-US"/>
              </w:rPr>
              <w:t>tradeItemQuantity</w:t>
            </w:r>
          </w:p>
        </w:tc>
        <w:tc>
          <w:tcPr>
            <w:tcW w:w="1984" w:type="dxa"/>
          </w:tcPr>
          <w:p w:rsidR="00484BD2" w:rsidRPr="006A67ED" w:rsidRDefault="00484BD2" w:rsidP="00484BD2">
            <w:pPr>
              <w:pStyle w:val="GS1TableText"/>
              <w:rPr>
                <w:lang w:val="en-US"/>
              </w:rPr>
            </w:pPr>
            <w:r w:rsidRPr="006A67ED">
              <w:rPr>
                <w:lang w:val="en-US"/>
              </w:rPr>
              <w:t>Quantity</w:t>
            </w:r>
          </w:p>
        </w:tc>
        <w:tc>
          <w:tcPr>
            <w:tcW w:w="1276" w:type="dxa"/>
          </w:tcPr>
          <w:p w:rsidR="00484BD2" w:rsidRPr="006A67ED" w:rsidRDefault="00484BD2" w:rsidP="00484BD2">
            <w:pPr>
              <w:pStyle w:val="GS1TableText"/>
              <w:rPr>
                <w:lang w:val="en-US"/>
              </w:rPr>
            </w:pPr>
            <w:r w:rsidRPr="006A67ED">
              <w:rPr>
                <w:lang w:val="en-US"/>
              </w:rPr>
              <w:t>0..1</w:t>
            </w:r>
          </w:p>
        </w:tc>
        <w:tc>
          <w:tcPr>
            <w:tcW w:w="3402" w:type="dxa"/>
          </w:tcPr>
          <w:p w:rsidR="00484BD2" w:rsidRPr="006A67ED" w:rsidRDefault="00484BD2" w:rsidP="00484BD2">
            <w:pPr>
              <w:pStyle w:val="GS1TableText"/>
              <w:rPr>
                <w:lang w:val="nl-NL"/>
              </w:rPr>
            </w:pPr>
            <w:r w:rsidRPr="006A67ED">
              <w:rPr>
                <w:lang w:val="en-US"/>
              </w:rPr>
              <w:t xml:space="preserve">The total number of individual trade items </w:t>
            </w:r>
            <w:proofErr w:type="gramStart"/>
            <w:r w:rsidRPr="006A67ED">
              <w:rPr>
                <w:lang w:val="en-US"/>
              </w:rPr>
              <w:t>being specified</w:t>
            </w:r>
            <w:proofErr w:type="gramEnd"/>
            <w:r w:rsidRPr="006A67ED">
              <w:rPr>
                <w:lang w:val="en-US"/>
              </w:rPr>
              <w:t>.</w:t>
            </w:r>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nl-NL"/>
              </w:rPr>
              <w:lastRenderedPageBreak/>
              <w:t>A</w:t>
            </w:r>
            <w:bookmarkStart w:id="529" w:name="BKM_30A89C51_E977_49DC_91F3_ADB941450373"/>
            <w:r w:rsidRPr="006A67ED">
              <w:rPr>
                <w:lang w:val="nl-NL"/>
              </w:rPr>
              <w:t>ttribute</w:t>
            </w:r>
          </w:p>
        </w:tc>
        <w:tc>
          <w:tcPr>
            <w:tcW w:w="2744" w:type="dxa"/>
          </w:tcPr>
          <w:p w:rsidR="00484BD2" w:rsidRPr="006A67ED" w:rsidRDefault="00484BD2" w:rsidP="00484BD2">
            <w:pPr>
              <w:pStyle w:val="GS1TableText"/>
              <w:rPr>
                <w:lang w:val="en-US"/>
              </w:rPr>
            </w:pPr>
            <w:r w:rsidRPr="006A67ED">
              <w:rPr>
                <w:lang w:val="en-US"/>
              </w:rPr>
              <w:t>avpList</w:t>
            </w:r>
          </w:p>
        </w:tc>
        <w:tc>
          <w:tcPr>
            <w:tcW w:w="1984" w:type="dxa"/>
          </w:tcPr>
          <w:p w:rsidR="00484BD2" w:rsidRPr="006A67ED" w:rsidRDefault="00484BD2" w:rsidP="00484BD2">
            <w:pPr>
              <w:pStyle w:val="GS1TableText"/>
              <w:rPr>
                <w:lang w:val="en-US"/>
              </w:rPr>
            </w:pPr>
            <w:r w:rsidRPr="006A67ED">
              <w:rPr>
                <w:lang w:val="en-US"/>
              </w:rPr>
              <w:t>Ecom_AttributeValuePairList</w:t>
            </w:r>
          </w:p>
        </w:tc>
        <w:tc>
          <w:tcPr>
            <w:tcW w:w="1276" w:type="dxa"/>
          </w:tcPr>
          <w:p w:rsidR="00484BD2" w:rsidRPr="006A67ED" w:rsidRDefault="00484BD2" w:rsidP="00484BD2">
            <w:pPr>
              <w:pStyle w:val="GS1TableText"/>
              <w:rPr>
                <w:lang w:val="en-US"/>
              </w:rPr>
            </w:pPr>
            <w:r w:rsidRPr="006A67ED">
              <w:rPr>
                <w:lang w:val="en-US"/>
              </w:rPr>
              <w:t>0..1</w:t>
            </w:r>
          </w:p>
        </w:tc>
        <w:tc>
          <w:tcPr>
            <w:tcW w:w="3402" w:type="dxa"/>
          </w:tcPr>
          <w:p w:rsidR="00484BD2" w:rsidRPr="006A67ED" w:rsidRDefault="00484BD2" w:rsidP="00484BD2">
            <w:pPr>
              <w:pStyle w:val="GS1TableText"/>
              <w:rPr>
                <w:lang w:val="nl-NL"/>
              </w:rPr>
            </w:pPr>
            <w:r w:rsidRPr="006A67ED">
              <w:rPr>
                <w:lang w:val="en-US"/>
              </w:rPr>
              <w:t>Temporary attributes introduced between minor versions.</w:t>
            </w:r>
            <w:bookmarkEnd w:id="529"/>
          </w:p>
        </w:tc>
        <w:tc>
          <w:tcPr>
            <w:tcW w:w="1429" w:type="dxa"/>
          </w:tcPr>
          <w:p w:rsidR="00484BD2" w:rsidRPr="006A67ED" w:rsidRDefault="00484BD2" w:rsidP="00484BD2">
            <w:pPr>
              <w:pStyle w:val="GS1TableText"/>
              <w:rPr>
                <w:lang w:val="nl-NL"/>
              </w:rPr>
            </w:pPr>
          </w:p>
        </w:tc>
      </w:tr>
      <w:tr w:rsidR="00484BD2" w:rsidRPr="006A67ED" w:rsidTr="005A3755">
        <w:tc>
          <w:tcPr>
            <w:tcW w:w="2213" w:type="dxa"/>
          </w:tcPr>
          <w:p w:rsidR="00484BD2" w:rsidRPr="006A67ED" w:rsidRDefault="00484BD2" w:rsidP="00484BD2">
            <w:pPr>
              <w:pStyle w:val="GS1TableText"/>
              <w:rPr>
                <w:lang w:val="en-US"/>
              </w:rPr>
            </w:pPr>
            <w:r w:rsidRPr="006A67ED">
              <w:rPr>
                <w:lang w:val="nl-NL"/>
              </w:rPr>
              <w:t>A</w:t>
            </w:r>
            <w:bookmarkStart w:id="530" w:name="BKM_4810D85E_9334_4078_B758_D798EC0ED299"/>
            <w:r w:rsidRPr="006A67ED">
              <w:rPr>
                <w:lang w:val="nl-NL"/>
              </w:rPr>
              <w:t>ttribute</w:t>
            </w:r>
          </w:p>
        </w:tc>
        <w:tc>
          <w:tcPr>
            <w:tcW w:w="2744" w:type="dxa"/>
          </w:tcPr>
          <w:p w:rsidR="00484BD2" w:rsidRPr="006A67ED" w:rsidRDefault="00484BD2" w:rsidP="00484BD2">
            <w:pPr>
              <w:pStyle w:val="GS1TableText"/>
              <w:rPr>
                <w:lang w:val="en-US"/>
              </w:rPr>
            </w:pPr>
            <w:r w:rsidRPr="006A67ED">
              <w:rPr>
                <w:lang w:val="en-US"/>
              </w:rPr>
              <w:t>itemInContactWithFoodProduct</w:t>
            </w:r>
          </w:p>
        </w:tc>
        <w:tc>
          <w:tcPr>
            <w:tcW w:w="1984" w:type="dxa"/>
          </w:tcPr>
          <w:p w:rsidR="00484BD2" w:rsidRPr="006A67ED" w:rsidRDefault="00484BD2" w:rsidP="00484BD2">
            <w:pPr>
              <w:pStyle w:val="GS1TableText"/>
              <w:rPr>
                <w:lang w:val="en-US"/>
              </w:rPr>
            </w:pPr>
            <w:r w:rsidRPr="006A67ED">
              <w:rPr>
                <w:lang w:val="en-US"/>
              </w:rPr>
              <w:t>boolean</w:t>
            </w:r>
          </w:p>
        </w:tc>
        <w:tc>
          <w:tcPr>
            <w:tcW w:w="1276" w:type="dxa"/>
          </w:tcPr>
          <w:p w:rsidR="00484BD2" w:rsidRPr="006A67ED" w:rsidRDefault="00484BD2" w:rsidP="00484BD2">
            <w:pPr>
              <w:pStyle w:val="GS1TableText"/>
              <w:rPr>
                <w:lang w:val="en-US"/>
              </w:rPr>
            </w:pPr>
            <w:r w:rsidRPr="006A67ED">
              <w:rPr>
                <w:lang w:val="en-US"/>
              </w:rPr>
              <w:t>0..1</w:t>
            </w:r>
          </w:p>
        </w:tc>
        <w:tc>
          <w:tcPr>
            <w:tcW w:w="3402" w:type="dxa"/>
          </w:tcPr>
          <w:p w:rsidR="00484BD2" w:rsidRPr="006A67ED" w:rsidRDefault="00484BD2" w:rsidP="00484BD2">
            <w:pPr>
              <w:pStyle w:val="GS1TableText"/>
              <w:rPr>
                <w:lang w:val="nl-NL"/>
              </w:rPr>
            </w:pPr>
            <w:r w:rsidRPr="006A67ED">
              <w:rPr>
                <w:lang w:val="en-US"/>
              </w:rPr>
              <w:t xml:space="preserve">States weather or not the trade item can </w:t>
            </w:r>
            <w:proofErr w:type="gramStart"/>
            <w:r w:rsidRPr="006A67ED">
              <w:rPr>
                <w:lang w:val="en-US"/>
              </w:rPr>
              <w:t>come into contact with</w:t>
            </w:r>
            <w:proofErr w:type="gramEnd"/>
            <w:r w:rsidRPr="006A67ED">
              <w:rPr>
                <w:lang w:val="en-US"/>
              </w:rPr>
              <w:t xml:space="preserve"> food products.</w:t>
            </w:r>
            <w:bookmarkEnd w:id="530"/>
          </w:p>
        </w:tc>
        <w:tc>
          <w:tcPr>
            <w:tcW w:w="1429" w:type="dxa"/>
          </w:tcPr>
          <w:p w:rsidR="00484BD2" w:rsidRPr="006A67ED" w:rsidRDefault="00484BD2" w:rsidP="00484BD2">
            <w:pPr>
              <w:pStyle w:val="GS1TableText"/>
              <w:rPr>
                <w:lang w:val="nl-NL"/>
              </w:rPr>
            </w:pPr>
          </w:p>
        </w:tc>
      </w:tr>
    </w:tbl>
    <w:p w:rsidR="00E83AF5" w:rsidRPr="00F71F62" w:rsidRDefault="00E83AF5" w:rsidP="00E83AF5">
      <w:pPr>
        <w:pStyle w:val="Heading3"/>
      </w:pPr>
      <w:bookmarkStart w:id="531" w:name="_Toc528682851"/>
      <w:r w:rsidRPr="001C361B">
        <w:rPr>
          <w:bCs w:val="0"/>
          <w:szCs w:val="24"/>
          <w:lang w:val="en-US"/>
        </w:rPr>
        <w:t>Transactional</w:t>
      </w:r>
      <w:r>
        <w:rPr>
          <w:bCs w:val="0"/>
          <w:szCs w:val="24"/>
          <w:lang w:val="en-US"/>
        </w:rPr>
        <w:t xml:space="preserve"> </w:t>
      </w:r>
      <w:r w:rsidRPr="001C361B">
        <w:rPr>
          <w:bCs w:val="0"/>
          <w:szCs w:val="24"/>
          <w:lang w:val="en-US"/>
        </w:rPr>
        <w:t>Item</w:t>
      </w:r>
      <w:r>
        <w:rPr>
          <w:bCs w:val="0"/>
          <w:szCs w:val="24"/>
          <w:lang w:val="en-US"/>
        </w:rPr>
        <w:t xml:space="preserve"> Data Carrier and Identification</w:t>
      </w:r>
      <w:bookmarkEnd w:id="531"/>
    </w:p>
    <w:p w:rsidR="00E83AF5" w:rsidRPr="00F71F62" w:rsidRDefault="00E83AF5" w:rsidP="00E83AF5">
      <w:pPr>
        <w:pStyle w:val="GS1BodyHeading"/>
        <w:ind w:left="0"/>
      </w:pPr>
      <w:r w:rsidRPr="00F71F62">
        <w:t>Class Diagram</w:t>
      </w:r>
    </w:p>
    <w:p w:rsidR="00E83AF5" w:rsidRPr="00F71F62" w:rsidRDefault="00E83AF5" w:rsidP="00E83AF5">
      <w:pPr>
        <w:pStyle w:val="GS1Body"/>
        <w:ind w:left="0"/>
      </w:pPr>
      <w:r>
        <w:rPr>
          <w:noProof/>
          <w:lang w:eastAsia="en-GB"/>
        </w:rPr>
        <w:drawing>
          <wp:inline distT="0" distB="0" distL="0" distR="0" wp14:anchorId="424B724C" wp14:editId="636CAAE5">
            <wp:extent cx="2438400" cy="64008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438400" cy="640080"/>
                    </a:xfrm>
                    <a:prstGeom prst="rect">
                      <a:avLst/>
                    </a:prstGeom>
                    <a:noFill/>
                    <a:ln>
                      <a:noFill/>
                    </a:ln>
                  </pic:spPr>
                </pic:pic>
              </a:graphicData>
            </a:graphic>
          </wp:inline>
        </w:drawing>
      </w:r>
    </w:p>
    <w:p w:rsidR="00E83AF5" w:rsidRDefault="00E83AF5" w:rsidP="00E83AF5">
      <w:pPr>
        <w:pStyle w:val="GS1BodyHeading"/>
        <w:ind w:left="0"/>
      </w:pPr>
      <w:r w:rsidRPr="00F71F62">
        <w:t>GDD Report</w:t>
      </w:r>
    </w:p>
    <w:p w:rsidR="00E83AF5" w:rsidRPr="00F71F62" w:rsidRDefault="00E83AF5" w:rsidP="00E83AF5">
      <w:pPr>
        <w:pStyle w:val="GS1Body"/>
        <w:ind w:left="0"/>
      </w:pPr>
      <w:r w:rsidRPr="006E1114">
        <w:t xml:space="preserve">The content of </w:t>
      </w:r>
      <w:proofErr w:type="gramStart"/>
      <w:r w:rsidRPr="006E1114">
        <w:t>the</w:t>
      </w:r>
      <w:r>
        <w:t>:</w:t>
      </w:r>
      <w:proofErr w:type="gramEnd"/>
      <w:r w:rsidRPr="00F4531F">
        <w:t xml:space="preserve"> </w:t>
      </w:r>
      <w:r w:rsidRPr="00E83AF5">
        <w:rPr>
          <w:bCs/>
          <w:lang w:val="en-US"/>
        </w:rPr>
        <w:t xml:space="preserve">TransactionalItemDataCarrierAndIdentification </w:t>
      </w:r>
      <w:r w:rsidRPr="006E1114">
        <w:t>class, its structure and component definitions can be accessed in the Global Data Dictionary:</w:t>
      </w:r>
      <w:r>
        <w:t xml:space="preserve"> </w:t>
      </w:r>
      <w:hyperlink r:id="rId272" w:history="1">
        <w:r>
          <w:rPr>
            <w:rStyle w:val="Hyperlink"/>
            <w:lang w:val="en-US"/>
          </w:rPr>
          <w:t>http://apps.gs1.org/GDD/bms/Version</w:t>
        </w:r>
        <w:r w:rsidR="00FA4521">
          <w:rPr>
            <w:rStyle w:val="Hyperlink"/>
            <w:lang w:val="en-US"/>
          </w:rPr>
          <w:t>3_4</w:t>
        </w:r>
        <w:r>
          <w:rPr>
            <w:rStyle w:val="Hyperlink"/>
            <w:lang w:val="en-US"/>
          </w:rPr>
          <w:t>/Pages/bieDetails.aspx?semanticURN=urn:gs1:gdd:bie:TransactionalItemDataCarrierAndIdentification</w:t>
        </w:r>
      </w:hyperlink>
    </w:p>
    <w:tbl>
      <w:tblPr>
        <w:tblStyle w:val="GS1Table"/>
        <w:tblW w:w="0" w:type="auto"/>
        <w:tblLayout w:type="fixed"/>
        <w:tblLook w:val="04A0" w:firstRow="1" w:lastRow="0" w:firstColumn="1" w:lastColumn="0" w:noHBand="0" w:noVBand="1"/>
      </w:tblPr>
      <w:tblGrid>
        <w:gridCol w:w="2263"/>
        <w:gridCol w:w="2694"/>
        <w:gridCol w:w="1984"/>
        <w:gridCol w:w="1276"/>
        <w:gridCol w:w="3402"/>
        <w:gridCol w:w="1417"/>
      </w:tblGrid>
      <w:tr w:rsidR="00E83AF5" w:rsidRPr="001E2EEE" w:rsidTr="005A3755">
        <w:trPr>
          <w:cnfStyle w:val="100000000000" w:firstRow="1" w:lastRow="0" w:firstColumn="0" w:lastColumn="0" w:oddVBand="0" w:evenVBand="0" w:oddHBand="0" w:evenHBand="0" w:firstRowFirstColumn="0" w:firstRowLastColumn="0" w:lastRowFirstColumn="0" w:lastRowLastColumn="0"/>
        </w:trPr>
        <w:tc>
          <w:tcPr>
            <w:tcW w:w="2263" w:type="dxa"/>
          </w:tcPr>
          <w:p w:rsidR="00E83AF5" w:rsidRPr="001E2EEE" w:rsidRDefault="00E83AF5" w:rsidP="00E83AF5">
            <w:pPr>
              <w:pStyle w:val="GS1TableHeading"/>
              <w:rPr>
                <w:lang w:val="en-US"/>
              </w:rPr>
            </w:pPr>
            <w:r w:rsidRPr="001E2EEE">
              <w:rPr>
                <w:lang w:val="fr-BE"/>
              </w:rPr>
              <w:t>C</w:t>
            </w:r>
            <w:r w:rsidRPr="001E2EEE">
              <w:rPr>
                <w:lang w:val="nl-NL"/>
              </w:rPr>
              <w:t>ontent</w:t>
            </w:r>
          </w:p>
        </w:tc>
        <w:tc>
          <w:tcPr>
            <w:tcW w:w="2694" w:type="dxa"/>
          </w:tcPr>
          <w:p w:rsidR="00E83AF5" w:rsidRPr="001E2EEE" w:rsidRDefault="00E83AF5" w:rsidP="00E83AF5">
            <w:pPr>
              <w:pStyle w:val="GS1TableText"/>
              <w:rPr>
                <w:lang w:val="en-US"/>
              </w:rPr>
            </w:pPr>
            <w:r w:rsidRPr="001E2EEE">
              <w:rPr>
                <w:lang w:val="fr-BE"/>
              </w:rPr>
              <w:t>A</w:t>
            </w:r>
            <w:r w:rsidRPr="001E2EEE">
              <w:rPr>
                <w:lang w:val="nl-NL"/>
              </w:rPr>
              <w:t xml:space="preserve">ttribute / </w:t>
            </w:r>
            <w:r w:rsidRPr="001E2EEE">
              <w:rPr>
                <w:lang w:val="fr-BE"/>
              </w:rPr>
              <w:t>R</w:t>
            </w:r>
            <w:r w:rsidRPr="001E2EEE">
              <w:rPr>
                <w:lang w:val="nl-NL"/>
              </w:rPr>
              <w:t>ole</w:t>
            </w:r>
          </w:p>
        </w:tc>
        <w:tc>
          <w:tcPr>
            <w:tcW w:w="1984" w:type="dxa"/>
          </w:tcPr>
          <w:p w:rsidR="00E83AF5" w:rsidRPr="001E2EEE" w:rsidRDefault="00E83AF5" w:rsidP="00E83AF5">
            <w:pPr>
              <w:pStyle w:val="GS1TableText"/>
              <w:rPr>
                <w:lang w:val="en-US"/>
              </w:rPr>
            </w:pPr>
            <w:r w:rsidRPr="001E2EEE">
              <w:rPr>
                <w:lang w:val="fr-BE"/>
              </w:rPr>
              <w:t>D</w:t>
            </w:r>
            <w:r w:rsidRPr="001E2EEE">
              <w:rPr>
                <w:lang w:val="nl-NL"/>
              </w:rPr>
              <w:t>atatype /</w:t>
            </w:r>
            <w:r w:rsidRPr="001E2EEE">
              <w:rPr>
                <w:lang w:val="fr-BE"/>
              </w:rPr>
              <w:t>S</w:t>
            </w:r>
            <w:r w:rsidRPr="001E2EEE">
              <w:rPr>
                <w:lang w:val="nl-NL"/>
              </w:rPr>
              <w:t>econdary class</w:t>
            </w:r>
          </w:p>
        </w:tc>
        <w:tc>
          <w:tcPr>
            <w:tcW w:w="1276" w:type="dxa"/>
          </w:tcPr>
          <w:p w:rsidR="00E83AF5" w:rsidRPr="001E2EEE" w:rsidRDefault="00E83AF5" w:rsidP="00E83AF5">
            <w:pPr>
              <w:pStyle w:val="GS1TableText"/>
              <w:rPr>
                <w:lang w:val="en-US"/>
              </w:rPr>
            </w:pPr>
            <w:r w:rsidRPr="001E2EEE">
              <w:rPr>
                <w:lang w:val="fr-BE"/>
              </w:rPr>
              <w:t>M</w:t>
            </w:r>
            <w:r w:rsidRPr="001E2EEE">
              <w:rPr>
                <w:lang w:val="nl-NL"/>
              </w:rPr>
              <w:t>ultiplicity</w:t>
            </w:r>
          </w:p>
        </w:tc>
        <w:tc>
          <w:tcPr>
            <w:tcW w:w="3402" w:type="dxa"/>
          </w:tcPr>
          <w:p w:rsidR="00E83AF5" w:rsidRPr="001E2EEE" w:rsidRDefault="00E83AF5" w:rsidP="00E83AF5">
            <w:pPr>
              <w:pStyle w:val="GS1TableText"/>
              <w:rPr>
                <w:lang w:val="en-US"/>
              </w:rPr>
            </w:pPr>
            <w:r w:rsidRPr="001E2EEE">
              <w:rPr>
                <w:lang w:val="fr-BE"/>
              </w:rPr>
              <w:t>D</w:t>
            </w:r>
            <w:r w:rsidRPr="001E2EEE">
              <w:rPr>
                <w:lang w:val="nl-NL"/>
              </w:rPr>
              <w:t>efinition</w:t>
            </w:r>
          </w:p>
        </w:tc>
        <w:tc>
          <w:tcPr>
            <w:tcW w:w="1417" w:type="dxa"/>
          </w:tcPr>
          <w:p w:rsidR="00E83AF5" w:rsidRPr="001E2EEE" w:rsidRDefault="00E83AF5" w:rsidP="00E83AF5">
            <w:pPr>
              <w:pStyle w:val="GS1TableText"/>
              <w:rPr>
                <w:lang w:val="nl-NL"/>
              </w:rPr>
            </w:pPr>
            <w:r w:rsidRPr="001E2EEE">
              <w:rPr>
                <w:lang w:val="fr-BE"/>
              </w:rPr>
              <w:t>R</w:t>
            </w:r>
            <w:r w:rsidRPr="001E2EEE">
              <w:rPr>
                <w:lang w:val="nl-NL"/>
              </w:rPr>
              <w:t>equirements</w:t>
            </w:r>
          </w:p>
        </w:tc>
      </w:tr>
      <w:tr w:rsidR="00E83AF5" w:rsidRPr="001E2EEE" w:rsidTr="005A3755">
        <w:tc>
          <w:tcPr>
            <w:tcW w:w="2263" w:type="dxa"/>
          </w:tcPr>
          <w:p w:rsidR="00E83AF5" w:rsidRPr="001E2EEE" w:rsidRDefault="00E83AF5" w:rsidP="00E83AF5">
            <w:pPr>
              <w:pStyle w:val="GS1TableText"/>
              <w:rPr>
                <w:lang w:val="en-US"/>
              </w:rPr>
            </w:pPr>
            <w:r w:rsidRPr="001E2EEE">
              <w:rPr>
                <w:lang w:val="en-US"/>
              </w:rPr>
              <w:t>TransactionalItemDataCarrierAndIdentification</w:t>
            </w:r>
          </w:p>
        </w:tc>
        <w:tc>
          <w:tcPr>
            <w:tcW w:w="2694" w:type="dxa"/>
          </w:tcPr>
          <w:p w:rsidR="00E83AF5" w:rsidRPr="001E2EEE" w:rsidRDefault="00E83AF5" w:rsidP="00E83AF5">
            <w:pPr>
              <w:pStyle w:val="GS1TableText"/>
              <w:rPr>
                <w:lang w:val="en-US"/>
              </w:rPr>
            </w:pPr>
          </w:p>
        </w:tc>
        <w:tc>
          <w:tcPr>
            <w:tcW w:w="1984" w:type="dxa"/>
          </w:tcPr>
          <w:p w:rsidR="00E83AF5" w:rsidRPr="001E2EEE" w:rsidRDefault="00E83AF5" w:rsidP="00E83AF5">
            <w:pPr>
              <w:pStyle w:val="GS1TableText"/>
              <w:rPr>
                <w:lang w:val="en-US"/>
              </w:rPr>
            </w:pPr>
          </w:p>
        </w:tc>
        <w:tc>
          <w:tcPr>
            <w:tcW w:w="1276" w:type="dxa"/>
          </w:tcPr>
          <w:p w:rsidR="00E83AF5" w:rsidRPr="001E2EEE" w:rsidRDefault="00E83AF5" w:rsidP="00E83AF5">
            <w:pPr>
              <w:pStyle w:val="GS1TableText"/>
              <w:rPr>
                <w:lang w:val="en-US"/>
              </w:rPr>
            </w:pPr>
          </w:p>
        </w:tc>
        <w:tc>
          <w:tcPr>
            <w:tcW w:w="3402" w:type="dxa"/>
          </w:tcPr>
          <w:p w:rsidR="00E83AF5" w:rsidRPr="001E2EEE" w:rsidRDefault="00E83AF5" w:rsidP="00E83AF5">
            <w:pPr>
              <w:pStyle w:val="GS1TableText"/>
              <w:rPr>
                <w:lang w:val="nl-NL"/>
              </w:rPr>
            </w:pPr>
            <w:r w:rsidRPr="001E2EEE">
              <w:rPr>
                <w:lang w:val="en-US"/>
              </w:rPr>
              <w:t>Provides information about GS1 Identifier and Data Carriers associated with the trade item.</w:t>
            </w:r>
          </w:p>
        </w:tc>
        <w:tc>
          <w:tcPr>
            <w:tcW w:w="1417" w:type="dxa"/>
          </w:tcPr>
          <w:p w:rsidR="00E83AF5" w:rsidRPr="001E2EEE" w:rsidRDefault="00E83AF5" w:rsidP="00E83AF5">
            <w:pPr>
              <w:pStyle w:val="GS1TableText"/>
              <w:rPr>
                <w:lang w:val="nl-NL"/>
              </w:rPr>
            </w:pPr>
          </w:p>
        </w:tc>
      </w:tr>
      <w:tr w:rsidR="00E83AF5" w:rsidRPr="001E2EEE" w:rsidTr="005A3755">
        <w:tc>
          <w:tcPr>
            <w:tcW w:w="2263" w:type="dxa"/>
          </w:tcPr>
          <w:p w:rsidR="00E83AF5" w:rsidRPr="001E2EEE" w:rsidRDefault="00E83AF5" w:rsidP="00E83AF5">
            <w:pPr>
              <w:pStyle w:val="GS1TableText"/>
              <w:rPr>
                <w:lang w:val="en-US"/>
              </w:rPr>
            </w:pPr>
            <w:r w:rsidRPr="001E2EEE">
              <w:rPr>
                <w:lang w:val="nl-NL"/>
              </w:rPr>
              <w:t>A</w:t>
            </w:r>
            <w:bookmarkStart w:id="532" w:name="BKM_362FD911_77C1_40F5_A7CB_52088FF7D644"/>
            <w:r w:rsidRPr="001E2EEE">
              <w:rPr>
                <w:lang w:val="nl-NL"/>
              </w:rPr>
              <w:t>ttribute</w:t>
            </w:r>
          </w:p>
        </w:tc>
        <w:tc>
          <w:tcPr>
            <w:tcW w:w="2694" w:type="dxa"/>
          </w:tcPr>
          <w:p w:rsidR="00E83AF5" w:rsidRPr="001E2EEE" w:rsidRDefault="00E83AF5" w:rsidP="00E83AF5">
            <w:pPr>
              <w:pStyle w:val="GS1TableText"/>
              <w:rPr>
                <w:lang w:val="en-US"/>
              </w:rPr>
            </w:pPr>
            <w:r w:rsidRPr="001E2EEE">
              <w:rPr>
                <w:lang w:val="en-US"/>
              </w:rPr>
              <w:t>gs1TransactionalItemIdentificationKey</w:t>
            </w:r>
          </w:p>
        </w:tc>
        <w:tc>
          <w:tcPr>
            <w:tcW w:w="1984" w:type="dxa"/>
          </w:tcPr>
          <w:p w:rsidR="00E83AF5" w:rsidRPr="001E2EEE" w:rsidRDefault="00E83AF5" w:rsidP="00E83AF5">
            <w:pPr>
              <w:pStyle w:val="GS1TableText"/>
              <w:rPr>
                <w:lang w:val="en-US"/>
              </w:rPr>
            </w:pPr>
            <w:r w:rsidRPr="001E2EEE">
              <w:rPr>
                <w:lang w:val="en-US"/>
              </w:rPr>
              <w:t>GS1ItemIdentificationKeyCode</w:t>
            </w:r>
          </w:p>
        </w:tc>
        <w:tc>
          <w:tcPr>
            <w:tcW w:w="1276" w:type="dxa"/>
          </w:tcPr>
          <w:p w:rsidR="00E83AF5" w:rsidRPr="001E2EEE" w:rsidRDefault="00E83AF5" w:rsidP="00E83AF5">
            <w:pPr>
              <w:pStyle w:val="GS1TableText"/>
              <w:rPr>
                <w:lang w:val="en-US"/>
              </w:rPr>
            </w:pPr>
            <w:r w:rsidRPr="001E2EEE">
              <w:rPr>
                <w:lang w:val="en-US"/>
              </w:rPr>
              <w:t>0..1</w:t>
            </w:r>
          </w:p>
        </w:tc>
        <w:tc>
          <w:tcPr>
            <w:tcW w:w="3402" w:type="dxa"/>
          </w:tcPr>
          <w:p w:rsidR="00E83AF5" w:rsidRPr="001E2EEE" w:rsidRDefault="00E83AF5" w:rsidP="00E83AF5">
            <w:pPr>
              <w:pStyle w:val="GS1TableText"/>
              <w:rPr>
                <w:lang w:val="nl-NL"/>
              </w:rPr>
            </w:pPr>
            <w:r w:rsidRPr="001E2EEE">
              <w:rPr>
                <w:lang w:val="en-US"/>
              </w:rPr>
              <w:t>Specifies the type of GS1 Identification Key.</w:t>
            </w:r>
            <w:bookmarkEnd w:id="532"/>
          </w:p>
        </w:tc>
        <w:tc>
          <w:tcPr>
            <w:tcW w:w="1417" w:type="dxa"/>
          </w:tcPr>
          <w:p w:rsidR="00E83AF5" w:rsidRPr="001E2EEE" w:rsidRDefault="00E83AF5" w:rsidP="00E83AF5">
            <w:pPr>
              <w:pStyle w:val="GS1TableText"/>
              <w:rPr>
                <w:lang w:val="nl-NL"/>
              </w:rPr>
            </w:pPr>
          </w:p>
        </w:tc>
      </w:tr>
      <w:tr w:rsidR="00E83AF5" w:rsidRPr="001E2EEE" w:rsidTr="005A3755">
        <w:tc>
          <w:tcPr>
            <w:tcW w:w="2263" w:type="dxa"/>
          </w:tcPr>
          <w:p w:rsidR="00E83AF5" w:rsidRPr="001E2EEE" w:rsidRDefault="00E83AF5" w:rsidP="00E83AF5">
            <w:pPr>
              <w:pStyle w:val="GS1TableText"/>
              <w:rPr>
                <w:lang w:val="en-US"/>
              </w:rPr>
            </w:pPr>
            <w:r w:rsidRPr="001E2EEE">
              <w:rPr>
                <w:lang w:val="nl-NL"/>
              </w:rPr>
              <w:t>A</w:t>
            </w:r>
            <w:bookmarkStart w:id="533" w:name="BKM_54E4CC1D_2F65_4C56_AC32_63478F6AC532"/>
            <w:r w:rsidRPr="001E2EEE">
              <w:rPr>
                <w:lang w:val="nl-NL"/>
              </w:rPr>
              <w:t>ttribute</w:t>
            </w:r>
          </w:p>
        </w:tc>
        <w:tc>
          <w:tcPr>
            <w:tcW w:w="2694" w:type="dxa"/>
          </w:tcPr>
          <w:p w:rsidR="00E83AF5" w:rsidRPr="001E2EEE" w:rsidRDefault="00E83AF5" w:rsidP="00E83AF5">
            <w:pPr>
              <w:pStyle w:val="GS1TableText"/>
              <w:rPr>
                <w:lang w:val="en-US"/>
              </w:rPr>
            </w:pPr>
            <w:r w:rsidRPr="001E2EEE">
              <w:rPr>
                <w:lang w:val="en-US"/>
              </w:rPr>
              <w:t>dataCarrier</w:t>
            </w:r>
          </w:p>
        </w:tc>
        <w:tc>
          <w:tcPr>
            <w:tcW w:w="1984" w:type="dxa"/>
          </w:tcPr>
          <w:p w:rsidR="00E83AF5" w:rsidRPr="001E2EEE" w:rsidRDefault="00E83AF5" w:rsidP="00E83AF5">
            <w:pPr>
              <w:pStyle w:val="GS1TableText"/>
              <w:rPr>
                <w:lang w:val="en-US"/>
              </w:rPr>
            </w:pPr>
            <w:r w:rsidRPr="001E2EEE">
              <w:rPr>
                <w:lang w:val="en-US"/>
              </w:rPr>
              <w:t>DataCarrierTypeCode</w:t>
            </w:r>
          </w:p>
        </w:tc>
        <w:tc>
          <w:tcPr>
            <w:tcW w:w="1276" w:type="dxa"/>
          </w:tcPr>
          <w:p w:rsidR="00E83AF5" w:rsidRPr="001E2EEE" w:rsidRDefault="00E83AF5" w:rsidP="00E83AF5">
            <w:pPr>
              <w:pStyle w:val="GS1TableText"/>
              <w:rPr>
                <w:lang w:val="en-US"/>
              </w:rPr>
            </w:pPr>
            <w:r w:rsidRPr="001E2EEE">
              <w:rPr>
                <w:lang w:val="en-US"/>
              </w:rPr>
              <w:t>0..1</w:t>
            </w:r>
          </w:p>
        </w:tc>
        <w:tc>
          <w:tcPr>
            <w:tcW w:w="3402" w:type="dxa"/>
          </w:tcPr>
          <w:p w:rsidR="00E83AF5" w:rsidRPr="001E2EEE" w:rsidRDefault="00E83AF5" w:rsidP="00E83AF5">
            <w:pPr>
              <w:pStyle w:val="GS1TableText"/>
              <w:rPr>
                <w:lang w:val="nl-NL"/>
              </w:rPr>
            </w:pPr>
            <w:r w:rsidRPr="001E2EEE">
              <w:rPr>
                <w:lang w:val="en-US"/>
              </w:rPr>
              <w:t xml:space="preserve">A means to represent data in a </w:t>
            </w:r>
            <w:proofErr w:type="gramStart"/>
            <w:r w:rsidRPr="001E2EEE">
              <w:rPr>
                <w:lang w:val="en-US"/>
              </w:rPr>
              <w:t>machine readable</w:t>
            </w:r>
            <w:proofErr w:type="gramEnd"/>
            <w:r w:rsidRPr="001E2EEE">
              <w:rPr>
                <w:lang w:val="en-US"/>
              </w:rPr>
              <w:t xml:space="preserve"> form.</w:t>
            </w:r>
            <w:bookmarkEnd w:id="533"/>
          </w:p>
        </w:tc>
        <w:tc>
          <w:tcPr>
            <w:tcW w:w="1417" w:type="dxa"/>
          </w:tcPr>
          <w:p w:rsidR="00E83AF5" w:rsidRPr="001E2EEE" w:rsidRDefault="00E83AF5" w:rsidP="00E83AF5">
            <w:pPr>
              <w:pStyle w:val="GS1TableText"/>
              <w:rPr>
                <w:lang w:val="nl-NL"/>
              </w:rPr>
            </w:pPr>
          </w:p>
        </w:tc>
      </w:tr>
    </w:tbl>
    <w:p w:rsidR="00E83AF5" w:rsidRDefault="00E83AF5" w:rsidP="00B650C1">
      <w:pPr>
        <w:pStyle w:val="GS1Body"/>
        <w:ind w:left="0"/>
      </w:pPr>
    </w:p>
    <w:p w:rsidR="002609CF" w:rsidRPr="00F71F62" w:rsidRDefault="002609CF" w:rsidP="002609CF">
      <w:pPr>
        <w:pStyle w:val="Heading3"/>
      </w:pPr>
      <w:bookmarkStart w:id="534" w:name="_Toc528682852"/>
      <w:r w:rsidRPr="001C361B">
        <w:rPr>
          <w:bCs w:val="0"/>
          <w:szCs w:val="24"/>
          <w:lang w:val="en-US"/>
        </w:rPr>
        <w:lastRenderedPageBreak/>
        <w:t>Transactional</w:t>
      </w:r>
      <w:r>
        <w:rPr>
          <w:bCs w:val="0"/>
          <w:szCs w:val="24"/>
          <w:lang w:val="en-US"/>
        </w:rPr>
        <w:t xml:space="preserve"> </w:t>
      </w:r>
      <w:r w:rsidRPr="001C361B">
        <w:rPr>
          <w:bCs w:val="0"/>
          <w:szCs w:val="24"/>
          <w:lang w:val="en-US"/>
        </w:rPr>
        <w:t>Item</w:t>
      </w:r>
      <w:r>
        <w:rPr>
          <w:bCs w:val="0"/>
          <w:szCs w:val="24"/>
          <w:lang w:val="en-US"/>
        </w:rPr>
        <w:t xml:space="preserve"> Logistic Unit Information</w:t>
      </w:r>
      <w:bookmarkEnd w:id="534"/>
    </w:p>
    <w:p w:rsidR="002609CF" w:rsidRPr="00F71F62" w:rsidRDefault="002609CF" w:rsidP="002609CF">
      <w:pPr>
        <w:pStyle w:val="GS1BodyHeading"/>
        <w:ind w:left="0"/>
      </w:pPr>
      <w:r w:rsidRPr="00F71F62">
        <w:t>Class Diagram</w:t>
      </w:r>
    </w:p>
    <w:p w:rsidR="002609CF" w:rsidRPr="00F71F62" w:rsidRDefault="000A0E09" w:rsidP="002609CF">
      <w:pPr>
        <w:pStyle w:val="GS1Body"/>
        <w:ind w:left="0"/>
      </w:pPr>
      <w:r w:rsidRPr="000A0E09">
        <w:rPr>
          <w:noProof/>
          <w:lang w:eastAsia="en-GB"/>
        </w:rPr>
        <w:drawing>
          <wp:inline distT="0" distB="0" distL="0" distR="0" wp14:anchorId="5AE4F280" wp14:editId="1C37F424">
            <wp:extent cx="6088380" cy="1424940"/>
            <wp:effectExtent l="0" t="0" r="762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088380" cy="1424940"/>
                    </a:xfrm>
                    <a:prstGeom prst="rect">
                      <a:avLst/>
                    </a:prstGeom>
                    <a:noFill/>
                    <a:ln>
                      <a:noFill/>
                    </a:ln>
                  </pic:spPr>
                </pic:pic>
              </a:graphicData>
            </a:graphic>
          </wp:inline>
        </w:drawing>
      </w:r>
    </w:p>
    <w:p w:rsidR="002609CF" w:rsidRDefault="002609CF" w:rsidP="002609CF">
      <w:pPr>
        <w:pStyle w:val="GS1BodyHeading"/>
        <w:ind w:left="0"/>
      </w:pPr>
      <w:r w:rsidRPr="00F71F62">
        <w:t>GDD Report</w:t>
      </w:r>
    </w:p>
    <w:p w:rsidR="002609CF" w:rsidRPr="00F71F62" w:rsidRDefault="002609CF" w:rsidP="002609CF">
      <w:pPr>
        <w:pStyle w:val="GS1Body"/>
        <w:ind w:left="0"/>
      </w:pPr>
      <w:r w:rsidRPr="006E1114">
        <w:t xml:space="preserve">The content of </w:t>
      </w:r>
      <w:proofErr w:type="gramStart"/>
      <w:r w:rsidRPr="006E1114">
        <w:t>the</w:t>
      </w:r>
      <w:r>
        <w:t>:</w:t>
      </w:r>
      <w:proofErr w:type="gramEnd"/>
      <w:r w:rsidRPr="00F4531F">
        <w:t xml:space="preserve"> </w:t>
      </w:r>
      <w:r w:rsidRPr="001E2EEE">
        <w:rPr>
          <w:lang w:val="en-US"/>
        </w:rPr>
        <w:t>TransactionalItemLogisticUnitInformation</w:t>
      </w:r>
      <w:r w:rsidRPr="001E2EEE">
        <w:rPr>
          <w:lang w:val="nl-NL"/>
        </w:rPr>
        <w:t xml:space="preserve"> </w:t>
      </w:r>
      <w:r w:rsidRPr="006E1114">
        <w:t>class, its structure and component definitions can be accessed in the Global Data Dictionary:</w:t>
      </w:r>
      <w:r>
        <w:t xml:space="preserve"> </w:t>
      </w:r>
      <w:hyperlink r:id="rId274" w:history="1">
        <w:r>
          <w:rPr>
            <w:rStyle w:val="Hyperlink"/>
            <w:lang w:val="en-US"/>
          </w:rPr>
          <w:t>http://apps.gs1.org/GDD/bms/Version</w:t>
        </w:r>
        <w:r w:rsidR="00FA4521">
          <w:rPr>
            <w:rStyle w:val="Hyperlink"/>
            <w:lang w:val="en-US"/>
          </w:rPr>
          <w:t>3_4</w:t>
        </w:r>
        <w:r>
          <w:rPr>
            <w:rStyle w:val="Hyperlink"/>
            <w:lang w:val="en-US"/>
          </w:rPr>
          <w:t>/Pages/bieDetails.aspx?semanticURN=urn:gs1:gdd:bie:TransactionalItemLogisticUnitInformation</w:t>
        </w:r>
      </w:hyperlink>
    </w:p>
    <w:tbl>
      <w:tblPr>
        <w:tblStyle w:val="GS1Table"/>
        <w:tblW w:w="0" w:type="auto"/>
        <w:tblLayout w:type="fixed"/>
        <w:tblLook w:val="04A0" w:firstRow="1" w:lastRow="0" w:firstColumn="1" w:lastColumn="0" w:noHBand="0" w:noVBand="1"/>
      </w:tblPr>
      <w:tblGrid>
        <w:gridCol w:w="2263"/>
        <w:gridCol w:w="2694"/>
        <w:gridCol w:w="1984"/>
        <w:gridCol w:w="1418"/>
        <w:gridCol w:w="3260"/>
        <w:gridCol w:w="1417"/>
      </w:tblGrid>
      <w:tr w:rsidR="002609CF" w:rsidRPr="001E2EEE" w:rsidTr="00EE0B9D">
        <w:trPr>
          <w:cnfStyle w:val="100000000000" w:firstRow="1" w:lastRow="0" w:firstColumn="0" w:lastColumn="0" w:oddVBand="0" w:evenVBand="0" w:oddHBand="0" w:evenHBand="0" w:firstRowFirstColumn="0" w:firstRowLastColumn="0" w:lastRowFirstColumn="0" w:lastRowLastColumn="0"/>
        </w:trPr>
        <w:tc>
          <w:tcPr>
            <w:tcW w:w="2263" w:type="dxa"/>
          </w:tcPr>
          <w:p w:rsidR="002609CF" w:rsidRPr="001E2EEE" w:rsidRDefault="002609CF" w:rsidP="002609CF">
            <w:pPr>
              <w:pStyle w:val="GS1TableHeading"/>
              <w:rPr>
                <w:lang w:val="en-US"/>
              </w:rPr>
            </w:pPr>
            <w:r w:rsidRPr="001E2EEE">
              <w:rPr>
                <w:lang w:val="fr-BE"/>
              </w:rPr>
              <w:t>C</w:t>
            </w:r>
            <w:r w:rsidRPr="001E2EEE">
              <w:rPr>
                <w:lang w:val="nl-NL"/>
              </w:rPr>
              <w:t>ontent</w:t>
            </w:r>
          </w:p>
        </w:tc>
        <w:tc>
          <w:tcPr>
            <w:tcW w:w="2694" w:type="dxa"/>
          </w:tcPr>
          <w:p w:rsidR="002609CF" w:rsidRPr="001E2EEE" w:rsidRDefault="002609CF" w:rsidP="002609CF">
            <w:pPr>
              <w:pStyle w:val="GS1TableText"/>
              <w:rPr>
                <w:lang w:val="en-US"/>
              </w:rPr>
            </w:pPr>
            <w:r w:rsidRPr="001E2EEE">
              <w:rPr>
                <w:lang w:val="fr-BE"/>
              </w:rPr>
              <w:t>A</w:t>
            </w:r>
            <w:r w:rsidRPr="001E2EEE">
              <w:rPr>
                <w:lang w:val="nl-NL"/>
              </w:rPr>
              <w:t xml:space="preserve">ttribute / </w:t>
            </w:r>
            <w:r w:rsidRPr="001E2EEE">
              <w:rPr>
                <w:lang w:val="fr-BE"/>
              </w:rPr>
              <w:t>R</w:t>
            </w:r>
            <w:r w:rsidRPr="001E2EEE">
              <w:rPr>
                <w:lang w:val="nl-NL"/>
              </w:rPr>
              <w:t>ole</w:t>
            </w:r>
          </w:p>
        </w:tc>
        <w:tc>
          <w:tcPr>
            <w:tcW w:w="1984" w:type="dxa"/>
          </w:tcPr>
          <w:p w:rsidR="002609CF" w:rsidRPr="001E2EEE" w:rsidRDefault="002609CF" w:rsidP="002609CF">
            <w:pPr>
              <w:pStyle w:val="GS1TableText"/>
              <w:rPr>
                <w:lang w:val="en-US"/>
              </w:rPr>
            </w:pPr>
            <w:r w:rsidRPr="001E2EEE">
              <w:rPr>
                <w:lang w:val="fr-BE"/>
              </w:rPr>
              <w:t>D</w:t>
            </w:r>
            <w:r w:rsidRPr="001E2EEE">
              <w:rPr>
                <w:lang w:val="nl-NL"/>
              </w:rPr>
              <w:t>atatype /</w:t>
            </w:r>
            <w:r w:rsidRPr="001E2EEE">
              <w:rPr>
                <w:lang w:val="fr-BE"/>
              </w:rPr>
              <w:t>S</w:t>
            </w:r>
            <w:r w:rsidRPr="001E2EEE">
              <w:rPr>
                <w:lang w:val="nl-NL"/>
              </w:rPr>
              <w:t>econdary class</w:t>
            </w:r>
          </w:p>
        </w:tc>
        <w:tc>
          <w:tcPr>
            <w:tcW w:w="1418" w:type="dxa"/>
          </w:tcPr>
          <w:p w:rsidR="002609CF" w:rsidRPr="001E2EEE" w:rsidRDefault="002609CF" w:rsidP="002609CF">
            <w:pPr>
              <w:pStyle w:val="GS1TableText"/>
              <w:rPr>
                <w:lang w:val="en-US"/>
              </w:rPr>
            </w:pPr>
            <w:r w:rsidRPr="001E2EEE">
              <w:rPr>
                <w:lang w:val="fr-BE"/>
              </w:rPr>
              <w:t>M</w:t>
            </w:r>
            <w:r w:rsidRPr="001E2EEE">
              <w:rPr>
                <w:lang w:val="nl-NL"/>
              </w:rPr>
              <w:t>ultiplicity</w:t>
            </w:r>
          </w:p>
        </w:tc>
        <w:tc>
          <w:tcPr>
            <w:tcW w:w="3260" w:type="dxa"/>
          </w:tcPr>
          <w:p w:rsidR="002609CF" w:rsidRPr="001E2EEE" w:rsidRDefault="002609CF" w:rsidP="002609CF">
            <w:pPr>
              <w:pStyle w:val="GS1TableText"/>
              <w:rPr>
                <w:lang w:val="en-US"/>
              </w:rPr>
            </w:pPr>
            <w:r w:rsidRPr="001E2EEE">
              <w:rPr>
                <w:lang w:val="fr-BE"/>
              </w:rPr>
              <w:t>D</w:t>
            </w:r>
            <w:r w:rsidRPr="001E2EEE">
              <w:rPr>
                <w:lang w:val="nl-NL"/>
              </w:rPr>
              <w:t>efinition</w:t>
            </w:r>
          </w:p>
        </w:tc>
        <w:tc>
          <w:tcPr>
            <w:tcW w:w="1417" w:type="dxa"/>
          </w:tcPr>
          <w:p w:rsidR="002609CF" w:rsidRPr="001E2EEE" w:rsidRDefault="002609CF" w:rsidP="002609CF">
            <w:pPr>
              <w:pStyle w:val="GS1TableText"/>
              <w:rPr>
                <w:lang w:val="nl-NL"/>
              </w:rPr>
            </w:pPr>
            <w:r w:rsidRPr="001E2EEE">
              <w:rPr>
                <w:lang w:val="fr-BE"/>
              </w:rPr>
              <w:t>R</w:t>
            </w:r>
            <w:r w:rsidRPr="001E2EEE">
              <w:rPr>
                <w:lang w:val="nl-NL"/>
              </w:rPr>
              <w:t>equirements</w:t>
            </w:r>
          </w:p>
        </w:tc>
      </w:tr>
      <w:tr w:rsidR="002609CF" w:rsidRPr="001E2EEE" w:rsidTr="00EE0B9D">
        <w:tc>
          <w:tcPr>
            <w:tcW w:w="2263" w:type="dxa"/>
          </w:tcPr>
          <w:p w:rsidR="002609CF" w:rsidRPr="001E2EEE" w:rsidRDefault="002609CF" w:rsidP="002609CF">
            <w:pPr>
              <w:pStyle w:val="GS1TableText"/>
              <w:rPr>
                <w:lang w:val="en-US"/>
              </w:rPr>
            </w:pPr>
            <w:r w:rsidRPr="001E2EEE">
              <w:rPr>
                <w:lang w:val="en-US"/>
              </w:rPr>
              <w:t>TransactionalItemLogisticUnitInformation</w:t>
            </w:r>
          </w:p>
        </w:tc>
        <w:tc>
          <w:tcPr>
            <w:tcW w:w="2694" w:type="dxa"/>
          </w:tcPr>
          <w:p w:rsidR="002609CF" w:rsidRPr="001E2EEE" w:rsidRDefault="002609CF" w:rsidP="002609CF">
            <w:pPr>
              <w:pStyle w:val="GS1TableText"/>
              <w:rPr>
                <w:lang w:val="en-US"/>
              </w:rPr>
            </w:pPr>
          </w:p>
        </w:tc>
        <w:tc>
          <w:tcPr>
            <w:tcW w:w="1984" w:type="dxa"/>
          </w:tcPr>
          <w:p w:rsidR="002609CF" w:rsidRPr="001E2EEE" w:rsidRDefault="002609CF" w:rsidP="002609CF">
            <w:pPr>
              <w:pStyle w:val="GS1TableText"/>
              <w:rPr>
                <w:lang w:val="en-US"/>
              </w:rPr>
            </w:pPr>
          </w:p>
        </w:tc>
        <w:tc>
          <w:tcPr>
            <w:tcW w:w="1418" w:type="dxa"/>
          </w:tcPr>
          <w:p w:rsidR="002609CF" w:rsidRPr="001E2EEE" w:rsidRDefault="002609CF" w:rsidP="002609CF">
            <w:pPr>
              <w:pStyle w:val="GS1TableText"/>
              <w:rPr>
                <w:lang w:val="en-US"/>
              </w:rPr>
            </w:pPr>
          </w:p>
        </w:tc>
        <w:tc>
          <w:tcPr>
            <w:tcW w:w="3260" w:type="dxa"/>
          </w:tcPr>
          <w:p w:rsidR="002609CF" w:rsidRPr="001E2EEE" w:rsidRDefault="002609CF" w:rsidP="002609CF">
            <w:pPr>
              <w:pStyle w:val="GS1TableText"/>
              <w:rPr>
                <w:lang w:val="nl-NL"/>
              </w:rPr>
            </w:pPr>
            <w:r w:rsidRPr="001E2EEE">
              <w:rPr>
                <w:lang w:val="en-US"/>
              </w:rPr>
              <w:t>Specifies packaging parameters for transport and storage purposes.</w:t>
            </w:r>
          </w:p>
        </w:tc>
        <w:tc>
          <w:tcPr>
            <w:tcW w:w="1417" w:type="dxa"/>
          </w:tcPr>
          <w:p w:rsidR="002609CF" w:rsidRPr="001E2EEE" w:rsidRDefault="002609CF" w:rsidP="002609CF">
            <w:pPr>
              <w:pStyle w:val="GS1TableText"/>
              <w:rPr>
                <w:lang w:val="nl-NL"/>
              </w:rPr>
            </w:pPr>
          </w:p>
        </w:tc>
      </w:tr>
      <w:tr w:rsidR="002609CF" w:rsidRPr="001E2EEE" w:rsidTr="00EE0B9D">
        <w:tc>
          <w:tcPr>
            <w:tcW w:w="2263" w:type="dxa"/>
          </w:tcPr>
          <w:p w:rsidR="002609CF" w:rsidRPr="001E2EEE" w:rsidRDefault="002609CF" w:rsidP="002609CF">
            <w:pPr>
              <w:pStyle w:val="GS1TableText"/>
              <w:rPr>
                <w:lang w:val="en-US"/>
              </w:rPr>
            </w:pPr>
            <w:r w:rsidRPr="001E2EEE">
              <w:rPr>
                <w:lang w:val="en-US"/>
              </w:rPr>
              <w:t>Association</w:t>
            </w:r>
          </w:p>
        </w:tc>
        <w:tc>
          <w:tcPr>
            <w:tcW w:w="2694" w:type="dxa"/>
          </w:tcPr>
          <w:p w:rsidR="002609CF" w:rsidRPr="001E2EEE" w:rsidRDefault="002609CF" w:rsidP="002609CF">
            <w:pPr>
              <w:pStyle w:val="GS1TableText"/>
              <w:rPr>
                <w:lang w:val="en-US"/>
              </w:rPr>
            </w:pPr>
            <w:r w:rsidRPr="001E2EEE">
              <w:rPr>
                <w:lang w:val="en-US"/>
              </w:rPr>
              <w:t>dimensionsOfLogisticUnit</w:t>
            </w:r>
          </w:p>
        </w:tc>
        <w:tc>
          <w:tcPr>
            <w:tcW w:w="1984" w:type="dxa"/>
          </w:tcPr>
          <w:p w:rsidR="002609CF" w:rsidRPr="001E2EEE" w:rsidRDefault="002609CF" w:rsidP="002609CF">
            <w:pPr>
              <w:pStyle w:val="GS1TableText"/>
              <w:rPr>
                <w:lang w:val="en-US"/>
              </w:rPr>
            </w:pPr>
            <w:r w:rsidRPr="001E2EEE">
              <w:rPr>
                <w:lang w:val="en-US"/>
              </w:rPr>
              <w:t>Dimension</w:t>
            </w:r>
          </w:p>
        </w:tc>
        <w:tc>
          <w:tcPr>
            <w:tcW w:w="1418" w:type="dxa"/>
          </w:tcPr>
          <w:p w:rsidR="002609CF" w:rsidRPr="001E2EEE" w:rsidRDefault="002609CF" w:rsidP="002609CF">
            <w:pPr>
              <w:pStyle w:val="GS1TableText"/>
              <w:rPr>
                <w:lang w:val="en-US"/>
              </w:rPr>
            </w:pPr>
            <w:r w:rsidRPr="001E2EEE">
              <w:rPr>
                <w:lang w:val="en-US"/>
              </w:rPr>
              <w:t>0..*</w:t>
            </w:r>
          </w:p>
        </w:tc>
        <w:tc>
          <w:tcPr>
            <w:tcW w:w="3260" w:type="dxa"/>
          </w:tcPr>
          <w:p w:rsidR="002609CF" w:rsidRPr="001E2EEE" w:rsidRDefault="002609CF" w:rsidP="002609CF">
            <w:pPr>
              <w:pStyle w:val="GS1TableText"/>
              <w:rPr>
                <w:lang w:val="nl-NL"/>
              </w:rPr>
            </w:pPr>
            <w:r w:rsidRPr="001E2EEE">
              <w:rPr>
                <w:lang w:val="en-US"/>
              </w:rPr>
              <w:t>Information specifying the physical dimensions of a specific logistic unit.</w:t>
            </w:r>
          </w:p>
        </w:tc>
        <w:tc>
          <w:tcPr>
            <w:tcW w:w="1417" w:type="dxa"/>
          </w:tcPr>
          <w:p w:rsidR="002609CF" w:rsidRPr="001E2EEE" w:rsidRDefault="002609CF" w:rsidP="002609CF">
            <w:pPr>
              <w:pStyle w:val="GS1TableText"/>
              <w:rPr>
                <w:lang w:val="nl-NL"/>
              </w:rPr>
            </w:pPr>
          </w:p>
        </w:tc>
      </w:tr>
      <w:tr w:rsidR="002609CF" w:rsidRPr="001E2EEE" w:rsidTr="00EE0B9D">
        <w:tc>
          <w:tcPr>
            <w:tcW w:w="2263" w:type="dxa"/>
          </w:tcPr>
          <w:p w:rsidR="002609CF" w:rsidRPr="001E2EEE" w:rsidRDefault="002609CF" w:rsidP="002609CF">
            <w:pPr>
              <w:pStyle w:val="GS1TableText"/>
              <w:rPr>
                <w:lang w:val="en-US"/>
              </w:rPr>
            </w:pPr>
            <w:r w:rsidRPr="001E2EEE">
              <w:rPr>
                <w:lang w:val="nl-NL"/>
              </w:rPr>
              <w:t>A</w:t>
            </w:r>
            <w:bookmarkStart w:id="535" w:name="BKM_040DA7EE_69F5_44D1_A6B9_DF60F2BD2D61"/>
            <w:r w:rsidRPr="001E2EEE">
              <w:rPr>
                <w:lang w:val="nl-NL"/>
              </w:rPr>
              <w:t>ttribute</w:t>
            </w:r>
          </w:p>
        </w:tc>
        <w:tc>
          <w:tcPr>
            <w:tcW w:w="2694" w:type="dxa"/>
          </w:tcPr>
          <w:p w:rsidR="002609CF" w:rsidRPr="001E2EEE" w:rsidRDefault="002609CF" w:rsidP="002609CF">
            <w:pPr>
              <w:pStyle w:val="GS1TableText"/>
              <w:rPr>
                <w:lang w:val="en-US"/>
              </w:rPr>
            </w:pPr>
            <w:r w:rsidRPr="001E2EEE">
              <w:rPr>
                <w:lang w:val="en-US"/>
              </w:rPr>
              <w:t>numberOfLayers</w:t>
            </w:r>
          </w:p>
        </w:tc>
        <w:tc>
          <w:tcPr>
            <w:tcW w:w="1984" w:type="dxa"/>
          </w:tcPr>
          <w:p w:rsidR="002609CF" w:rsidRPr="001E2EEE" w:rsidRDefault="002609CF" w:rsidP="002609CF">
            <w:pPr>
              <w:pStyle w:val="GS1TableText"/>
              <w:rPr>
                <w:lang w:val="en-US"/>
              </w:rPr>
            </w:pPr>
            <w:r w:rsidRPr="001E2EEE">
              <w:rPr>
                <w:lang w:val="en-US"/>
              </w:rPr>
              <w:t>positiveInteger</w:t>
            </w:r>
          </w:p>
        </w:tc>
        <w:tc>
          <w:tcPr>
            <w:tcW w:w="1418" w:type="dxa"/>
          </w:tcPr>
          <w:p w:rsidR="002609CF" w:rsidRPr="001E2EEE" w:rsidRDefault="002609CF" w:rsidP="002609CF">
            <w:pPr>
              <w:pStyle w:val="GS1TableText"/>
              <w:rPr>
                <w:lang w:val="en-US"/>
              </w:rPr>
            </w:pPr>
            <w:r w:rsidRPr="001E2EEE">
              <w:rPr>
                <w:lang w:val="en-US"/>
              </w:rPr>
              <w:t>0..1</w:t>
            </w:r>
          </w:p>
        </w:tc>
        <w:tc>
          <w:tcPr>
            <w:tcW w:w="3260" w:type="dxa"/>
          </w:tcPr>
          <w:p w:rsidR="002609CF" w:rsidRPr="001E2EEE" w:rsidRDefault="002609CF" w:rsidP="002609CF">
            <w:pPr>
              <w:pStyle w:val="GS1TableText"/>
              <w:rPr>
                <w:lang w:val="nl-NL"/>
              </w:rPr>
            </w:pPr>
            <w:r w:rsidRPr="001E2EEE">
              <w:rPr>
                <w:lang w:val="en-US"/>
              </w:rPr>
              <w:t>Number of layers of a product or products within a package, container, pallet, etc.</w:t>
            </w:r>
            <w:bookmarkEnd w:id="535"/>
          </w:p>
        </w:tc>
        <w:tc>
          <w:tcPr>
            <w:tcW w:w="1417" w:type="dxa"/>
          </w:tcPr>
          <w:p w:rsidR="002609CF" w:rsidRPr="001E2EEE" w:rsidRDefault="002609CF" w:rsidP="002609CF">
            <w:pPr>
              <w:pStyle w:val="GS1TableText"/>
              <w:rPr>
                <w:lang w:val="nl-NL"/>
              </w:rPr>
            </w:pPr>
          </w:p>
        </w:tc>
      </w:tr>
      <w:tr w:rsidR="002609CF" w:rsidRPr="001E2EEE" w:rsidTr="00EE0B9D">
        <w:tc>
          <w:tcPr>
            <w:tcW w:w="2263" w:type="dxa"/>
          </w:tcPr>
          <w:p w:rsidR="002609CF" w:rsidRPr="001E2EEE" w:rsidRDefault="002609CF" w:rsidP="002609CF">
            <w:pPr>
              <w:pStyle w:val="GS1TableText"/>
              <w:rPr>
                <w:lang w:val="en-US"/>
              </w:rPr>
            </w:pPr>
            <w:r w:rsidRPr="001E2EEE">
              <w:rPr>
                <w:lang w:val="nl-NL"/>
              </w:rPr>
              <w:t>A</w:t>
            </w:r>
            <w:bookmarkStart w:id="536" w:name="BKM_B16BB431_0A61_4B43_8304_26B916B2956C"/>
            <w:r w:rsidRPr="001E2EEE">
              <w:rPr>
                <w:lang w:val="nl-NL"/>
              </w:rPr>
              <w:t>ttribute</w:t>
            </w:r>
          </w:p>
        </w:tc>
        <w:tc>
          <w:tcPr>
            <w:tcW w:w="2694" w:type="dxa"/>
          </w:tcPr>
          <w:p w:rsidR="002609CF" w:rsidRPr="001E2EEE" w:rsidRDefault="002609CF" w:rsidP="002609CF">
            <w:pPr>
              <w:pStyle w:val="GS1TableText"/>
              <w:rPr>
                <w:lang w:val="en-US"/>
              </w:rPr>
            </w:pPr>
            <w:r w:rsidRPr="001E2EEE">
              <w:rPr>
                <w:lang w:val="en-US"/>
              </w:rPr>
              <w:t>numberOfUnitsPerLayer</w:t>
            </w:r>
          </w:p>
        </w:tc>
        <w:tc>
          <w:tcPr>
            <w:tcW w:w="1984" w:type="dxa"/>
          </w:tcPr>
          <w:p w:rsidR="002609CF" w:rsidRPr="001E2EEE" w:rsidRDefault="002609CF" w:rsidP="002609CF">
            <w:pPr>
              <w:pStyle w:val="GS1TableText"/>
              <w:rPr>
                <w:lang w:val="en-US"/>
              </w:rPr>
            </w:pPr>
            <w:r w:rsidRPr="001E2EEE">
              <w:rPr>
                <w:lang w:val="en-US"/>
              </w:rPr>
              <w:t>positiveInteger</w:t>
            </w:r>
          </w:p>
        </w:tc>
        <w:tc>
          <w:tcPr>
            <w:tcW w:w="1418" w:type="dxa"/>
          </w:tcPr>
          <w:p w:rsidR="002609CF" w:rsidRPr="001E2EEE" w:rsidRDefault="002609CF" w:rsidP="002609CF">
            <w:pPr>
              <w:pStyle w:val="GS1TableText"/>
              <w:rPr>
                <w:lang w:val="en-US"/>
              </w:rPr>
            </w:pPr>
            <w:r w:rsidRPr="001E2EEE">
              <w:rPr>
                <w:lang w:val="en-US"/>
              </w:rPr>
              <w:t>0..1</w:t>
            </w:r>
          </w:p>
        </w:tc>
        <w:tc>
          <w:tcPr>
            <w:tcW w:w="3260" w:type="dxa"/>
          </w:tcPr>
          <w:p w:rsidR="002609CF" w:rsidRPr="001E2EEE" w:rsidRDefault="002609CF" w:rsidP="002609CF">
            <w:pPr>
              <w:pStyle w:val="GS1TableText"/>
              <w:rPr>
                <w:lang w:val="nl-NL"/>
              </w:rPr>
            </w:pPr>
            <w:r w:rsidRPr="001E2EEE">
              <w:rPr>
                <w:lang w:val="en-US"/>
              </w:rPr>
              <w:t>Number of units of a product or package within one layer of a package, container, pallet, etc.</w:t>
            </w:r>
            <w:bookmarkEnd w:id="536"/>
          </w:p>
        </w:tc>
        <w:tc>
          <w:tcPr>
            <w:tcW w:w="1417" w:type="dxa"/>
          </w:tcPr>
          <w:p w:rsidR="002609CF" w:rsidRPr="001E2EEE" w:rsidRDefault="002609CF" w:rsidP="002609CF">
            <w:pPr>
              <w:pStyle w:val="GS1TableText"/>
              <w:rPr>
                <w:lang w:val="nl-NL"/>
              </w:rPr>
            </w:pPr>
          </w:p>
        </w:tc>
      </w:tr>
      <w:tr w:rsidR="002609CF" w:rsidRPr="001E2EEE" w:rsidTr="00EE0B9D">
        <w:tc>
          <w:tcPr>
            <w:tcW w:w="2263" w:type="dxa"/>
          </w:tcPr>
          <w:p w:rsidR="002609CF" w:rsidRPr="001E2EEE" w:rsidRDefault="002609CF" w:rsidP="002609CF">
            <w:pPr>
              <w:pStyle w:val="GS1TableText"/>
              <w:rPr>
                <w:lang w:val="en-US"/>
              </w:rPr>
            </w:pPr>
            <w:r w:rsidRPr="001E2EEE">
              <w:rPr>
                <w:lang w:val="nl-NL"/>
              </w:rPr>
              <w:t>A</w:t>
            </w:r>
            <w:bookmarkStart w:id="537" w:name="BKM_C5E8F15C_8232_42B3_BBBE_1FC783FA6C86"/>
            <w:r w:rsidRPr="001E2EEE">
              <w:rPr>
                <w:lang w:val="nl-NL"/>
              </w:rPr>
              <w:t>ttribute</w:t>
            </w:r>
          </w:p>
        </w:tc>
        <w:tc>
          <w:tcPr>
            <w:tcW w:w="2694" w:type="dxa"/>
          </w:tcPr>
          <w:p w:rsidR="002609CF" w:rsidRPr="001E2EEE" w:rsidRDefault="002609CF" w:rsidP="002609CF">
            <w:pPr>
              <w:pStyle w:val="GS1TableText"/>
              <w:rPr>
                <w:lang w:val="en-US"/>
              </w:rPr>
            </w:pPr>
            <w:r w:rsidRPr="001E2EEE">
              <w:rPr>
                <w:lang w:val="en-US"/>
              </w:rPr>
              <w:t>numberOfUnitsPerPallet</w:t>
            </w:r>
          </w:p>
        </w:tc>
        <w:tc>
          <w:tcPr>
            <w:tcW w:w="1984" w:type="dxa"/>
          </w:tcPr>
          <w:p w:rsidR="002609CF" w:rsidRPr="001E2EEE" w:rsidRDefault="002609CF" w:rsidP="002609CF">
            <w:pPr>
              <w:pStyle w:val="GS1TableText"/>
              <w:rPr>
                <w:lang w:val="en-US"/>
              </w:rPr>
            </w:pPr>
            <w:r w:rsidRPr="001E2EEE">
              <w:rPr>
                <w:lang w:val="en-US"/>
              </w:rPr>
              <w:t>positiveInteger</w:t>
            </w:r>
          </w:p>
        </w:tc>
        <w:tc>
          <w:tcPr>
            <w:tcW w:w="1418" w:type="dxa"/>
          </w:tcPr>
          <w:p w:rsidR="002609CF" w:rsidRPr="001E2EEE" w:rsidRDefault="002609CF" w:rsidP="002609CF">
            <w:pPr>
              <w:pStyle w:val="GS1TableText"/>
              <w:rPr>
                <w:lang w:val="en-US"/>
              </w:rPr>
            </w:pPr>
            <w:r w:rsidRPr="001E2EEE">
              <w:rPr>
                <w:lang w:val="en-US"/>
              </w:rPr>
              <w:t>0..1</w:t>
            </w:r>
          </w:p>
        </w:tc>
        <w:tc>
          <w:tcPr>
            <w:tcW w:w="3260" w:type="dxa"/>
          </w:tcPr>
          <w:p w:rsidR="002609CF" w:rsidRPr="001E2EEE" w:rsidRDefault="002609CF" w:rsidP="002609CF">
            <w:pPr>
              <w:pStyle w:val="GS1TableText"/>
              <w:rPr>
                <w:lang w:val="nl-NL"/>
              </w:rPr>
            </w:pPr>
            <w:r w:rsidRPr="001E2EEE">
              <w:rPr>
                <w:lang w:val="en-US"/>
              </w:rPr>
              <w:t>The number of units contained on a pallet calculated by multiplying the number of units per layer by the number of layers on a pallet.</w:t>
            </w:r>
            <w:bookmarkEnd w:id="537"/>
          </w:p>
        </w:tc>
        <w:tc>
          <w:tcPr>
            <w:tcW w:w="1417" w:type="dxa"/>
          </w:tcPr>
          <w:p w:rsidR="002609CF" w:rsidRPr="001E2EEE" w:rsidRDefault="002609CF" w:rsidP="002609CF">
            <w:pPr>
              <w:pStyle w:val="GS1TableText"/>
              <w:rPr>
                <w:lang w:val="nl-NL"/>
              </w:rPr>
            </w:pPr>
          </w:p>
        </w:tc>
      </w:tr>
      <w:tr w:rsidR="002609CF" w:rsidRPr="001E2EEE" w:rsidTr="00EE0B9D">
        <w:tc>
          <w:tcPr>
            <w:tcW w:w="2263" w:type="dxa"/>
          </w:tcPr>
          <w:p w:rsidR="002609CF" w:rsidRPr="001E2EEE" w:rsidRDefault="002609CF" w:rsidP="002609CF">
            <w:pPr>
              <w:pStyle w:val="GS1TableText"/>
              <w:rPr>
                <w:lang w:val="en-US"/>
              </w:rPr>
            </w:pPr>
            <w:r w:rsidRPr="001E2EEE">
              <w:rPr>
                <w:lang w:val="nl-NL"/>
              </w:rPr>
              <w:t>A</w:t>
            </w:r>
            <w:bookmarkStart w:id="538" w:name="BKM_99A83815_AC27_46DE_A788_8741979B1980"/>
            <w:r w:rsidRPr="001E2EEE">
              <w:rPr>
                <w:lang w:val="nl-NL"/>
              </w:rPr>
              <w:t>ttribute</w:t>
            </w:r>
          </w:p>
        </w:tc>
        <w:tc>
          <w:tcPr>
            <w:tcW w:w="2694" w:type="dxa"/>
          </w:tcPr>
          <w:p w:rsidR="002609CF" w:rsidRPr="001E2EEE" w:rsidRDefault="002609CF" w:rsidP="002609CF">
            <w:pPr>
              <w:pStyle w:val="GS1TableText"/>
              <w:rPr>
                <w:lang w:val="en-US"/>
              </w:rPr>
            </w:pPr>
            <w:r w:rsidRPr="001E2EEE">
              <w:rPr>
                <w:lang w:val="en-US"/>
              </w:rPr>
              <w:t>packagingTerms</w:t>
            </w:r>
          </w:p>
        </w:tc>
        <w:tc>
          <w:tcPr>
            <w:tcW w:w="1984" w:type="dxa"/>
          </w:tcPr>
          <w:p w:rsidR="002609CF" w:rsidRPr="001E2EEE" w:rsidRDefault="002609CF" w:rsidP="002609CF">
            <w:pPr>
              <w:pStyle w:val="GS1TableText"/>
              <w:rPr>
                <w:lang w:val="en-US"/>
              </w:rPr>
            </w:pPr>
            <w:r w:rsidRPr="001E2EEE">
              <w:rPr>
                <w:lang w:val="en-US"/>
              </w:rPr>
              <w:t>PackagingTermsCode</w:t>
            </w:r>
          </w:p>
        </w:tc>
        <w:tc>
          <w:tcPr>
            <w:tcW w:w="1418" w:type="dxa"/>
          </w:tcPr>
          <w:p w:rsidR="002609CF" w:rsidRPr="001E2EEE" w:rsidRDefault="002609CF" w:rsidP="002609CF">
            <w:pPr>
              <w:pStyle w:val="GS1TableText"/>
              <w:rPr>
                <w:lang w:val="en-US"/>
              </w:rPr>
            </w:pPr>
            <w:r w:rsidRPr="001E2EEE">
              <w:rPr>
                <w:lang w:val="en-US"/>
              </w:rPr>
              <w:t>0..1</w:t>
            </w:r>
          </w:p>
        </w:tc>
        <w:tc>
          <w:tcPr>
            <w:tcW w:w="3260" w:type="dxa"/>
          </w:tcPr>
          <w:p w:rsidR="002609CF" w:rsidRPr="001E2EEE" w:rsidRDefault="002609CF" w:rsidP="002609CF">
            <w:pPr>
              <w:pStyle w:val="GS1TableText"/>
              <w:rPr>
                <w:lang w:val="nl-NL"/>
              </w:rPr>
            </w:pPr>
            <w:r w:rsidRPr="001E2EEE">
              <w:rPr>
                <w:lang w:val="en-US"/>
              </w:rPr>
              <w:t>Specifies packaging terms and conditions.</w:t>
            </w:r>
            <w:bookmarkEnd w:id="538"/>
          </w:p>
        </w:tc>
        <w:tc>
          <w:tcPr>
            <w:tcW w:w="1417" w:type="dxa"/>
          </w:tcPr>
          <w:p w:rsidR="002609CF" w:rsidRPr="001E2EEE" w:rsidRDefault="002609CF" w:rsidP="002609CF">
            <w:pPr>
              <w:pStyle w:val="GS1TableText"/>
              <w:rPr>
                <w:lang w:val="nl-NL"/>
              </w:rPr>
            </w:pPr>
          </w:p>
        </w:tc>
      </w:tr>
      <w:tr w:rsidR="002609CF" w:rsidRPr="001E2EEE" w:rsidTr="00EE0B9D">
        <w:tc>
          <w:tcPr>
            <w:tcW w:w="2263" w:type="dxa"/>
          </w:tcPr>
          <w:p w:rsidR="002609CF" w:rsidRPr="001E2EEE" w:rsidRDefault="002609CF" w:rsidP="002609CF">
            <w:pPr>
              <w:pStyle w:val="GS1TableText"/>
              <w:rPr>
                <w:lang w:val="en-US"/>
              </w:rPr>
            </w:pPr>
            <w:r w:rsidRPr="001E2EEE">
              <w:rPr>
                <w:lang w:val="nl-NL"/>
              </w:rPr>
              <w:lastRenderedPageBreak/>
              <w:t>A</w:t>
            </w:r>
            <w:bookmarkStart w:id="539" w:name="BKM_E080BCCA_848C_4972_9141_EA8C9D574734"/>
            <w:r w:rsidRPr="001E2EEE">
              <w:rPr>
                <w:lang w:val="nl-NL"/>
              </w:rPr>
              <w:t>ttribute</w:t>
            </w:r>
          </w:p>
        </w:tc>
        <w:tc>
          <w:tcPr>
            <w:tcW w:w="2694" w:type="dxa"/>
          </w:tcPr>
          <w:p w:rsidR="002609CF" w:rsidRPr="001E2EEE" w:rsidRDefault="002609CF" w:rsidP="002609CF">
            <w:pPr>
              <w:pStyle w:val="GS1TableText"/>
              <w:rPr>
                <w:lang w:val="en-US"/>
              </w:rPr>
            </w:pPr>
            <w:r w:rsidRPr="001E2EEE">
              <w:rPr>
                <w:lang w:val="en-US"/>
              </w:rPr>
              <w:t>packageTypeCode</w:t>
            </w:r>
          </w:p>
        </w:tc>
        <w:tc>
          <w:tcPr>
            <w:tcW w:w="1984" w:type="dxa"/>
          </w:tcPr>
          <w:p w:rsidR="002609CF" w:rsidRPr="001E2EEE" w:rsidRDefault="002609CF" w:rsidP="002609CF">
            <w:pPr>
              <w:pStyle w:val="GS1TableText"/>
              <w:rPr>
                <w:lang w:val="en-US"/>
              </w:rPr>
            </w:pPr>
            <w:r w:rsidRPr="001E2EEE">
              <w:rPr>
                <w:lang w:val="en-US"/>
              </w:rPr>
              <w:t>PackageTypeCode</w:t>
            </w:r>
          </w:p>
        </w:tc>
        <w:tc>
          <w:tcPr>
            <w:tcW w:w="1418" w:type="dxa"/>
          </w:tcPr>
          <w:p w:rsidR="002609CF" w:rsidRPr="001E2EEE" w:rsidRDefault="002609CF" w:rsidP="002609CF">
            <w:pPr>
              <w:pStyle w:val="GS1TableText"/>
              <w:rPr>
                <w:lang w:val="en-US"/>
              </w:rPr>
            </w:pPr>
            <w:r w:rsidRPr="001E2EEE">
              <w:rPr>
                <w:lang w:val="en-US"/>
              </w:rPr>
              <w:t>0..1</w:t>
            </w:r>
          </w:p>
        </w:tc>
        <w:tc>
          <w:tcPr>
            <w:tcW w:w="3260" w:type="dxa"/>
          </w:tcPr>
          <w:p w:rsidR="002609CF" w:rsidRPr="001E2EEE" w:rsidRDefault="002609CF" w:rsidP="002609CF">
            <w:pPr>
              <w:pStyle w:val="GS1TableText"/>
              <w:rPr>
                <w:lang w:val="nl-NL"/>
              </w:rPr>
            </w:pPr>
            <w:r w:rsidRPr="001E2EEE">
              <w:rPr>
                <w:lang w:val="en-US"/>
              </w:rPr>
              <w:t xml:space="preserve">The package Type (for example case, display) associated with the item contents of a single despatch unit. </w:t>
            </w:r>
            <w:bookmarkEnd w:id="539"/>
          </w:p>
        </w:tc>
        <w:tc>
          <w:tcPr>
            <w:tcW w:w="1417" w:type="dxa"/>
          </w:tcPr>
          <w:p w:rsidR="002609CF" w:rsidRPr="001E2EEE" w:rsidRDefault="002609CF" w:rsidP="002609CF">
            <w:pPr>
              <w:pStyle w:val="GS1TableText"/>
              <w:rPr>
                <w:lang w:val="nl-NL"/>
              </w:rPr>
            </w:pPr>
          </w:p>
        </w:tc>
      </w:tr>
      <w:tr w:rsidR="002609CF" w:rsidRPr="001E2EEE" w:rsidTr="00EE0B9D">
        <w:tc>
          <w:tcPr>
            <w:tcW w:w="2263" w:type="dxa"/>
          </w:tcPr>
          <w:p w:rsidR="002609CF" w:rsidRPr="001E2EEE" w:rsidRDefault="002609CF" w:rsidP="002609CF">
            <w:pPr>
              <w:pStyle w:val="GS1TableText"/>
              <w:rPr>
                <w:lang w:val="en-US"/>
              </w:rPr>
            </w:pPr>
            <w:r w:rsidRPr="001E2EEE">
              <w:rPr>
                <w:lang w:val="nl-NL"/>
              </w:rPr>
              <w:t>A</w:t>
            </w:r>
            <w:bookmarkStart w:id="540" w:name="BKM_9377D1C3_25A0_4F7E_B15C_83D72AC8B06B"/>
            <w:r w:rsidRPr="001E2EEE">
              <w:rPr>
                <w:lang w:val="nl-NL"/>
              </w:rPr>
              <w:t>ttribute</w:t>
            </w:r>
          </w:p>
        </w:tc>
        <w:tc>
          <w:tcPr>
            <w:tcW w:w="2694" w:type="dxa"/>
          </w:tcPr>
          <w:p w:rsidR="002609CF" w:rsidRPr="001E2EEE" w:rsidRDefault="002609CF" w:rsidP="002609CF">
            <w:pPr>
              <w:pStyle w:val="GS1TableText"/>
              <w:rPr>
                <w:lang w:val="en-US"/>
              </w:rPr>
            </w:pPr>
            <w:r w:rsidRPr="001E2EEE">
              <w:rPr>
                <w:lang w:val="en-US"/>
              </w:rPr>
              <w:t>maximumStackingFactor</w:t>
            </w:r>
          </w:p>
        </w:tc>
        <w:tc>
          <w:tcPr>
            <w:tcW w:w="1984" w:type="dxa"/>
          </w:tcPr>
          <w:p w:rsidR="002609CF" w:rsidRPr="001E2EEE" w:rsidRDefault="002609CF" w:rsidP="002609CF">
            <w:pPr>
              <w:pStyle w:val="GS1TableText"/>
              <w:rPr>
                <w:lang w:val="en-US"/>
              </w:rPr>
            </w:pPr>
            <w:r w:rsidRPr="001E2EEE">
              <w:rPr>
                <w:lang w:val="en-US"/>
              </w:rPr>
              <w:t>nonNegativeInteger</w:t>
            </w:r>
          </w:p>
        </w:tc>
        <w:tc>
          <w:tcPr>
            <w:tcW w:w="1418" w:type="dxa"/>
          </w:tcPr>
          <w:p w:rsidR="002609CF" w:rsidRPr="001E2EEE" w:rsidRDefault="002609CF" w:rsidP="002609CF">
            <w:pPr>
              <w:pStyle w:val="GS1TableText"/>
              <w:rPr>
                <w:lang w:val="en-US"/>
              </w:rPr>
            </w:pPr>
            <w:r w:rsidRPr="001E2EEE">
              <w:rPr>
                <w:lang w:val="en-US"/>
              </w:rPr>
              <w:t>1..1</w:t>
            </w:r>
          </w:p>
        </w:tc>
        <w:tc>
          <w:tcPr>
            <w:tcW w:w="3260" w:type="dxa"/>
          </w:tcPr>
          <w:p w:rsidR="002609CF" w:rsidRPr="001E2EEE" w:rsidRDefault="002609CF" w:rsidP="002609CF">
            <w:pPr>
              <w:pStyle w:val="GS1TableText"/>
              <w:rPr>
                <w:lang w:val="nl-NL"/>
              </w:rPr>
            </w:pPr>
            <w:r w:rsidRPr="001E2EEE">
              <w:rPr>
                <w:lang w:val="en-US"/>
              </w:rPr>
              <w:t>A factor that determines the maximum stacking for the product. Indicates the number of levels the product may be stacked.</w:t>
            </w:r>
            <w:bookmarkEnd w:id="540"/>
          </w:p>
        </w:tc>
        <w:tc>
          <w:tcPr>
            <w:tcW w:w="1417" w:type="dxa"/>
          </w:tcPr>
          <w:p w:rsidR="002609CF" w:rsidRPr="001E2EEE" w:rsidRDefault="002609CF" w:rsidP="002609CF">
            <w:pPr>
              <w:pStyle w:val="GS1TableText"/>
              <w:rPr>
                <w:lang w:val="nl-NL"/>
              </w:rPr>
            </w:pPr>
          </w:p>
        </w:tc>
      </w:tr>
      <w:tr w:rsidR="002609CF" w:rsidRPr="001E2EEE" w:rsidTr="00EE0B9D">
        <w:tc>
          <w:tcPr>
            <w:tcW w:w="2263" w:type="dxa"/>
          </w:tcPr>
          <w:p w:rsidR="002609CF" w:rsidRPr="001E2EEE" w:rsidRDefault="002609CF" w:rsidP="002609CF">
            <w:pPr>
              <w:pStyle w:val="GS1TableText"/>
              <w:rPr>
                <w:lang w:val="en-US"/>
              </w:rPr>
            </w:pPr>
            <w:r w:rsidRPr="001E2EEE">
              <w:rPr>
                <w:lang w:val="nl-NL"/>
              </w:rPr>
              <w:t>A</w:t>
            </w:r>
            <w:bookmarkStart w:id="541" w:name="BKM_9E38859C_C1BB_4A4D_B4F0_873600BB1820"/>
            <w:r w:rsidRPr="001E2EEE">
              <w:rPr>
                <w:lang w:val="nl-NL"/>
              </w:rPr>
              <w:t>ttribute</w:t>
            </w:r>
          </w:p>
        </w:tc>
        <w:tc>
          <w:tcPr>
            <w:tcW w:w="2694" w:type="dxa"/>
          </w:tcPr>
          <w:p w:rsidR="002609CF" w:rsidRPr="001E2EEE" w:rsidRDefault="002609CF" w:rsidP="002609CF">
            <w:pPr>
              <w:pStyle w:val="GS1TableText"/>
              <w:rPr>
                <w:lang w:val="en-US"/>
              </w:rPr>
            </w:pPr>
            <w:r w:rsidRPr="001E2EEE">
              <w:rPr>
                <w:lang w:val="en-US"/>
              </w:rPr>
              <w:t>returnablePackageTransportCostPayment</w:t>
            </w:r>
          </w:p>
        </w:tc>
        <w:tc>
          <w:tcPr>
            <w:tcW w:w="1984" w:type="dxa"/>
          </w:tcPr>
          <w:p w:rsidR="002609CF" w:rsidRPr="001E2EEE" w:rsidRDefault="002609CF" w:rsidP="002609CF">
            <w:pPr>
              <w:pStyle w:val="GS1TableText"/>
              <w:rPr>
                <w:lang w:val="en-US"/>
              </w:rPr>
            </w:pPr>
            <w:r w:rsidRPr="001E2EEE">
              <w:rPr>
                <w:lang w:val="en-US"/>
              </w:rPr>
              <w:t>TransportChargesPaymentMethodCode</w:t>
            </w:r>
          </w:p>
        </w:tc>
        <w:tc>
          <w:tcPr>
            <w:tcW w:w="1418" w:type="dxa"/>
          </w:tcPr>
          <w:p w:rsidR="002609CF" w:rsidRPr="001E2EEE" w:rsidRDefault="002609CF" w:rsidP="002609CF">
            <w:pPr>
              <w:pStyle w:val="GS1TableText"/>
              <w:rPr>
                <w:lang w:val="en-US"/>
              </w:rPr>
            </w:pPr>
            <w:r w:rsidRPr="001E2EEE">
              <w:rPr>
                <w:lang w:val="en-US"/>
              </w:rPr>
              <w:t>0..1</w:t>
            </w:r>
          </w:p>
        </w:tc>
        <w:bookmarkEnd w:id="541"/>
        <w:tc>
          <w:tcPr>
            <w:tcW w:w="3260" w:type="dxa"/>
          </w:tcPr>
          <w:p w:rsidR="002609CF" w:rsidRPr="001E2EEE" w:rsidRDefault="002609CF" w:rsidP="002609CF">
            <w:pPr>
              <w:pStyle w:val="GS1TableText"/>
              <w:rPr>
                <w:lang w:val="nl-NL"/>
              </w:rPr>
            </w:pPr>
          </w:p>
        </w:tc>
        <w:tc>
          <w:tcPr>
            <w:tcW w:w="1417" w:type="dxa"/>
          </w:tcPr>
          <w:p w:rsidR="002609CF" w:rsidRPr="001E2EEE" w:rsidRDefault="002609CF" w:rsidP="002609CF">
            <w:pPr>
              <w:pStyle w:val="GS1TableText"/>
              <w:rPr>
                <w:lang w:val="nl-NL"/>
              </w:rPr>
            </w:pPr>
          </w:p>
        </w:tc>
      </w:tr>
    </w:tbl>
    <w:p w:rsidR="00C83567" w:rsidRPr="00F71F62" w:rsidRDefault="00C83567" w:rsidP="00C83567">
      <w:pPr>
        <w:pStyle w:val="Heading3"/>
      </w:pPr>
      <w:bookmarkStart w:id="542" w:name="_Toc528682853"/>
      <w:r w:rsidRPr="001C361B">
        <w:rPr>
          <w:bCs w:val="0"/>
          <w:szCs w:val="24"/>
          <w:lang w:val="en-US"/>
        </w:rPr>
        <w:t>Transactional</w:t>
      </w:r>
      <w:r>
        <w:rPr>
          <w:bCs w:val="0"/>
          <w:szCs w:val="24"/>
          <w:lang w:val="en-US"/>
        </w:rPr>
        <w:t xml:space="preserve"> </w:t>
      </w:r>
      <w:r w:rsidRPr="001C361B">
        <w:rPr>
          <w:bCs w:val="0"/>
          <w:szCs w:val="24"/>
          <w:lang w:val="en-US"/>
        </w:rPr>
        <w:t>Item</w:t>
      </w:r>
      <w:r>
        <w:rPr>
          <w:bCs w:val="0"/>
          <w:szCs w:val="24"/>
          <w:lang w:val="en-US"/>
        </w:rPr>
        <w:t xml:space="preserve"> Organic Information</w:t>
      </w:r>
      <w:bookmarkEnd w:id="542"/>
    </w:p>
    <w:p w:rsidR="00C83567" w:rsidRPr="00F71F62" w:rsidRDefault="00C83567" w:rsidP="00C83567">
      <w:pPr>
        <w:pStyle w:val="GS1BodyHeading"/>
        <w:ind w:left="0"/>
      </w:pPr>
      <w:r w:rsidRPr="00F71F62">
        <w:t>Class Diagram</w:t>
      </w:r>
    </w:p>
    <w:p w:rsidR="00C83567" w:rsidRPr="00F71F62" w:rsidRDefault="00C83567" w:rsidP="00C83567">
      <w:pPr>
        <w:pStyle w:val="GS1Body"/>
        <w:ind w:left="0"/>
      </w:pPr>
      <w:r w:rsidRPr="00C83567">
        <w:rPr>
          <w:noProof/>
          <w:lang w:eastAsia="en-GB"/>
        </w:rPr>
        <w:drawing>
          <wp:inline distT="0" distB="0" distL="0" distR="0" wp14:anchorId="299DC22D" wp14:editId="242EFB8F">
            <wp:extent cx="4632960" cy="1005840"/>
            <wp:effectExtent l="0" t="0" r="0" b="381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4632960" cy="1005840"/>
                    </a:xfrm>
                    <a:prstGeom prst="rect">
                      <a:avLst/>
                    </a:prstGeom>
                    <a:noFill/>
                    <a:ln>
                      <a:noFill/>
                    </a:ln>
                  </pic:spPr>
                </pic:pic>
              </a:graphicData>
            </a:graphic>
          </wp:inline>
        </w:drawing>
      </w:r>
    </w:p>
    <w:p w:rsidR="00C83567" w:rsidRDefault="00C83567" w:rsidP="00C83567">
      <w:pPr>
        <w:pStyle w:val="GS1BodyHeading"/>
        <w:ind w:left="0"/>
      </w:pPr>
      <w:r w:rsidRPr="00F71F62">
        <w:t>GDD Report</w:t>
      </w:r>
    </w:p>
    <w:p w:rsidR="00C83567" w:rsidRPr="00F71F62" w:rsidRDefault="00C83567" w:rsidP="00C83567">
      <w:pPr>
        <w:pStyle w:val="GS1Body"/>
        <w:ind w:left="0"/>
      </w:pPr>
      <w:r w:rsidRPr="006E1114">
        <w:t xml:space="preserve">The content of </w:t>
      </w:r>
      <w:proofErr w:type="gramStart"/>
      <w:r w:rsidRPr="006E1114">
        <w:t>the</w:t>
      </w:r>
      <w:r>
        <w:t>:</w:t>
      </w:r>
      <w:proofErr w:type="gramEnd"/>
      <w:r w:rsidRPr="00F4531F">
        <w:t xml:space="preserve"> </w:t>
      </w:r>
      <w:r w:rsidRPr="001E2EEE">
        <w:rPr>
          <w:lang w:val="en-US"/>
        </w:rPr>
        <w:t>TransactionalItem</w:t>
      </w:r>
      <w:r>
        <w:rPr>
          <w:lang w:val="en-US"/>
        </w:rPr>
        <w:t>Organic</w:t>
      </w:r>
      <w:r w:rsidRPr="001E2EEE">
        <w:rPr>
          <w:lang w:val="en-US"/>
        </w:rPr>
        <w:t>Information</w:t>
      </w:r>
      <w:r w:rsidRPr="001E2EEE">
        <w:rPr>
          <w:lang w:val="nl-NL"/>
        </w:rPr>
        <w:t xml:space="preserve"> </w:t>
      </w:r>
      <w:r w:rsidRPr="006E1114">
        <w:t>class, its structure and component definitions can be accessed in the Global Data Dictionary:</w:t>
      </w:r>
      <w:r>
        <w:t xml:space="preserve"> </w:t>
      </w:r>
      <w:hyperlink r:id="rId276" w:history="1">
        <w:r w:rsidR="00837C38" w:rsidRPr="00291D04">
          <w:rPr>
            <w:rStyle w:val="Hyperlink"/>
            <w:lang w:val="en-US"/>
          </w:rPr>
          <w:t>http://apps.gs1.org/GDD/bms/Version</w:t>
        </w:r>
        <w:r w:rsidR="00FA4521">
          <w:rPr>
            <w:rStyle w:val="Hyperlink"/>
            <w:lang w:val="en-US"/>
          </w:rPr>
          <w:t>3_4</w:t>
        </w:r>
        <w:r w:rsidR="00837C38" w:rsidRPr="00291D04">
          <w:rPr>
            <w:rStyle w:val="Hyperlink"/>
            <w:lang w:val="en-US"/>
          </w:rPr>
          <w:t>/Pages/bieDetails.aspx?semanticURN=urn:gs1:gdd:bie:TransactionalItemOrganicInformation</w:t>
        </w:r>
      </w:hyperlink>
      <w:r w:rsidR="00837C38">
        <w:rPr>
          <w:i/>
          <w:lang w:val="en-US"/>
        </w:rPr>
        <w:t xml:space="preserve"> </w:t>
      </w:r>
    </w:p>
    <w:tbl>
      <w:tblPr>
        <w:tblStyle w:val="GS1Table"/>
        <w:tblW w:w="0" w:type="auto"/>
        <w:tblLayout w:type="fixed"/>
        <w:tblLook w:val="04A0" w:firstRow="1" w:lastRow="0" w:firstColumn="1" w:lastColumn="0" w:noHBand="0" w:noVBand="1"/>
      </w:tblPr>
      <w:tblGrid>
        <w:gridCol w:w="2263"/>
        <w:gridCol w:w="2694"/>
        <w:gridCol w:w="1984"/>
        <w:gridCol w:w="1418"/>
        <w:gridCol w:w="3260"/>
        <w:gridCol w:w="1417"/>
      </w:tblGrid>
      <w:tr w:rsidR="00837C38" w:rsidRPr="004A3823" w:rsidTr="00B678DD">
        <w:trPr>
          <w:cnfStyle w:val="100000000000" w:firstRow="1" w:lastRow="0" w:firstColumn="0" w:lastColumn="0" w:oddVBand="0" w:evenVBand="0" w:oddHBand="0" w:evenHBand="0" w:firstRowFirstColumn="0" w:firstRowLastColumn="0" w:lastRowFirstColumn="0" w:lastRowLastColumn="0"/>
        </w:trPr>
        <w:tc>
          <w:tcPr>
            <w:tcW w:w="2263" w:type="dxa"/>
          </w:tcPr>
          <w:p w:rsidR="00837C38" w:rsidRPr="004A3823" w:rsidRDefault="00837C38" w:rsidP="00837C38">
            <w:pPr>
              <w:pStyle w:val="GS1TableHeading"/>
              <w:rPr>
                <w:lang w:val="en-US"/>
              </w:rPr>
            </w:pPr>
            <w:r w:rsidRPr="004A3823">
              <w:rPr>
                <w:lang w:val="fr-BE"/>
              </w:rPr>
              <w:t>C</w:t>
            </w:r>
            <w:r w:rsidRPr="004A3823">
              <w:rPr>
                <w:lang w:val="nl-NL"/>
              </w:rPr>
              <w:t>ontent</w:t>
            </w:r>
          </w:p>
        </w:tc>
        <w:tc>
          <w:tcPr>
            <w:tcW w:w="2694" w:type="dxa"/>
          </w:tcPr>
          <w:p w:rsidR="00837C38" w:rsidRPr="004A3823" w:rsidRDefault="00837C38" w:rsidP="00837C38">
            <w:pPr>
              <w:pStyle w:val="GS1TableText"/>
              <w:rPr>
                <w:lang w:val="en-US"/>
              </w:rPr>
            </w:pPr>
            <w:r w:rsidRPr="004A3823">
              <w:rPr>
                <w:lang w:val="fr-BE"/>
              </w:rPr>
              <w:t>A</w:t>
            </w:r>
            <w:r w:rsidRPr="004A3823">
              <w:rPr>
                <w:lang w:val="nl-NL"/>
              </w:rPr>
              <w:t xml:space="preserve">ttribute / </w:t>
            </w:r>
            <w:r w:rsidRPr="004A3823">
              <w:rPr>
                <w:lang w:val="fr-BE"/>
              </w:rPr>
              <w:t>R</w:t>
            </w:r>
            <w:r w:rsidRPr="004A3823">
              <w:rPr>
                <w:lang w:val="nl-NL"/>
              </w:rPr>
              <w:t>ole</w:t>
            </w:r>
          </w:p>
        </w:tc>
        <w:tc>
          <w:tcPr>
            <w:tcW w:w="1984" w:type="dxa"/>
          </w:tcPr>
          <w:p w:rsidR="00837C38" w:rsidRPr="004A3823" w:rsidRDefault="00837C38" w:rsidP="00837C38">
            <w:pPr>
              <w:pStyle w:val="GS1TableText"/>
              <w:rPr>
                <w:lang w:val="en-US"/>
              </w:rPr>
            </w:pPr>
            <w:r w:rsidRPr="004A3823">
              <w:rPr>
                <w:lang w:val="fr-BE"/>
              </w:rPr>
              <w:t>D</w:t>
            </w:r>
            <w:r w:rsidRPr="004A3823">
              <w:rPr>
                <w:lang w:val="nl-NL"/>
              </w:rPr>
              <w:t>atatype /</w:t>
            </w:r>
            <w:r w:rsidRPr="004A3823">
              <w:rPr>
                <w:lang w:val="fr-BE"/>
              </w:rPr>
              <w:t>S</w:t>
            </w:r>
            <w:r w:rsidRPr="004A3823">
              <w:rPr>
                <w:lang w:val="nl-NL"/>
              </w:rPr>
              <w:t>econdary class</w:t>
            </w:r>
          </w:p>
        </w:tc>
        <w:tc>
          <w:tcPr>
            <w:tcW w:w="1418" w:type="dxa"/>
          </w:tcPr>
          <w:p w:rsidR="00837C38" w:rsidRPr="004A3823" w:rsidRDefault="00837C38" w:rsidP="00837C38">
            <w:pPr>
              <w:pStyle w:val="GS1TableText"/>
              <w:rPr>
                <w:lang w:val="en-US"/>
              </w:rPr>
            </w:pPr>
            <w:r w:rsidRPr="004A3823">
              <w:rPr>
                <w:lang w:val="fr-BE"/>
              </w:rPr>
              <w:t>M</w:t>
            </w:r>
            <w:r w:rsidRPr="004A3823">
              <w:rPr>
                <w:lang w:val="nl-NL"/>
              </w:rPr>
              <w:t>ultiplicity</w:t>
            </w:r>
          </w:p>
        </w:tc>
        <w:tc>
          <w:tcPr>
            <w:tcW w:w="3260" w:type="dxa"/>
          </w:tcPr>
          <w:p w:rsidR="00837C38" w:rsidRPr="004A3823" w:rsidRDefault="00837C38" w:rsidP="00837C38">
            <w:pPr>
              <w:pStyle w:val="GS1TableText"/>
              <w:rPr>
                <w:lang w:val="en-US"/>
              </w:rPr>
            </w:pPr>
            <w:r w:rsidRPr="004A3823">
              <w:rPr>
                <w:lang w:val="fr-BE"/>
              </w:rPr>
              <w:t>D</w:t>
            </w:r>
            <w:r w:rsidRPr="004A3823">
              <w:rPr>
                <w:lang w:val="nl-NL"/>
              </w:rPr>
              <w:t>efinition</w:t>
            </w:r>
          </w:p>
        </w:tc>
        <w:tc>
          <w:tcPr>
            <w:tcW w:w="1417" w:type="dxa"/>
          </w:tcPr>
          <w:p w:rsidR="00837C38" w:rsidRPr="004A3823" w:rsidRDefault="00837C38" w:rsidP="00837C38">
            <w:pPr>
              <w:pStyle w:val="GS1TableText"/>
              <w:rPr>
                <w:lang w:val="nl-NL"/>
              </w:rPr>
            </w:pPr>
            <w:r w:rsidRPr="004A3823">
              <w:rPr>
                <w:lang w:val="fr-BE"/>
              </w:rPr>
              <w:t>R</w:t>
            </w:r>
            <w:r w:rsidRPr="004A3823">
              <w:rPr>
                <w:lang w:val="nl-NL"/>
              </w:rPr>
              <w:t>equirements</w:t>
            </w:r>
          </w:p>
        </w:tc>
      </w:tr>
      <w:tr w:rsidR="00837C38" w:rsidRPr="004A3823" w:rsidTr="00B678DD">
        <w:tc>
          <w:tcPr>
            <w:tcW w:w="2263" w:type="dxa"/>
          </w:tcPr>
          <w:p w:rsidR="00837C38" w:rsidRPr="004A3823" w:rsidRDefault="00837C38" w:rsidP="00837C38">
            <w:pPr>
              <w:pStyle w:val="GS1TableText"/>
              <w:rPr>
                <w:lang w:val="en-US"/>
              </w:rPr>
            </w:pPr>
            <w:r w:rsidRPr="004A3823">
              <w:rPr>
                <w:lang w:val="en-US"/>
              </w:rPr>
              <w:t>TransactionalItemOrganicInformation</w:t>
            </w:r>
          </w:p>
        </w:tc>
        <w:tc>
          <w:tcPr>
            <w:tcW w:w="2694" w:type="dxa"/>
          </w:tcPr>
          <w:p w:rsidR="00837C38" w:rsidRPr="004A3823" w:rsidRDefault="00837C38" w:rsidP="00837C38">
            <w:pPr>
              <w:pStyle w:val="GS1TableText"/>
              <w:rPr>
                <w:lang w:val="en-US"/>
              </w:rPr>
            </w:pPr>
          </w:p>
        </w:tc>
        <w:tc>
          <w:tcPr>
            <w:tcW w:w="1984" w:type="dxa"/>
          </w:tcPr>
          <w:p w:rsidR="00837C38" w:rsidRPr="004A3823" w:rsidRDefault="00837C38" w:rsidP="00837C38">
            <w:pPr>
              <w:pStyle w:val="GS1TableText"/>
              <w:rPr>
                <w:lang w:val="en-US"/>
              </w:rPr>
            </w:pPr>
          </w:p>
        </w:tc>
        <w:tc>
          <w:tcPr>
            <w:tcW w:w="1418" w:type="dxa"/>
          </w:tcPr>
          <w:p w:rsidR="00837C38" w:rsidRPr="004A3823" w:rsidRDefault="00837C38" w:rsidP="00837C38">
            <w:pPr>
              <w:pStyle w:val="GS1TableText"/>
              <w:rPr>
                <w:lang w:val="en-US"/>
              </w:rPr>
            </w:pPr>
          </w:p>
        </w:tc>
        <w:tc>
          <w:tcPr>
            <w:tcW w:w="3260" w:type="dxa"/>
          </w:tcPr>
          <w:p w:rsidR="00837C38" w:rsidRPr="004A3823" w:rsidRDefault="00837C38" w:rsidP="00837C38">
            <w:pPr>
              <w:pStyle w:val="GS1TableText"/>
              <w:rPr>
                <w:lang w:val="nl-NL"/>
              </w:rPr>
            </w:pPr>
            <w:r w:rsidRPr="004A3823">
              <w:rPr>
                <w:lang w:val="en-US"/>
              </w:rPr>
              <w:t>Provides information about whether or not the trade item is organic, with optional organic certification information.</w:t>
            </w:r>
          </w:p>
        </w:tc>
        <w:tc>
          <w:tcPr>
            <w:tcW w:w="1417" w:type="dxa"/>
          </w:tcPr>
          <w:p w:rsidR="00837C38" w:rsidRPr="004A3823" w:rsidRDefault="00837C38" w:rsidP="00837C38">
            <w:pPr>
              <w:pStyle w:val="GS1TableText"/>
              <w:rPr>
                <w:lang w:val="nl-NL"/>
              </w:rPr>
            </w:pPr>
          </w:p>
        </w:tc>
      </w:tr>
      <w:tr w:rsidR="00837C38" w:rsidRPr="004A3823" w:rsidTr="00B678DD">
        <w:tc>
          <w:tcPr>
            <w:tcW w:w="2263" w:type="dxa"/>
          </w:tcPr>
          <w:p w:rsidR="00837C38" w:rsidRPr="004A3823" w:rsidRDefault="00837C38" w:rsidP="00837C38">
            <w:pPr>
              <w:pStyle w:val="GS1TableText"/>
              <w:rPr>
                <w:lang w:val="en-US"/>
              </w:rPr>
            </w:pPr>
            <w:r w:rsidRPr="004A3823">
              <w:rPr>
                <w:lang w:val="en-US"/>
              </w:rPr>
              <w:t>Association</w:t>
            </w:r>
          </w:p>
        </w:tc>
        <w:tc>
          <w:tcPr>
            <w:tcW w:w="2694" w:type="dxa"/>
          </w:tcPr>
          <w:p w:rsidR="00837C38" w:rsidRPr="004A3823" w:rsidRDefault="00837C38" w:rsidP="00837C38">
            <w:pPr>
              <w:pStyle w:val="GS1TableText"/>
              <w:rPr>
                <w:lang w:val="en-US"/>
              </w:rPr>
            </w:pPr>
            <w:r w:rsidRPr="004A3823">
              <w:rPr>
                <w:lang w:val="en-US"/>
              </w:rPr>
              <w:t>organicCertification</w:t>
            </w:r>
          </w:p>
        </w:tc>
        <w:tc>
          <w:tcPr>
            <w:tcW w:w="1984" w:type="dxa"/>
          </w:tcPr>
          <w:p w:rsidR="00837C38" w:rsidRPr="004A3823" w:rsidRDefault="00837C38" w:rsidP="00837C38">
            <w:pPr>
              <w:pStyle w:val="GS1TableText"/>
              <w:rPr>
                <w:lang w:val="en-US"/>
              </w:rPr>
            </w:pPr>
            <w:r w:rsidRPr="004A3823">
              <w:rPr>
                <w:lang w:val="en-US"/>
              </w:rPr>
              <w:t>TransactionalItemCertification</w:t>
            </w:r>
          </w:p>
        </w:tc>
        <w:tc>
          <w:tcPr>
            <w:tcW w:w="1418" w:type="dxa"/>
          </w:tcPr>
          <w:p w:rsidR="00837C38" w:rsidRPr="004A3823" w:rsidRDefault="00837C38" w:rsidP="00837C38">
            <w:pPr>
              <w:pStyle w:val="GS1TableText"/>
              <w:rPr>
                <w:lang w:val="en-US"/>
              </w:rPr>
            </w:pPr>
            <w:r w:rsidRPr="004A3823">
              <w:rPr>
                <w:lang w:val="en-US"/>
              </w:rPr>
              <w:t>0..1</w:t>
            </w:r>
          </w:p>
        </w:tc>
        <w:tc>
          <w:tcPr>
            <w:tcW w:w="3260" w:type="dxa"/>
          </w:tcPr>
          <w:p w:rsidR="00837C38" w:rsidRPr="004A3823" w:rsidRDefault="00837C38" w:rsidP="00837C38">
            <w:pPr>
              <w:pStyle w:val="GS1TableText"/>
              <w:rPr>
                <w:lang w:val="nl-NL"/>
              </w:rPr>
            </w:pPr>
            <w:r w:rsidRPr="004A3823">
              <w:rPr>
                <w:lang w:val="en-US"/>
              </w:rPr>
              <w:t>Specifies information about the organic trade item certification.</w:t>
            </w:r>
          </w:p>
        </w:tc>
        <w:tc>
          <w:tcPr>
            <w:tcW w:w="1417" w:type="dxa"/>
          </w:tcPr>
          <w:p w:rsidR="00837C38" w:rsidRPr="004A3823" w:rsidRDefault="00837C38" w:rsidP="00837C38">
            <w:pPr>
              <w:pStyle w:val="GS1TableText"/>
              <w:rPr>
                <w:lang w:val="nl-NL"/>
              </w:rPr>
            </w:pPr>
          </w:p>
        </w:tc>
      </w:tr>
      <w:tr w:rsidR="00837C38" w:rsidRPr="004A3823" w:rsidTr="00B678DD">
        <w:tc>
          <w:tcPr>
            <w:tcW w:w="2263" w:type="dxa"/>
          </w:tcPr>
          <w:p w:rsidR="00837C38" w:rsidRPr="004A3823" w:rsidRDefault="00837C38" w:rsidP="00837C38">
            <w:pPr>
              <w:pStyle w:val="GS1TableText"/>
              <w:rPr>
                <w:lang w:val="en-US"/>
              </w:rPr>
            </w:pPr>
            <w:r w:rsidRPr="004A3823">
              <w:rPr>
                <w:lang w:val="nl-NL"/>
              </w:rPr>
              <w:t>A</w:t>
            </w:r>
            <w:bookmarkStart w:id="543" w:name="BKM_776B299B_C7D2_4767_BEBF_BC8BE791EC2D"/>
            <w:r w:rsidRPr="004A3823">
              <w:rPr>
                <w:lang w:val="nl-NL"/>
              </w:rPr>
              <w:t>ttribute</w:t>
            </w:r>
          </w:p>
        </w:tc>
        <w:tc>
          <w:tcPr>
            <w:tcW w:w="2694" w:type="dxa"/>
          </w:tcPr>
          <w:p w:rsidR="00837C38" w:rsidRPr="004A3823" w:rsidRDefault="00837C38" w:rsidP="00837C38">
            <w:pPr>
              <w:pStyle w:val="GS1TableText"/>
              <w:rPr>
                <w:lang w:val="en-US"/>
              </w:rPr>
            </w:pPr>
            <w:r w:rsidRPr="004A3823">
              <w:rPr>
                <w:lang w:val="en-US"/>
              </w:rPr>
              <w:t>isTradeItemOrganic</w:t>
            </w:r>
          </w:p>
        </w:tc>
        <w:tc>
          <w:tcPr>
            <w:tcW w:w="1984" w:type="dxa"/>
          </w:tcPr>
          <w:p w:rsidR="00837C38" w:rsidRPr="004A3823" w:rsidRDefault="00837C38" w:rsidP="00837C38">
            <w:pPr>
              <w:pStyle w:val="GS1TableText"/>
              <w:rPr>
                <w:lang w:val="en-US"/>
              </w:rPr>
            </w:pPr>
            <w:r w:rsidRPr="004A3823">
              <w:rPr>
                <w:lang w:val="en-US"/>
              </w:rPr>
              <w:t>boolean</w:t>
            </w:r>
          </w:p>
        </w:tc>
        <w:tc>
          <w:tcPr>
            <w:tcW w:w="1418" w:type="dxa"/>
          </w:tcPr>
          <w:p w:rsidR="00837C38" w:rsidRPr="004A3823" w:rsidRDefault="00837C38" w:rsidP="00837C38">
            <w:pPr>
              <w:pStyle w:val="GS1TableText"/>
              <w:rPr>
                <w:lang w:val="en-US"/>
              </w:rPr>
            </w:pPr>
            <w:r w:rsidRPr="004A3823">
              <w:rPr>
                <w:lang w:val="en-US"/>
              </w:rPr>
              <w:t>1..1</w:t>
            </w:r>
          </w:p>
        </w:tc>
        <w:tc>
          <w:tcPr>
            <w:tcW w:w="3260" w:type="dxa"/>
          </w:tcPr>
          <w:p w:rsidR="00837C38" w:rsidRPr="004A3823" w:rsidRDefault="00837C38" w:rsidP="00837C38">
            <w:pPr>
              <w:pStyle w:val="GS1TableText"/>
              <w:rPr>
                <w:lang w:val="nl-NL"/>
              </w:rPr>
            </w:pPr>
            <w:r w:rsidRPr="004A3823">
              <w:rPr>
                <w:lang w:val="en-US"/>
              </w:rPr>
              <w:t>Information about whether or not the trade item is organic.</w:t>
            </w:r>
            <w:bookmarkEnd w:id="543"/>
          </w:p>
        </w:tc>
        <w:tc>
          <w:tcPr>
            <w:tcW w:w="1417" w:type="dxa"/>
          </w:tcPr>
          <w:p w:rsidR="00837C38" w:rsidRPr="004A3823" w:rsidRDefault="00837C38" w:rsidP="00837C38">
            <w:pPr>
              <w:pStyle w:val="GS1TableText"/>
              <w:rPr>
                <w:lang w:val="nl-NL"/>
              </w:rPr>
            </w:pPr>
          </w:p>
        </w:tc>
      </w:tr>
    </w:tbl>
    <w:p w:rsidR="00103000" w:rsidRPr="00F71F62" w:rsidRDefault="00103000" w:rsidP="00103000">
      <w:pPr>
        <w:pStyle w:val="Heading3"/>
        <w:numPr>
          <w:ilvl w:val="2"/>
          <w:numId w:val="9"/>
        </w:numPr>
      </w:pPr>
      <w:bookmarkStart w:id="544" w:name="_Toc355359885"/>
      <w:bookmarkStart w:id="545" w:name="_Toc396902603"/>
      <w:bookmarkStart w:id="546" w:name="_Toc528682854"/>
      <w:r w:rsidRPr="00F71F62">
        <w:lastRenderedPageBreak/>
        <w:t>Transactional Party</w:t>
      </w:r>
      <w:bookmarkEnd w:id="544"/>
      <w:bookmarkEnd w:id="545"/>
      <w:bookmarkEnd w:id="546"/>
      <w:r w:rsidRPr="00F71F62">
        <w:t xml:space="preserve"> </w:t>
      </w:r>
    </w:p>
    <w:p w:rsidR="00103000" w:rsidRPr="00F71F62" w:rsidRDefault="00103000" w:rsidP="00103000">
      <w:pPr>
        <w:pStyle w:val="GS1BodyHeading"/>
        <w:ind w:left="0"/>
      </w:pPr>
      <w:r w:rsidRPr="00F71F62">
        <w:t>Class Diagram</w:t>
      </w:r>
    </w:p>
    <w:p w:rsidR="00103000" w:rsidRPr="00F71F62" w:rsidRDefault="00A11DCF" w:rsidP="00103000">
      <w:pPr>
        <w:pStyle w:val="GS1Body"/>
        <w:ind w:left="0"/>
      </w:pPr>
      <w:r w:rsidRPr="00A11DCF">
        <w:rPr>
          <w:noProof/>
          <w:lang w:eastAsia="en-GB"/>
        </w:rPr>
        <w:drawing>
          <wp:inline distT="0" distB="0" distL="0" distR="0" wp14:anchorId="3975742B" wp14:editId="69F65994">
            <wp:extent cx="4602480" cy="2811780"/>
            <wp:effectExtent l="0" t="0" r="762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4602480" cy="2811780"/>
                    </a:xfrm>
                    <a:prstGeom prst="rect">
                      <a:avLst/>
                    </a:prstGeom>
                    <a:noFill/>
                    <a:ln>
                      <a:noFill/>
                    </a:ln>
                  </pic:spPr>
                </pic:pic>
              </a:graphicData>
            </a:graphic>
          </wp:inline>
        </w:drawing>
      </w:r>
    </w:p>
    <w:p w:rsidR="00103000" w:rsidRPr="00F71F62" w:rsidRDefault="00103000" w:rsidP="00103000">
      <w:pPr>
        <w:pStyle w:val="GS1Note"/>
      </w:pPr>
      <w:r>
        <w:rPr>
          <w:noProof/>
          <w:position w:val="-6"/>
          <w:lang w:eastAsia="en-GB"/>
        </w:rPr>
        <w:drawing>
          <wp:inline distT="0" distB="0" distL="0" distR="0" wp14:anchorId="2AD7794E" wp14:editId="27556673">
            <wp:extent cx="20955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F71F62">
        <w:tab/>
      </w:r>
      <w:r w:rsidRPr="00F71F62">
        <w:rPr>
          <w:b/>
          <w:bCs/>
        </w:rPr>
        <w:t>Important:</w:t>
      </w:r>
      <w:r w:rsidRPr="00F71F62">
        <w:t xml:space="preserve"> Use of the GLN </w:t>
      </w:r>
      <w:proofErr w:type="gramStart"/>
      <w:r w:rsidRPr="00F71F62">
        <w:t xml:space="preserve">is </w:t>
      </w:r>
      <w:r w:rsidR="00930AD7">
        <w:t>recommended</w:t>
      </w:r>
      <w:proofErr w:type="gramEnd"/>
      <w:r w:rsidRPr="00F71F62">
        <w:t xml:space="preserve"> in B2B scenarios.</w:t>
      </w:r>
    </w:p>
    <w:p w:rsidR="00103000" w:rsidRDefault="00103000" w:rsidP="00103000">
      <w:pPr>
        <w:pStyle w:val="GS1BodyHeading"/>
        <w:ind w:left="0"/>
      </w:pPr>
      <w:r w:rsidRPr="00F71F62">
        <w:t>GDD Report</w:t>
      </w:r>
    </w:p>
    <w:p w:rsidR="00103000" w:rsidRPr="00650163" w:rsidRDefault="00103000" w:rsidP="00103000">
      <w:pPr>
        <w:pStyle w:val="GS1Body"/>
        <w:ind w:left="0"/>
        <w:rPr>
          <w:rStyle w:val="GS1Link"/>
        </w:rPr>
      </w:pPr>
      <w:r w:rsidRPr="006E1114">
        <w:t xml:space="preserve">The content of </w:t>
      </w:r>
      <w:proofErr w:type="gramStart"/>
      <w:r w:rsidRPr="006E1114">
        <w:t>the</w:t>
      </w:r>
      <w:r>
        <w:t>:</w:t>
      </w:r>
      <w:proofErr w:type="gramEnd"/>
      <w:r w:rsidRPr="00F4531F">
        <w:t xml:space="preserve"> </w:t>
      </w:r>
      <w:r w:rsidRPr="00EF37D4">
        <w:rPr>
          <w:lang w:val="en-US"/>
        </w:rPr>
        <w:t>TransactionalParty</w:t>
      </w:r>
      <w:r w:rsidRPr="00EF37D4">
        <w:t xml:space="preserve"> </w:t>
      </w:r>
      <w:r w:rsidRPr="006E1114">
        <w:t>class, its structure and component definitions can be accessed in the Global Data Dictionary:</w:t>
      </w:r>
      <w:r>
        <w:t xml:space="preserve"> </w:t>
      </w:r>
      <w:hyperlink r:id="rId279" w:history="1">
        <w:r w:rsidR="00930AD7" w:rsidRPr="00650163">
          <w:rPr>
            <w:rStyle w:val="GS1Link"/>
          </w:rPr>
          <w:t>http://apps.gs1.org/GDD/bms/Version</w:t>
        </w:r>
        <w:r w:rsidR="00FA4521">
          <w:rPr>
            <w:rStyle w:val="GS1Link"/>
          </w:rPr>
          <w:t>3_4</w:t>
        </w:r>
        <w:r w:rsidR="00930AD7" w:rsidRPr="00650163">
          <w:rPr>
            <w:rStyle w:val="GS1Link"/>
          </w:rPr>
          <w:t>/Pages/bieDetails.aspx?semanticURN=urn:gs1:gdd:bie:TransactionalParty</w:t>
        </w:r>
      </w:hyperlink>
    </w:p>
    <w:tbl>
      <w:tblPr>
        <w:tblStyle w:val="GS1Table"/>
        <w:tblW w:w="0" w:type="auto"/>
        <w:tblLook w:val="04A0" w:firstRow="1" w:lastRow="0" w:firstColumn="1" w:lastColumn="0" w:noHBand="0" w:noVBand="1"/>
      </w:tblPr>
      <w:tblGrid>
        <w:gridCol w:w="1865"/>
        <w:gridCol w:w="1869"/>
        <w:gridCol w:w="2694"/>
        <w:gridCol w:w="1364"/>
        <w:gridCol w:w="3827"/>
        <w:gridCol w:w="1417"/>
      </w:tblGrid>
      <w:tr w:rsidR="00650163" w:rsidRPr="00A4608A" w:rsidTr="00B678DD">
        <w:trPr>
          <w:cnfStyle w:val="100000000000" w:firstRow="1" w:lastRow="0" w:firstColumn="0" w:lastColumn="0" w:oddVBand="0" w:evenVBand="0" w:oddHBand="0" w:evenHBand="0" w:firstRowFirstColumn="0" w:firstRowLastColumn="0" w:lastRowFirstColumn="0" w:lastRowLastColumn="0"/>
        </w:trPr>
        <w:tc>
          <w:tcPr>
            <w:tcW w:w="1865" w:type="dxa"/>
          </w:tcPr>
          <w:p w:rsidR="00650163" w:rsidRPr="00A4608A" w:rsidRDefault="00650163" w:rsidP="00650163">
            <w:pPr>
              <w:pStyle w:val="GS1TableHeading"/>
              <w:rPr>
                <w:lang w:val="en-US"/>
              </w:rPr>
            </w:pPr>
            <w:r w:rsidRPr="00A4608A">
              <w:rPr>
                <w:lang w:val="fr-BE"/>
              </w:rPr>
              <w:t>C</w:t>
            </w:r>
            <w:r w:rsidRPr="00A4608A">
              <w:rPr>
                <w:lang w:val="nl-NL"/>
              </w:rPr>
              <w:t>ontent</w:t>
            </w:r>
          </w:p>
        </w:tc>
        <w:tc>
          <w:tcPr>
            <w:tcW w:w="1869" w:type="dxa"/>
          </w:tcPr>
          <w:p w:rsidR="00650163" w:rsidRPr="00A4608A" w:rsidRDefault="00650163" w:rsidP="00650163">
            <w:pPr>
              <w:pStyle w:val="GS1TableText"/>
              <w:rPr>
                <w:lang w:val="en-US"/>
              </w:rPr>
            </w:pPr>
            <w:r w:rsidRPr="00A4608A">
              <w:rPr>
                <w:lang w:val="fr-BE"/>
              </w:rPr>
              <w:t>A</w:t>
            </w:r>
            <w:r w:rsidRPr="00A4608A">
              <w:rPr>
                <w:lang w:val="nl-NL"/>
              </w:rPr>
              <w:t xml:space="preserve">ttribute / </w:t>
            </w:r>
            <w:r w:rsidRPr="00A4608A">
              <w:rPr>
                <w:lang w:val="fr-BE"/>
              </w:rPr>
              <w:t>R</w:t>
            </w:r>
            <w:r w:rsidRPr="00A4608A">
              <w:rPr>
                <w:lang w:val="nl-NL"/>
              </w:rPr>
              <w:t>ole</w:t>
            </w:r>
          </w:p>
        </w:tc>
        <w:tc>
          <w:tcPr>
            <w:tcW w:w="2694" w:type="dxa"/>
          </w:tcPr>
          <w:p w:rsidR="00650163" w:rsidRPr="00A4608A" w:rsidRDefault="00650163" w:rsidP="00650163">
            <w:pPr>
              <w:pStyle w:val="GS1TableText"/>
              <w:rPr>
                <w:lang w:val="en-US"/>
              </w:rPr>
            </w:pPr>
            <w:r w:rsidRPr="00A4608A">
              <w:rPr>
                <w:lang w:val="fr-BE"/>
              </w:rPr>
              <w:t>D</w:t>
            </w:r>
            <w:r w:rsidRPr="00A4608A">
              <w:rPr>
                <w:lang w:val="nl-NL"/>
              </w:rPr>
              <w:t>atatype /</w:t>
            </w:r>
            <w:r w:rsidRPr="00A4608A">
              <w:rPr>
                <w:lang w:val="fr-BE"/>
              </w:rPr>
              <w:t>S</w:t>
            </w:r>
            <w:r w:rsidRPr="00A4608A">
              <w:rPr>
                <w:lang w:val="nl-NL"/>
              </w:rPr>
              <w:t>econdary class</w:t>
            </w:r>
          </w:p>
        </w:tc>
        <w:tc>
          <w:tcPr>
            <w:tcW w:w="1364" w:type="dxa"/>
          </w:tcPr>
          <w:p w:rsidR="00650163" w:rsidRPr="00A4608A" w:rsidRDefault="00650163" w:rsidP="00650163">
            <w:pPr>
              <w:pStyle w:val="GS1TableText"/>
              <w:rPr>
                <w:lang w:val="en-US"/>
              </w:rPr>
            </w:pPr>
            <w:r w:rsidRPr="00A4608A">
              <w:rPr>
                <w:lang w:val="fr-BE"/>
              </w:rPr>
              <w:t>M</w:t>
            </w:r>
            <w:r w:rsidRPr="00A4608A">
              <w:rPr>
                <w:lang w:val="nl-NL"/>
              </w:rPr>
              <w:t>ultiplicity</w:t>
            </w:r>
          </w:p>
        </w:tc>
        <w:tc>
          <w:tcPr>
            <w:tcW w:w="3827" w:type="dxa"/>
          </w:tcPr>
          <w:p w:rsidR="00650163" w:rsidRPr="00A4608A" w:rsidRDefault="00650163" w:rsidP="00650163">
            <w:pPr>
              <w:pStyle w:val="GS1TableText"/>
              <w:rPr>
                <w:lang w:val="en-US"/>
              </w:rPr>
            </w:pPr>
            <w:r w:rsidRPr="00A4608A">
              <w:rPr>
                <w:lang w:val="fr-BE"/>
              </w:rPr>
              <w:t>D</w:t>
            </w:r>
            <w:r w:rsidRPr="00A4608A">
              <w:rPr>
                <w:lang w:val="nl-NL"/>
              </w:rPr>
              <w:t>efinition</w:t>
            </w:r>
          </w:p>
        </w:tc>
        <w:tc>
          <w:tcPr>
            <w:tcW w:w="1417" w:type="dxa"/>
          </w:tcPr>
          <w:p w:rsidR="00650163" w:rsidRPr="00A4608A" w:rsidRDefault="00650163" w:rsidP="00650163">
            <w:pPr>
              <w:pStyle w:val="GS1TableText"/>
              <w:rPr>
                <w:lang w:val="nl-NL"/>
              </w:rPr>
            </w:pPr>
            <w:r w:rsidRPr="00A4608A">
              <w:rPr>
                <w:lang w:val="fr-BE"/>
              </w:rPr>
              <w:t>R</w:t>
            </w:r>
            <w:r w:rsidRPr="00A4608A">
              <w:rPr>
                <w:lang w:val="nl-NL"/>
              </w:rPr>
              <w:t>equirements</w:t>
            </w:r>
          </w:p>
        </w:tc>
      </w:tr>
      <w:tr w:rsidR="00650163" w:rsidRPr="00A4608A" w:rsidTr="00B678DD">
        <w:tc>
          <w:tcPr>
            <w:tcW w:w="1865" w:type="dxa"/>
          </w:tcPr>
          <w:p w:rsidR="00650163" w:rsidRPr="00A4608A" w:rsidRDefault="00650163" w:rsidP="00650163">
            <w:pPr>
              <w:pStyle w:val="GS1TableText"/>
              <w:rPr>
                <w:lang w:val="en-US"/>
              </w:rPr>
            </w:pPr>
            <w:r w:rsidRPr="00A4608A">
              <w:rPr>
                <w:lang w:val="en-US"/>
              </w:rPr>
              <w:t>TransactionalParty</w:t>
            </w:r>
          </w:p>
        </w:tc>
        <w:tc>
          <w:tcPr>
            <w:tcW w:w="1869" w:type="dxa"/>
          </w:tcPr>
          <w:p w:rsidR="00650163" w:rsidRPr="00A4608A" w:rsidRDefault="00650163" w:rsidP="00650163">
            <w:pPr>
              <w:pStyle w:val="GS1TableText"/>
              <w:rPr>
                <w:lang w:val="en-US"/>
              </w:rPr>
            </w:pPr>
          </w:p>
        </w:tc>
        <w:tc>
          <w:tcPr>
            <w:tcW w:w="2694" w:type="dxa"/>
          </w:tcPr>
          <w:p w:rsidR="00650163" w:rsidRPr="00A4608A" w:rsidRDefault="00650163" w:rsidP="00650163">
            <w:pPr>
              <w:pStyle w:val="GS1TableText"/>
              <w:rPr>
                <w:lang w:val="en-US"/>
              </w:rPr>
            </w:pPr>
          </w:p>
        </w:tc>
        <w:tc>
          <w:tcPr>
            <w:tcW w:w="1364" w:type="dxa"/>
          </w:tcPr>
          <w:p w:rsidR="00650163" w:rsidRPr="00A4608A" w:rsidRDefault="00650163" w:rsidP="00650163">
            <w:pPr>
              <w:pStyle w:val="GS1TableText"/>
              <w:rPr>
                <w:lang w:val="en-US"/>
              </w:rPr>
            </w:pPr>
          </w:p>
        </w:tc>
        <w:tc>
          <w:tcPr>
            <w:tcW w:w="3827" w:type="dxa"/>
          </w:tcPr>
          <w:p w:rsidR="00650163" w:rsidRPr="00A4608A" w:rsidRDefault="00650163" w:rsidP="00650163">
            <w:pPr>
              <w:pStyle w:val="GS1TableText"/>
              <w:rPr>
                <w:lang w:val="nl-NL"/>
              </w:rPr>
            </w:pPr>
            <w:r w:rsidRPr="00A4608A">
              <w:rPr>
                <w:lang w:val="en-US"/>
              </w:rPr>
              <w:t>Identification of and additional information about a party involved in a business transaction.</w:t>
            </w:r>
          </w:p>
        </w:tc>
        <w:tc>
          <w:tcPr>
            <w:tcW w:w="1417" w:type="dxa"/>
          </w:tcPr>
          <w:p w:rsidR="00650163" w:rsidRPr="00A4608A" w:rsidRDefault="00650163" w:rsidP="00650163">
            <w:pPr>
              <w:pStyle w:val="GS1TableText"/>
              <w:rPr>
                <w:lang w:val="nl-NL"/>
              </w:rPr>
            </w:pPr>
          </w:p>
        </w:tc>
      </w:tr>
      <w:tr w:rsidR="00650163" w:rsidRPr="00A4608A" w:rsidTr="00B678DD">
        <w:tc>
          <w:tcPr>
            <w:tcW w:w="1865" w:type="dxa"/>
          </w:tcPr>
          <w:p w:rsidR="00650163" w:rsidRPr="00A4608A" w:rsidRDefault="00650163" w:rsidP="00650163">
            <w:pPr>
              <w:pStyle w:val="GS1TableText"/>
              <w:rPr>
                <w:lang w:val="en-US"/>
              </w:rPr>
            </w:pPr>
            <w:r w:rsidRPr="00A4608A">
              <w:rPr>
                <w:lang w:val="en-US"/>
              </w:rPr>
              <w:t>Association</w:t>
            </w:r>
          </w:p>
        </w:tc>
        <w:tc>
          <w:tcPr>
            <w:tcW w:w="1869" w:type="dxa"/>
          </w:tcPr>
          <w:p w:rsidR="00650163" w:rsidRPr="00A4608A" w:rsidRDefault="00650163" w:rsidP="00650163">
            <w:pPr>
              <w:pStyle w:val="GS1TableText"/>
              <w:rPr>
                <w:lang w:val="en-US"/>
              </w:rPr>
            </w:pPr>
          </w:p>
        </w:tc>
        <w:tc>
          <w:tcPr>
            <w:tcW w:w="2694" w:type="dxa"/>
          </w:tcPr>
          <w:p w:rsidR="00650163" w:rsidRPr="00A4608A" w:rsidRDefault="00650163" w:rsidP="00650163">
            <w:pPr>
              <w:pStyle w:val="GS1TableText"/>
              <w:rPr>
                <w:lang w:val="en-US"/>
              </w:rPr>
            </w:pPr>
            <w:r w:rsidRPr="00A4608A">
              <w:rPr>
                <w:lang w:val="en-US"/>
              </w:rPr>
              <w:t>Address</w:t>
            </w:r>
          </w:p>
        </w:tc>
        <w:tc>
          <w:tcPr>
            <w:tcW w:w="1364" w:type="dxa"/>
          </w:tcPr>
          <w:p w:rsidR="00650163" w:rsidRPr="00A4608A" w:rsidRDefault="00650163" w:rsidP="00650163">
            <w:pPr>
              <w:pStyle w:val="GS1TableText"/>
              <w:rPr>
                <w:lang w:val="en-US"/>
              </w:rPr>
            </w:pPr>
            <w:r w:rsidRPr="00A4608A">
              <w:rPr>
                <w:lang w:val="en-US"/>
              </w:rPr>
              <w:t>0..1</w:t>
            </w:r>
          </w:p>
        </w:tc>
        <w:tc>
          <w:tcPr>
            <w:tcW w:w="3827" w:type="dxa"/>
          </w:tcPr>
          <w:p w:rsidR="00650163" w:rsidRPr="00A4608A" w:rsidRDefault="00650163" w:rsidP="00650163">
            <w:pPr>
              <w:pStyle w:val="GS1TableText"/>
              <w:rPr>
                <w:lang w:val="nl-NL"/>
              </w:rPr>
            </w:pPr>
            <w:r w:rsidRPr="00A4608A">
              <w:rPr>
                <w:lang w:val="en-US"/>
              </w:rPr>
              <w:t>Address of the party involved in the business transaction.</w:t>
            </w:r>
          </w:p>
        </w:tc>
        <w:tc>
          <w:tcPr>
            <w:tcW w:w="1417" w:type="dxa"/>
          </w:tcPr>
          <w:p w:rsidR="00650163" w:rsidRPr="00A4608A" w:rsidRDefault="00650163" w:rsidP="00650163">
            <w:pPr>
              <w:pStyle w:val="GS1TableText"/>
              <w:rPr>
                <w:lang w:val="nl-NL"/>
              </w:rPr>
            </w:pPr>
          </w:p>
        </w:tc>
      </w:tr>
      <w:tr w:rsidR="00650163" w:rsidRPr="00A4608A" w:rsidTr="00B678DD">
        <w:tc>
          <w:tcPr>
            <w:tcW w:w="1865" w:type="dxa"/>
          </w:tcPr>
          <w:p w:rsidR="00650163" w:rsidRPr="00A4608A" w:rsidRDefault="00650163" w:rsidP="00650163">
            <w:pPr>
              <w:pStyle w:val="GS1TableText"/>
              <w:rPr>
                <w:lang w:val="en-US"/>
              </w:rPr>
            </w:pPr>
            <w:r w:rsidRPr="00A4608A">
              <w:rPr>
                <w:lang w:val="en-US"/>
              </w:rPr>
              <w:t>Generalization</w:t>
            </w:r>
          </w:p>
        </w:tc>
        <w:tc>
          <w:tcPr>
            <w:tcW w:w="1869" w:type="dxa"/>
          </w:tcPr>
          <w:p w:rsidR="00650163" w:rsidRPr="00A4608A" w:rsidRDefault="00650163" w:rsidP="00650163">
            <w:pPr>
              <w:pStyle w:val="GS1TableText"/>
              <w:rPr>
                <w:lang w:val="en-US"/>
              </w:rPr>
            </w:pPr>
          </w:p>
        </w:tc>
        <w:tc>
          <w:tcPr>
            <w:tcW w:w="2694" w:type="dxa"/>
          </w:tcPr>
          <w:p w:rsidR="00650163" w:rsidRPr="00A4608A" w:rsidRDefault="00650163" w:rsidP="00650163">
            <w:pPr>
              <w:pStyle w:val="GS1TableText"/>
              <w:rPr>
                <w:lang w:val="en-US"/>
              </w:rPr>
            </w:pPr>
            <w:r w:rsidRPr="00A4608A">
              <w:rPr>
                <w:lang w:val="en-US"/>
              </w:rPr>
              <w:t>Ecom_PartyIdentification</w:t>
            </w:r>
          </w:p>
        </w:tc>
        <w:tc>
          <w:tcPr>
            <w:tcW w:w="1364" w:type="dxa"/>
          </w:tcPr>
          <w:p w:rsidR="00650163" w:rsidRPr="00A4608A" w:rsidRDefault="00650163" w:rsidP="00650163">
            <w:pPr>
              <w:pStyle w:val="GS1TableText"/>
              <w:rPr>
                <w:lang w:val="en-US"/>
              </w:rPr>
            </w:pPr>
          </w:p>
        </w:tc>
        <w:tc>
          <w:tcPr>
            <w:tcW w:w="3827" w:type="dxa"/>
          </w:tcPr>
          <w:p w:rsidR="00650163" w:rsidRPr="00A4608A" w:rsidRDefault="00650163" w:rsidP="00650163">
            <w:pPr>
              <w:pStyle w:val="GS1TableText"/>
              <w:rPr>
                <w:lang w:val="en-US"/>
              </w:rPr>
            </w:pPr>
          </w:p>
        </w:tc>
        <w:tc>
          <w:tcPr>
            <w:tcW w:w="1417" w:type="dxa"/>
          </w:tcPr>
          <w:p w:rsidR="00650163" w:rsidRPr="00A4608A" w:rsidRDefault="00650163" w:rsidP="00650163">
            <w:pPr>
              <w:pStyle w:val="GS1TableText"/>
              <w:rPr>
                <w:lang w:val="en-US"/>
              </w:rPr>
            </w:pPr>
          </w:p>
        </w:tc>
      </w:tr>
      <w:tr w:rsidR="00650163" w:rsidRPr="00A4608A" w:rsidTr="00B678DD">
        <w:tc>
          <w:tcPr>
            <w:tcW w:w="1865" w:type="dxa"/>
          </w:tcPr>
          <w:p w:rsidR="00650163" w:rsidRPr="00A4608A" w:rsidRDefault="00650163" w:rsidP="00650163">
            <w:pPr>
              <w:pStyle w:val="GS1TableText"/>
              <w:rPr>
                <w:lang w:val="en-US"/>
              </w:rPr>
            </w:pPr>
            <w:r w:rsidRPr="00A4608A">
              <w:rPr>
                <w:lang w:val="en-US"/>
              </w:rPr>
              <w:t>Association</w:t>
            </w:r>
          </w:p>
        </w:tc>
        <w:tc>
          <w:tcPr>
            <w:tcW w:w="1869" w:type="dxa"/>
          </w:tcPr>
          <w:p w:rsidR="00650163" w:rsidRPr="00A4608A" w:rsidRDefault="00650163" w:rsidP="00650163">
            <w:pPr>
              <w:pStyle w:val="GS1TableText"/>
              <w:rPr>
                <w:lang w:val="en-US"/>
              </w:rPr>
            </w:pPr>
          </w:p>
        </w:tc>
        <w:tc>
          <w:tcPr>
            <w:tcW w:w="2694" w:type="dxa"/>
          </w:tcPr>
          <w:p w:rsidR="00650163" w:rsidRPr="00A4608A" w:rsidRDefault="00650163" w:rsidP="00650163">
            <w:pPr>
              <w:pStyle w:val="GS1TableText"/>
              <w:rPr>
                <w:lang w:val="en-US"/>
              </w:rPr>
            </w:pPr>
            <w:r w:rsidRPr="00A4608A">
              <w:rPr>
                <w:lang w:val="en-US"/>
              </w:rPr>
              <w:t>FinancialInstitutionInformation</w:t>
            </w:r>
          </w:p>
        </w:tc>
        <w:tc>
          <w:tcPr>
            <w:tcW w:w="1364" w:type="dxa"/>
          </w:tcPr>
          <w:p w:rsidR="00650163" w:rsidRPr="00A4608A" w:rsidRDefault="00650163" w:rsidP="00650163">
            <w:pPr>
              <w:pStyle w:val="GS1TableText"/>
              <w:rPr>
                <w:lang w:val="en-US"/>
              </w:rPr>
            </w:pPr>
            <w:r w:rsidRPr="00A4608A">
              <w:rPr>
                <w:lang w:val="en-US"/>
              </w:rPr>
              <w:t>0..*</w:t>
            </w:r>
          </w:p>
        </w:tc>
        <w:tc>
          <w:tcPr>
            <w:tcW w:w="3827" w:type="dxa"/>
          </w:tcPr>
          <w:p w:rsidR="00650163" w:rsidRPr="00A4608A" w:rsidRDefault="00650163" w:rsidP="00650163">
            <w:pPr>
              <w:pStyle w:val="GS1TableText"/>
              <w:rPr>
                <w:lang w:val="nl-NL"/>
              </w:rPr>
            </w:pPr>
            <w:r w:rsidRPr="00A4608A">
              <w:rPr>
                <w:lang w:val="en-US"/>
              </w:rPr>
              <w:t>Information on the financial institution(s) where the party holds an account.</w:t>
            </w:r>
          </w:p>
        </w:tc>
        <w:tc>
          <w:tcPr>
            <w:tcW w:w="1417" w:type="dxa"/>
          </w:tcPr>
          <w:p w:rsidR="00650163" w:rsidRPr="00A4608A" w:rsidRDefault="00650163" w:rsidP="00650163">
            <w:pPr>
              <w:pStyle w:val="GS1TableText"/>
              <w:rPr>
                <w:lang w:val="nl-NL"/>
              </w:rPr>
            </w:pPr>
          </w:p>
        </w:tc>
      </w:tr>
      <w:tr w:rsidR="00650163" w:rsidRPr="00A4608A" w:rsidTr="00B678DD">
        <w:tc>
          <w:tcPr>
            <w:tcW w:w="1865" w:type="dxa"/>
          </w:tcPr>
          <w:p w:rsidR="00650163" w:rsidRPr="00A4608A" w:rsidRDefault="00650163" w:rsidP="00650163">
            <w:pPr>
              <w:pStyle w:val="GS1TableText"/>
              <w:rPr>
                <w:lang w:val="en-US"/>
              </w:rPr>
            </w:pPr>
            <w:r w:rsidRPr="00A4608A">
              <w:rPr>
                <w:lang w:val="en-US"/>
              </w:rPr>
              <w:lastRenderedPageBreak/>
              <w:t>Association</w:t>
            </w:r>
          </w:p>
        </w:tc>
        <w:tc>
          <w:tcPr>
            <w:tcW w:w="1869" w:type="dxa"/>
          </w:tcPr>
          <w:p w:rsidR="00650163" w:rsidRPr="00A4608A" w:rsidRDefault="00650163" w:rsidP="00650163">
            <w:pPr>
              <w:pStyle w:val="GS1TableText"/>
              <w:rPr>
                <w:lang w:val="en-US"/>
              </w:rPr>
            </w:pPr>
          </w:p>
        </w:tc>
        <w:tc>
          <w:tcPr>
            <w:tcW w:w="2694" w:type="dxa"/>
          </w:tcPr>
          <w:p w:rsidR="00650163" w:rsidRPr="00A4608A" w:rsidRDefault="00650163" w:rsidP="00650163">
            <w:pPr>
              <w:pStyle w:val="GS1TableText"/>
              <w:rPr>
                <w:lang w:val="en-US"/>
              </w:rPr>
            </w:pPr>
            <w:r w:rsidRPr="00A4608A">
              <w:rPr>
                <w:lang w:val="en-US"/>
              </w:rPr>
              <w:t>DutyFeeTaxRegistration</w:t>
            </w:r>
          </w:p>
        </w:tc>
        <w:tc>
          <w:tcPr>
            <w:tcW w:w="1364" w:type="dxa"/>
          </w:tcPr>
          <w:p w:rsidR="00650163" w:rsidRPr="00A4608A" w:rsidRDefault="00650163" w:rsidP="00650163">
            <w:pPr>
              <w:pStyle w:val="GS1TableText"/>
              <w:rPr>
                <w:lang w:val="en-US"/>
              </w:rPr>
            </w:pPr>
            <w:r w:rsidRPr="00A4608A">
              <w:rPr>
                <w:lang w:val="en-US"/>
              </w:rPr>
              <w:t>0..*</w:t>
            </w:r>
          </w:p>
        </w:tc>
        <w:tc>
          <w:tcPr>
            <w:tcW w:w="3827" w:type="dxa"/>
          </w:tcPr>
          <w:p w:rsidR="00650163" w:rsidRPr="00A4608A" w:rsidRDefault="00650163" w:rsidP="00650163">
            <w:pPr>
              <w:pStyle w:val="GS1TableText"/>
              <w:rPr>
                <w:lang w:val="nl-NL"/>
              </w:rPr>
            </w:pPr>
            <w:r w:rsidRPr="00A4608A">
              <w:rPr>
                <w:lang w:val="en-US"/>
              </w:rPr>
              <w:t>Information about the registration for a particular duty, tax or fee, for the party involved in the business transaction.</w:t>
            </w:r>
          </w:p>
        </w:tc>
        <w:tc>
          <w:tcPr>
            <w:tcW w:w="1417" w:type="dxa"/>
          </w:tcPr>
          <w:p w:rsidR="00650163" w:rsidRPr="00A4608A" w:rsidRDefault="00650163" w:rsidP="00650163">
            <w:pPr>
              <w:pStyle w:val="GS1TableText"/>
              <w:rPr>
                <w:lang w:val="nl-NL"/>
              </w:rPr>
            </w:pPr>
          </w:p>
        </w:tc>
      </w:tr>
      <w:tr w:rsidR="00650163" w:rsidRPr="00A4608A" w:rsidTr="00B678DD">
        <w:tc>
          <w:tcPr>
            <w:tcW w:w="1865" w:type="dxa"/>
          </w:tcPr>
          <w:p w:rsidR="00650163" w:rsidRPr="00A4608A" w:rsidRDefault="00650163" w:rsidP="00650163">
            <w:pPr>
              <w:pStyle w:val="GS1TableText"/>
              <w:rPr>
                <w:lang w:val="en-US"/>
              </w:rPr>
            </w:pPr>
            <w:r w:rsidRPr="00A4608A">
              <w:rPr>
                <w:lang w:val="en-US"/>
              </w:rPr>
              <w:t>Association</w:t>
            </w:r>
          </w:p>
        </w:tc>
        <w:tc>
          <w:tcPr>
            <w:tcW w:w="1869" w:type="dxa"/>
          </w:tcPr>
          <w:p w:rsidR="00650163" w:rsidRPr="00A4608A" w:rsidRDefault="00650163" w:rsidP="00650163">
            <w:pPr>
              <w:pStyle w:val="GS1TableText"/>
              <w:rPr>
                <w:lang w:val="en-US"/>
              </w:rPr>
            </w:pPr>
            <w:r w:rsidRPr="00A4608A">
              <w:rPr>
                <w:lang w:val="en-US"/>
              </w:rPr>
              <w:t>organisationDetails</w:t>
            </w:r>
          </w:p>
        </w:tc>
        <w:tc>
          <w:tcPr>
            <w:tcW w:w="2694" w:type="dxa"/>
          </w:tcPr>
          <w:p w:rsidR="00650163" w:rsidRPr="00A4608A" w:rsidRDefault="00650163" w:rsidP="00650163">
            <w:pPr>
              <w:pStyle w:val="GS1TableText"/>
              <w:rPr>
                <w:lang w:val="en-US"/>
              </w:rPr>
            </w:pPr>
            <w:r w:rsidRPr="00A4608A">
              <w:rPr>
                <w:lang w:val="en-US"/>
              </w:rPr>
              <w:t>Organisation</w:t>
            </w:r>
          </w:p>
        </w:tc>
        <w:tc>
          <w:tcPr>
            <w:tcW w:w="1364" w:type="dxa"/>
          </w:tcPr>
          <w:p w:rsidR="00650163" w:rsidRPr="00A4608A" w:rsidRDefault="00650163" w:rsidP="00650163">
            <w:pPr>
              <w:pStyle w:val="GS1TableText"/>
              <w:rPr>
                <w:lang w:val="en-US"/>
              </w:rPr>
            </w:pPr>
            <w:r w:rsidRPr="00A4608A">
              <w:rPr>
                <w:lang w:val="en-US"/>
              </w:rPr>
              <w:t>0..1</w:t>
            </w:r>
          </w:p>
        </w:tc>
        <w:tc>
          <w:tcPr>
            <w:tcW w:w="3827" w:type="dxa"/>
          </w:tcPr>
          <w:p w:rsidR="00650163" w:rsidRPr="00A4608A" w:rsidRDefault="00650163" w:rsidP="00650163">
            <w:pPr>
              <w:pStyle w:val="GS1TableText"/>
              <w:rPr>
                <w:lang w:val="nl-NL"/>
              </w:rPr>
            </w:pPr>
            <w:r w:rsidRPr="00A4608A">
              <w:rPr>
                <w:lang w:val="en-US"/>
              </w:rPr>
              <w:t>Information about the organisation of the party involved in the business transaction.</w:t>
            </w:r>
          </w:p>
        </w:tc>
        <w:tc>
          <w:tcPr>
            <w:tcW w:w="1417" w:type="dxa"/>
          </w:tcPr>
          <w:p w:rsidR="00650163" w:rsidRPr="00A4608A" w:rsidRDefault="00650163" w:rsidP="00650163">
            <w:pPr>
              <w:pStyle w:val="GS1TableText"/>
              <w:rPr>
                <w:lang w:val="nl-NL"/>
              </w:rPr>
            </w:pPr>
          </w:p>
        </w:tc>
      </w:tr>
      <w:tr w:rsidR="00650163" w:rsidRPr="00A4608A" w:rsidTr="00B678DD">
        <w:tc>
          <w:tcPr>
            <w:tcW w:w="1865" w:type="dxa"/>
          </w:tcPr>
          <w:p w:rsidR="00650163" w:rsidRPr="00A4608A" w:rsidRDefault="00650163" w:rsidP="00650163">
            <w:pPr>
              <w:pStyle w:val="GS1TableText"/>
              <w:rPr>
                <w:lang w:val="en-US"/>
              </w:rPr>
            </w:pPr>
            <w:r w:rsidRPr="00A4608A">
              <w:rPr>
                <w:lang w:val="en-US"/>
              </w:rPr>
              <w:t>Association</w:t>
            </w:r>
          </w:p>
        </w:tc>
        <w:tc>
          <w:tcPr>
            <w:tcW w:w="1869" w:type="dxa"/>
          </w:tcPr>
          <w:p w:rsidR="00650163" w:rsidRPr="00A4608A" w:rsidRDefault="00650163" w:rsidP="00650163">
            <w:pPr>
              <w:pStyle w:val="GS1TableText"/>
              <w:rPr>
                <w:lang w:val="en-US"/>
              </w:rPr>
            </w:pPr>
          </w:p>
        </w:tc>
        <w:tc>
          <w:tcPr>
            <w:tcW w:w="2694" w:type="dxa"/>
          </w:tcPr>
          <w:p w:rsidR="00650163" w:rsidRPr="00A4608A" w:rsidRDefault="00650163" w:rsidP="00650163">
            <w:pPr>
              <w:pStyle w:val="GS1TableText"/>
              <w:rPr>
                <w:lang w:val="en-US"/>
              </w:rPr>
            </w:pPr>
            <w:r w:rsidRPr="00A4608A">
              <w:rPr>
                <w:lang w:val="en-US"/>
              </w:rPr>
              <w:t>Contact</w:t>
            </w:r>
          </w:p>
        </w:tc>
        <w:tc>
          <w:tcPr>
            <w:tcW w:w="1364" w:type="dxa"/>
          </w:tcPr>
          <w:p w:rsidR="00650163" w:rsidRPr="00A4608A" w:rsidRDefault="00650163" w:rsidP="00650163">
            <w:pPr>
              <w:pStyle w:val="GS1TableText"/>
              <w:rPr>
                <w:lang w:val="en-US"/>
              </w:rPr>
            </w:pPr>
            <w:r w:rsidRPr="00A4608A">
              <w:rPr>
                <w:lang w:val="en-US"/>
              </w:rPr>
              <w:t>0..*</w:t>
            </w:r>
          </w:p>
        </w:tc>
        <w:tc>
          <w:tcPr>
            <w:tcW w:w="3827" w:type="dxa"/>
          </w:tcPr>
          <w:p w:rsidR="00650163" w:rsidRPr="00A4608A" w:rsidRDefault="00650163" w:rsidP="00650163">
            <w:pPr>
              <w:pStyle w:val="GS1TableText"/>
              <w:rPr>
                <w:lang w:val="nl-NL"/>
              </w:rPr>
            </w:pPr>
            <w:r w:rsidRPr="00A4608A">
              <w:rPr>
                <w:lang w:val="en-US"/>
              </w:rPr>
              <w:t>Information about the contact for the party involved in the business transaction.</w:t>
            </w:r>
          </w:p>
        </w:tc>
        <w:tc>
          <w:tcPr>
            <w:tcW w:w="1417" w:type="dxa"/>
          </w:tcPr>
          <w:p w:rsidR="00650163" w:rsidRPr="00A4608A" w:rsidRDefault="00650163" w:rsidP="00650163">
            <w:pPr>
              <w:pStyle w:val="GS1TableText"/>
              <w:rPr>
                <w:lang w:val="nl-NL"/>
              </w:rPr>
            </w:pPr>
          </w:p>
        </w:tc>
      </w:tr>
      <w:tr w:rsidR="00650163" w:rsidRPr="00A4608A" w:rsidTr="00B678DD">
        <w:tc>
          <w:tcPr>
            <w:tcW w:w="1865" w:type="dxa"/>
          </w:tcPr>
          <w:p w:rsidR="00650163" w:rsidRPr="00A4608A" w:rsidRDefault="00650163" w:rsidP="00650163">
            <w:pPr>
              <w:pStyle w:val="GS1TableText"/>
              <w:rPr>
                <w:lang w:val="en-US"/>
              </w:rPr>
            </w:pPr>
            <w:r w:rsidRPr="00A4608A">
              <w:rPr>
                <w:lang w:val="nl-NL"/>
              </w:rPr>
              <w:t>A</w:t>
            </w:r>
            <w:bookmarkStart w:id="547" w:name="BKM_D1E72734_48C0_422B_8BD1_9C9349205C0F"/>
            <w:r w:rsidRPr="00A4608A">
              <w:rPr>
                <w:lang w:val="nl-NL"/>
              </w:rPr>
              <w:t>ttribute</w:t>
            </w:r>
          </w:p>
        </w:tc>
        <w:tc>
          <w:tcPr>
            <w:tcW w:w="1869" w:type="dxa"/>
          </w:tcPr>
          <w:p w:rsidR="00650163" w:rsidRPr="00A4608A" w:rsidRDefault="00650163" w:rsidP="00650163">
            <w:pPr>
              <w:pStyle w:val="GS1TableText"/>
              <w:rPr>
                <w:lang w:val="en-US"/>
              </w:rPr>
            </w:pPr>
            <w:r w:rsidRPr="00A4608A">
              <w:rPr>
                <w:lang w:val="en-US"/>
              </w:rPr>
              <w:t>avpList</w:t>
            </w:r>
          </w:p>
        </w:tc>
        <w:tc>
          <w:tcPr>
            <w:tcW w:w="2694" w:type="dxa"/>
          </w:tcPr>
          <w:p w:rsidR="00650163" w:rsidRPr="00A4608A" w:rsidRDefault="00650163" w:rsidP="00650163">
            <w:pPr>
              <w:pStyle w:val="GS1TableText"/>
              <w:rPr>
                <w:lang w:val="en-US"/>
              </w:rPr>
            </w:pPr>
            <w:r w:rsidRPr="00A4608A">
              <w:rPr>
                <w:lang w:val="en-US"/>
              </w:rPr>
              <w:t>Ecom_AttributeValuePairList</w:t>
            </w:r>
          </w:p>
        </w:tc>
        <w:tc>
          <w:tcPr>
            <w:tcW w:w="1364" w:type="dxa"/>
          </w:tcPr>
          <w:p w:rsidR="00650163" w:rsidRPr="00A4608A" w:rsidRDefault="00650163" w:rsidP="00650163">
            <w:pPr>
              <w:pStyle w:val="GS1TableText"/>
              <w:rPr>
                <w:lang w:val="en-US"/>
              </w:rPr>
            </w:pPr>
            <w:r w:rsidRPr="00A4608A">
              <w:rPr>
                <w:lang w:val="en-US"/>
              </w:rPr>
              <w:t>0..1</w:t>
            </w:r>
          </w:p>
        </w:tc>
        <w:tc>
          <w:tcPr>
            <w:tcW w:w="3827" w:type="dxa"/>
          </w:tcPr>
          <w:p w:rsidR="00650163" w:rsidRPr="00A4608A" w:rsidRDefault="00650163" w:rsidP="00650163">
            <w:pPr>
              <w:pStyle w:val="GS1TableText"/>
              <w:rPr>
                <w:lang w:val="nl-NL"/>
              </w:rPr>
            </w:pPr>
            <w:r w:rsidRPr="00A4608A">
              <w:rPr>
                <w:lang w:val="en-US"/>
              </w:rPr>
              <w:t>Temporary attributes introduced between minor versions.</w:t>
            </w:r>
            <w:bookmarkEnd w:id="547"/>
          </w:p>
        </w:tc>
        <w:tc>
          <w:tcPr>
            <w:tcW w:w="1417" w:type="dxa"/>
          </w:tcPr>
          <w:p w:rsidR="00650163" w:rsidRPr="00A4608A" w:rsidRDefault="00650163" w:rsidP="00650163">
            <w:pPr>
              <w:pStyle w:val="GS1TableText"/>
              <w:rPr>
                <w:lang w:val="nl-NL"/>
              </w:rPr>
            </w:pPr>
          </w:p>
        </w:tc>
      </w:tr>
    </w:tbl>
    <w:p w:rsidR="00103000" w:rsidRPr="00F71F62" w:rsidRDefault="00103000" w:rsidP="00103000">
      <w:pPr>
        <w:pStyle w:val="Heading3"/>
        <w:numPr>
          <w:ilvl w:val="2"/>
          <w:numId w:val="9"/>
        </w:numPr>
      </w:pPr>
      <w:bookmarkStart w:id="548" w:name="_Toc396902604"/>
      <w:bookmarkStart w:id="549" w:name="_Toc528682855"/>
      <w:r w:rsidRPr="00F71F62">
        <w:t xml:space="preserve">Transactional Party </w:t>
      </w:r>
      <w:proofErr w:type="gramStart"/>
      <w:r>
        <w:t>In</w:t>
      </w:r>
      <w:proofErr w:type="gramEnd"/>
      <w:r>
        <w:t xml:space="preserve"> Role</w:t>
      </w:r>
      <w:bookmarkEnd w:id="548"/>
      <w:bookmarkEnd w:id="549"/>
    </w:p>
    <w:p w:rsidR="00103000" w:rsidRPr="00F71F62" w:rsidRDefault="00103000" w:rsidP="00103000">
      <w:pPr>
        <w:pStyle w:val="GS1BodyHeading"/>
        <w:ind w:left="0"/>
      </w:pPr>
      <w:r w:rsidRPr="00F71F62">
        <w:t>Class Diagram</w:t>
      </w:r>
    </w:p>
    <w:p w:rsidR="00103000" w:rsidRDefault="00103000" w:rsidP="00103000">
      <w:pPr>
        <w:pStyle w:val="GS1BodyHeading"/>
        <w:ind w:left="0"/>
      </w:pPr>
      <w:r>
        <w:rPr>
          <w:noProof/>
          <w:color w:val="auto"/>
          <w:lang w:eastAsia="en-GB"/>
        </w:rPr>
        <w:drawing>
          <wp:inline distT="0" distB="0" distL="0" distR="0" wp14:anchorId="12481DB3" wp14:editId="73A82049">
            <wp:extent cx="5819775" cy="1400175"/>
            <wp:effectExtent l="0" t="0" r="9525"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5819775" cy="1400175"/>
                    </a:xfrm>
                    <a:prstGeom prst="rect">
                      <a:avLst/>
                    </a:prstGeom>
                    <a:noFill/>
                    <a:ln>
                      <a:noFill/>
                    </a:ln>
                  </pic:spPr>
                </pic:pic>
              </a:graphicData>
            </a:graphic>
          </wp:inline>
        </w:drawing>
      </w:r>
    </w:p>
    <w:p w:rsidR="00103000" w:rsidRDefault="00103000" w:rsidP="00103000">
      <w:pPr>
        <w:pStyle w:val="GS1BodyHeading"/>
        <w:ind w:left="0"/>
      </w:pPr>
      <w:r w:rsidRPr="00F71F62">
        <w:t>GDD Report</w:t>
      </w:r>
    </w:p>
    <w:p w:rsidR="00103000" w:rsidRDefault="00103000" w:rsidP="00103000">
      <w:pPr>
        <w:pStyle w:val="GS1Body"/>
        <w:ind w:left="0"/>
      </w:pPr>
      <w:r w:rsidRPr="006E1114">
        <w:t xml:space="preserve">The content of </w:t>
      </w:r>
      <w:proofErr w:type="gramStart"/>
      <w:r w:rsidRPr="006E1114">
        <w:t>the</w:t>
      </w:r>
      <w:r>
        <w:t>:</w:t>
      </w:r>
      <w:proofErr w:type="gramEnd"/>
      <w:r w:rsidRPr="00F4531F">
        <w:t xml:space="preserve"> </w:t>
      </w:r>
      <w:r w:rsidRPr="00F340DA">
        <w:rPr>
          <w:lang w:val="en-US"/>
        </w:rPr>
        <w:t>TransactionalPartyInRole</w:t>
      </w:r>
      <w:r w:rsidRPr="006E1114">
        <w:t xml:space="preserve"> class, its structure and component definitions can be accessed in the Global Data Dictionary:</w:t>
      </w:r>
      <w:r>
        <w:t xml:space="preserve"> </w:t>
      </w:r>
      <w:hyperlink r:id="rId281" w:history="1">
        <w:r w:rsidR="00353BD1">
          <w:rPr>
            <w:rStyle w:val="Hyperlink"/>
            <w:lang w:val="en-US"/>
          </w:rPr>
          <w:t>http://apps.gs1.org/GDD/bms/Version</w:t>
        </w:r>
        <w:r w:rsidR="00FA4521">
          <w:rPr>
            <w:rStyle w:val="Hyperlink"/>
            <w:lang w:val="en-US"/>
          </w:rPr>
          <w:t>3_4</w:t>
        </w:r>
        <w:r w:rsidR="00353BD1">
          <w:rPr>
            <w:rStyle w:val="Hyperlink"/>
            <w:lang w:val="en-US"/>
          </w:rPr>
          <w:t>/Pages/bieDetails.aspx?semanticURN=urn:gs1:gdd:bie:TransactionalPartyInRole</w:t>
        </w:r>
      </w:hyperlink>
      <w:r>
        <w:t xml:space="preserve"> </w:t>
      </w:r>
    </w:p>
    <w:tbl>
      <w:tblPr>
        <w:tblStyle w:val="GS1TableStyle"/>
        <w:tblW w:w="12784" w:type="dxa"/>
        <w:tblInd w:w="252" w:type="dxa"/>
        <w:tblLayout w:type="fixed"/>
        <w:tblCellMar>
          <w:left w:w="72" w:type="dxa"/>
          <w:right w:w="72" w:type="dxa"/>
        </w:tblCellMar>
        <w:tblLook w:val="04A0" w:firstRow="1" w:lastRow="0" w:firstColumn="1" w:lastColumn="0" w:noHBand="0" w:noVBand="1"/>
      </w:tblPr>
      <w:tblGrid>
        <w:gridCol w:w="1620"/>
        <w:gridCol w:w="2430"/>
        <w:gridCol w:w="2520"/>
        <w:gridCol w:w="1080"/>
        <w:gridCol w:w="3690"/>
        <w:gridCol w:w="1444"/>
      </w:tblGrid>
      <w:tr w:rsidR="00B678DD" w:rsidRPr="007B4F12" w:rsidTr="00B678DD">
        <w:trPr>
          <w:cnfStyle w:val="100000000000" w:firstRow="1" w:lastRow="0" w:firstColumn="0" w:lastColumn="0" w:oddVBand="0" w:evenVBand="0" w:oddHBand="0" w:evenHBand="0" w:firstRowFirstColumn="0" w:firstRowLastColumn="0" w:lastRowFirstColumn="0" w:lastRowLastColumn="0"/>
          <w:cantSplit/>
          <w:tblHeader/>
        </w:trPr>
        <w:tc>
          <w:tcPr>
            <w:tcW w:w="1620" w:type="dxa"/>
          </w:tcPr>
          <w:p w:rsidR="00B678DD" w:rsidRPr="007B4F12" w:rsidRDefault="00B678DD" w:rsidP="00A11DCF">
            <w:pPr>
              <w:pStyle w:val="GS1TableHeading"/>
              <w:rPr>
                <w:lang w:val="en-US"/>
              </w:rPr>
            </w:pPr>
            <w:r w:rsidRPr="007B4F12">
              <w:rPr>
                <w:lang w:val="fr-BE"/>
              </w:rPr>
              <w:t>C</w:t>
            </w:r>
            <w:r w:rsidRPr="007B4F12">
              <w:t>ontent</w:t>
            </w:r>
          </w:p>
        </w:tc>
        <w:tc>
          <w:tcPr>
            <w:tcW w:w="2430" w:type="dxa"/>
          </w:tcPr>
          <w:p w:rsidR="00B678DD" w:rsidRPr="007B4F12" w:rsidRDefault="00B678DD" w:rsidP="00A11DCF">
            <w:pPr>
              <w:pStyle w:val="GS1TableHeading"/>
              <w:rPr>
                <w:lang w:val="en-US"/>
              </w:rPr>
            </w:pPr>
            <w:r w:rsidRPr="007B4F12">
              <w:rPr>
                <w:lang w:val="fr-BE"/>
              </w:rPr>
              <w:t>A</w:t>
            </w:r>
            <w:r w:rsidRPr="007B4F12">
              <w:t xml:space="preserve">ttribute / </w:t>
            </w:r>
            <w:r w:rsidRPr="007B4F12">
              <w:rPr>
                <w:lang w:val="fr-BE"/>
              </w:rPr>
              <w:t>R</w:t>
            </w:r>
            <w:r w:rsidRPr="007B4F12">
              <w:t>ole</w:t>
            </w:r>
          </w:p>
        </w:tc>
        <w:tc>
          <w:tcPr>
            <w:tcW w:w="2520" w:type="dxa"/>
          </w:tcPr>
          <w:p w:rsidR="00B678DD" w:rsidRPr="007B4F12" w:rsidRDefault="00B678DD" w:rsidP="00A11DCF">
            <w:pPr>
              <w:pStyle w:val="GS1TableHeading"/>
              <w:rPr>
                <w:lang w:val="en-US"/>
              </w:rPr>
            </w:pPr>
            <w:r w:rsidRPr="007B4F12">
              <w:rPr>
                <w:lang w:val="fr-BE"/>
              </w:rPr>
              <w:t>D</w:t>
            </w:r>
            <w:r w:rsidRPr="007B4F12">
              <w:t>atatype /</w:t>
            </w:r>
            <w:r w:rsidRPr="007B4F12">
              <w:rPr>
                <w:lang w:val="fr-BE"/>
              </w:rPr>
              <w:t>S</w:t>
            </w:r>
            <w:r w:rsidRPr="007B4F12">
              <w:t>econdary class</w:t>
            </w:r>
          </w:p>
        </w:tc>
        <w:tc>
          <w:tcPr>
            <w:tcW w:w="1080" w:type="dxa"/>
          </w:tcPr>
          <w:p w:rsidR="00B678DD" w:rsidRPr="007B4F12" w:rsidRDefault="00B678DD" w:rsidP="00A11DCF">
            <w:pPr>
              <w:pStyle w:val="GS1TableHeading"/>
              <w:rPr>
                <w:lang w:val="en-US"/>
              </w:rPr>
            </w:pPr>
            <w:r w:rsidRPr="007B4F12">
              <w:rPr>
                <w:lang w:val="fr-BE"/>
              </w:rPr>
              <w:t>M</w:t>
            </w:r>
            <w:r w:rsidRPr="007B4F12">
              <w:t>ultiplicity</w:t>
            </w:r>
          </w:p>
        </w:tc>
        <w:tc>
          <w:tcPr>
            <w:tcW w:w="3690" w:type="dxa"/>
          </w:tcPr>
          <w:p w:rsidR="00B678DD" w:rsidRPr="007B4F12" w:rsidRDefault="00B678DD" w:rsidP="00A11DCF">
            <w:pPr>
              <w:pStyle w:val="GS1TableHeading"/>
              <w:rPr>
                <w:lang w:val="en-US"/>
              </w:rPr>
            </w:pPr>
            <w:r w:rsidRPr="007B4F12">
              <w:rPr>
                <w:lang w:val="fr-BE"/>
              </w:rPr>
              <w:t>D</w:t>
            </w:r>
            <w:r w:rsidRPr="007B4F12">
              <w:t>efinition</w:t>
            </w:r>
          </w:p>
        </w:tc>
        <w:tc>
          <w:tcPr>
            <w:tcW w:w="1444" w:type="dxa"/>
          </w:tcPr>
          <w:p w:rsidR="00B678DD" w:rsidRPr="007B4F12" w:rsidRDefault="00B678DD" w:rsidP="00A11DCF">
            <w:pPr>
              <w:pStyle w:val="GS1TableHeading"/>
            </w:pPr>
            <w:r w:rsidRPr="007B4F12">
              <w:rPr>
                <w:lang w:val="fr-BE"/>
              </w:rPr>
              <w:t>R</w:t>
            </w:r>
            <w:r w:rsidRPr="007B4F12">
              <w:t>equirements</w:t>
            </w:r>
          </w:p>
        </w:tc>
      </w:tr>
      <w:tr w:rsidR="00B678DD" w:rsidRPr="00036D49" w:rsidTr="00B678DD">
        <w:trPr>
          <w:cantSplit/>
        </w:trPr>
        <w:tc>
          <w:tcPr>
            <w:tcW w:w="1620" w:type="dxa"/>
          </w:tcPr>
          <w:p w:rsidR="00B678DD" w:rsidRPr="00F340DA" w:rsidRDefault="00B678DD" w:rsidP="00A11DCF">
            <w:pPr>
              <w:pStyle w:val="GS1TableText"/>
              <w:rPr>
                <w:lang w:val="en-US"/>
              </w:rPr>
            </w:pPr>
            <w:r w:rsidRPr="00F340DA">
              <w:rPr>
                <w:lang w:val="en-US"/>
              </w:rPr>
              <w:t>TransactionalPartyInRole</w:t>
            </w:r>
          </w:p>
        </w:tc>
        <w:tc>
          <w:tcPr>
            <w:tcW w:w="2430" w:type="dxa"/>
          </w:tcPr>
          <w:p w:rsidR="00B678DD" w:rsidRPr="00F340DA" w:rsidRDefault="00B678DD" w:rsidP="00A11DCF">
            <w:pPr>
              <w:pStyle w:val="GS1TableText"/>
              <w:rPr>
                <w:lang w:val="en-US"/>
              </w:rPr>
            </w:pPr>
          </w:p>
        </w:tc>
        <w:tc>
          <w:tcPr>
            <w:tcW w:w="2520" w:type="dxa"/>
          </w:tcPr>
          <w:p w:rsidR="00B678DD" w:rsidRPr="00F340DA" w:rsidRDefault="00B678DD" w:rsidP="00A11DCF">
            <w:pPr>
              <w:pStyle w:val="GS1TableText"/>
              <w:rPr>
                <w:lang w:val="en-US"/>
              </w:rPr>
            </w:pPr>
          </w:p>
        </w:tc>
        <w:tc>
          <w:tcPr>
            <w:tcW w:w="1080" w:type="dxa"/>
          </w:tcPr>
          <w:p w:rsidR="00B678DD" w:rsidRPr="00F340DA" w:rsidRDefault="00B678DD" w:rsidP="00A11DCF">
            <w:pPr>
              <w:pStyle w:val="GS1TableText"/>
              <w:rPr>
                <w:lang w:val="en-US"/>
              </w:rPr>
            </w:pPr>
          </w:p>
        </w:tc>
        <w:tc>
          <w:tcPr>
            <w:tcW w:w="3690" w:type="dxa"/>
          </w:tcPr>
          <w:p w:rsidR="00B678DD" w:rsidRPr="00F340DA" w:rsidRDefault="00B678DD" w:rsidP="00A11DCF">
            <w:pPr>
              <w:pStyle w:val="GS1TableText"/>
            </w:pPr>
            <w:r w:rsidRPr="00F340DA">
              <w:rPr>
                <w:lang w:val="en-US"/>
              </w:rPr>
              <w:t>The identification of a party, by GLN, in a specific party role.</w:t>
            </w:r>
          </w:p>
        </w:tc>
        <w:tc>
          <w:tcPr>
            <w:tcW w:w="1444" w:type="dxa"/>
          </w:tcPr>
          <w:p w:rsidR="00B678DD" w:rsidRPr="00036D49" w:rsidRDefault="00B678DD" w:rsidP="00A11DCF">
            <w:pPr>
              <w:pStyle w:val="GS1TableText"/>
            </w:pPr>
          </w:p>
        </w:tc>
      </w:tr>
      <w:tr w:rsidR="00B678DD" w:rsidRPr="00036D49" w:rsidTr="00B678DD">
        <w:trPr>
          <w:cantSplit/>
        </w:trPr>
        <w:tc>
          <w:tcPr>
            <w:tcW w:w="1620" w:type="dxa"/>
          </w:tcPr>
          <w:p w:rsidR="00B678DD" w:rsidRPr="00F340DA" w:rsidRDefault="00B678DD" w:rsidP="00A11DCF">
            <w:pPr>
              <w:pStyle w:val="GS1TableText"/>
              <w:rPr>
                <w:lang w:val="en-US"/>
              </w:rPr>
            </w:pPr>
            <w:r w:rsidRPr="00F340DA">
              <w:rPr>
                <w:lang w:val="en-US"/>
              </w:rPr>
              <w:t>Generalization</w:t>
            </w:r>
          </w:p>
        </w:tc>
        <w:tc>
          <w:tcPr>
            <w:tcW w:w="2430" w:type="dxa"/>
          </w:tcPr>
          <w:p w:rsidR="00B678DD" w:rsidRPr="00F340DA" w:rsidRDefault="00B678DD" w:rsidP="00A11DCF">
            <w:pPr>
              <w:pStyle w:val="GS1TableText"/>
              <w:rPr>
                <w:lang w:val="en-US"/>
              </w:rPr>
            </w:pPr>
          </w:p>
        </w:tc>
        <w:tc>
          <w:tcPr>
            <w:tcW w:w="2520" w:type="dxa"/>
          </w:tcPr>
          <w:p w:rsidR="00B678DD" w:rsidRPr="00F340DA" w:rsidRDefault="00B678DD" w:rsidP="00A11DCF">
            <w:pPr>
              <w:pStyle w:val="GS1TableText"/>
              <w:rPr>
                <w:lang w:val="en-US"/>
              </w:rPr>
            </w:pPr>
            <w:r w:rsidRPr="00F340DA">
              <w:rPr>
                <w:lang w:val="en-US"/>
              </w:rPr>
              <w:t>TransactionalParty</w:t>
            </w:r>
          </w:p>
        </w:tc>
        <w:tc>
          <w:tcPr>
            <w:tcW w:w="1080" w:type="dxa"/>
          </w:tcPr>
          <w:p w:rsidR="00B678DD" w:rsidRPr="00F340DA" w:rsidRDefault="00B678DD" w:rsidP="00A11DCF">
            <w:pPr>
              <w:pStyle w:val="GS1TableText"/>
              <w:rPr>
                <w:lang w:val="en-US"/>
              </w:rPr>
            </w:pPr>
          </w:p>
        </w:tc>
        <w:tc>
          <w:tcPr>
            <w:tcW w:w="3690" w:type="dxa"/>
          </w:tcPr>
          <w:p w:rsidR="00B678DD" w:rsidRPr="00F340DA" w:rsidRDefault="00B678DD" w:rsidP="00A11DCF">
            <w:pPr>
              <w:pStyle w:val="GS1TableText"/>
              <w:rPr>
                <w:lang w:val="en-US"/>
              </w:rPr>
            </w:pPr>
          </w:p>
        </w:tc>
        <w:tc>
          <w:tcPr>
            <w:tcW w:w="1444" w:type="dxa"/>
          </w:tcPr>
          <w:p w:rsidR="00B678DD" w:rsidRPr="00036D49" w:rsidRDefault="00B678DD" w:rsidP="00A11DCF">
            <w:pPr>
              <w:pStyle w:val="GS1TableText"/>
            </w:pPr>
          </w:p>
        </w:tc>
      </w:tr>
      <w:tr w:rsidR="00B678DD" w:rsidRPr="00036D49" w:rsidTr="00B678DD">
        <w:trPr>
          <w:cantSplit/>
        </w:trPr>
        <w:tc>
          <w:tcPr>
            <w:tcW w:w="1620" w:type="dxa"/>
          </w:tcPr>
          <w:p w:rsidR="00B678DD" w:rsidRPr="00F340DA" w:rsidRDefault="00B678DD" w:rsidP="00A11DCF">
            <w:pPr>
              <w:pStyle w:val="GS1TableText"/>
              <w:rPr>
                <w:lang w:val="en-US"/>
              </w:rPr>
            </w:pPr>
            <w:r w:rsidRPr="00F340DA">
              <w:t>Attribute</w:t>
            </w:r>
          </w:p>
        </w:tc>
        <w:tc>
          <w:tcPr>
            <w:tcW w:w="2430" w:type="dxa"/>
          </w:tcPr>
          <w:p w:rsidR="00B678DD" w:rsidRPr="00F340DA" w:rsidRDefault="00B678DD" w:rsidP="00A11DCF">
            <w:pPr>
              <w:pStyle w:val="GS1TableText"/>
              <w:rPr>
                <w:lang w:val="en-US"/>
              </w:rPr>
            </w:pPr>
            <w:r w:rsidRPr="00F340DA">
              <w:rPr>
                <w:lang w:val="en-US"/>
              </w:rPr>
              <w:t>partyRoleCode</w:t>
            </w:r>
          </w:p>
        </w:tc>
        <w:tc>
          <w:tcPr>
            <w:tcW w:w="2520" w:type="dxa"/>
          </w:tcPr>
          <w:p w:rsidR="00B678DD" w:rsidRPr="00F340DA" w:rsidRDefault="00B678DD" w:rsidP="00A11DCF">
            <w:pPr>
              <w:pStyle w:val="GS1TableText"/>
              <w:rPr>
                <w:lang w:val="en-US"/>
              </w:rPr>
            </w:pPr>
            <w:r w:rsidRPr="00F340DA">
              <w:rPr>
                <w:lang w:val="en-US"/>
              </w:rPr>
              <w:t>PartyRoleCode</w:t>
            </w:r>
          </w:p>
        </w:tc>
        <w:tc>
          <w:tcPr>
            <w:tcW w:w="1080" w:type="dxa"/>
          </w:tcPr>
          <w:p w:rsidR="00B678DD" w:rsidRPr="00F340DA" w:rsidRDefault="00B678DD" w:rsidP="00A11DCF">
            <w:pPr>
              <w:pStyle w:val="GS1TableText"/>
              <w:rPr>
                <w:lang w:val="en-US"/>
              </w:rPr>
            </w:pPr>
            <w:r w:rsidRPr="00F340DA">
              <w:rPr>
                <w:lang w:val="en-US"/>
              </w:rPr>
              <w:t>1..1</w:t>
            </w:r>
          </w:p>
        </w:tc>
        <w:tc>
          <w:tcPr>
            <w:tcW w:w="3690" w:type="dxa"/>
          </w:tcPr>
          <w:p w:rsidR="00B678DD" w:rsidRPr="00F340DA" w:rsidRDefault="00B678DD" w:rsidP="00A11DCF">
            <w:pPr>
              <w:pStyle w:val="GS1TableText"/>
            </w:pPr>
            <w:r w:rsidRPr="00F340DA">
              <w:rPr>
                <w:lang w:val="en-US"/>
              </w:rPr>
              <w:t>A code that identifies the role of a party in a business transaction.</w:t>
            </w:r>
          </w:p>
        </w:tc>
        <w:tc>
          <w:tcPr>
            <w:tcW w:w="1444" w:type="dxa"/>
          </w:tcPr>
          <w:p w:rsidR="00B678DD" w:rsidRPr="00036D49" w:rsidRDefault="00B678DD" w:rsidP="00A11DCF">
            <w:pPr>
              <w:pStyle w:val="GS1TableText"/>
            </w:pPr>
          </w:p>
        </w:tc>
      </w:tr>
    </w:tbl>
    <w:p w:rsidR="00103000" w:rsidRPr="00F71F62" w:rsidRDefault="00103000" w:rsidP="00103000">
      <w:pPr>
        <w:pStyle w:val="Heading3"/>
        <w:numPr>
          <w:ilvl w:val="2"/>
          <w:numId w:val="9"/>
        </w:numPr>
      </w:pPr>
      <w:bookmarkStart w:id="550" w:name="_Toc355359883"/>
      <w:bookmarkStart w:id="551" w:name="_Toc396902605"/>
      <w:bookmarkStart w:id="552" w:name="_Toc528682856"/>
      <w:r w:rsidRPr="00F71F62">
        <w:lastRenderedPageBreak/>
        <w:t>Transactional Reference</w:t>
      </w:r>
      <w:bookmarkEnd w:id="550"/>
      <w:bookmarkEnd w:id="551"/>
      <w:bookmarkEnd w:id="552"/>
    </w:p>
    <w:p w:rsidR="00103000" w:rsidRPr="00F71F62" w:rsidRDefault="00103000" w:rsidP="00103000">
      <w:pPr>
        <w:pStyle w:val="GS1BodyHeading"/>
        <w:ind w:left="0"/>
      </w:pPr>
      <w:r w:rsidRPr="00F71F62">
        <w:t>Class Diagram</w:t>
      </w:r>
    </w:p>
    <w:p w:rsidR="00103000" w:rsidRPr="00F71F62" w:rsidRDefault="0008285C" w:rsidP="00103000">
      <w:pPr>
        <w:pStyle w:val="GS1Body"/>
      </w:pPr>
      <w:r w:rsidRPr="0008285C">
        <w:rPr>
          <w:noProof/>
          <w:lang w:eastAsia="en-GB"/>
        </w:rPr>
        <w:drawing>
          <wp:inline distT="0" distB="0" distL="0" distR="0" wp14:anchorId="13EB7C92" wp14:editId="4C169DD1">
            <wp:extent cx="1783080" cy="1935480"/>
            <wp:effectExtent l="0" t="0" r="7620" b="762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1783080" cy="1935480"/>
                    </a:xfrm>
                    <a:prstGeom prst="rect">
                      <a:avLst/>
                    </a:prstGeom>
                    <a:noFill/>
                    <a:ln>
                      <a:noFill/>
                    </a:ln>
                  </pic:spPr>
                </pic:pic>
              </a:graphicData>
            </a:graphic>
          </wp:inline>
        </w:drawing>
      </w:r>
    </w:p>
    <w:p w:rsidR="00103000" w:rsidRDefault="00103000" w:rsidP="00103000">
      <w:pPr>
        <w:pStyle w:val="GS1BodyHeading"/>
        <w:ind w:left="0"/>
      </w:pPr>
      <w:r w:rsidRPr="00F71F62">
        <w:t>GDD Report</w:t>
      </w:r>
    </w:p>
    <w:p w:rsidR="00103000" w:rsidRPr="00F71F62" w:rsidRDefault="00103000" w:rsidP="00103000">
      <w:pPr>
        <w:pStyle w:val="GS1Body"/>
        <w:ind w:left="0"/>
      </w:pPr>
      <w:r w:rsidRPr="006E1114">
        <w:t xml:space="preserve">The content of </w:t>
      </w:r>
      <w:proofErr w:type="gramStart"/>
      <w:r w:rsidRPr="006E1114">
        <w:t>the</w:t>
      </w:r>
      <w:r>
        <w:t>:</w:t>
      </w:r>
      <w:proofErr w:type="gramEnd"/>
      <w:r w:rsidRPr="00F4531F">
        <w:t xml:space="preserve"> </w:t>
      </w:r>
      <w:r w:rsidRPr="00F71F62">
        <w:t xml:space="preserve">TransactionalReference </w:t>
      </w:r>
      <w:r w:rsidRPr="006E1114">
        <w:t>class, its structure and component definitions can be accessed in the Global Data Dictionary:</w:t>
      </w:r>
      <w:r>
        <w:t xml:space="preserve"> </w:t>
      </w:r>
      <w:hyperlink r:id="rId283" w:history="1">
        <w:r w:rsidR="00353BD1">
          <w:rPr>
            <w:rStyle w:val="Hyperlink"/>
          </w:rPr>
          <w:t>http://apps.gs1.org/GDD/bms/Version</w:t>
        </w:r>
        <w:r w:rsidR="00FA4521">
          <w:rPr>
            <w:rStyle w:val="Hyperlink"/>
          </w:rPr>
          <w:t>3_4</w:t>
        </w:r>
        <w:r w:rsidR="00353BD1">
          <w:rPr>
            <w:rStyle w:val="Hyperlink"/>
          </w:rPr>
          <w:t>/Pages/bieDetails.aspx?semanticURN=urn:gs1:gdd:bie:TransactionalReference</w:t>
        </w:r>
      </w:hyperlink>
    </w:p>
    <w:tbl>
      <w:tblPr>
        <w:tblW w:w="12921"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800"/>
        <w:gridCol w:w="2430"/>
        <w:gridCol w:w="2454"/>
        <w:gridCol w:w="1146"/>
        <w:gridCol w:w="3674"/>
        <w:gridCol w:w="1417"/>
      </w:tblGrid>
      <w:tr w:rsidR="00B678DD" w:rsidRPr="00F71F62" w:rsidTr="00927178">
        <w:trPr>
          <w:cantSplit/>
          <w:tblHeader/>
        </w:trPr>
        <w:tc>
          <w:tcPr>
            <w:tcW w:w="1800" w:type="dxa"/>
            <w:shd w:val="clear" w:color="auto" w:fill="002C6C"/>
          </w:tcPr>
          <w:p w:rsidR="00B678DD" w:rsidRPr="00F71F62" w:rsidRDefault="00B678DD" w:rsidP="00A11DCF">
            <w:pPr>
              <w:pStyle w:val="GS1TableHeading"/>
            </w:pPr>
            <w:r w:rsidRPr="00F71F62">
              <w:t>Content</w:t>
            </w:r>
          </w:p>
        </w:tc>
        <w:tc>
          <w:tcPr>
            <w:tcW w:w="2430" w:type="dxa"/>
            <w:shd w:val="clear" w:color="auto" w:fill="002C6C"/>
          </w:tcPr>
          <w:p w:rsidR="00B678DD" w:rsidRPr="00F71F62" w:rsidRDefault="00B678DD" w:rsidP="00A11DCF">
            <w:pPr>
              <w:pStyle w:val="GS1TableHeading"/>
            </w:pPr>
            <w:r w:rsidRPr="00F71F62">
              <w:t>Attribute / Role</w:t>
            </w:r>
          </w:p>
        </w:tc>
        <w:tc>
          <w:tcPr>
            <w:tcW w:w="2454" w:type="dxa"/>
            <w:shd w:val="clear" w:color="auto" w:fill="002C6C"/>
          </w:tcPr>
          <w:p w:rsidR="00B678DD" w:rsidRPr="00F71F62" w:rsidRDefault="00B678DD" w:rsidP="00A11DCF">
            <w:pPr>
              <w:pStyle w:val="GS1TableHeading"/>
            </w:pPr>
            <w:r w:rsidRPr="00F71F62">
              <w:t>Datatype /Secondary class</w:t>
            </w:r>
          </w:p>
        </w:tc>
        <w:tc>
          <w:tcPr>
            <w:tcW w:w="1146" w:type="dxa"/>
            <w:shd w:val="clear" w:color="auto" w:fill="002C6C"/>
          </w:tcPr>
          <w:p w:rsidR="00B678DD" w:rsidRPr="00F71F62" w:rsidRDefault="00B678DD" w:rsidP="00A11DCF">
            <w:pPr>
              <w:pStyle w:val="GS1TableHeading"/>
            </w:pPr>
            <w:r w:rsidRPr="00F71F62">
              <w:t>Multiplicity</w:t>
            </w:r>
          </w:p>
        </w:tc>
        <w:tc>
          <w:tcPr>
            <w:tcW w:w="3674" w:type="dxa"/>
            <w:shd w:val="clear" w:color="auto" w:fill="002C6C"/>
          </w:tcPr>
          <w:p w:rsidR="00B678DD" w:rsidRPr="00F71F62" w:rsidRDefault="00B678DD" w:rsidP="00A11DCF">
            <w:pPr>
              <w:pStyle w:val="GS1TableHeading"/>
            </w:pPr>
            <w:r w:rsidRPr="00F71F62">
              <w:t>Definition</w:t>
            </w:r>
          </w:p>
        </w:tc>
        <w:tc>
          <w:tcPr>
            <w:tcW w:w="1417" w:type="dxa"/>
            <w:shd w:val="clear" w:color="auto" w:fill="002C6C"/>
          </w:tcPr>
          <w:p w:rsidR="00B678DD" w:rsidRPr="00F71F62" w:rsidRDefault="00B678DD" w:rsidP="00A11DCF">
            <w:pPr>
              <w:pStyle w:val="GS1TableHeading"/>
            </w:pPr>
            <w:r w:rsidRPr="00F71F62">
              <w:t>Requirements</w:t>
            </w:r>
          </w:p>
        </w:tc>
      </w:tr>
      <w:tr w:rsidR="00B678DD" w:rsidRPr="00F71F62" w:rsidTr="00927178">
        <w:trPr>
          <w:cantSplit/>
        </w:trPr>
        <w:tc>
          <w:tcPr>
            <w:tcW w:w="1800" w:type="dxa"/>
            <w:shd w:val="clear" w:color="auto" w:fill="auto"/>
          </w:tcPr>
          <w:p w:rsidR="00B678DD" w:rsidRPr="00F71F62" w:rsidRDefault="00B678DD" w:rsidP="00A11DCF">
            <w:pPr>
              <w:pStyle w:val="GS1TableText"/>
            </w:pPr>
            <w:r w:rsidRPr="00F71F62">
              <w:t>TransactionalReference</w:t>
            </w:r>
          </w:p>
        </w:tc>
        <w:tc>
          <w:tcPr>
            <w:tcW w:w="2430" w:type="dxa"/>
            <w:shd w:val="clear" w:color="auto" w:fill="auto"/>
          </w:tcPr>
          <w:p w:rsidR="00B678DD" w:rsidRPr="00F71F62" w:rsidRDefault="00B678DD" w:rsidP="00A11DCF">
            <w:pPr>
              <w:pStyle w:val="GS1TableText"/>
            </w:pPr>
          </w:p>
        </w:tc>
        <w:tc>
          <w:tcPr>
            <w:tcW w:w="2454" w:type="dxa"/>
            <w:shd w:val="clear" w:color="auto" w:fill="auto"/>
          </w:tcPr>
          <w:p w:rsidR="00B678DD" w:rsidRPr="00F71F62" w:rsidRDefault="00B678DD" w:rsidP="00A11DCF">
            <w:pPr>
              <w:pStyle w:val="GS1TableText"/>
            </w:pPr>
          </w:p>
        </w:tc>
        <w:tc>
          <w:tcPr>
            <w:tcW w:w="1146" w:type="dxa"/>
          </w:tcPr>
          <w:p w:rsidR="00B678DD" w:rsidRPr="00F71F62" w:rsidRDefault="00B678DD" w:rsidP="00A11DCF">
            <w:pPr>
              <w:pStyle w:val="GS1TableText"/>
            </w:pPr>
          </w:p>
        </w:tc>
        <w:tc>
          <w:tcPr>
            <w:tcW w:w="3674" w:type="dxa"/>
            <w:shd w:val="clear" w:color="auto" w:fill="auto"/>
          </w:tcPr>
          <w:p w:rsidR="00B678DD" w:rsidRPr="00F71F62" w:rsidRDefault="00B678DD" w:rsidP="00A11DCF">
            <w:pPr>
              <w:pStyle w:val="GS1TableText"/>
            </w:pPr>
            <w:r w:rsidRPr="00F71F62">
              <w:t>Reference to associated information in support of related business processes. E.g. a purchase order, a return authorization number.</w:t>
            </w:r>
          </w:p>
        </w:tc>
        <w:tc>
          <w:tcPr>
            <w:tcW w:w="1417" w:type="dxa"/>
            <w:shd w:val="clear" w:color="auto" w:fill="auto"/>
          </w:tcPr>
          <w:p w:rsidR="00B678DD" w:rsidRPr="00F71F62" w:rsidRDefault="00B678DD" w:rsidP="00A11DCF">
            <w:pPr>
              <w:pStyle w:val="GS1TableText"/>
            </w:pPr>
            <w:r w:rsidRPr="00F71F62">
              <w:t>New class added in MR3 to replace some uses of TypedEntityIdentification</w:t>
            </w:r>
          </w:p>
        </w:tc>
      </w:tr>
      <w:tr w:rsidR="00B678DD" w:rsidRPr="00F71F62" w:rsidTr="00927178">
        <w:trPr>
          <w:cantSplit/>
        </w:trPr>
        <w:tc>
          <w:tcPr>
            <w:tcW w:w="1800" w:type="dxa"/>
            <w:shd w:val="clear" w:color="auto" w:fill="auto"/>
          </w:tcPr>
          <w:p w:rsidR="00B678DD" w:rsidRPr="00F71F62" w:rsidRDefault="00B678DD" w:rsidP="00A11DCF">
            <w:pPr>
              <w:pStyle w:val="GS1TableText"/>
            </w:pPr>
            <w:r w:rsidRPr="00F71F62">
              <w:t>Generalization</w:t>
            </w:r>
          </w:p>
        </w:tc>
        <w:tc>
          <w:tcPr>
            <w:tcW w:w="2430" w:type="dxa"/>
            <w:shd w:val="clear" w:color="auto" w:fill="auto"/>
          </w:tcPr>
          <w:p w:rsidR="00B678DD" w:rsidRPr="00F71F62" w:rsidRDefault="00B678DD" w:rsidP="00A11DCF">
            <w:pPr>
              <w:pStyle w:val="GS1TableText"/>
            </w:pPr>
          </w:p>
        </w:tc>
        <w:tc>
          <w:tcPr>
            <w:tcW w:w="2454" w:type="dxa"/>
            <w:shd w:val="clear" w:color="auto" w:fill="auto"/>
          </w:tcPr>
          <w:p w:rsidR="00B678DD" w:rsidRPr="00F71F62" w:rsidRDefault="00B678DD" w:rsidP="00A11DCF">
            <w:pPr>
              <w:pStyle w:val="GS1TableText"/>
            </w:pPr>
            <w:r>
              <w:t>Ecom_DocumentReference</w:t>
            </w:r>
          </w:p>
        </w:tc>
        <w:tc>
          <w:tcPr>
            <w:tcW w:w="1146" w:type="dxa"/>
          </w:tcPr>
          <w:p w:rsidR="00B678DD" w:rsidRPr="00F71F62" w:rsidRDefault="00B678DD" w:rsidP="00A11DCF">
            <w:pPr>
              <w:pStyle w:val="GS1TableText"/>
              <w:rPr>
                <w:rtl/>
                <w:lang w:bidi="he-IL"/>
              </w:rPr>
            </w:pPr>
          </w:p>
        </w:tc>
        <w:tc>
          <w:tcPr>
            <w:tcW w:w="3674" w:type="dxa"/>
            <w:shd w:val="clear" w:color="auto" w:fill="auto"/>
          </w:tcPr>
          <w:p w:rsidR="00B678DD" w:rsidRPr="00F71F62" w:rsidRDefault="00B678DD" w:rsidP="00A11DCF">
            <w:pPr>
              <w:pStyle w:val="GS1TableText"/>
            </w:pPr>
          </w:p>
        </w:tc>
        <w:tc>
          <w:tcPr>
            <w:tcW w:w="1417" w:type="dxa"/>
            <w:shd w:val="clear" w:color="auto" w:fill="auto"/>
          </w:tcPr>
          <w:p w:rsidR="00B678DD" w:rsidRPr="00F71F62" w:rsidRDefault="00B678DD" w:rsidP="00A11DCF">
            <w:pPr>
              <w:pStyle w:val="GS1TableText"/>
            </w:pPr>
          </w:p>
        </w:tc>
      </w:tr>
      <w:tr w:rsidR="00B678DD" w:rsidRPr="00F71F62" w:rsidTr="00927178">
        <w:trPr>
          <w:cantSplit/>
        </w:trPr>
        <w:tc>
          <w:tcPr>
            <w:tcW w:w="1800" w:type="dxa"/>
            <w:shd w:val="clear" w:color="auto" w:fill="auto"/>
          </w:tcPr>
          <w:p w:rsidR="00B678DD" w:rsidRPr="00F71F62" w:rsidRDefault="00B678DD" w:rsidP="00A11DCF">
            <w:pPr>
              <w:pStyle w:val="GS1TableText"/>
            </w:pPr>
            <w:r w:rsidRPr="00F71F62">
              <w:t>A</w:t>
            </w:r>
            <w:bookmarkStart w:id="553" w:name="BKM_23DE607F_669F_4406_94C4_138BBECEC117"/>
            <w:r w:rsidRPr="00F71F62">
              <w:t>ttribute</w:t>
            </w:r>
          </w:p>
        </w:tc>
        <w:tc>
          <w:tcPr>
            <w:tcW w:w="2430" w:type="dxa"/>
            <w:shd w:val="clear" w:color="auto" w:fill="auto"/>
          </w:tcPr>
          <w:p w:rsidR="00B678DD" w:rsidRPr="00F71F62" w:rsidRDefault="00B678DD" w:rsidP="00A11DCF">
            <w:pPr>
              <w:pStyle w:val="GS1TableText"/>
            </w:pPr>
            <w:r w:rsidRPr="00F71F62">
              <w:t>transactionalReferenceTypeCode</w:t>
            </w:r>
          </w:p>
        </w:tc>
        <w:tc>
          <w:tcPr>
            <w:tcW w:w="2454" w:type="dxa"/>
            <w:shd w:val="clear" w:color="auto" w:fill="auto"/>
          </w:tcPr>
          <w:p w:rsidR="00B678DD" w:rsidRPr="00F71F62" w:rsidRDefault="00B678DD" w:rsidP="00A11DCF">
            <w:pPr>
              <w:pStyle w:val="GS1TableText"/>
              <w:rPr>
                <w:rtl/>
                <w:lang w:bidi="he-IL"/>
              </w:rPr>
            </w:pPr>
          </w:p>
        </w:tc>
        <w:tc>
          <w:tcPr>
            <w:tcW w:w="1146" w:type="dxa"/>
          </w:tcPr>
          <w:p w:rsidR="00B678DD" w:rsidRPr="00F71F62" w:rsidRDefault="00B678DD" w:rsidP="00A11DCF">
            <w:pPr>
              <w:pStyle w:val="GS1TableText"/>
            </w:pPr>
            <w:r w:rsidRPr="00F71F62">
              <w:t>1..1</w:t>
            </w:r>
          </w:p>
        </w:tc>
        <w:tc>
          <w:tcPr>
            <w:tcW w:w="3674" w:type="dxa"/>
            <w:shd w:val="clear" w:color="auto" w:fill="auto"/>
          </w:tcPr>
          <w:p w:rsidR="00B678DD" w:rsidRPr="00F71F62" w:rsidRDefault="00B678DD" w:rsidP="00A11DCF">
            <w:pPr>
              <w:pStyle w:val="GS1TableText"/>
            </w:pPr>
            <w:r w:rsidRPr="00F71F62">
              <w:t xml:space="preserve">Code specifying the type of reference. </w:t>
            </w:r>
            <w:bookmarkEnd w:id="553"/>
          </w:p>
        </w:tc>
        <w:tc>
          <w:tcPr>
            <w:tcW w:w="1417" w:type="dxa"/>
            <w:shd w:val="clear" w:color="auto" w:fill="auto"/>
          </w:tcPr>
          <w:p w:rsidR="00B678DD" w:rsidRPr="00F71F62" w:rsidRDefault="00B678DD" w:rsidP="00A11DCF">
            <w:pPr>
              <w:pStyle w:val="GS1TableText"/>
            </w:pPr>
          </w:p>
        </w:tc>
      </w:tr>
    </w:tbl>
    <w:p w:rsidR="00103000" w:rsidRPr="00E83AA4" w:rsidRDefault="00103000" w:rsidP="00103000">
      <w:pPr>
        <w:pStyle w:val="Heading3"/>
        <w:numPr>
          <w:ilvl w:val="2"/>
          <w:numId w:val="9"/>
        </w:numPr>
      </w:pPr>
      <w:bookmarkStart w:id="554" w:name="_Toc355359886"/>
      <w:bookmarkStart w:id="555" w:name="_Toc396902606"/>
      <w:bookmarkStart w:id="556" w:name="_Toc528682857"/>
      <w:r w:rsidRPr="00E83AA4">
        <w:lastRenderedPageBreak/>
        <w:t>Transactional Trade Item</w:t>
      </w:r>
      <w:bookmarkEnd w:id="554"/>
      <w:bookmarkEnd w:id="555"/>
      <w:bookmarkEnd w:id="556"/>
      <w:r w:rsidRPr="00E83AA4">
        <w:t xml:space="preserve"> </w:t>
      </w:r>
    </w:p>
    <w:p w:rsidR="00103000" w:rsidRPr="00F71F62" w:rsidRDefault="00103000" w:rsidP="00103000">
      <w:pPr>
        <w:pStyle w:val="GS1BodyHeading"/>
        <w:ind w:left="0"/>
      </w:pPr>
      <w:r w:rsidRPr="00F71F62">
        <w:t>Class Diagram</w:t>
      </w:r>
    </w:p>
    <w:p w:rsidR="00103000" w:rsidRDefault="00861E02" w:rsidP="00103000">
      <w:pPr>
        <w:pStyle w:val="GS1BodyHeading"/>
        <w:ind w:left="0"/>
      </w:pPr>
      <w:r w:rsidRPr="00861E02">
        <w:rPr>
          <w:noProof/>
          <w:lang w:eastAsia="en-GB"/>
        </w:rPr>
        <w:drawing>
          <wp:inline distT="0" distB="0" distL="0" distR="0">
            <wp:extent cx="4314190" cy="2772410"/>
            <wp:effectExtent l="0" t="0" r="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314190" cy="2772410"/>
                    </a:xfrm>
                    <a:prstGeom prst="rect">
                      <a:avLst/>
                    </a:prstGeom>
                    <a:noFill/>
                    <a:ln>
                      <a:noFill/>
                    </a:ln>
                  </pic:spPr>
                </pic:pic>
              </a:graphicData>
            </a:graphic>
          </wp:inline>
        </w:drawing>
      </w:r>
    </w:p>
    <w:p w:rsidR="00103000" w:rsidRDefault="00103000" w:rsidP="00103000">
      <w:pPr>
        <w:pStyle w:val="GS1BodyHeading"/>
        <w:ind w:left="0"/>
      </w:pPr>
      <w:r w:rsidRPr="00F71F62">
        <w:t>GDD Report</w:t>
      </w:r>
    </w:p>
    <w:p w:rsidR="00103000" w:rsidRDefault="00103000" w:rsidP="00103000">
      <w:pPr>
        <w:pStyle w:val="GS1Body"/>
        <w:ind w:left="0"/>
        <w:rPr>
          <w:rStyle w:val="Hyperlink"/>
          <w:lang w:val="en-US"/>
        </w:rPr>
      </w:pPr>
      <w:r w:rsidRPr="006E1114">
        <w:t xml:space="preserve">The content of </w:t>
      </w:r>
      <w:proofErr w:type="gramStart"/>
      <w:r w:rsidRPr="006E1114">
        <w:t>the</w:t>
      </w:r>
      <w:r>
        <w:t>:</w:t>
      </w:r>
      <w:proofErr w:type="gramEnd"/>
      <w:r w:rsidRPr="00F4531F">
        <w:t xml:space="preserve"> </w:t>
      </w:r>
      <w:r w:rsidRPr="008B71C1">
        <w:rPr>
          <w:lang w:val="en-US"/>
        </w:rPr>
        <w:t>TransactionalTradeItem</w:t>
      </w:r>
      <w:r w:rsidRPr="008B71C1">
        <w:t xml:space="preserve"> </w:t>
      </w:r>
      <w:r w:rsidRPr="006E1114">
        <w:t>class, its structure and component definitions can be accessed in the Global Data Dictionary:</w:t>
      </w:r>
      <w:r>
        <w:t xml:space="preserve"> </w:t>
      </w:r>
      <w:hyperlink r:id="rId285" w:history="1">
        <w:r w:rsidR="00353BD1">
          <w:rPr>
            <w:rStyle w:val="Hyperlink"/>
            <w:lang w:val="en-US"/>
          </w:rPr>
          <w:t>http://apps.gs1.org/GDD/bms/Version</w:t>
        </w:r>
        <w:r w:rsidR="00FA4521">
          <w:rPr>
            <w:rStyle w:val="Hyperlink"/>
            <w:lang w:val="en-US"/>
          </w:rPr>
          <w:t>3_4</w:t>
        </w:r>
        <w:r w:rsidR="00353BD1">
          <w:rPr>
            <w:rStyle w:val="Hyperlink"/>
            <w:lang w:val="en-US"/>
          </w:rPr>
          <w:t>/Pages/bieDetails.aspx?semanticURN=urn:gs1:gdd:bie:TransactionalTradeItem</w:t>
        </w:r>
      </w:hyperlink>
    </w:p>
    <w:tbl>
      <w:tblPr>
        <w:tblStyle w:val="GS1Table"/>
        <w:tblW w:w="0" w:type="auto"/>
        <w:tblLayout w:type="fixed"/>
        <w:tblLook w:val="04A0" w:firstRow="1" w:lastRow="0" w:firstColumn="1" w:lastColumn="0" w:noHBand="0" w:noVBand="1"/>
      </w:tblPr>
      <w:tblGrid>
        <w:gridCol w:w="2128"/>
        <w:gridCol w:w="2262"/>
        <w:gridCol w:w="2409"/>
        <w:gridCol w:w="1134"/>
        <w:gridCol w:w="3686"/>
        <w:gridCol w:w="1417"/>
      </w:tblGrid>
      <w:tr w:rsidR="00CF6BE0" w:rsidRPr="00BD763D" w:rsidTr="00417862">
        <w:trPr>
          <w:cnfStyle w:val="100000000000" w:firstRow="1" w:lastRow="0" w:firstColumn="0" w:lastColumn="0" w:oddVBand="0" w:evenVBand="0" w:oddHBand="0" w:evenHBand="0" w:firstRowFirstColumn="0" w:firstRowLastColumn="0" w:lastRowFirstColumn="0" w:lastRowLastColumn="0"/>
        </w:trPr>
        <w:tc>
          <w:tcPr>
            <w:tcW w:w="2128" w:type="dxa"/>
          </w:tcPr>
          <w:p w:rsidR="00CF6BE0" w:rsidRPr="00BD763D" w:rsidRDefault="00CF6BE0" w:rsidP="00CF6BE0">
            <w:pPr>
              <w:pStyle w:val="GS1TableHeading"/>
              <w:rPr>
                <w:lang w:val="en-US"/>
              </w:rPr>
            </w:pPr>
            <w:r w:rsidRPr="00BD763D">
              <w:rPr>
                <w:lang w:val="fr-BE"/>
              </w:rPr>
              <w:t>C</w:t>
            </w:r>
            <w:r w:rsidRPr="00BD763D">
              <w:rPr>
                <w:lang w:val="nl-NL"/>
              </w:rPr>
              <w:t>ontent</w:t>
            </w:r>
          </w:p>
        </w:tc>
        <w:tc>
          <w:tcPr>
            <w:tcW w:w="2262" w:type="dxa"/>
          </w:tcPr>
          <w:p w:rsidR="00CF6BE0" w:rsidRPr="00BD763D" w:rsidRDefault="00CF6BE0" w:rsidP="00CF6BE0">
            <w:pPr>
              <w:pStyle w:val="GS1TableText"/>
              <w:rPr>
                <w:lang w:val="en-US"/>
              </w:rPr>
            </w:pPr>
            <w:r w:rsidRPr="00BD763D">
              <w:rPr>
                <w:lang w:val="fr-BE"/>
              </w:rPr>
              <w:t>A</w:t>
            </w:r>
            <w:r w:rsidRPr="00BD763D">
              <w:rPr>
                <w:lang w:val="nl-NL"/>
              </w:rPr>
              <w:t xml:space="preserve">ttribute / </w:t>
            </w:r>
            <w:r w:rsidRPr="00BD763D">
              <w:rPr>
                <w:lang w:val="fr-BE"/>
              </w:rPr>
              <w:t>R</w:t>
            </w:r>
            <w:r w:rsidRPr="00BD763D">
              <w:rPr>
                <w:lang w:val="nl-NL"/>
              </w:rPr>
              <w:t>ole</w:t>
            </w:r>
          </w:p>
        </w:tc>
        <w:tc>
          <w:tcPr>
            <w:tcW w:w="2409" w:type="dxa"/>
          </w:tcPr>
          <w:p w:rsidR="00CF6BE0" w:rsidRPr="00BD763D" w:rsidRDefault="00CF6BE0" w:rsidP="00CF6BE0">
            <w:pPr>
              <w:pStyle w:val="GS1TableText"/>
              <w:rPr>
                <w:lang w:val="en-US"/>
              </w:rPr>
            </w:pPr>
            <w:r w:rsidRPr="00BD763D">
              <w:rPr>
                <w:lang w:val="fr-BE"/>
              </w:rPr>
              <w:t>D</w:t>
            </w:r>
            <w:r w:rsidRPr="00BD763D">
              <w:rPr>
                <w:lang w:val="nl-NL"/>
              </w:rPr>
              <w:t>atatype /</w:t>
            </w:r>
            <w:r w:rsidRPr="00BD763D">
              <w:rPr>
                <w:lang w:val="fr-BE"/>
              </w:rPr>
              <w:t>S</w:t>
            </w:r>
            <w:r w:rsidRPr="00BD763D">
              <w:rPr>
                <w:lang w:val="nl-NL"/>
              </w:rPr>
              <w:t>econdary class</w:t>
            </w:r>
          </w:p>
        </w:tc>
        <w:tc>
          <w:tcPr>
            <w:tcW w:w="1134" w:type="dxa"/>
          </w:tcPr>
          <w:p w:rsidR="00CF6BE0" w:rsidRPr="00BD763D" w:rsidRDefault="00CF6BE0" w:rsidP="00CF6BE0">
            <w:pPr>
              <w:pStyle w:val="GS1TableText"/>
              <w:rPr>
                <w:lang w:val="en-US"/>
              </w:rPr>
            </w:pPr>
            <w:r w:rsidRPr="00BD763D">
              <w:rPr>
                <w:lang w:val="fr-BE"/>
              </w:rPr>
              <w:t>M</w:t>
            </w:r>
            <w:r w:rsidRPr="00BD763D">
              <w:rPr>
                <w:lang w:val="nl-NL"/>
              </w:rPr>
              <w:t>ultiplicity</w:t>
            </w:r>
          </w:p>
        </w:tc>
        <w:tc>
          <w:tcPr>
            <w:tcW w:w="3686" w:type="dxa"/>
          </w:tcPr>
          <w:p w:rsidR="00CF6BE0" w:rsidRPr="00BD763D" w:rsidRDefault="00CF6BE0" w:rsidP="00CF6BE0">
            <w:pPr>
              <w:pStyle w:val="GS1TableText"/>
              <w:rPr>
                <w:lang w:val="en-US"/>
              </w:rPr>
            </w:pPr>
            <w:r w:rsidRPr="00BD763D">
              <w:rPr>
                <w:lang w:val="fr-BE"/>
              </w:rPr>
              <w:t>D</w:t>
            </w:r>
            <w:r w:rsidRPr="00BD763D">
              <w:rPr>
                <w:lang w:val="nl-NL"/>
              </w:rPr>
              <w:t>efinition</w:t>
            </w:r>
          </w:p>
        </w:tc>
        <w:tc>
          <w:tcPr>
            <w:tcW w:w="1417" w:type="dxa"/>
          </w:tcPr>
          <w:p w:rsidR="00CF6BE0" w:rsidRPr="00BD763D" w:rsidRDefault="00CF6BE0" w:rsidP="00CF6BE0">
            <w:pPr>
              <w:pStyle w:val="GS1TableText"/>
              <w:rPr>
                <w:lang w:val="nl-NL"/>
              </w:rPr>
            </w:pPr>
            <w:r w:rsidRPr="00BD763D">
              <w:rPr>
                <w:lang w:val="fr-BE"/>
              </w:rPr>
              <w:t>R</w:t>
            </w:r>
            <w:r w:rsidRPr="00BD763D">
              <w:rPr>
                <w:lang w:val="nl-NL"/>
              </w:rPr>
              <w:t>equirements</w:t>
            </w:r>
          </w:p>
        </w:tc>
      </w:tr>
      <w:tr w:rsidR="00CF6BE0" w:rsidRPr="00BD763D" w:rsidTr="00417862">
        <w:tc>
          <w:tcPr>
            <w:tcW w:w="2128" w:type="dxa"/>
          </w:tcPr>
          <w:p w:rsidR="00CF6BE0" w:rsidRPr="00BD763D" w:rsidRDefault="00CF6BE0" w:rsidP="00CF6BE0">
            <w:pPr>
              <w:pStyle w:val="GS1TableText"/>
              <w:rPr>
                <w:lang w:val="en-US"/>
              </w:rPr>
            </w:pPr>
            <w:r w:rsidRPr="00BD763D">
              <w:rPr>
                <w:lang w:val="en-US"/>
              </w:rPr>
              <w:t>TransactionalTradeItem</w:t>
            </w:r>
          </w:p>
        </w:tc>
        <w:tc>
          <w:tcPr>
            <w:tcW w:w="2262" w:type="dxa"/>
          </w:tcPr>
          <w:p w:rsidR="00CF6BE0" w:rsidRPr="00BD763D" w:rsidRDefault="00CF6BE0" w:rsidP="00CF6BE0">
            <w:pPr>
              <w:pStyle w:val="GS1TableText"/>
              <w:rPr>
                <w:lang w:val="en-US"/>
              </w:rPr>
            </w:pPr>
          </w:p>
        </w:tc>
        <w:tc>
          <w:tcPr>
            <w:tcW w:w="2409" w:type="dxa"/>
          </w:tcPr>
          <w:p w:rsidR="00CF6BE0" w:rsidRPr="00BD763D" w:rsidRDefault="00CF6BE0" w:rsidP="00CF6BE0">
            <w:pPr>
              <w:pStyle w:val="GS1TableText"/>
              <w:rPr>
                <w:lang w:val="en-US"/>
              </w:rPr>
            </w:pPr>
          </w:p>
        </w:tc>
        <w:tc>
          <w:tcPr>
            <w:tcW w:w="1134" w:type="dxa"/>
          </w:tcPr>
          <w:p w:rsidR="00CF6BE0" w:rsidRPr="00BD763D" w:rsidRDefault="00CF6BE0" w:rsidP="00CF6BE0">
            <w:pPr>
              <w:pStyle w:val="GS1TableText"/>
              <w:rPr>
                <w:lang w:val="en-US"/>
              </w:rPr>
            </w:pPr>
          </w:p>
        </w:tc>
        <w:tc>
          <w:tcPr>
            <w:tcW w:w="3686" w:type="dxa"/>
          </w:tcPr>
          <w:p w:rsidR="00CF6BE0" w:rsidRPr="00BD763D" w:rsidRDefault="00CF6BE0" w:rsidP="00CF6BE0">
            <w:pPr>
              <w:pStyle w:val="GS1TableText"/>
              <w:rPr>
                <w:lang w:val="nl-NL"/>
              </w:rPr>
            </w:pPr>
            <w:r w:rsidRPr="00BD763D">
              <w:t xml:space="preserve">A </w:t>
            </w:r>
            <w:r w:rsidRPr="00BD763D">
              <w:rPr>
                <w:u w:val="single"/>
              </w:rPr>
              <w:t>trade item</w:t>
            </w:r>
            <w:r w:rsidRPr="00BD763D">
              <w:t xml:space="preserve"> is any item (product or service) upon which there is a need to retrieve pre-defined information and that </w:t>
            </w:r>
            <w:proofErr w:type="gramStart"/>
            <w:r w:rsidRPr="00BD763D">
              <w:t>may be priced, or ordered, or invoiced at any point in any supply chain</w:t>
            </w:r>
            <w:proofErr w:type="gramEnd"/>
            <w:r w:rsidRPr="00BD763D">
              <w:t>.</w:t>
            </w:r>
          </w:p>
        </w:tc>
        <w:tc>
          <w:tcPr>
            <w:tcW w:w="1417" w:type="dxa"/>
          </w:tcPr>
          <w:p w:rsidR="00CF6BE0" w:rsidRPr="00BD763D" w:rsidRDefault="00CF6BE0" w:rsidP="00CF6BE0">
            <w:pPr>
              <w:pStyle w:val="GS1TableText"/>
              <w:rPr>
                <w:lang w:val="nl-NL"/>
              </w:rPr>
            </w:pPr>
          </w:p>
        </w:tc>
      </w:tr>
      <w:tr w:rsidR="00CF6BE0" w:rsidRPr="00BD763D" w:rsidTr="00417862">
        <w:tc>
          <w:tcPr>
            <w:tcW w:w="2128" w:type="dxa"/>
          </w:tcPr>
          <w:p w:rsidR="00CF6BE0" w:rsidRPr="00BD763D" w:rsidRDefault="00CF6BE0" w:rsidP="00CF6BE0">
            <w:pPr>
              <w:pStyle w:val="GS1TableText"/>
              <w:rPr>
                <w:lang w:val="en-US"/>
              </w:rPr>
            </w:pPr>
            <w:r w:rsidRPr="00BD763D">
              <w:rPr>
                <w:lang w:val="en-US"/>
              </w:rPr>
              <w:t>Generalization</w:t>
            </w:r>
          </w:p>
        </w:tc>
        <w:tc>
          <w:tcPr>
            <w:tcW w:w="2262" w:type="dxa"/>
          </w:tcPr>
          <w:p w:rsidR="00CF6BE0" w:rsidRPr="00BD763D" w:rsidRDefault="00CF6BE0" w:rsidP="00CF6BE0">
            <w:pPr>
              <w:pStyle w:val="GS1TableText"/>
              <w:rPr>
                <w:lang w:val="en-US"/>
              </w:rPr>
            </w:pPr>
          </w:p>
        </w:tc>
        <w:tc>
          <w:tcPr>
            <w:tcW w:w="2409" w:type="dxa"/>
          </w:tcPr>
          <w:p w:rsidR="00CF6BE0" w:rsidRPr="00BD763D" w:rsidRDefault="00CF6BE0" w:rsidP="00CF6BE0">
            <w:pPr>
              <w:pStyle w:val="GS1TableText"/>
              <w:rPr>
                <w:lang w:val="en-US"/>
              </w:rPr>
            </w:pPr>
            <w:r w:rsidRPr="00BD763D">
              <w:rPr>
                <w:lang w:val="en-US"/>
              </w:rPr>
              <w:t>Ecom_TradeItemIdentification</w:t>
            </w:r>
          </w:p>
        </w:tc>
        <w:tc>
          <w:tcPr>
            <w:tcW w:w="1134" w:type="dxa"/>
          </w:tcPr>
          <w:p w:rsidR="00CF6BE0" w:rsidRPr="00BD763D" w:rsidRDefault="00CF6BE0" w:rsidP="00CF6BE0">
            <w:pPr>
              <w:pStyle w:val="GS1TableText"/>
              <w:rPr>
                <w:lang w:val="en-US"/>
              </w:rPr>
            </w:pPr>
          </w:p>
        </w:tc>
        <w:tc>
          <w:tcPr>
            <w:tcW w:w="3686" w:type="dxa"/>
          </w:tcPr>
          <w:p w:rsidR="00CF6BE0" w:rsidRPr="00BD763D" w:rsidRDefault="00CF6BE0" w:rsidP="00CF6BE0">
            <w:pPr>
              <w:pStyle w:val="GS1TableText"/>
              <w:rPr>
                <w:lang w:val="en-US"/>
              </w:rPr>
            </w:pPr>
          </w:p>
        </w:tc>
        <w:tc>
          <w:tcPr>
            <w:tcW w:w="1417" w:type="dxa"/>
          </w:tcPr>
          <w:p w:rsidR="00CF6BE0" w:rsidRPr="00BD763D" w:rsidRDefault="00CF6BE0" w:rsidP="00CF6BE0">
            <w:pPr>
              <w:pStyle w:val="GS1TableText"/>
              <w:rPr>
                <w:lang w:val="en-US"/>
              </w:rPr>
            </w:pPr>
          </w:p>
        </w:tc>
      </w:tr>
      <w:tr w:rsidR="00CF6BE0" w:rsidRPr="00BD763D" w:rsidTr="00417862">
        <w:tc>
          <w:tcPr>
            <w:tcW w:w="2128" w:type="dxa"/>
          </w:tcPr>
          <w:p w:rsidR="00CF6BE0" w:rsidRPr="00BD763D" w:rsidRDefault="00CF6BE0" w:rsidP="00CF6BE0">
            <w:pPr>
              <w:pStyle w:val="GS1TableText"/>
              <w:rPr>
                <w:lang w:val="en-US"/>
              </w:rPr>
            </w:pPr>
            <w:r w:rsidRPr="00BD763D">
              <w:rPr>
                <w:lang w:val="en-US"/>
              </w:rPr>
              <w:t>Association</w:t>
            </w:r>
          </w:p>
        </w:tc>
        <w:tc>
          <w:tcPr>
            <w:tcW w:w="2262" w:type="dxa"/>
          </w:tcPr>
          <w:p w:rsidR="00CF6BE0" w:rsidRPr="00BD763D" w:rsidRDefault="00CF6BE0" w:rsidP="00CF6BE0">
            <w:pPr>
              <w:pStyle w:val="GS1TableText"/>
              <w:rPr>
                <w:lang w:val="en-US"/>
              </w:rPr>
            </w:pPr>
          </w:p>
        </w:tc>
        <w:tc>
          <w:tcPr>
            <w:tcW w:w="2409" w:type="dxa"/>
          </w:tcPr>
          <w:p w:rsidR="00CF6BE0" w:rsidRPr="00BD763D" w:rsidRDefault="00CF6BE0" w:rsidP="00CF6BE0">
            <w:pPr>
              <w:pStyle w:val="GS1TableText"/>
              <w:rPr>
                <w:lang w:val="en-US"/>
              </w:rPr>
            </w:pPr>
            <w:r w:rsidRPr="00BD763D">
              <w:rPr>
                <w:lang w:val="en-US"/>
              </w:rPr>
              <w:t>Size</w:t>
            </w:r>
          </w:p>
        </w:tc>
        <w:tc>
          <w:tcPr>
            <w:tcW w:w="1134" w:type="dxa"/>
          </w:tcPr>
          <w:p w:rsidR="00CF6BE0" w:rsidRPr="00BD763D" w:rsidRDefault="00CF6BE0" w:rsidP="00CF6BE0">
            <w:pPr>
              <w:pStyle w:val="GS1TableText"/>
              <w:rPr>
                <w:lang w:val="en-US"/>
              </w:rPr>
            </w:pPr>
            <w:r w:rsidRPr="00BD763D">
              <w:rPr>
                <w:lang w:val="en-US"/>
              </w:rPr>
              <w:t>0..*</w:t>
            </w:r>
          </w:p>
        </w:tc>
        <w:tc>
          <w:tcPr>
            <w:tcW w:w="3686" w:type="dxa"/>
          </w:tcPr>
          <w:p w:rsidR="00CF6BE0" w:rsidRPr="00BD763D" w:rsidRDefault="00CF6BE0" w:rsidP="00CF6BE0">
            <w:pPr>
              <w:pStyle w:val="GS1TableText"/>
              <w:rPr>
                <w:lang w:val="nl-NL"/>
              </w:rPr>
            </w:pPr>
            <w:r w:rsidRPr="00BD763D">
              <w:rPr>
                <w:lang w:val="en-US"/>
              </w:rPr>
              <w:t>The physical dimensions or proportions of the transactional trade item depicted as a code or a description.</w:t>
            </w:r>
          </w:p>
        </w:tc>
        <w:tc>
          <w:tcPr>
            <w:tcW w:w="1417" w:type="dxa"/>
          </w:tcPr>
          <w:p w:rsidR="00CF6BE0" w:rsidRPr="00BD763D" w:rsidRDefault="00CF6BE0" w:rsidP="00CF6BE0">
            <w:pPr>
              <w:pStyle w:val="GS1TableText"/>
              <w:rPr>
                <w:lang w:val="nl-NL"/>
              </w:rPr>
            </w:pPr>
          </w:p>
        </w:tc>
      </w:tr>
      <w:tr w:rsidR="00CF6BE0" w:rsidRPr="00BD763D" w:rsidTr="00417862">
        <w:tc>
          <w:tcPr>
            <w:tcW w:w="2128" w:type="dxa"/>
          </w:tcPr>
          <w:p w:rsidR="00CF6BE0" w:rsidRPr="00BD763D" w:rsidRDefault="00CF6BE0" w:rsidP="00CF6BE0">
            <w:pPr>
              <w:pStyle w:val="GS1TableText"/>
              <w:rPr>
                <w:lang w:val="en-US"/>
              </w:rPr>
            </w:pPr>
            <w:r w:rsidRPr="00BD763D">
              <w:rPr>
                <w:lang w:val="en-US"/>
              </w:rPr>
              <w:lastRenderedPageBreak/>
              <w:t>Association</w:t>
            </w:r>
          </w:p>
        </w:tc>
        <w:tc>
          <w:tcPr>
            <w:tcW w:w="2262" w:type="dxa"/>
          </w:tcPr>
          <w:p w:rsidR="00CF6BE0" w:rsidRPr="00BD763D" w:rsidRDefault="00CF6BE0" w:rsidP="00CF6BE0">
            <w:pPr>
              <w:pStyle w:val="GS1TableText"/>
              <w:rPr>
                <w:lang w:val="en-US"/>
              </w:rPr>
            </w:pPr>
          </w:p>
        </w:tc>
        <w:tc>
          <w:tcPr>
            <w:tcW w:w="2409" w:type="dxa"/>
          </w:tcPr>
          <w:p w:rsidR="00CF6BE0" w:rsidRPr="00BD763D" w:rsidRDefault="00CF6BE0" w:rsidP="00CF6BE0">
            <w:pPr>
              <w:pStyle w:val="GS1TableText"/>
              <w:rPr>
                <w:lang w:val="en-US"/>
              </w:rPr>
            </w:pPr>
            <w:r w:rsidRPr="00BD763D">
              <w:rPr>
                <w:lang w:val="en-US"/>
              </w:rPr>
              <w:t>TradeItemClassification</w:t>
            </w:r>
          </w:p>
        </w:tc>
        <w:tc>
          <w:tcPr>
            <w:tcW w:w="1134" w:type="dxa"/>
          </w:tcPr>
          <w:p w:rsidR="00CF6BE0" w:rsidRPr="00BD763D" w:rsidRDefault="00CF6BE0" w:rsidP="00CF6BE0">
            <w:pPr>
              <w:pStyle w:val="GS1TableText"/>
              <w:rPr>
                <w:lang w:val="en-US"/>
              </w:rPr>
            </w:pPr>
            <w:r w:rsidRPr="00BD763D">
              <w:rPr>
                <w:lang w:val="en-US"/>
              </w:rPr>
              <w:t>0..1</w:t>
            </w:r>
          </w:p>
        </w:tc>
        <w:tc>
          <w:tcPr>
            <w:tcW w:w="3686" w:type="dxa"/>
          </w:tcPr>
          <w:p w:rsidR="00CF6BE0" w:rsidRPr="00BD763D" w:rsidRDefault="00CF6BE0" w:rsidP="00CF6BE0">
            <w:pPr>
              <w:pStyle w:val="GS1TableText"/>
              <w:rPr>
                <w:lang w:val="nl-NL"/>
              </w:rPr>
            </w:pPr>
            <w:r w:rsidRPr="00BD763D">
              <w:rPr>
                <w:lang w:val="en-US"/>
              </w:rPr>
              <w:t>Specifies the product class to which a trade item belongs and the classification system being applied.</w:t>
            </w:r>
          </w:p>
        </w:tc>
        <w:tc>
          <w:tcPr>
            <w:tcW w:w="1417" w:type="dxa"/>
          </w:tcPr>
          <w:p w:rsidR="00CF6BE0" w:rsidRPr="00BD763D" w:rsidRDefault="00CF6BE0" w:rsidP="00CF6BE0">
            <w:pPr>
              <w:pStyle w:val="GS1TableText"/>
              <w:rPr>
                <w:lang w:val="nl-NL"/>
              </w:rPr>
            </w:pPr>
          </w:p>
        </w:tc>
      </w:tr>
      <w:tr w:rsidR="00CF6BE0" w:rsidRPr="00BD763D" w:rsidTr="00417862">
        <w:tc>
          <w:tcPr>
            <w:tcW w:w="2128" w:type="dxa"/>
          </w:tcPr>
          <w:p w:rsidR="00CF6BE0" w:rsidRPr="00BD763D" w:rsidRDefault="00CF6BE0" w:rsidP="00CF6BE0">
            <w:pPr>
              <w:pStyle w:val="GS1TableText"/>
              <w:rPr>
                <w:lang w:val="en-US"/>
              </w:rPr>
            </w:pPr>
            <w:r w:rsidRPr="00BD763D">
              <w:rPr>
                <w:lang w:val="en-US"/>
              </w:rPr>
              <w:t>Association</w:t>
            </w:r>
          </w:p>
        </w:tc>
        <w:tc>
          <w:tcPr>
            <w:tcW w:w="2262" w:type="dxa"/>
          </w:tcPr>
          <w:p w:rsidR="00CF6BE0" w:rsidRPr="00BD763D" w:rsidRDefault="00CF6BE0" w:rsidP="00CF6BE0">
            <w:pPr>
              <w:pStyle w:val="GS1TableText"/>
              <w:rPr>
                <w:lang w:val="en-US"/>
              </w:rPr>
            </w:pPr>
          </w:p>
        </w:tc>
        <w:tc>
          <w:tcPr>
            <w:tcW w:w="2409" w:type="dxa"/>
          </w:tcPr>
          <w:p w:rsidR="00CF6BE0" w:rsidRPr="00BD763D" w:rsidRDefault="00CF6BE0" w:rsidP="00CF6BE0">
            <w:pPr>
              <w:pStyle w:val="GS1TableText"/>
              <w:rPr>
                <w:lang w:val="en-US"/>
              </w:rPr>
            </w:pPr>
            <w:r w:rsidRPr="00BD763D">
              <w:rPr>
                <w:lang w:val="en-US"/>
              </w:rPr>
              <w:t>TransactionalItemData</w:t>
            </w:r>
          </w:p>
        </w:tc>
        <w:tc>
          <w:tcPr>
            <w:tcW w:w="1134" w:type="dxa"/>
          </w:tcPr>
          <w:p w:rsidR="00CF6BE0" w:rsidRPr="00BD763D" w:rsidRDefault="00CF6BE0" w:rsidP="00CF6BE0">
            <w:pPr>
              <w:pStyle w:val="GS1TableText"/>
              <w:rPr>
                <w:lang w:val="en-US"/>
              </w:rPr>
            </w:pPr>
            <w:r w:rsidRPr="00BD763D">
              <w:rPr>
                <w:lang w:val="en-US"/>
              </w:rPr>
              <w:t>0..*</w:t>
            </w:r>
          </w:p>
        </w:tc>
        <w:tc>
          <w:tcPr>
            <w:tcW w:w="3686" w:type="dxa"/>
          </w:tcPr>
          <w:p w:rsidR="00CF6BE0" w:rsidRPr="00BD763D" w:rsidRDefault="00CF6BE0" w:rsidP="00CF6BE0">
            <w:pPr>
              <w:pStyle w:val="GS1TableText"/>
              <w:rPr>
                <w:lang w:val="nl-NL"/>
              </w:rPr>
            </w:pPr>
            <w:r w:rsidRPr="00BD763D">
              <w:rPr>
                <w:lang w:val="en-US"/>
              </w:rPr>
              <w:t>Dynamic characteristics used to specify individual instances of the trade item, such as the best before date, batch number or serial number.</w:t>
            </w:r>
          </w:p>
        </w:tc>
        <w:tc>
          <w:tcPr>
            <w:tcW w:w="1417" w:type="dxa"/>
          </w:tcPr>
          <w:p w:rsidR="00CF6BE0" w:rsidRPr="00BD763D" w:rsidRDefault="00CF6BE0" w:rsidP="00CF6BE0">
            <w:pPr>
              <w:pStyle w:val="GS1TableText"/>
              <w:rPr>
                <w:lang w:val="nl-NL"/>
              </w:rPr>
            </w:pPr>
          </w:p>
        </w:tc>
      </w:tr>
      <w:tr w:rsidR="00CF6BE0" w:rsidRPr="00BD763D" w:rsidTr="00417862">
        <w:tc>
          <w:tcPr>
            <w:tcW w:w="2128" w:type="dxa"/>
          </w:tcPr>
          <w:p w:rsidR="00CF6BE0" w:rsidRPr="00BD763D" w:rsidRDefault="00CF6BE0" w:rsidP="00CF6BE0">
            <w:pPr>
              <w:pStyle w:val="GS1TableText"/>
              <w:rPr>
                <w:lang w:val="en-US"/>
              </w:rPr>
            </w:pPr>
            <w:r w:rsidRPr="00BD763D">
              <w:rPr>
                <w:lang w:val="en-US"/>
              </w:rPr>
              <w:t>Association</w:t>
            </w:r>
          </w:p>
        </w:tc>
        <w:tc>
          <w:tcPr>
            <w:tcW w:w="2262" w:type="dxa"/>
          </w:tcPr>
          <w:p w:rsidR="00CF6BE0" w:rsidRPr="00BD763D" w:rsidRDefault="00CF6BE0" w:rsidP="00CF6BE0">
            <w:pPr>
              <w:pStyle w:val="GS1TableText"/>
              <w:rPr>
                <w:lang w:val="en-US"/>
              </w:rPr>
            </w:pPr>
          </w:p>
        </w:tc>
        <w:tc>
          <w:tcPr>
            <w:tcW w:w="2409" w:type="dxa"/>
          </w:tcPr>
          <w:p w:rsidR="00CF6BE0" w:rsidRPr="00BD763D" w:rsidRDefault="00CF6BE0" w:rsidP="00CF6BE0">
            <w:pPr>
              <w:pStyle w:val="GS1TableText"/>
              <w:rPr>
                <w:lang w:val="en-US"/>
              </w:rPr>
            </w:pPr>
            <w:r w:rsidRPr="00BD763D">
              <w:rPr>
                <w:lang w:val="en-US"/>
              </w:rPr>
              <w:t>Colour</w:t>
            </w:r>
          </w:p>
        </w:tc>
        <w:tc>
          <w:tcPr>
            <w:tcW w:w="1134" w:type="dxa"/>
          </w:tcPr>
          <w:p w:rsidR="00CF6BE0" w:rsidRPr="00BD763D" w:rsidRDefault="00CF6BE0" w:rsidP="00CF6BE0">
            <w:pPr>
              <w:pStyle w:val="GS1TableText"/>
              <w:rPr>
                <w:lang w:val="en-US"/>
              </w:rPr>
            </w:pPr>
            <w:r w:rsidRPr="00BD763D">
              <w:rPr>
                <w:lang w:val="en-US"/>
              </w:rPr>
              <w:t>0..*</w:t>
            </w:r>
          </w:p>
        </w:tc>
        <w:tc>
          <w:tcPr>
            <w:tcW w:w="3686" w:type="dxa"/>
          </w:tcPr>
          <w:p w:rsidR="00CF6BE0" w:rsidRPr="00BD763D" w:rsidRDefault="00CF6BE0" w:rsidP="00CF6BE0">
            <w:pPr>
              <w:pStyle w:val="GS1TableText"/>
              <w:rPr>
                <w:lang w:val="nl-NL"/>
              </w:rPr>
            </w:pPr>
            <w:r w:rsidRPr="00BD763D">
              <w:rPr>
                <w:lang w:val="en-US"/>
              </w:rPr>
              <w:t>Information specifying the colour of the trade item.</w:t>
            </w:r>
          </w:p>
        </w:tc>
        <w:tc>
          <w:tcPr>
            <w:tcW w:w="1417" w:type="dxa"/>
          </w:tcPr>
          <w:p w:rsidR="00CF6BE0" w:rsidRPr="00BD763D" w:rsidRDefault="00CF6BE0" w:rsidP="00CF6BE0">
            <w:pPr>
              <w:pStyle w:val="GS1TableText"/>
              <w:rPr>
                <w:lang w:val="nl-NL"/>
              </w:rPr>
            </w:pPr>
          </w:p>
        </w:tc>
      </w:tr>
      <w:tr w:rsidR="00CF6BE0" w:rsidRPr="00BD763D" w:rsidTr="00417862">
        <w:tc>
          <w:tcPr>
            <w:tcW w:w="2128" w:type="dxa"/>
          </w:tcPr>
          <w:p w:rsidR="00CF6BE0" w:rsidRPr="00BD763D" w:rsidRDefault="00CF6BE0" w:rsidP="00CF6BE0">
            <w:pPr>
              <w:pStyle w:val="GS1TableText"/>
              <w:rPr>
                <w:lang w:val="en-US"/>
              </w:rPr>
            </w:pPr>
            <w:r w:rsidRPr="00BD763D">
              <w:rPr>
                <w:lang w:val="nl-NL"/>
              </w:rPr>
              <w:t>A</w:t>
            </w:r>
            <w:bookmarkStart w:id="557" w:name="BKM_F6B81F75_5BFF_4565_A1FE_479BC0989048"/>
            <w:r w:rsidRPr="00BD763D">
              <w:rPr>
                <w:lang w:val="nl-NL"/>
              </w:rPr>
              <w:t>ttribute</w:t>
            </w:r>
          </w:p>
        </w:tc>
        <w:tc>
          <w:tcPr>
            <w:tcW w:w="2262" w:type="dxa"/>
          </w:tcPr>
          <w:p w:rsidR="00CF6BE0" w:rsidRPr="00BD763D" w:rsidRDefault="00CF6BE0" w:rsidP="00CF6BE0">
            <w:pPr>
              <w:pStyle w:val="GS1TableText"/>
              <w:rPr>
                <w:lang w:val="en-US"/>
              </w:rPr>
            </w:pPr>
            <w:r w:rsidRPr="00BD763D">
              <w:rPr>
                <w:lang w:val="en-US"/>
              </w:rPr>
              <w:t>tradeItemQuantity</w:t>
            </w:r>
          </w:p>
        </w:tc>
        <w:tc>
          <w:tcPr>
            <w:tcW w:w="2409" w:type="dxa"/>
          </w:tcPr>
          <w:p w:rsidR="00CF6BE0" w:rsidRPr="00BD763D" w:rsidRDefault="00CF6BE0" w:rsidP="00CF6BE0">
            <w:pPr>
              <w:pStyle w:val="GS1TableText"/>
              <w:rPr>
                <w:lang w:val="en-US"/>
              </w:rPr>
            </w:pPr>
            <w:r w:rsidRPr="00BD763D">
              <w:rPr>
                <w:lang w:val="en-US"/>
              </w:rPr>
              <w:t>Quantity</w:t>
            </w:r>
          </w:p>
        </w:tc>
        <w:tc>
          <w:tcPr>
            <w:tcW w:w="1134" w:type="dxa"/>
          </w:tcPr>
          <w:p w:rsidR="00CF6BE0" w:rsidRPr="00BD763D" w:rsidRDefault="00CF6BE0" w:rsidP="00CF6BE0">
            <w:pPr>
              <w:pStyle w:val="GS1TableText"/>
              <w:rPr>
                <w:lang w:val="en-US"/>
              </w:rPr>
            </w:pPr>
            <w:r w:rsidRPr="00BD763D">
              <w:rPr>
                <w:lang w:val="en-US"/>
              </w:rPr>
              <w:t>0..1</w:t>
            </w:r>
          </w:p>
        </w:tc>
        <w:tc>
          <w:tcPr>
            <w:tcW w:w="3686" w:type="dxa"/>
          </w:tcPr>
          <w:p w:rsidR="00CF6BE0" w:rsidRPr="00BD763D" w:rsidRDefault="00CF6BE0" w:rsidP="00CF6BE0">
            <w:pPr>
              <w:pStyle w:val="GS1TableText"/>
              <w:rPr>
                <w:lang w:val="nl-NL"/>
              </w:rPr>
            </w:pPr>
            <w:r w:rsidRPr="00BD763D">
              <w:rPr>
                <w:lang w:val="en-US"/>
              </w:rPr>
              <w:t>Specification of the number of units of the trade item. To be applied when no other quantity information, such as the requested quantity or the billed quantity, is present.</w:t>
            </w:r>
            <w:bookmarkEnd w:id="557"/>
          </w:p>
        </w:tc>
        <w:tc>
          <w:tcPr>
            <w:tcW w:w="1417" w:type="dxa"/>
          </w:tcPr>
          <w:p w:rsidR="00CF6BE0" w:rsidRPr="00BD763D" w:rsidRDefault="00CF6BE0" w:rsidP="00CF6BE0">
            <w:pPr>
              <w:pStyle w:val="GS1TableText"/>
              <w:rPr>
                <w:lang w:val="nl-NL"/>
              </w:rPr>
            </w:pPr>
          </w:p>
        </w:tc>
      </w:tr>
      <w:tr w:rsidR="00CF6BE0" w:rsidRPr="00BD763D" w:rsidTr="00417862">
        <w:tc>
          <w:tcPr>
            <w:tcW w:w="2128" w:type="dxa"/>
          </w:tcPr>
          <w:p w:rsidR="00CF6BE0" w:rsidRPr="00BD763D" w:rsidRDefault="00CF6BE0" w:rsidP="00CF6BE0">
            <w:pPr>
              <w:pStyle w:val="GS1TableText"/>
              <w:rPr>
                <w:lang w:val="en-US"/>
              </w:rPr>
            </w:pPr>
            <w:r w:rsidRPr="00BD763D">
              <w:rPr>
                <w:lang w:val="nl-NL"/>
              </w:rPr>
              <w:t>A</w:t>
            </w:r>
            <w:bookmarkStart w:id="558" w:name="BKM_6DAB6C9E_89DD_4CAD_9EB4_A3FE786726C4"/>
            <w:r w:rsidRPr="00BD763D">
              <w:rPr>
                <w:lang w:val="nl-NL"/>
              </w:rPr>
              <w:t>ttribute</w:t>
            </w:r>
          </w:p>
        </w:tc>
        <w:tc>
          <w:tcPr>
            <w:tcW w:w="2262" w:type="dxa"/>
          </w:tcPr>
          <w:p w:rsidR="00CF6BE0" w:rsidRPr="00BD763D" w:rsidRDefault="00CF6BE0" w:rsidP="00CF6BE0">
            <w:pPr>
              <w:pStyle w:val="GS1TableText"/>
              <w:rPr>
                <w:lang w:val="en-US"/>
              </w:rPr>
            </w:pPr>
            <w:r w:rsidRPr="00BD763D">
              <w:rPr>
                <w:lang w:val="en-US"/>
              </w:rPr>
              <w:t>tradeItemDescription</w:t>
            </w:r>
          </w:p>
        </w:tc>
        <w:tc>
          <w:tcPr>
            <w:tcW w:w="2409" w:type="dxa"/>
          </w:tcPr>
          <w:p w:rsidR="00CF6BE0" w:rsidRPr="00BD763D" w:rsidRDefault="00CF6BE0" w:rsidP="00CF6BE0">
            <w:pPr>
              <w:pStyle w:val="GS1TableText"/>
              <w:rPr>
                <w:lang w:val="en-US"/>
              </w:rPr>
            </w:pPr>
            <w:r w:rsidRPr="00BD763D">
              <w:rPr>
                <w:lang w:val="en-US"/>
              </w:rPr>
              <w:t>Description200</w:t>
            </w:r>
          </w:p>
        </w:tc>
        <w:tc>
          <w:tcPr>
            <w:tcW w:w="1134" w:type="dxa"/>
          </w:tcPr>
          <w:p w:rsidR="00CF6BE0" w:rsidRPr="00BD763D" w:rsidRDefault="00CF6BE0" w:rsidP="00CF6BE0">
            <w:pPr>
              <w:pStyle w:val="GS1TableText"/>
              <w:rPr>
                <w:lang w:val="en-US"/>
              </w:rPr>
            </w:pPr>
            <w:r w:rsidRPr="00BD763D">
              <w:rPr>
                <w:lang w:val="en-US"/>
              </w:rPr>
              <w:t>0..1</w:t>
            </w:r>
          </w:p>
        </w:tc>
        <w:tc>
          <w:tcPr>
            <w:tcW w:w="3686" w:type="dxa"/>
          </w:tcPr>
          <w:p w:rsidR="00CF6BE0" w:rsidRPr="00BD763D" w:rsidRDefault="00CF6BE0" w:rsidP="00CF6BE0">
            <w:pPr>
              <w:pStyle w:val="GS1TableText"/>
              <w:rPr>
                <w:lang w:val="nl-NL"/>
              </w:rPr>
            </w:pPr>
            <w:r w:rsidRPr="00BD763D">
              <w:rPr>
                <w:lang w:val="en-US"/>
              </w:rPr>
              <w:t>Textual description of the trade item.</w:t>
            </w:r>
            <w:bookmarkEnd w:id="558"/>
          </w:p>
        </w:tc>
        <w:tc>
          <w:tcPr>
            <w:tcW w:w="1417" w:type="dxa"/>
          </w:tcPr>
          <w:p w:rsidR="00CF6BE0" w:rsidRPr="00BD763D" w:rsidRDefault="00CF6BE0" w:rsidP="00CF6BE0">
            <w:pPr>
              <w:pStyle w:val="GS1TableText"/>
              <w:rPr>
                <w:lang w:val="nl-NL"/>
              </w:rPr>
            </w:pPr>
          </w:p>
        </w:tc>
      </w:tr>
      <w:tr w:rsidR="00CF6BE0" w:rsidRPr="00BD763D" w:rsidTr="00417862">
        <w:tc>
          <w:tcPr>
            <w:tcW w:w="2128" w:type="dxa"/>
          </w:tcPr>
          <w:p w:rsidR="00CF6BE0" w:rsidRPr="00BD763D" w:rsidRDefault="00CF6BE0" w:rsidP="00CF6BE0">
            <w:pPr>
              <w:pStyle w:val="GS1TableText"/>
              <w:rPr>
                <w:lang w:val="en-US"/>
              </w:rPr>
            </w:pPr>
            <w:r w:rsidRPr="00BD763D">
              <w:rPr>
                <w:lang w:val="nl-NL"/>
              </w:rPr>
              <w:t>A</w:t>
            </w:r>
            <w:bookmarkStart w:id="559" w:name="BKM_836F285B_2A95_407F_AC11_4238075D8F49"/>
            <w:r w:rsidRPr="00BD763D">
              <w:rPr>
                <w:lang w:val="nl-NL"/>
              </w:rPr>
              <w:t>ttribute</w:t>
            </w:r>
          </w:p>
        </w:tc>
        <w:tc>
          <w:tcPr>
            <w:tcW w:w="2262" w:type="dxa"/>
          </w:tcPr>
          <w:p w:rsidR="00CF6BE0" w:rsidRPr="00BD763D" w:rsidRDefault="00CF6BE0" w:rsidP="00CF6BE0">
            <w:pPr>
              <w:pStyle w:val="GS1TableText"/>
              <w:rPr>
                <w:lang w:val="en-US"/>
              </w:rPr>
            </w:pPr>
            <w:r w:rsidRPr="00BD763D">
              <w:rPr>
                <w:lang w:val="en-US"/>
              </w:rPr>
              <w:t>productVariantIdentifier</w:t>
            </w:r>
          </w:p>
        </w:tc>
        <w:tc>
          <w:tcPr>
            <w:tcW w:w="2409" w:type="dxa"/>
          </w:tcPr>
          <w:p w:rsidR="00CF6BE0" w:rsidRPr="00BD763D" w:rsidRDefault="00CF6BE0" w:rsidP="00CF6BE0">
            <w:pPr>
              <w:pStyle w:val="GS1TableText"/>
              <w:rPr>
                <w:lang w:val="en-US"/>
              </w:rPr>
            </w:pPr>
            <w:r w:rsidRPr="00BD763D">
              <w:rPr>
                <w:lang w:val="en-US"/>
              </w:rPr>
              <w:t>string</w:t>
            </w:r>
          </w:p>
        </w:tc>
        <w:tc>
          <w:tcPr>
            <w:tcW w:w="1134" w:type="dxa"/>
          </w:tcPr>
          <w:p w:rsidR="00CF6BE0" w:rsidRPr="00BD763D" w:rsidRDefault="00CF6BE0" w:rsidP="00CF6BE0">
            <w:pPr>
              <w:pStyle w:val="GS1TableText"/>
              <w:rPr>
                <w:lang w:val="en-US"/>
              </w:rPr>
            </w:pPr>
            <w:r w:rsidRPr="00BD763D">
              <w:rPr>
                <w:lang w:val="en-US"/>
              </w:rPr>
              <w:t>0..1</w:t>
            </w:r>
          </w:p>
        </w:tc>
        <w:tc>
          <w:tcPr>
            <w:tcW w:w="3686" w:type="dxa"/>
          </w:tcPr>
          <w:p w:rsidR="00CF6BE0" w:rsidRPr="00BD763D" w:rsidRDefault="00CF6BE0" w:rsidP="00CF6BE0">
            <w:pPr>
              <w:pStyle w:val="GS1TableText"/>
              <w:rPr>
                <w:lang w:val="nl-NL"/>
              </w:rPr>
            </w:pPr>
            <w:r w:rsidRPr="00BD763D">
              <w:rPr>
                <w:lang w:val="en-US"/>
              </w:rPr>
              <w:t>Text identifying a variant of the product, for example for promotional reasons.</w:t>
            </w:r>
            <w:bookmarkEnd w:id="559"/>
          </w:p>
        </w:tc>
        <w:tc>
          <w:tcPr>
            <w:tcW w:w="1417" w:type="dxa"/>
          </w:tcPr>
          <w:p w:rsidR="00CF6BE0" w:rsidRPr="00BD763D" w:rsidRDefault="00CF6BE0" w:rsidP="00CF6BE0">
            <w:pPr>
              <w:pStyle w:val="GS1TableText"/>
              <w:rPr>
                <w:lang w:val="nl-NL"/>
              </w:rPr>
            </w:pPr>
          </w:p>
        </w:tc>
      </w:tr>
      <w:tr w:rsidR="00CF6BE0" w:rsidRPr="00BD763D" w:rsidTr="00417862">
        <w:tc>
          <w:tcPr>
            <w:tcW w:w="2128" w:type="dxa"/>
          </w:tcPr>
          <w:p w:rsidR="00CF6BE0" w:rsidRPr="00BD763D" w:rsidRDefault="00CF6BE0" w:rsidP="00CF6BE0">
            <w:pPr>
              <w:pStyle w:val="GS1TableText"/>
              <w:rPr>
                <w:lang w:val="en-US"/>
              </w:rPr>
            </w:pPr>
            <w:r w:rsidRPr="00BD763D">
              <w:rPr>
                <w:lang w:val="nl-NL"/>
              </w:rPr>
              <w:t>A</w:t>
            </w:r>
            <w:bookmarkStart w:id="560" w:name="BKM_BD4A2390_5EC8_4B60_9670_67C3675AB467"/>
            <w:r w:rsidRPr="00BD763D">
              <w:rPr>
                <w:lang w:val="nl-NL"/>
              </w:rPr>
              <w:t>ttribute</w:t>
            </w:r>
          </w:p>
        </w:tc>
        <w:tc>
          <w:tcPr>
            <w:tcW w:w="2262" w:type="dxa"/>
          </w:tcPr>
          <w:p w:rsidR="00CF6BE0" w:rsidRPr="00BD763D" w:rsidRDefault="00CF6BE0" w:rsidP="00CF6BE0">
            <w:pPr>
              <w:pStyle w:val="GS1TableText"/>
              <w:rPr>
                <w:lang w:val="en-US"/>
              </w:rPr>
            </w:pPr>
            <w:r w:rsidRPr="00BD763D">
              <w:rPr>
                <w:lang w:val="en-US"/>
              </w:rPr>
              <w:t>itemTypeCode</w:t>
            </w:r>
          </w:p>
        </w:tc>
        <w:tc>
          <w:tcPr>
            <w:tcW w:w="2409" w:type="dxa"/>
          </w:tcPr>
          <w:p w:rsidR="00CF6BE0" w:rsidRPr="00BD763D" w:rsidRDefault="00CF6BE0" w:rsidP="00CF6BE0">
            <w:pPr>
              <w:pStyle w:val="GS1TableText"/>
              <w:rPr>
                <w:lang w:val="en-US"/>
              </w:rPr>
            </w:pPr>
            <w:r w:rsidRPr="00BD763D">
              <w:rPr>
                <w:lang w:val="en-US"/>
              </w:rPr>
              <w:t>ItemTypeCode</w:t>
            </w:r>
          </w:p>
        </w:tc>
        <w:tc>
          <w:tcPr>
            <w:tcW w:w="1134" w:type="dxa"/>
          </w:tcPr>
          <w:p w:rsidR="00CF6BE0" w:rsidRPr="00BD763D" w:rsidRDefault="00CF6BE0" w:rsidP="00CF6BE0">
            <w:pPr>
              <w:pStyle w:val="GS1TableText"/>
              <w:rPr>
                <w:lang w:val="en-US"/>
              </w:rPr>
            </w:pPr>
            <w:r w:rsidRPr="00BD763D">
              <w:rPr>
                <w:lang w:val="en-US"/>
              </w:rPr>
              <w:t>0..1</w:t>
            </w:r>
          </w:p>
        </w:tc>
        <w:tc>
          <w:tcPr>
            <w:tcW w:w="3686" w:type="dxa"/>
          </w:tcPr>
          <w:p w:rsidR="00CF6BE0" w:rsidRPr="00BD763D" w:rsidRDefault="00CF6BE0" w:rsidP="00CF6BE0">
            <w:pPr>
              <w:pStyle w:val="GS1TableText"/>
              <w:rPr>
                <w:lang w:val="nl-NL"/>
              </w:rPr>
            </w:pPr>
            <w:r w:rsidRPr="00BD763D">
              <w:rPr>
                <w:lang w:val="en-US"/>
              </w:rPr>
              <w:t>Code specifying the trade item type.</w:t>
            </w:r>
            <w:bookmarkEnd w:id="560"/>
          </w:p>
        </w:tc>
        <w:tc>
          <w:tcPr>
            <w:tcW w:w="1417" w:type="dxa"/>
          </w:tcPr>
          <w:p w:rsidR="00CF6BE0" w:rsidRPr="00BD763D" w:rsidRDefault="00CF6BE0" w:rsidP="00CF6BE0">
            <w:pPr>
              <w:pStyle w:val="GS1TableText"/>
              <w:rPr>
                <w:lang w:val="nl-NL"/>
              </w:rPr>
            </w:pPr>
          </w:p>
        </w:tc>
      </w:tr>
      <w:tr w:rsidR="00CF6BE0" w:rsidRPr="00BD763D" w:rsidTr="00417862">
        <w:tc>
          <w:tcPr>
            <w:tcW w:w="2128" w:type="dxa"/>
          </w:tcPr>
          <w:p w:rsidR="00CF6BE0" w:rsidRPr="00BD763D" w:rsidRDefault="00CF6BE0" w:rsidP="00CF6BE0">
            <w:pPr>
              <w:pStyle w:val="GS1TableText"/>
              <w:rPr>
                <w:lang w:val="en-US"/>
              </w:rPr>
            </w:pPr>
            <w:r w:rsidRPr="00BD763D">
              <w:rPr>
                <w:lang w:val="nl-NL"/>
              </w:rPr>
              <w:t>A</w:t>
            </w:r>
            <w:bookmarkStart w:id="561" w:name="BKM_61CFC6FF_2F35_401B_8BFF_A9909BC4A7FD"/>
            <w:r w:rsidRPr="00BD763D">
              <w:rPr>
                <w:lang w:val="nl-NL"/>
              </w:rPr>
              <w:t>ttribute</w:t>
            </w:r>
          </w:p>
        </w:tc>
        <w:tc>
          <w:tcPr>
            <w:tcW w:w="2262" w:type="dxa"/>
          </w:tcPr>
          <w:p w:rsidR="00CF6BE0" w:rsidRPr="00BD763D" w:rsidRDefault="00CF6BE0" w:rsidP="00CF6BE0">
            <w:pPr>
              <w:pStyle w:val="GS1TableText"/>
              <w:rPr>
                <w:lang w:val="en-US"/>
              </w:rPr>
            </w:pPr>
            <w:r w:rsidRPr="00BD763D">
              <w:rPr>
                <w:lang w:val="en-US"/>
              </w:rPr>
              <w:t>tradeItemDataOwner</w:t>
            </w:r>
          </w:p>
        </w:tc>
        <w:tc>
          <w:tcPr>
            <w:tcW w:w="2409" w:type="dxa"/>
          </w:tcPr>
          <w:p w:rsidR="00CF6BE0" w:rsidRPr="00BD763D" w:rsidRDefault="00CF6BE0" w:rsidP="00CF6BE0">
            <w:pPr>
              <w:pStyle w:val="GS1TableText"/>
              <w:rPr>
                <w:lang w:val="en-US"/>
              </w:rPr>
            </w:pPr>
            <w:r w:rsidRPr="00BD763D">
              <w:rPr>
                <w:lang w:val="en-US"/>
              </w:rPr>
              <w:t>TradeItemDataOwnerCode</w:t>
            </w:r>
          </w:p>
        </w:tc>
        <w:tc>
          <w:tcPr>
            <w:tcW w:w="1134" w:type="dxa"/>
          </w:tcPr>
          <w:p w:rsidR="00CF6BE0" w:rsidRPr="00BD763D" w:rsidRDefault="00CF6BE0" w:rsidP="00CF6BE0">
            <w:pPr>
              <w:pStyle w:val="GS1TableText"/>
              <w:rPr>
                <w:lang w:val="en-US"/>
              </w:rPr>
            </w:pPr>
            <w:r w:rsidRPr="00BD763D">
              <w:rPr>
                <w:lang w:val="en-US"/>
              </w:rPr>
              <w:t>0..1</w:t>
            </w:r>
          </w:p>
        </w:tc>
        <w:tc>
          <w:tcPr>
            <w:tcW w:w="3686" w:type="dxa"/>
          </w:tcPr>
          <w:p w:rsidR="00CF6BE0" w:rsidRPr="00BD763D" w:rsidRDefault="00CF6BE0" w:rsidP="00CF6BE0">
            <w:pPr>
              <w:pStyle w:val="GS1TableText"/>
              <w:rPr>
                <w:lang w:val="nl-NL"/>
              </w:rPr>
            </w:pPr>
            <w:r w:rsidRPr="00BD763D">
              <w:rPr>
                <w:lang w:val="en-US"/>
              </w:rPr>
              <w:t xml:space="preserve">Specifies who owns the set of trade item transactional data. </w:t>
            </w:r>
            <w:bookmarkEnd w:id="561"/>
          </w:p>
        </w:tc>
        <w:tc>
          <w:tcPr>
            <w:tcW w:w="1417" w:type="dxa"/>
          </w:tcPr>
          <w:p w:rsidR="00CF6BE0" w:rsidRPr="00BD763D" w:rsidRDefault="00CF6BE0" w:rsidP="00CF6BE0">
            <w:pPr>
              <w:pStyle w:val="GS1TableText"/>
              <w:rPr>
                <w:lang w:val="nl-NL"/>
              </w:rPr>
            </w:pPr>
          </w:p>
        </w:tc>
      </w:tr>
      <w:tr w:rsidR="00CF6BE0" w:rsidRPr="00BD763D" w:rsidTr="00417862">
        <w:tc>
          <w:tcPr>
            <w:tcW w:w="2128" w:type="dxa"/>
          </w:tcPr>
          <w:p w:rsidR="00CF6BE0" w:rsidRPr="00BD763D" w:rsidRDefault="00CF6BE0" w:rsidP="00CF6BE0">
            <w:pPr>
              <w:pStyle w:val="GS1TableText"/>
              <w:rPr>
                <w:lang w:val="en-US"/>
              </w:rPr>
            </w:pPr>
            <w:r w:rsidRPr="00BD763D">
              <w:rPr>
                <w:lang w:val="nl-NL"/>
              </w:rPr>
              <w:t>A</w:t>
            </w:r>
            <w:bookmarkStart w:id="562" w:name="BKM_DB875FC5_AE5C_40D6_A285_2E4C76A00C09"/>
            <w:r w:rsidRPr="00BD763D">
              <w:rPr>
                <w:lang w:val="nl-NL"/>
              </w:rPr>
              <w:t>ttribute</w:t>
            </w:r>
          </w:p>
        </w:tc>
        <w:tc>
          <w:tcPr>
            <w:tcW w:w="2262" w:type="dxa"/>
          </w:tcPr>
          <w:p w:rsidR="00CF6BE0" w:rsidRPr="00BD763D" w:rsidRDefault="00CF6BE0" w:rsidP="00CF6BE0">
            <w:pPr>
              <w:pStyle w:val="GS1TableText"/>
              <w:rPr>
                <w:lang w:val="en-US"/>
              </w:rPr>
            </w:pPr>
            <w:r w:rsidRPr="00BD763D">
              <w:rPr>
                <w:lang w:val="en-US"/>
              </w:rPr>
              <w:t>avpList</w:t>
            </w:r>
          </w:p>
        </w:tc>
        <w:tc>
          <w:tcPr>
            <w:tcW w:w="2409" w:type="dxa"/>
          </w:tcPr>
          <w:p w:rsidR="00CF6BE0" w:rsidRPr="00BD763D" w:rsidRDefault="00CF6BE0" w:rsidP="00CF6BE0">
            <w:pPr>
              <w:pStyle w:val="GS1TableText"/>
              <w:rPr>
                <w:lang w:val="en-US"/>
              </w:rPr>
            </w:pPr>
            <w:r w:rsidRPr="00BD763D">
              <w:rPr>
                <w:lang w:val="en-US"/>
              </w:rPr>
              <w:t>Ecom_AttributeValuePairList</w:t>
            </w:r>
          </w:p>
        </w:tc>
        <w:tc>
          <w:tcPr>
            <w:tcW w:w="1134" w:type="dxa"/>
          </w:tcPr>
          <w:p w:rsidR="00CF6BE0" w:rsidRPr="00BD763D" w:rsidRDefault="00CF6BE0" w:rsidP="00CF6BE0">
            <w:pPr>
              <w:pStyle w:val="GS1TableText"/>
              <w:rPr>
                <w:lang w:val="en-US"/>
              </w:rPr>
            </w:pPr>
            <w:r w:rsidRPr="00BD763D">
              <w:rPr>
                <w:lang w:val="en-US"/>
              </w:rPr>
              <w:t>0..1</w:t>
            </w:r>
          </w:p>
        </w:tc>
        <w:tc>
          <w:tcPr>
            <w:tcW w:w="3686" w:type="dxa"/>
          </w:tcPr>
          <w:p w:rsidR="00CF6BE0" w:rsidRPr="00BD763D" w:rsidRDefault="00CF6BE0" w:rsidP="00CF6BE0">
            <w:pPr>
              <w:pStyle w:val="GS1TableText"/>
              <w:rPr>
                <w:lang w:val="nl-NL"/>
              </w:rPr>
            </w:pPr>
            <w:r w:rsidRPr="00BD763D">
              <w:rPr>
                <w:lang w:val="en-US"/>
              </w:rPr>
              <w:t>Temporary attributes introduced between minor versions.</w:t>
            </w:r>
            <w:bookmarkEnd w:id="562"/>
          </w:p>
        </w:tc>
        <w:tc>
          <w:tcPr>
            <w:tcW w:w="1417" w:type="dxa"/>
          </w:tcPr>
          <w:p w:rsidR="00CF6BE0" w:rsidRPr="00BD763D" w:rsidRDefault="00CF6BE0" w:rsidP="00CF6BE0">
            <w:pPr>
              <w:pStyle w:val="GS1TableText"/>
              <w:rPr>
                <w:lang w:val="nl-NL"/>
              </w:rPr>
            </w:pPr>
          </w:p>
        </w:tc>
      </w:tr>
    </w:tbl>
    <w:p w:rsidR="00CF6BE0" w:rsidRPr="00CF6BE0" w:rsidRDefault="00CF6BE0" w:rsidP="00103000">
      <w:pPr>
        <w:pStyle w:val="GS1Body"/>
        <w:ind w:left="0"/>
        <w:rPr>
          <w:rStyle w:val="Hyperlink"/>
          <w:i w:val="0"/>
          <w:lang w:val="en-US"/>
        </w:rPr>
      </w:pPr>
    </w:p>
    <w:p w:rsidR="00CF6BE0" w:rsidRDefault="00CF6BE0" w:rsidP="00CF6BE0">
      <w:pPr>
        <w:pStyle w:val="GS1Body"/>
        <w:ind w:left="0"/>
      </w:pPr>
    </w:p>
    <w:p w:rsidR="00103000" w:rsidRPr="00F71F62" w:rsidRDefault="00103000" w:rsidP="00103000">
      <w:pPr>
        <w:pStyle w:val="Heading3"/>
        <w:numPr>
          <w:ilvl w:val="2"/>
          <w:numId w:val="9"/>
        </w:numPr>
      </w:pPr>
      <w:bookmarkStart w:id="563" w:name="_Toc355359887"/>
      <w:bookmarkStart w:id="564" w:name="_Toc396902607"/>
      <w:bookmarkStart w:id="565" w:name="_Toc528682858"/>
      <w:r w:rsidRPr="00F71F62">
        <w:lastRenderedPageBreak/>
        <w:t>Transport Cargo Characteristics</w:t>
      </w:r>
      <w:bookmarkEnd w:id="563"/>
      <w:bookmarkEnd w:id="564"/>
      <w:bookmarkEnd w:id="565"/>
    </w:p>
    <w:p w:rsidR="00103000" w:rsidRPr="00F71F62" w:rsidRDefault="00103000" w:rsidP="00103000">
      <w:pPr>
        <w:pStyle w:val="GS1BodyHeading"/>
        <w:ind w:left="0"/>
      </w:pPr>
      <w:r w:rsidRPr="00F71F62">
        <w:t>Class Diagram</w:t>
      </w:r>
    </w:p>
    <w:p w:rsidR="00103000" w:rsidRPr="00F71F62" w:rsidRDefault="00103000" w:rsidP="00103000">
      <w:pPr>
        <w:pStyle w:val="GS1Body"/>
        <w:ind w:left="0"/>
      </w:pPr>
      <w:r>
        <w:rPr>
          <w:noProof/>
          <w:lang w:eastAsia="en-GB"/>
        </w:rPr>
        <w:drawing>
          <wp:inline distT="0" distB="0" distL="0" distR="0" wp14:anchorId="061636E2" wp14:editId="1D442D2F">
            <wp:extent cx="3276600" cy="2771775"/>
            <wp:effectExtent l="0" t="0" r="0"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3276600" cy="2771775"/>
                    </a:xfrm>
                    <a:prstGeom prst="rect">
                      <a:avLst/>
                    </a:prstGeom>
                    <a:noFill/>
                    <a:ln>
                      <a:noFill/>
                    </a:ln>
                  </pic:spPr>
                </pic:pic>
              </a:graphicData>
            </a:graphic>
          </wp:inline>
        </w:drawing>
      </w:r>
    </w:p>
    <w:p w:rsidR="00103000" w:rsidRDefault="00103000" w:rsidP="00103000">
      <w:pPr>
        <w:pStyle w:val="GS1BodyHeading"/>
        <w:ind w:left="0"/>
      </w:pPr>
      <w:r w:rsidRPr="00F71F62">
        <w:t>GDD Report</w:t>
      </w:r>
    </w:p>
    <w:p w:rsidR="00103000" w:rsidRPr="00F71F62" w:rsidRDefault="00103000" w:rsidP="00103000">
      <w:pPr>
        <w:pStyle w:val="GS1Body"/>
        <w:ind w:left="0"/>
      </w:pPr>
      <w:r w:rsidRPr="006E1114">
        <w:t xml:space="preserve">The content of </w:t>
      </w:r>
      <w:proofErr w:type="gramStart"/>
      <w:r w:rsidRPr="006E1114">
        <w:t>the</w:t>
      </w:r>
      <w:r>
        <w:t>:</w:t>
      </w:r>
      <w:proofErr w:type="gramEnd"/>
      <w:r w:rsidRPr="00F4531F">
        <w:t xml:space="preserve"> </w:t>
      </w:r>
      <w:r w:rsidRPr="008B71C1">
        <w:rPr>
          <w:lang w:val="en-US"/>
        </w:rPr>
        <w:t>TransportCargoCharacteristics</w:t>
      </w:r>
      <w:r w:rsidRPr="008B71C1">
        <w:t xml:space="preserve"> </w:t>
      </w:r>
      <w:r w:rsidRPr="006E1114">
        <w:t>class, its structure and component definitions can be accessed in the Global Data Dictionary:</w:t>
      </w:r>
      <w:r>
        <w:t xml:space="preserve"> </w:t>
      </w:r>
      <w:hyperlink r:id="rId287" w:history="1">
        <w:r w:rsidR="00353BD1">
          <w:rPr>
            <w:rStyle w:val="Hyperlink"/>
            <w:lang w:val="en-US"/>
          </w:rPr>
          <w:t>http://apps.gs1.org/GDD/bms/Version</w:t>
        </w:r>
        <w:r w:rsidR="00FA4521">
          <w:rPr>
            <w:rStyle w:val="Hyperlink"/>
            <w:lang w:val="en-US"/>
          </w:rPr>
          <w:t>3_4</w:t>
        </w:r>
        <w:r w:rsidR="00353BD1">
          <w:rPr>
            <w:rStyle w:val="Hyperlink"/>
            <w:lang w:val="en-US"/>
          </w:rPr>
          <w:t>/Pages/bieDetails.aspx?semanticURN=urn:gs1:gdd:bie:TransportCargoCharacteristics</w:t>
        </w:r>
      </w:hyperlink>
      <w:r>
        <w:t xml:space="preserve"> </w:t>
      </w:r>
    </w:p>
    <w:tbl>
      <w:tblPr>
        <w:tblStyle w:val="GS1TableStyle"/>
        <w:tblW w:w="12823" w:type="dxa"/>
        <w:tblInd w:w="72" w:type="dxa"/>
        <w:tblLayout w:type="fixed"/>
        <w:tblCellMar>
          <w:left w:w="72" w:type="dxa"/>
          <w:right w:w="72" w:type="dxa"/>
        </w:tblCellMar>
        <w:tblLook w:val="04A0" w:firstRow="1" w:lastRow="0" w:firstColumn="1" w:lastColumn="0" w:noHBand="0" w:noVBand="1"/>
      </w:tblPr>
      <w:tblGrid>
        <w:gridCol w:w="1800"/>
        <w:gridCol w:w="2430"/>
        <w:gridCol w:w="2520"/>
        <w:gridCol w:w="1080"/>
        <w:gridCol w:w="3690"/>
        <w:gridCol w:w="1303"/>
      </w:tblGrid>
      <w:tr w:rsidR="00FF6833" w:rsidRPr="003A1CD6" w:rsidTr="00590292">
        <w:trPr>
          <w:cnfStyle w:val="100000000000" w:firstRow="1" w:lastRow="0" w:firstColumn="0" w:lastColumn="0" w:oddVBand="0" w:evenVBand="0" w:oddHBand="0" w:evenHBand="0" w:firstRowFirstColumn="0" w:firstRowLastColumn="0" w:lastRowFirstColumn="0" w:lastRowLastColumn="0"/>
          <w:cantSplit/>
          <w:tblHeader/>
        </w:trPr>
        <w:tc>
          <w:tcPr>
            <w:tcW w:w="1800" w:type="dxa"/>
          </w:tcPr>
          <w:p w:rsidR="00FF6833" w:rsidRPr="003A1CD6" w:rsidRDefault="00FF6833" w:rsidP="00A11DCF">
            <w:pPr>
              <w:pStyle w:val="GS1TableHeading"/>
              <w:rPr>
                <w:lang w:val="en-US"/>
              </w:rPr>
            </w:pPr>
            <w:r w:rsidRPr="003A1CD6">
              <w:rPr>
                <w:lang w:val="fr-BE"/>
              </w:rPr>
              <w:t>C</w:t>
            </w:r>
            <w:r w:rsidRPr="003A1CD6">
              <w:t>ontent</w:t>
            </w:r>
          </w:p>
        </w:tc>
        <w:tc>
          <w:tcPr>
            <w:tcW w:w="2430" w:type="dxa"/>
          </w:tcPr>
          <w:p w:rsidR="00FF6833" w:rsidRPr="003A1CD6" w:rsidRDefault="00FF6833" w:rsidP="00A11DCF">
            <w:pPr>
              <w:pStyle w:val="GS1TableHeading"/>
              <w:rPr>
                <w:lang w:val="en-US"/>
              </w:rPr>
            </w:pPr>
            <w:r w:rsidRPr="003A1CD6">
              <w:rPr>
                <w:lang w:val="fr-BE"/>
              </w:rPr>
              <w:t>A</w:t>
            </w:r>
            <w:r w:rsidRPr="003A1CD6">
              <w:t xml:space="preserve">ttribute / </w:t>
            </w:r>
            <w:r w:rsidRPr="003A1CD6">
              <w:rPr>
                <w:lang w:val="fr-BE"/>
              </w:rPr>
              <w:t>R</w:t>
            </w:r>
            <w:r w:rsidRPr="003A1CD6">
              <w:t>ole</w:t>
            </w:r>
          </w:p>
        </w:tc>
        <w:tc>
          <w:tcPr>
            <w:tcW w:w="2520" w:type="dxa"/>
          </w:tcPr>
          <w:p w:rsidR="00FF6833" w:rsidRPr="003A1CD6" w:rsidRDefault="00FF6833" w:rsidP="00A11DCF">
            <w:pPr>
              <w:pStyle w:val="GS1TableHeading"/>
              <w:rPr>
                <w:lang w:val="en-US"/>
              </w:rPr>
            </w:pPr>
            <w:r w:rsidRPr="003A1CD6">
              <w:rPr>
                <w:lang w:val="fr-BE"/>
              </w:rPr>
              <w:t>D</w:t>
            </w:r>
            <w:r w:rsidRPr="003A1CD6">
              <w:t>atatype /</w:t>
            </w:r>
            <w:r w:rsidRPr="003A1CD6">
              <w:rPr>
                <w:lang w:val="fr-BE"/>
              </w:rPr>
              <w:t>S</w:t>
            </w:r>
            <w:r w:rsidRPr="003A1CD6">
              <w:t>econdary class</w:t>
            </w:r>
          </w:p>
        </w:tc>
        <w:tc>
          <w:tcPr>
            <w:tcW w:w="1080" w:type="dxa"/>
          </w:tcPr>
          <w:p w:rsidR="00FF6833" w:rsidRPr="003A1CD6" w:rsidRDefault="00FF6833" w:rsidP="00A11DCF">
            <w:pPr>
              <w:pStyle w:val="GS1TableHeading"/>
              <w:rPr>
                <w:lang w:val="en-US"/>
              </w:rPr>
            </w:pPr>
            <w:r w:rsidRPr="003A1CD6">
              <w:rPr>
                <w:lang w:val="fr-BE"/>
              </w:rPr>
              <w:t>M</w:t>
            </w:r>
            <w:r w:rsidRPr="003A1CD6">
              <w:t>ultiplicity</w:t>
            </w:r>
          </w:p>
        </w:tc>
        <w:tc>
          <w:tcPr>
            <w:tcW w:w="3690" w:type="dxa"/>
          </w:tcPr>
          <w:p w:rsidR="00FF6833" w:rsidRPr="003A1CD6" w:rsidRDefault="00FF6833" w:rsidP="00A11DCF">
            <w:pPr>
              <w:pStyle w:val="GS1TableHeading"/>
              <w:rPr>
                <w:lang w:val="en-US"/>
              </w:rPr>
            </w:pPr>
            <w:r w:rsidRPr="003A1CD6">
              <w:rPr>
                <w:lang w:val="fr-BE"/>
              </w:rPr>
              <w:t>D</w:t>
            </w:r>
            <w:r w:rsidRPr="003A1CD6">
              <w:t>efinition</w:t>
            </w:r>
          </w:p>
        </w:tc>
        <w:tc>
          <w:tcPr>
            <w:tcW w:w="1303" w:type="dxa"/>
          </w:tcPr>
          <w:p w:rsidR="00FF6833" w:rsidRPr="003A1CD6" w:rsidRDefault="00FF6833" w:rsidP="00A11DCF">
            <w:pPr>
              <w:pStyle w:val="GS1TableHeading"/>
            </w:pPr>
            <w:r w:rsidRPr="003A1CD6">
              <w:rPr>
                <w:lang w:val="fr-BE"/>
              </w:rPr>
              <w:t>R</w:t>
            </w:r>
            <w:r w:rsidRPr="003A1CD6">
              <w:t>equirements</w:t>
            </w:r>
          </w:p>
        </w:tc>
      </w:tr>
      <w:tr w:rsidR="00FF6833" w:rsidRPr="008B71C1" w:rsidTr="00590292">
        <w:trPr>
          <w:cantSplit/>
        </w:trPr>
        <w:tc>
          <w:tcPr>
            <w:tcW w:w="1800" w:type="dxa"/>
          </w:tcPr>
          <w:p w:rsidR="00FF6833" w:rsidRPr="008B71C1" w:rsidRDefault="00FF6833" w:rsidP="00A11DCF">
            <w:pPr>
              <w:pStyle w:val="GS1TableText"/>
              <w:rPr>
                <w:lang w:val="en-US"/>
              </w:rPr>
            </w:pPr>
            <w:r w:rsidRPr="008B71C1">
              <w:rPr>
                <w:lang w:val="en-US"/>
              </w:rPr>
              <w:t>TransportCargoCharacteristics</w:t>
            </w:r>
          </w:p>
        </w:tc>
        <w:tc>
          <w:tcPr>
            <w:tcW w:w="2430" w:type="dxa"/>
          </w:tcPr>
          <w:p w:rsidR="00FF6833" w:rsidRPr="008B71C1" w:rsidRDefault="00FF6833" w:rsidP="00A11DCF">
            <w:pPr>
              <w:pStyle w:val="GS1TableText"/>
              <w:rPr>
                <w:lang w:val="en-US"/>
              </w:rPr>
            </w:pPr>
          </w:p>
        </w:tc>
        <w:tc>
          <w:tcPr>
            <w:tcW w:w="2520" w:type="dxa"/>
          </w:tcPr>
          <w:p w:rsidR="00FF6833" w:rsidRPr="008B71C1" w:rsidRDefault="00FF6833" w:rsidP="00A11DCF">
            <w:pPr>
              <w:pStyle w:val="GS1TableText"/>
              <w:rPr>
                <w:lang w:val="en-US"/>
              </w:rPr>
            </w:pPr>
          </w:p>
        </w:tc>
        <w:tc>
          <w:tcPr>
            <w:tcW w:w="1080" w:type="dxa"/>
          </w:tcPr>
          <w:p w:rsidR="00FF6833" w:rsidRPr="008B71C1" w:rsidRDefault="00FF6833" w:rsidP="00A11DCF">
            <w:pPr>
              <w:pStyle w:val="GS1TableText"/>
              <w:rPr>
                <w:lang w:val="en-US"/>
              </w:rPr>
            </w:pPr>
          </w:p>
        </w:tc>
        <w:tc>
          <w:tcPr>
            <w:tcW w:w="3690" w:type="dxa"/>
          </w:tcPr>
          <w:p w:rsidR="00FF6833" w:rsidRPr="008B71C1" w:rsidRDefault="00FF6833" w:rsidP="00A11DCF">
            <w:pPr>
              <w:pStyle w:val="GS1TableText"/>
            </w:pPr>
            <w:r w:rsidRPr="008B71C1">
              <w:rPr>
                <w:lang w:val="en-US"/>
              </w:rPr>
              <w:t xml:space="preserve">Information on a load of goods </w:t>
            </w:r>
            <w:proofErr w:type="gramStart"/>
            <w:r w:rsidRPr="008B71C1">
              <w:rPr>
                <w:lang w:val="en-US"/>
              </w:rPr>
              <w:t>being transported</w:t>
            </w:r>
            <w:proofErr w:type="gramEnd"/>
            <w:r w:rsidRPr="008B71C1">
              <w:rPr>
                <w:lang w:val="en-US"/>
              </w:rPr>
              <w:t>.</w:t>
            </w:r>
          </w:p>
        </w:tc>
        <w:tc>
          <w:tcPr>
            <w:tcW w:w="1303" w:type="dxa"/>
          </w:tcPr>
          <w:p w:rsidR="00FF6833" w:rsidRPr="008B71C1" w:rsidRDefault="00FF6833" w:rsidP="00A11DCF">
            <w:pPr>
              <w:pStyle w:val="GS1TableText"/>
            </w:pPr>
          </w:p>
        </w:tc>
      </w:tr>
      <w:tr w:rsidR="00FF6833" w:rsidRPr="008B71C1" w:rsidTr="00590292">
        <w:trPr>
          <w:cantSplit/>
        </w:trPr>
        <w:tc>
          <w:tcPr>
            <w:tcW w:w="1800" w:type="dxa"/>
          </w:tcPr>
          <w:p w:rsidR="00FF6833" w:rsidRPr="008B71C1" w:rsidRDefault="00FF6833" w:rsidP="00A11DCF">
            <w:pPr>
              <w:pStyle w:val="GS1TableText"/>
              <w:rPr>
                <w:lang w:val="en-US"/>
              </w:rPr>
            </w:pPr>
            <w:r w:rsidRPr="008B71C1">
              <w:t>A</w:t>
            </w:r>
            <w:bookmarkStart w:id="566" w:name="BKM_4E033F52_D99D_4DCC_BDFC_01E6D20376FB"/>
            <w:r w:rsidRPr="008B71C1">
              <w:t>ttribute</w:t>
            </w:r>
          </w:p>
        </w:tc>
        <w:tc>
          <w:tcPr>
            <w:tcW w:w="2430" w:type="dxa"/>
          </w:tcPr>
          <w:p w:rsidR="00FF6833" w:rsidRPr="008B71C1" w:rsidRDefault="00FF6833" w:rsidP="00A11DCF">
            <w:pPr>
              <w:pStyle w:val="GS1TableText"/>
              <w:rPr>
                <w:lang w:val="en-US"/>
              </w:rPr>
            </w:pPr>
            <w:r w:rsidRPr="008B71C1">
              <w:rPr>
                <w:lang w:val="en-US"/>
              </w:rPr>
              <w:t>cargoTypeCode</w:t>
            </w:r>
          </w:p>
        </w:tc>
        <w:tc>
          <w:tcPr>
            <w:tcW w:w="2520" w:type="dxa"/>
          </w:tcPr>
          <w:p w:rsidR="00FF6833" w:rsidRPr="008B71C1" w:rsidRDefault="00FF6833" w:rsidP="00A11DCF">
            <w:pPr>
              <w:pStyle w:val="GS1TableText"/>
              <w:rPr>
                <w:lang w:val="en-US"/>
              </w:rPr>
            </w:pPr>
            <w:r w:rsidRPr="008B71C1">
              <w:rPr>
                <w:lang w:val="en-US"/>
              </w:rPr>
              <w:t>CargoTypeCode</w:t>
            </w:r>
          </w:p>
        </w:tc>
        <w:tc>
          <w:tcPr>
            <w:tcW w:w="1080" w:type="dxa"/>
          </w:tcPr>
          <w:p w:rsidR="00FF6833" w:rsidRPr="008B71C1" w:rsidRDefault="00FF6833" w:rsidP="00A11DCF">
            <w:pPr>
              <w:pStyle w:val="GS1TableText"/>
              <w:rPr>
                <w:lang w:val="en-US"/>
              </w:rPr>
            </w:pPr>
            <w:r w:rsidRPr="008B71C1">
              <w:rPr>
                <w:lang w:val="en-US"/>
              </w:rPr>
              <w:t>1..1</w:t>
            </w:r>
          </w:p>
        </w:tc>
        <w:tc>
          <w:tcPr>
            <w:tcW w:w="3690" w:type="dxa"/>
          </w:tcPr>
          <w:p w:rsidR="00FF6833" w:rsidRPr="008B71C1" w:rsidRDefault="00FF6833" w:rsidP="00A11DCF">
            <w:pPr>
              <w:pStyle w:val="GS1TableText"/>
            </w:pPr>
            <w:r w:rsidRPr="008B71C1">
              <w:rPr>
                <w:lang w:val="en-US"/>
              </w:rPr>
              <w:t>Code specifying the classification of a type of cargo for example hazardous cargo.</w:t>
            </w:r>
            <w:bookmarkEnd w:id="566"/>
          </w:p>
        </w:tc>
        <w:tc>
          <w:tcPr>
            <w:tcW w:w="1303" w:type="dxa"/>
          </w:tcPr>
          <w:p w:rsidR="00FF6833" w:rsidRPr="008B71C1" w:rsidRDefault="00FF6833" w:rsidP="00A11DCF">
            <w:pPr>
              <w:pStyle w:val="GS1TableText"/>
            </w:pPr>
          </w:p>
        </w:tc>
      </w:tr>
      <w:tr w:rsidR="00FF6833" w:rsidRPr="008B71C1" w:rsidTr="00590292">
        <w:trPr>
          <w:cantSplit/>
        </w:trPr>
        <w:tc>
          <w:tcPr>
            <w:tcW w:w="1800" w:type="dxa"/>
          </w:tcPr>
          <w:p w:rsidR="00FF6833" w:rsidRPr="008B71C1" w:rsidRDefault="00FF6833" w:rsidP="00A11DCF">
            <w:pPr>
              <w:pStyle w:val="GS1TableText"/>
              <w:rPr>
                <w:lang w:val="en-US"/>
              </w:rPr>
            </w:pPr>
            <w:r w:rsidRPr="008B71C1">
              <w:t>A</w:t>
            </w:r>
            <w:bookmarkStart w:id="567" w:name="BKM_7D29712B_0678_4755_81B0_738135623949"/>
            <w:r w:rsidRPr="008B71C1">
              <w:t>ttribute</w:t>
            </w:r>
          </w:p>
        </w:tc>
        <w:tc>
          <w:tcPr>
            <w:tcW w:w="2430" w:type="dxa"/>
          </w:tcPr>
          <w:p w:rsidR="00FF6833" w:rsidRPr="008B71C1" w:rsidRDefault="00FF6833" w:rsidP="00A11DCF">
            <w:pPr>
              <w:pStyle w:val="GS1TableText"/>
              <w:rPr>
                <w:lang w:val="en-US"/>
              </w:rPr>
            </w:pPr>
            <w:r w:rsidRPr="008B71C1">
              <w:rPr>
                <w:lang w:val="en-US"/>
              </w:rPr>
              <w:t>harmonizedSystemCode</w:t>
            </w:r>
          </w:p>
        </w:tc>
        <w:tc>
          <w:tcPr>
            <w:tcW w:w="2520" w:type="dxa"/>
          </w:tcPr>
          <w:p w:rsidR="00FF6833" w:rsidRPr="008B71C1" w:rsidRDefault="00FF6833" w:rsidP="00A11DCF">
            <w:pPr>
              <w:pStyle w:val="GS1TableText"/>
              <w:rPr>
                <w:lang w:val="en-US"/>
              </w:rPr>
            </w:pPr>
            <w:r w:rsidRPr="008B71C1">
              <w:rPr>
                <w:lang w:val="en-US"/>
              </w:rPr>
              <w:t>HarmonizedSystemCode</w:t>
            </w:r>
          </w:p>
        </w:tc>
        <w:tc>
          <w:tcPr>
            <w:tcW w:w="1080" w:type="dxa"/>
          </w:tcPr>
          <w:p w:rsidR="00FF6833" w:rsidRPr="008B71C1" w:rsidRDefault="00FF6833" w:rsidP="00A11DCF">
            <w:pPr>
              <w:pStyle w:val="GS1TableText"/>
              <w:rPr>
                <w:lang w:val="en-US"/>
              </w:rPr>
            </w:pPr>
            <w:r w:rsidRPr="008B71C1">
              <w:rPr>
                <w:lang w:val="en-US"/>
              </w:rPr>
              <w:t>0..1</w:t>
            </w:r>
          </w:p>
        </w:tc>
        <w:tc>
          <w:tcPr>
            <w:tcW w:w="3690" w:type="dxa"/>
          </w:tcPr>
          <w:p w:rsidR="00FF6833" w:rsidRPr="008B71C1" w:rsidRDefault="00FF6833" w:rsidP="00A11DCF">
            <w:pPr>
              <w:pStyle w:val="GS1TableText"/>
            </w:pPr>
            <w:r w:rsidRPr="008B71C1">
              <w:rPr>
                <w:lang w:val="en-US"/>
              </w:rPr>
              <w:t>Code specifying the cargo according to the Harmonised Commodity Description and Coding System (HS) of tariff nomenclature, developed and maintained by the World Customs Organization (WCO)</w:t>
            </w:r>
            <w:bookmarkEnd w:id="567"/>
          </w:p>
        </w:tc>
        <w:tc>
          <w:tcPr>
            <w:tcW w:w="1303" w:type="dxa"/>
          </w:tcPr>
          <w:p w:rsidR="00FF6833" w:rsidRPr="008B71C1" w:rsidRDefault="00FF6833" w:rsidP="00A11DCF">
            <w:pPr>
              <w:pStyle w:val="GS1TableText"/>
            </w:pPr>
          </w:p>
        </w:tc>
      </w:tr>
      <w:tr w:rsidR="00FF6833" w:rsidRPr="008B71C1" w:rsidTr="00590292">
        <w:trPr>
          <w:cantSplit/>
        </w:trPr>
        <w:tc>
          <w:tcPr>
            <w:tcW w:w="1800" w:type="dxa"/>
          </w:tcPr>
          <w:p w:rsidR="00FF6833" w:rsidRPr="008B71C1" w:rsidRDefault="00FF6833" w:rsidP="00A11DCF">
            <w:pPr>
              <w:pStyle w:val="GS1TableText"/>
              <w:rPr>
                <w:lang w:val="en-US"/>
              </w:rPr>
            </w:pPr>
            <w:r w:rsidRPr="008B71C1">
              <w:t>A</w:t>
            </w:r>
            <w:bookmarkStart w:id="568" w:name="BKM_11AF8AB9_2B42_45FF_BCE6_3B0A9CC35972"/>
            <w:r w:rsidRPr="008B71C1">
              <w:t>ttribute</w:t>
            </w:r>
          </w:p>
        </w:tc>
        <w:tc>
          <w:tcPr>
            <w:tcW w:w="2430" w:type="dxa"/>
          </w:tcPr>
          <w:p w:rsidR="00FF6833" w:rsidRPr="008B71C1" w:rsidRDefault="00FF6833" w:rsidP="00A11DCF">
            <w:pPr>
              <w:pStyle w:val="GS1TableText"/>
              <w:rPr>
                <w:lang w:val="en-US"/>
              </w:rPr>
            </w:pPr>
            <w:r w:rsidRPr="008B71C1">
              <w:rPr>
                <w:lang w:val="en-US"/>
              </w:rPr>
              <w:t>cargoTypeDescription</w:t>
            </w:r>
          </w:p>
        </w:tc>
        <w:tc>
          <w:tcPr>
            <w:tcW w:w="2520" w:type="dxa"/>
          </w:tcPr>
          <w:p w:rsidR="00FF6833" w:rsidRPr="008B71C1" w:rsidRDefault="00FF6833" w:rsidP="00A11DCF">
            <w:pPr>
              <w:pStyle w:val="GS1TableText"/>
              <w:rPr>
                <w:lang w:val="en-US"/>
              </w:rPr>
            </w:pPr>
            <w:r w:rsidRPr="008B71C1">
              <w:rPr>
                <w:lang w:val="en-US"/>
              </w:rPr>
              <w:t>Description200</w:t>
            </w:r>
          </w:p>
        </w:tc>
        <w:tc>
          <w:tcPr>
            <w:tcW w:w="1080" w:type="dxa"/>
          </w:tcPr>
          <w:p w:rsidR="00FF6833" w:rsidRPr="008B71C1" w:rsidRDefault="00FF6833" w:rsidP="00A11DCF">
            <w:pPr>
              <w:pStyle w:val="GS1TableText"/>
              <w:rPr>
                <w:lang w:val="en-US"/>
              </w:rPr>
            </w:pPr>
            <w:r w:rsidRPr="008B71C1">
              <w:rPr>
                <w:lang w:val="en-US"/>
              </w:rPr>
              <w:t>0..1</w:t>
            </w:r>
          </w:p>
        </w:tc>
        <w:tc>
          <w:tcPr>
            <w:tcW w:w="3690" w:type="dxa"/>
          </w:tcPr>
          <w:p w:rsidR="00FF6833" w:rsidRPr="008B71C1" w:rsidRDefault="00FF6833" w:rsidP="00A11DCF">
            <w:pPr>
              <w:pStyle w:val="GS1TableText"/>
            </w:pPr>
            <w:r w:rsidRPr="008B71C1">
              <w:rPr>
                <w:lang w:val="en-US"/>
              </w:rPr>
              <w:t>Free text specifying the classification of a type of cargo.</w:t>
            </w:r>
            <w:bookmarkEnd w:id="568"/>
          </w:p>
        </w:tc>
        <w:tc>
          <w:tcPr>
            <w:tcW w:w="1303" w:type="dxa"/>
          </w:tcPr>
          <w:p w:rsidR="00FF6833" w:rsidRPr="008B71C1" w:rsidRDefault="00FF6833" w:rsidP="00A11DCF">
            <w:pPr>
              <w:pStyle w:val="GS1TableText"/>
            </w:pPr>
          </w:p>
        </w:tc>
      </w:tr>
      <w:tr w:rsidR="00FF6833" w:rsidRPr="008B71C1" w:rsidTr="00590292">
        <w:trPr>
          <w:cantSplit/>
        </w:trPr>
        <w:tc>
          <w:tcPr>
            <w:tcW w:w="1800" w:type="dxa"/>
          </w:tcPr>
          <w:p w:rsidR="00FF6833" w:rsidRPr="008B71C1" w:rsidRDefault="00FF6833" w:rsidP="00A11DCF">
            <w:pPr>
              <w:pStyle w:val="GS1TableText"/>
              <w:rPr>
                <w:lang w:val="en-US"/>
              </w:rPr>
            </w:pPr>
            <w:r w:rsidRPr="008B71C1">
              <w:lastRenderedPageBreak/>
              <w:t>A</w:t>
            </w:r>
            <w:bookmarkStart w:id="569" w:name="BKM_D7E08017_C354_4896_AC8B_E0BBE5F444ED"/>
            <w:r w:rsidRPr="008B71C1">
              <w:t>ttribute</w:t>
            </w:r>
          </w:p>
        </w:tc>
        <w:tc>
          <w:tcPr>
            <w:tcW w:w="2430" w:type="dxa"/>
          </w:tcPr>
          <w:p w:rsidR="00FF6833" w:rsidRPr="008B71C1" w:rsidRDefault="00FF6833" w:rsidP="00A11DCF">
            <w:pPr>
              <w:pStyle w:val="GS1TableText"/>
              <w:rPr>
                <w:lang w:val="en-US"/>
              </w:rPr>
            </w:pPr>
            <w:r w:rsidRPr="008B71C1">
              <w:rPr>
                <w:lang w:val="en-US"/>
              </w:rPr>
              <w:t>countryOfOriginCode</w:t>
            </w:r>
          </w:p>
        </w:tc>
        <w:tc>
          <w:tcPr>
            <w:tcW w:w="2520" w:type="dxa"/>
          </w:tcPr>
          <w:p w:rsidR="00FF6833" w:rsidRPr="008B71C1" w:rsidRDefault="00FF6833" w:rsidP="00A11DCF">
            <w:pPr>
              <w:pStyle w:val="GS1TableText"/>
              <w:rPr>
                <w:lang w:val="en-US"/>
              </w:rPr>
            </w:pPr>
            <w:r w:rsidRPr="008B71C1">
              <w:rPr>
                <w:lang w:val="en-US"/>
              </w:rPr>
              <w:t>CountryCode</w:t>
            </w:r>
          </w:p>
        </w:tc>
        <w:tc>
          <w:tcPr>
            <w:tcW w:w="1080" w:type="dxa"/>
          </w:tcPr>
          <w:p w:rsidR="00FF6833" w:rsidRPr="008B71C1" w:rsidRDefault="00FF6833" w:rsidP="00A11DCF">
            <w:pPr>
              <w:pStyle w:val="GS1TableText"/>
              <w:rPr>
                <w:lang w:val="en-US"/>
              </w:rPr>
            </w:pPr>
            <w:r w:rsidRPr="008B71C1">
              <w:rPr>
                <w:lang w:val="en-US"/>
              </w:rPr>
              <w:t>0..1</w:t>
            </w:r>
          </w:p>
        </w:tc>
        <w:tc>
          <w:tcPr>
            <w:tcW w:w="3690" w:type="dxa"/>
          </w:tcPr>
          <w:p w:rsidR="00FF6833" w:rsidRPr="008B71C1" w:rsidRDefault="00FF6833" w:rsidP="00A11DCF">
            <w:pPr>
              <w:pStyle w:val="GS1TableText"/>
            </w:pPr>
            <w:r w:rsidRPr="008B71C1">
              <w:rPr>
                <w:lang w:val="en-US"/>
              </w:rPr>
              <w:t xml:space="preserve">The country where this transport cargo </w:t>
            </w:r>
            <w:proofErr w:type="gramStart"/>
            <w:r w:rsidRPr="008B71C1">
              <w:rPr>
                <w:lang w:val="en-US"/>
              </w:rPr>
              <w:t>has been manufactured</w:t>
            </w:r>
            <w:proofErr w:type="gramEnd"/>
            <w:r w:rsidRPr="008B71C1">
              <w:rPr>
                <w:lang w:val="en-US"/>
              </w:rPr>
              <w:t>.</w:t>
            </w:r>
            <w:bookmarkEnd w:id="569"/>
          </w:p>
        </w:tc>
        <w:tc>
          <w:tcPr>
            <w:tcW w:w="1303" w:type="dxa"/>
          </w:tcPr>
          <w:p w:rsidR="00FF6833" w:rsidRPr="008B71C1" w:rsidRDefault="00FF6833" w:rsidP="00A11DCF">
            <w:pPr>
              <w:pStyle w:val="GS1TableText"/>
            </w:pPr>
          </w:p>
        </w:tc>
      </w:tr>
      <w:tr w:rsidR="00FF6833" w:rsidRPr="008B71C1" w:rsidTr="00590292">
        <w:trPr>
          <w:cantSplit/>
        </w:trPr>
        <w:tc>
          <w:tcPr>
            <w:tcW w:w="1800" w:type="dxa"/>
          </w:tcPr>
          <w:p w:rsidR="00FF6833" w:rsidRPr="008B71C1" w:rsidRDefault="00FF6833" w:rsidP="00A11DCF">
            <w:pPr>
              <w:pStyle w:val="GS1TableText"/>
              <w:rPr>
                <w:lang w:val="en-US"/>
              </w:rPr>
            </w:pPr>
            <w:r w:rsidRPr="008B71C1">
              <w:t>A</w:t>
            </w:r>
            <w:bookmarkStart w:id="570" w:name="BKM_ACCEB8FD_82AB_4730_8A5C_A5E55CA4E1E3"/>
            <w:r w:rsidRPr="008B71C1">
              <w:t>ttribute</w:t>
            </w:r>
          </w:p>
        </w:tc>
        <w:tc>
          <w:tcPr>
            <w:tcW w:w="2430" w:type="dxa"/>
          </w:tcPr>
          <w:p w:rsidR="00FF6833" w:rsidRPr="008B71C1" w:rsidRDefault="00FF6833" w:rsidP="00A11DCF">
            <w:pPr>
              <w:pStyle w:val="GS1TableText"/>
              <w:rPr>
                <w:lang w:val="en-US"/>
              </w:rPr>
            </w:pPr>
            <w:r w:rsidRPr="008B71C1">
              <w:rPr>
                <w:lang w:val="en-US"/>
              </w:rPr>
              <w:t>finalDestinationCountry</w:t>
            </w:r>
          </w:p>
        </w:tc>
        <w:tc>
          <w:tcPr>
            <w:tcW w:w="2520" w:type="dxa"/>
          </w:tcPr>
          <w:p w:rsidR="00FF6833" w:rsidRPr="008B71C1" w:rsidRDefault="00FF6833" w:rsidP="00A11DCF">
            <w:pPr>
              <w:pStyle w:val="GS1TableText"/>
              <w:rPr>
                <w:lang w:val="en-US"/>
              </w:rPr>
            </w:pPr>
            <w:r w:rsidRPr="008B71C1">
              <w:rPr>
                <w:lang w:val="en-US"/>
              </w:rPr>
              <w:t>CountryCode</w:t>
            </w:r>
          </w:p>
        </w:tc>
        <w:tc>
          <w:tcPr>
            <w:tcW w:w="1080" w:type="dxa"/>
          </w:tcPr>
          <w:p w:rsidR="00FF6833" w:rsidRPr="008B71C1" w:rsidRDefault="00FF6833" w:rsidP="00A11DCF">
            <w:pPr>
              <w:pStyle w:val="GS1TableText"/>
              <w:rPr>
                <w:lang w:val="en-US"/>
              </w:rPr>
            </w:pPr>
            <w:r w:rsidRPr="008B71C1">
              <w:rPr>
                <w:lang w:val="en-US"/>
              </w:rPr>
              <w:t>0..1</w:t>
            </w:r>
          </w:p>
        </w:tc>
        <w:tc>
          <w:tcPr>
            <w:tcW w:w="3690" w:type="dxa"/>
          </w:tcPr>
          <w:p w:rsidR="00FF6833" w:rsidRPr="008B71C1" w:rsidRDefault="00FF6833" w:rsidP="00A11DCF">
            <w:pPr>
              <w:pStyle w:val="GS1TableText"/>
            </w:pPr>
            <w:r w:rsidRPr="008B71C1">
              <w:rPr>
                <w:lang w:val="en-US"/>
              </w:rPr>
              <w:t xml:space="preserve">The country considered </w:t>
            </w:r>
            <w:proofErr w:type="gramStart"/>
            <w:r w:rsidRPr="008B71C1">
              <w:rPr>
                <w:lang w:val="en-US"/>
              </w:rPr>
              <w:t>to be the</w:t>
            </w:r>
            <w:proofErr w:type="gramEnd"/>
            <w:r w:rsidRPr="008B71C1">
              <w:rPr>
                <w:lang w:val="en-US"/>
              </w:rPr>
              <w:t xml:space="preserve"> final destination for this transport cargo, for regulatory compliance purposes.</w:t>
            </w:r>
            <w:bookmarkEnd w:id="570"/>
          </w:p>
        </w:tc>
        <w:tc>
          <w:tcPr>
            <w:tcW w:w="1303" w:type="dxa"/>
          </w:tcPr>
          <w:p w:rsidR="00FF6833" w:rsidRPr="008B71C1" w:rsidRDefault="00FF6833" w:rsidP="00A11DCF">
            <w:pPr>
              <w:pStyle w:val="GS1TableText"/>
            </w:pPr>
          </w:p>
        </w:tc>
      </w:tr>
      <w:tr w:rsidR="00FF6833" w:rsidRPr="008B71C1" w:rsidTr="00590292">
        <w:trPr>
          <w:cantSplit/>
        </w:trPr>
        <w:tc>
          <w:tcPr>
            <w:tcW w:w="1800" w:type="dxa"/>
          </w:tcPr>
          <w:p w:rsidR="00FF6833" w:rsidRPr="008B71C1" w:rsidRDefault="00FF6833" w:rsidP="00A11DCF">
            <w:pPr>
              <w:pStyle w:val="GS1TableText"/>
              <w:rPr>
                <w:lang w:val="en-US"/>
              </w:rPr>
            </w:pPr>
            <w:r w:rsidRPr="008B71C1">
              <w:t>A</w:t>
            </w:r>
            <w:bookmarkStart w:id="571" w:name="BKM_CD469E8B_7199_426F_B312_9CACF3CC38A2"/>
            <w:r w:rsidRPr="008B71C1">
              <w:t>ttribute</w:t>
            </w:r>
          </w:p>
        </w:tc>
        <w:tc>
          <w:tcPr>
            <w:tcW w:w="2430" w:type="dxa"/>
          </w:tcPr>
          <w:p w:rsidR="00FF6833" w:rsidRPr="008B71C1" w:rsidRDefault="00FF6833" w:rsidP="00A11DCF">
            <w:pPr>
              <w:pStyle w:val="GS1TableText"/>
              <w:rPr>
                <w:lang w:val="en-US"/>
              </w:rPr>
            </w:pPr>
            <w:r w:rsidRPr="008B71C1">
              <w:rPr>
                <w:lang w:val="en-US"/>
              </w:rPr>
              <w:t>totalGrossVolume</w:t>
            </w:r>
          </w:p>
        </w:tc>
        <w:tc>
          <w:tcPr>
            <w:tcW w:w="2520" w:type="dxa"/>
          </w:tcPr>
          <w:p w:rsidR="00FF6833" w:rsidRPr="008B71C1" w:rsidRDefault="00FF6833" w:rsidP="00A11DCF">
            <w:pPr>
              <w:pStyle w:val="GS1TableText"/>
              <w:rPr>
                <w:lang w:val="en-US"/>
              </w:rPr>
            </w:pPr>
            <w:r w:rsidRPr="008B71C1">
              <w:rPr>
                <w:lang w:val="en-US"/>
              </w:rPr>
              <w:t>Measurement</w:t>
            </w:r>
          </w:p>
        </w:tc>
        <w:tc>
          <w:tcPr>
            <w:tcW w:w="1080" w:type="dxa"/>
          </w:tcPr>
          <w:p w:rsidR="00FF6833" w:rsidRPr="008B71C1" w:rsidRDefault="00FF6833" w:rsidP="00A11DCF">
            <w:pPr>
              <w:pStyle w:val="GS1TableText"/>
              <w:rPr>
                <w:lang w:val="en-US"/>
              </w:rPr>
            </w:pPr>
            <w:r w:rsidRPr="008B71C1">
              <w:rPr>
                <w:lang w:val="en-US"/>
              </w:rPr>
              <w:t>0..1</w:t>
            </w:r>
          </w:p>
        </w:tc>
        <w:tc>
          <w:tcPr>
            <w:tcW w:w="3690" w:type="dxa"/>
          </w:tcPr>
          <w:p w:rsidR="00FF6833" w:rsidRPr="008B71C1" w:rsidRDefault="00FF6833" w:rsidP="00A11DCF">
            <w:pPr>
              <w:pStyle w:val="GS1TableText"/>
            </w:pPr>
            <w:r w:rsidRPr="008B71C1">
              <w:rPr>
                <w:lang w:val="en-US"/>
              </w:rPr>
              <w:t>A measure of the volume, normally calculated by multiplying the maximum length, width, and height of the packaged goods.</w:t>
            </w:r>
            <w:bookmarkEnd w:id="571"/>
          </w:p>
        </w:tc>
        <w:tc>
          <w:tcPr>
            <w:tcW w:w="1303" w:type="dxa"/>
          </w:tcPr>
          <w:p w:rsidR="00FF6833" w:rsidRPr="008B71C1" w:rsidRDefault="00FF6833" w:rsidP="00A11DCF">
            <w:pPr>
              <w:pStyle w:val="GS1TableText"/>
            </w:pPr>
          </w:p>
        </w:tc>
      </w:tr>
      <w:tr w:rsidR="00FF6833" w:rsidRPr="008B71C1" w:rsidTr="00590292">
        <w:trPr>
          <w:cantSplit/>
        </w:trPr>
        <w:tc>
          <w:tcPr>
            <w:tcW w:w="1800" w:type="dxa"/>
          </w:tcPr>
          <w:p w:rsidR="00FF6833" w:rsidRPr="008B71C1" w:rsidRDefault="00FF6833" w:rsidP="00A11DCF">
            <w:pPr>
              <w:pStyle w:val="GS1TableText"/>
              <w:rPr>
                <w:lang w:val="en-US"/>
              </w:rPr>
            </w:pPr>
            <w:r w:rsidRPr="008B71C1">
              <w:t>A</w:t>
            </w:r>
            <w:bookmarkStart w:id="572" w:name="BKM_67C1C346_FAD1_4FB6_9800_560088F927F4"/>
            <w:r w:rsidRPr="008B71C1">
              <w:t>ttribute</w:t>
            </w:r>
          </w:p>
        </w:tc>
        <w:tc>
          <w:tcPr>
            <w:tcW w:w="2430" w:type="dxa"/>
          </w:tcPr>
          <w:p w:rsidR="00FF6833" w:rsidRPr="008B71C1" w:rsidRDefault="00FF6833" w:rsidP="00A11DCF">
            <w:pPr>
              <w:pStyle w:val="GS1TableText"/>
              <w:rPr>
                <w:lang w:val="en-US"/>
              </w:rPr>
            </w:pPr>
            <w:r w:rsidRPr="008B71C1">
              <w:rPr>
                <w:lang w:val="en-US"/>
              </w:rPr>
              <w:t>totalGrossWeight</w:t>
            </w:r>
          </w:p>
        </w:tc>
        <w:tc>
          <w:tcPr>
            <w:tcW w:w="2520" w:type="dxa"/>
          </w:tcPr>
          <w:p w:rsidR="00FF6833" w:rsidRPr="008B71C1" w:rsidRDefault="00FF6833" w:rsidP="00A11DCF">
            <w:pPr>
              <w:pStyle w:val="GS1TableText"/>
              <w:rPr>
                <w:lang w:val="en-US"/>
              </w:rPr>
            </w:pPr>
            <w:r w:rsidRPr="008B71C1">
              <w:rPr>
                <w:lang w:val="en-US"/>
              </w:rPr>
              <w:t>Measurement</w:t>
            </w:r>
          </w:p>
        </w:tc>
        <w:tc>
          <w:tcPr>
            <w:tcW w:w="1080" w:type="dxa"/>
          </w:tcPr>
          <w:p w:rsidR="00FF6833" w:rsidRPr="008B71C1" w:rsidRDefault="00FF6833" w:rsidP="00A11DCF">
            <w:pPr>
              <w:pStyle w:val="GS1TableText"/>
              <w:rPr>
                <w:lang w:val="en-US"/>
              </w:rPr>
            </w:pPr>
            <w:r w:rsidRPr="008B71C1">
              <w:rPr>
                <w:lang w:val="en-US"/>
              </w:rPr>
              <w:t>0..1</w:t>
            </w:r>
          </w:p>
        </w:tc>
        <w:tc>
          <w:tcPr>
            <w:tcW w:w="3690" w:type="dxa"/>
          </w:tcPr>
          <w:p w:rsidR="00FF6833" w:rsidRPr="008B71C1" w:rsidRDefault="00FF6833" w:rsidP="00A11DCF">
            <w:pPr>
              <w:pStyle w:val="GS1TableText"/>
            </w:pPr>
            <w:r w:rsidRPr="008B71C1">
              <w:rPr>
                <w:lang w:val="en-US"/>
              </w:rPr>
              <w:t>A measure of the mass of the goods including the weight of transport packaging, and potentially the weight of any transport equipment.</w:t>
            </w:r>
            <w:bookmarkEnd w:id="572"/>
          </w:p>
        </w:tc>
        <w:tc>
          <w:tcPr>
            <w:tcW w:w="1303" w:type="dxa"/>
          </w:tcPr>
          <w:p w:rsidR="00FF6833" w:rsidRPr="008B71C1" w:rsidRDefault="00FF6833" w:rsidP="00A11DCF">
            <w:pPr>
              <w:pStyle w:val="GS1TableText"/>
            </w:pPr>
          </w:p>
        </w:tc>
      </w:tr>
      <w:tr w:rsidR="00FF6833" w:rsidRPr="008B71C1" w:rsidTr="00590292">
        <w:trPr>
          <w:cantSplit/>
        </w:trPr>
        <w:tc>
          <w:tcPr>
            <w:tcW w:w="1800" w:type="dxa"/>
          </w:tcPr>
          <w:p w:rsidR="00FF6833" w:rsidRPr="008B71C1" w:rsidRDefault="00FF6833" w:rsidP="00A11DCF">
            <w:pPr>
              <w:pStyle w:val="GS1TableText"/>
              <w:rPr>
                <w:lang w:val="en-US"/>
              </w:rPr>
            </w:pPr>
            <w:r w:rsidRPr="008B71C1">
              <w:t>A</w:t>
            </w:r>
            <w:bookmarkStart w:id="573" w:name="BKM_DD6ACA22_BA11_48FA_BE3E_DADFDEAC766D"/>
            <w:r w:rsidRPr="008B71C1">
              <w:t>ttribute</w:t>
            </w:r>
          </w:p>
        </w:tc>
        <w:tc>
          <w:tcPr>
            <w:tcW w:w="2430" w:type="dxa"/>
          </w:tcPr>
          <w:p w:rsidR="00FF6833" w:rsidRPr="008B71C1" w:rsidRDefault="00FF6833" w:rsidP="00A11DCF">
            <w:pPr>
              <w:pStyle w:val="GS1TableText"/>
              <w:rPr>
                <w:lang w:val="en-US"/>
              </w:rPr>
            </w:pPr>
            <w:r w:rsidRPr="008B71C1">
              <w:rPr>
                <w:lang w:val="en-US"/>
              </w:rPr>
              <w:t>totalTransportNetWeight</w:t>
            </w:r>
          </w:p>
        </w:tc>
        <w:tc>
          <w:tcPr>
            <w:tcW w:w="2520" w:type="dxa"/>
          </w:tcPr>
          <w:p w:rsidR="00FF6833" w:rsidRPr="008B71C1" w:rsidRDefault="00FF6833" w:rsidP="00A11DCF">
            <w:pPr>
              <w:pStyle w:val="GS1TableText"/>
              <w:rPr>
                <w:lang w:val="en-US"/>
              </w:rPr>
            </w:pPr>
            <w:r w:rsidRPr="008B71C1">
              <w:rPr>
                <w:lang w:val="en-US"/>
              </w:rPr>
              <w:t>Measurement</w:t>
            </w:r>
          </w:p>
        </w:tc>
        <w:tc>
          <w:tcPr>
            <w:tcW w:w="1080" w:type="dxa"/>
          </w:tcPr>
          <w:p w:rsidR="00FF6833" w:rsidRPr="008B71C1" w:rsidRDefault="00FF6833" w:rsidP="00A11DCF">
            <w:pPr>
              <w:pStyle w:val="GS1TableText"/>
              <w:rPr>
                <w:lang w:val="en-US"/>
              </w:rPr>
            </w:pPr>
            <w:r w:rsidRPr="008B71C1">
              <w:rPr>
                <w:lang w:val="en-US"/>
              </w:rPr>
              <w:t>0..1</w:t>
            </w:r>
          </w:p>
        </w:tc>
        <w:tc>
          <w:tcPr>
            <w:tcW w:w="3690" w:type="dxa"/>
          </w:tcPr>
          <w:p w:rsidR="00FF6833" w:rsidRPr="008B71C1" w:rsidRDefault="00FF6833" w:rsidP="00A11DCF">
            <w:pPr>
              <w:pStyle w:val="GS1TableText"/>
            </w:pPr>
            <w:r w:rsidRPr="008B71C1">
              <w:rPr>
                <w:lang w:val="en-US"/>
              </w:rPr>
              <w:t>A measure of the mass of the goods excluding the weight of transport packaging and excluding the weight of any transport equipment.</w:t>
            </w:r>
            <w:bookmarkEnd w:id="573"/>
          </w:p>
        </w:tc>
        <w:tc>
          <w:tcPr>
            <w:tcW w:w="1303" w:type="dxa"/>
          </w:tcPr>
          <w:p w:rsidR="00FF6833" w:rsidRPr="008B71C1" w:rsidRDefault="00FF6833" w:rsidP="00A11DCF">
            <w:pPr>
              <w:pStyle w:val="GS1TableText"/>
            </w:pPr>
          </w:p>
        </w:tc>
      </w:tr>
      <w:tr w:rsidR="00FF6833" w:rsidRPr="008B71C1" w:rsidTr="00590292">
        <w:trPr>
          <w:cantSplit/>
        </w:trPr>
        <w:tc>
          <w:tcPr>
            <w:tcW w:w="1800" w:type="dxa"/>
          </w:tcPr>
          <w:p w:rsidR="00FF6833" w:rsidRPr="008B71C1" w:rsidRDefault="00FF6833" w:rsidP="00A11DCF">
            <w:pPr>
              <w:pStyle w:val="GS1TableText"/>
              <w:rPr>
                <w:lang w:val="en-US"/>
              </w:rPr>
            </w:pPr>
            <w:r w:rsidRPr="008B71C1">
              <w:t>A</w:t>
            </w:r>
            <w:bookmarkStart w:id="574" w:name="BKM_99AFF922_6BCE_4A4A_99C5_E906C64C35E3"/>
            <w:r w:rsidRPr="008B71C1">
              <w:t>ttribute</w:t>
            </w:r>
          </w:p>
        </w:tc>
        <w:tc>
          <w:tcPr>
            <w:tcW w:w="2430" w:type="dxa"/>
          </w:tcPr>
          <w:p w:rsidR="00FF6833" w:rsidRPr="008B71C1" w:rsidRDefault="00FF6833" w:rsidP="00A11DCF">
            <w:pPr>
              <w:pStyle w:val="GS1TableText"/>
              <w:rPr>
                <w:lang w:val="en-US"/>
              </w:rPr>
            </w:pPr>
            <w:r w:rsidRPr="008B71C1">
              <w:rPr>
                <w:lang w:val="en-US"/>
              </w:rPr>
              <w:t>totalChargeableWeight</w:t>
            </w:r>
          </w:p>
        </w:tc>
        <w:tc>
          <w:tcPr>
            <w:tcW w:w="2520" w:type="dxa"/>
          </w:tcPr>
          <w:p w:rsidR="00FF6833" w:rsidRPr="008B71C1" w:rsidRDefault="00FF6833" w:rsidP="00A11DCF">
            <w:pPr>
              <w:pStyle w:val="GS1TableText"/>
              <w:rPr>
                <w:lang w:val="en-US"/>
              </w:rPr>
            </w:pPr>
            <w:r w:rsidRPr="008B71C1">
              <w:rPr>
                <w:lang w:val="en-US"/>
              </w:rPr>
              <w:t>Measurement</w:t>
            </w:r>
          </w:p>
        </w:tc>
        <w:tc>
          <w:tcPr>
            <w:tcW w:w="1080" w:type="dxa"/>
          </w:tcPr>
          <w:p w:rsidR="00FF6833" w:rsidRPr="008B71C1" w:rsidRDefault="00FF6833" w:rsidP="00A11DCF">
            <w:pPr>
              <w:pStyle w:val="GS1TableText"/>
              <w:rPr>
                <w:lang w:val="en-US"/>
              </w:rPr>
            </w:pPr>
            <w:r w:rsidRPr="008B71C1">
              <w:rPr>
                <w:lang w:val="en-US"/>
              </w:rPr>
              <w:t>0..1</w:t>
            </w:r>
          </w:p>
        </w:tc>
        <w:tc>
          <w:tcPr>
            <w:tcW w:w="3690" w:type="dxa"/>
          </w:tcPr>
          <w:p w:rsidR="00FF6833" w:rsidRPr="008B71C1" w:rsidRDefault="00FF6833" w:rsidP="00A11DCF">
            <w:pPr>
              <w:pStyle w:val="GS1TableText"/>
            </w:pPr>
            <w:r w:rsidRPr="008B71C1">
              <w:rPr>
                <w:lang w:val="en-US"/>
              </w:rPr>
              <w:t xml:space="preserve">Measure of the weight on which freight charges </w:t>
            </w:r>
            <w:proofErr w:type="gramStart"/>
            <w:r w:rsidRPr="008B71C1">
              <w:rPr>
                <w:lang w:val="en-US"/>
              </w:rPr>
              <w:t>may be calculated</w:t>
            </w:r>
            <w:proofErr w:type="gramEnd"/>
            <w:r w:rsidRPr="008B71C1">
              <w:rPr>
                <w:lang w:val="en-US"/>
              </w:rPr>
              <w:t xml:space="preserve"> for this transport cargo.</w:t>
            </w:r>
            <w:bookmarkEnd w:id="574"/>
          </w:p>
        </w:tc>
        <w:tc>
          <w:tcPr>
            <w:tcW w:w="1303" w:type="dxa"/>
          </w:tcPr>
          <w:p w:rsidR="00FF6833" w:rsidRPr="008B71C1" w:rsidRDefault="00FF6833" w:rsidP="00A11DCF">
            <w:pPr>
              <w:pStyle w:val="GS1TableText"/>
            </w:pPr>
          </w:p>
        </w:tc>
      </w:tr>
      <w:tr w:rsidR="00FF6833" w:rsidRPr="008B71C1" w:rsidTr="00590292">
        <w:trPr>
          <w:cantSplit/>
        </w:trPr>
        <w:tc>
          <w:tcPr>
            <w:tcW w:w="1800" w:type="dxa"/>
          </w:tcPr>
          <w:p w:rsidR="00FF6833" w:rsidRPr="008B71C1" w:rsidRDefault="00FF6833" w:rsidP="00A11DCF">
            <w:pPr>
              <w:pStyle w:val="GS1TableText"/>
              <w:rPr>
                <w:lang w:val="en-US"/>
              </w:rPr>
            </w:pPr>
            <w:r w:rsidRPr="008B71C1">
              <w:t>A</w:t>
            </w:r>
            <w:bookmarkStart w:id="575" w:name="BKM_202DE895_0DDF_42DE_936D_3C5AB2107436"/>
            <w:r w:rsidRPr="008B71C1">
              <w:t>ttribute</w:t>
            </w:r>
          </w:p>
        </w:tc>
        <w:tc>
          <w:tcPr>
            <w:tcW w:w="2430" w:type="dxa"/>
          </w:tcPr>
          <w:p w:rsidR="00FF6833" w:rsidRPr="008B71C1" w:rsidRDefault="00FF6833" w:rsidP="00A11DCF">
            <w:pPr>
              <w:pStyle w:val="GS1TableText"/>
              <w:rPr>
                <w:lang w:val="en-US"/>
              </w:rPr>
            </w:pPr>
            <w:r w:rsidRPr="008B71C1">
              <w:rPr>
                <w:lang w:val="en-US"/>
              </w:rPr>
              <w:t>declaredWeightForCustoms</w:t>
            </w:r>
          </w:p>
        </w:tc>
        <w:tc>
          <w:tcPr>
            <w:tcW w:w="2520" w:type="dxa"/>
          </w:tcPr>
          <w:p w:rsidR="00FF6833" w:rsidRPr="008B71C1" w:rsidRDefault="00FF6833" w:rsidP="00A11DCF">
            <w:pPr>
              <w:pStyle w:val="GS1TableText"/>
              <w:rPr>
                <w:lang w:val="en-US"/>
              </w:rPr>
            </w:pPr>
            <w:r w:rsidRPr="008B71C1">
              <w:rPr>
                <w:lang w:val="en-US"/>
              </w:rPr>
              <w:t>Measurement</w:t>
            </w:r>
          </w:p>
        </w:tc>
        <w:tc>
          <w:tcPr>
            <w:tcW w:w="1080" w:type="dxa"/>
          </w:tcPr>
          <w:p w:rsidR="00FF6833" w:rsidRPr="008B71C1" w:rsidRDefault="00FF6833" w:rsidP="00A11DCF">
            <w:pPr>
              <w:pStyle w:val="GS1TableText"/>
              <w:rPr>
                <w:lang w:val="en-US"/>
              </w:rPr>
            </w:pPr>
            <w:r w:rsidRPr="008B71C1">
              <w:rPr>
                <w:lang w:val="en-US"/>
              </w:rPr>
              <w:t>0..1</w:t>
            </w:r>
          </w:p>
        </w:tc>
        <w:tc>
          <w:tcPr>
            <w:tcW w:w="3690" w:type="dxa"/>
          </w:tcPr>
          <w:p w:rsidR="00FF6833" w:rsidRPr="008B71C1" w:rsidRDefault="00FF6833" w:rsidP="00A11DCF">
            <w:pPr>
              <w:pStyle w:val="GS1TableText"/>
            </w:pPr>
            <w:r w:rsidRPr="008B71C1">
              <w:rPr>
                <w:lang w:val="en-US"/>
              </w:rPr>
              <w:t>Measure of the weight of the gods for customs declaration purposes.</w:t>
            </w:r>
            <w:bookmarkEnd w:id="575"/>
          </w:p>
        </w:tc>
        <w:tc>
          <w:tcPr>
            <w:tcW w:w="1303" w:type="dxa"/>
          </w:tcPr>
          <w:p w:rsidR="00FF6833" w:rsidRPr="008B71C1" w:rsidRDefault="00FF6833" w:rsidP="00A11DCF">
            <w:pPr>
              <w:pStyle w:val="GS1TableText"/>
            </w:pPr>
          </w:p>
        </w:tc>
      </w:tr>
      <w:tr w:rsidR="00FF6833" w:rsidRPr="008B71C1" w:rsidTr="00590292">
        <w:trPr>
          <w:cantSplit/>
        </w:trPr>
        <w:tc>
          <w:tcPr>
            <w:tcW w:w="1800" w:type="dxa"/>
          </w:tcPr>
          <w:p w:rsidR="00FF6833" w:rsidRPr="008B71C1" w:rsidRDefault="00FF6833" w:rsidP="00A11DCF">
            <w:pPr>
              <w:pStyle w:val="GS1TableText"/>
              <w:rPr>
                <w:lang w:val="en-US"/>
              </w:rPr>
            </w:pPr>
            <w:r w:rsidRPr="008B71C1">
              <w:t>A</w:t>
            </w:r>
            <w:bookmarkStart w:id="576" w:name="BKM_968BF710_ACB5_4FE2_8C62_612C5E38680F"/>
            <w:r w:rsidRPr="008B71C1">
              <w:t>ttribute</w:t>
            </w:r>
          </w:p>
        </w:tc>
        <w:tc>
          <w:tcPr>
            <w:tcW w:w="2430" w:type="dxa"/>
          </w:tcPr>
          <w:p w:rsidR="00FF6833" w:rsidRPr="008B71C1" w:rsidRDefault="00FF6833" w:rsidP="00A11DCF">
            <w:pPr>
              <w:pStyle w:val="GS1TableText"/>
              <w:rPr>
                <w:lang w:val="en-US"/>
              </w:rPr>
            </w:pPr>
            <w:r w:rsidRPr="008B71C1">
              <w:rPr>
                <w:lang w:val="en-US"/>
              </w:rPr>
              <w:t>totalLoadingLength</w:t>
            </w:r>
          </w:p>
        </w:tc>
        <w:tc>
          <w:tcPr>
            <w:tcW w:w="2520" w:type="dxa"/>
          </w:tcPr>
          <w:p w:rsidR="00FF6833" w:rsidRPr="008B71C1" w:rsidRDefault="00FF6833" w:rsidP="00A11DCF">
            <w:pPr>
              <w:pStyle w:val="GS1TableText"/>
              <w:rPr>
                <w:lang w:val="en-US"/>
              </w:rPr>
            </w:pPr>
            <w:r w:rsidRPr="008B71C1">
              <w:rPr>
                <w:lang w:val="en-US"/>
              </w:rPr>
              <w:t>Measurement</w:t>
            </w:r>
          </w:p>
        </w:tc>
        <w:tc>
          <w:tcPr>
            <w:tcW w:w="1080" w:type="dxa"/>
          </w:tcPr>
          <w:p w:rsidR="00FF6833" w:rsidRPr="008B71C1" w:rsidRDefault="00FF6833" w:rsidP="00A11DCF">
            <w:pPr>
              <w:pStyle w:val="GS1TableText"/>
              <w:rPr>
                <w:lang w:val="en-US"/>
              </w:rPr>
            </w:pPr>
            <w:r w:rsidRPr="008B71C1">
              <w:rPr>
                <w:lang w:val="en-US"/>
              </w:rPr>
              <w:t>0..1</w:t>
            </w:r>
          </w:p>
        </w:tc>
        <w:tc>
          <w:tcPr>
            <w:tcW w:w="3690" w:type="dxa"/>
          </w:tcPr>
          <w:p w:rsidR="00FF6833" w:rsidRPr="008B71C1" w:rsidRDefault="00FF6833" w:rsidP="00A11DCF">
            <w:pPr>
              <w:pStyle w:val="GS1TableText"/>
            </w:pPr>
            <w:r w:rsidRPr="008B71C1">
              <w:rPr>
                <w:lang w:val="en-US"/>
              </w:rPr>
              <w:t>Measure of the total length the goods occupy in a transport means / on a piece of transport equipment. E.g. Loading meters in a truck or trailer</w:t>
            </w:r>
            <w:bookmarkEnd w:id="576"/>
          </w:p>
        </w:tc>
        <w:tc>
          <w:tcPr>
            <w:tcW w:w="1303" w:type="dxa"/>
          </w:tcPr>
          <w:p w:rsidR="00FF6833" w:rsidRPr="008B71C1" w:rsidRDefault="00FF6833" w:rsidP="00A11DCF">
            <w:pPr>
              <w:pStyle w:val="GS1TableText"/>
            </w:pPr>
          </w:p>
        </w:tc>
      </w:tr>
      <w:tr w:rsidR="00FF6833" w:rsidRPr="008B71C1" w:rsidTr="00590292">
        <w:trPr>
          <w:cantSplit/>
        </w:trPr>
        <w:tc>
          <w:tcPr>
            <w:tcW w:w="1800" w:type="dxa"/>
          </w:tcPr>
          <w:p w:rsidR="00FF6833" w:rsidRPr="008B71C1" w:rsidRDefault="00FF6833" w:rsidP="00A11DCF">
            <w:pPr>
              <w:pStyle w:val="GS1TableText"/>
              <w:rPr>
                <w:lang w:val="en-US"/>
              </w:rPr>
            </w:pPr>
            <w:r w:rsidRPr="008B71C1">
              <w:t>A</w:t>
            </w:r>
            <w:bookmarkStart w:id="577" w:name="BKM_8E3DC48B_127C_407A_91F0_2E714F568327"/>
            <w:r w:rsidRPr="008B71C1">
              <w:t>ttribute</w:t>
            </w:r>
          </w:p>
        </w:tc>
        <w:tc>
          <w:tcPr>
            <w:tcW w:w="2430" w:type="dxa"/>
          </w:tcPr>
          <w:p w:rsidR="00FF6833" w:rsidRPr="008B71C1" w:rsidRDefault="00FF6833" w:rsidP="00A11DCF">
            <w:pPr>
              <w:pStyle w:val="GS1TableText"/>
              <w:rPr>
                <w:lang w:val="en-US"/>
              </w:rPr>
            </w:pPr>
            <w:r w:rsidRPr="008B71C1">
              <w:rPr>
                <w:lang w:val="en-US"/>
              </w:rPr>
              <w:t>associatedInvoiceAmount</w:t>
            </w:r>
          </w:p>
        </w:tc>
        <w:tc>
          <w:tcPr>
            <w:tcW w:w="2520" w:type="dxa"/>
          </w:tcPr>
          <w:p w:rsidR="00FF6833" w:rsidRPr="008B71C1" w:rsidRDefault="00FF6833" w:rsidP="00A11DCF">
            <w:pPr>
              <w:pStyle w:val="GS1TableText"/>
              <w:rPr>
                <w:lang w:val="en-US"/>
              </w:rPr>
            </w:pPr>
            <w:r w:rsidRPr="008B71C1">
              <w:rPr>
                <w:lang w:val="en-US"/>
              </w:rPr>
              <w:t>Amount</w:t>
            </w:r>
          </w:p>
        </w:tc>
        <w:tc>
          <w:tcPr>
            <w:tcW w:w="1080" w:type="dxa"/>
          </w:tcPr>
          <w:p w:rsidR="00FF6833" w:rsidRPr="008B71C1" w:rsidRDefault="00FF6833" w:rsidP="00A11DCF">
            <w:pPr>
              <w:pStyle w:val="GS1TableText"/>
              <w:rPr>
                <w:lang w:val="en-US"/>
              </w:rPr>
            </w:pPr>
            <w:r w:rsidRPr="008B71C1">
              <w:rPr>
                <w:lang w:val="en-US"/>
              </w:rPr>
              <w:t>0..1</w:t>
            </w:r>
          </w:p>
        </w:tc>
        <w:tc>
          <w:tcPr>
            <w:tcW w:w="3690" w:type="dxa"/>
          </w:tcPr>
          <w:p w:rsidR="00FF6833" w:rsidRPr="008B71C1" w:rsidRDefault="00FF6833" w:rsidP="00A11DCF">
            <w:pPr>
              <w:pStyle w:val="GS1TableText"/>
            </w:pPr>
            <w:r w:rsidRPr="008B71C1">
              <w:rPr>
                <w:lang w:val="en-US"/>
              </w:rPr>
              <w:t>The commercial value of the cargo</w:t>
            </w:r>
            <w:bookmarkEnd w:id="577"/>
          </w:p>
        </w:tc>
        <w:tc>
          <w:tcPr>
            <w:tcW w:w="1303" w:type="dxa"/>
          </w:tcPr>
          <w:p w:rsidR="00FF6833" w:rsidRPr="008B71C1" w:rsidRDefault="00FF6833" w:rsidP="00A11DCF">
            <w:pPr>
              <w:pStyle w:val="GS1TableText"/>
            </w:pPr>
          </w:p>
        </w:tc>
      </w:tr>
      <w:tr w:rsidR="00FF6833" w:rsidRPr="008B71C1" w:rsidTr="00590292">
        <w:trPr>
          <w:cantSplit/>
        </w:trPr>
        <w:tc>
          <w:tcPr>
            <w:tcW w:w="1800" w:type="dxa"/>
          </w:tcPr>
          <w:p w:rsidR="00FF6833" w:rsidRPr="008B71C1" w:rsidRDefault="00FF6833" w:rsidP="00A11DCF">
            <w:pPr>
              <w:pStyle w:val="GS1TableText"/>
              <w:rPr>
                <w:lang w:val="en-US"/>
              </w:rPr>
            </w:pPr>
            <w:r w:rsidRPr="008B71C1">
              <w:t>A</w:t>
            </w:r>
            <w:bookmarkStart w:id="578" w:name="BKM_BA80BB31_AB28_419E_9EFB_8FF0EA58DCB0"/>
            <w:r w:rsidRPr="008B71C1">
              <w:t>ttribute</w:t>
            </w:r>
          </w:p>
        </w:tc>
        <w:tc>
          <w:tcPr>
            <w:tcW w:w="2430" w:type="dxa"/>
          </w:tcPr>
          <w:p w:rsidR="00FF6833" w:rsidRPr="008B71C1" w:rsidRDefault="00FF6833" w:rsidP="00A11DCF">
            <w:pPr>
              <w:pStyle w:val="GS1TableText"/>
              <w:rPr>
                <w:lang w:val="en-US"/>
              </w:rPr>
            </w:pPr>
            <w:r w:rsidRPr="008B71C1">
              <w:rPr>
                <w:lang w:val="en-US"/>
              </w:rPr>
              <w:t>declaredValueForCustoms</w:t>
            </w:r>
          </w:p>
        </w:tc>
        <w:tc>
          <w:tcPr>
            <w:tcW w:w="2520" w:type="dxa"/>
          </w:tcPr>
          <w:p w:rsidR="00FF6833" w:rsidRPr="008B71C1" w:rsidRDefault="00FF6833" w:rsidP="00A11DCF">
            <w:pPr>
              <w:pStyle w:val="GS1TableText"/>
              <w:rPr>
                <w:lang w:val="en-US"/>
              </w:rPr>
            </w:pPr>
            <w:r w:rsidRPr="008B71C1">
              <w:rPr>
                <w:lang w:val="en-US"/>
              </w:rPr>
              <w:t>Amount</w:t>
            </w:r>
          </w:p>
        </w:tc>
        <w:tc>
          <w:tcPr>
            <w:tcW w:w="1080" w:type="dxa"/>
          </w:tcPr>
          <w:p w:rsidR="00FF6833" w:rsidRPr="008B71C1" w:rsidRDefault="00FF6833" w:rsidP="00A11DCF">
            <w:pPr>
              <w:pStyle w:val="GS1TableText"/>
              <w:rPr>
                <w:lang w:val="en-US"/>
              </w:rPr>
            </w:pPr>
            <w:r w:rsidRPr="008B71C1">
              <w:rPr>
                <w:lang w:val="en-US"/>
              </w:rPr>
              <w:t>0..1</w:t>
            </w:r>
          </w:p>
        </w:tc>
        <w:tc>
          <w:tcPr>
            <w:tcW w:w="3690" w:type="dxa"/>
          </w:tcPr>
          <w:p w:rsidR="00FF6833" w:rsidRPr="008B71C1" w:rsidRDefault="00FF6833" w:rsidP="00A11DCF">
            <w:pPr>
              <w:pStyle w:val="GS1TableText"/>
            </w:pPr>
            <w:r w:rsidRPr="008B71C1">
              <w:rPr>
                <w:lang w:val="en-US"/>
              </w:rPr>
              <w:t>The monetary value declared for customs purposes for this transport cargo</w:t>
            </w:r>
            <w:bookmarkEnd w:id="578"/>
          </w:p>
        </w:tc>
        <w:tc>
          <w:tcPr>
            <w:tcW w:w="1303" w:type="dxa"/>
          </w:tcPr>
          <w:p w:rsidR="00FF6833" w:rsidRPr="008B71C1" w:rsidRDefault="00FF6833" w:rsidP="00A11DCF">
            <w:pPr>
              <w:pStyle w:val="GS1TableText"/>
            </w:pPr>
          </w:p>
        </w:tc>
      </w:tr>
      <w:tr w:rsidR="00FF6833" w:rsidRPr="008B71C1" w:rsidTr="00590292">
        <w:trPr>
          <w:cantSplit/>
        </w:trPr>
        <w:tc>
          <w:tcPr>
            <w:tcW w:w="1800" w:type="dxa"/>
          </w:tcPr>
          <w:p w:rsidR="00FF6833" w:rsidRPr="008B71C1" w:rsidRDefault="00FF6833" w:rsidP="00A11DCF">
            <w:pPr>
              <w:pStyle w:val="GS1TableText"/>
              <w:rPr>
                <w:lang w:val="en-US"/>
              </w:rPr>
            </w:pPr>
            <w:r w:rsidRPr="008B71C1">
              <w:t>A</w:t>
            </w:r>
            <w:bookmarkStart w:id="579" w:name="BKM_AD607802_DC7A_4C43_AC56_97628AAD5576"/>
            <w:r w:rsidRPr="008B71C1">
              <w:t>ttribute</w:t>
            </w:r>
          </w:p>
        </w:tc>
        <w:tc>
          <w:tcPr>
            <w:tcW w:w="2430" w:type="dxa"/>
          </w:tcPr>
          <w:p w:rsidR="00FF6833" w:rsidRPr="008B71C1" w:rsidRDefault="00FF6833" w:rsidP="00A11DCF">
            <w:pPr>
              <w:pStyle w:val="GS1TableText"/>
              <w:rPr>
                <w:lang w:val="en-US"/>
              </w:rPr>
            </w:pPr>
            <w:r w:rsidRPr="008B71C1">
              <w:rPr>
                <w:lang w:val="en-US"/>
              </w:rPr>
              <w:t>totalPackageQuantity</w:t>
            </w:r>
          </w:p>
        </w:tc>
        <w:tc>
          <w:tcPr>
            <w:tcW w:w="2520" w:type="dxa"/>
          </w:tcPr>
          <w:p w:rsidR="00FF6833" w:rsidRPr="008B71C1" w:rsidRDefault="00FF6833" w:rsidP="00A11DCF">
            <w:pPr>
              <w:pStyle w:val="GS1TableText"/>
              <w:rPr>
                <w:lang w:val="en-US"/>
              </w:rPr>
            </w:pPr>
            <w:r w:rsidRPr="008B71C1">
              <w:rPr>
                <w:lang w:val="en-US"/>
              </w:rPr>
              <w:t>Quantity</w:t>
            </w:r>
          </w:p>
        </w:tc>
        <w:tc>
          <w:tcPr>
            <w:tcW w:w="1080" w:type="dxa"/>
          </w:tcPr>
          <w:p w:rsidR="00FF6833" w:rsidRPr="008B71C1" w:rsidRDefault="00FF6833" w:rsidP="00A11DCF">
            <w:pPr>
              <w:pStyle w:val="GS1TableText"/>
              <w:rPr>
                <w:lang w:val="en-US"/>
              </w:rPr>
            </w:pPr>
            <w:r w:rsidRPr="008B71C1">
              <w:rPr>
                <w:lang w:val="en-US"/>
              </w:rPr>
              <w:t>0..1</w:t>
            </w:r>
          </w:p>
        </w:tc>
        <w:tc>
          <w:tcPr>
            <w:tcW w:w="3690" w:type="dxa"/>
          </w:tcPr>
          <w:p w:rsidR="00FF6833" w:rsidRPr="008B71C1" w:rsidRDefault="00FF6833" w:rsidP="00A11DCF">
            <w:pPr>
              <w:pStyle w:val="GS1TableText"/>
            </w:pPr>
            <w:r w:rsidRPr="008B71C1">
              <w:rPr>
                <w:lang w:val="en-US"/>
              </w:rPr>
              <w:t>Total number of logistic units (e.g. pallets) in this transport cargo.</w:t>
            </w:r>
            <w:bookmarkEnd w:id="579"/>
          </w:p>
        </w:tc>
        <w:tc>
          <w:tcPr>
            <w:tcW w:w="1303" w:type="dxa"/>
          </w:tcPr>
          <w:p w:rsidR="00FF6833" w:rsidRPr="008B71C1" w:rsidRDefault="00FF6833" w:rsidP="00A11DCF">
            <w:pPr>
              <w:pStyle w:val="GS1TableText"/>
            </w:pPr>
          </w:p>
        </w:tc>
      </w:tr>
      <w:tr w:rsidR="00FF6833" w:rsidRPr="008B71C1" w:rsidTr="00590292">
        <w:trPr>
          <w:cantSplit/>
        </w:trPr>
        <w:tc>
          <w:tcPr>
            <w:tcW w:w="1800" w:type="dxa"/>
          </w:tcPr>
          <w:p w:rsidR="00FF6833" w:rsidRPr="008B71C1" w:rsidRDefault="00FF6833" w:rsidP="00A11DCF">
            <w:pPr>
              <w:pStyle w:val="GS1TableText"/>
              <w:rPr>
                <w:lang w:val="en-US"/>
              </w:rPr>
            </w:pPr>
            <w:r w:rsidRPr="008B71C1">
              <w:t>A</w:t>
            </w:r>
            <w:bookmarkStart w:id="580" w:name="BKM_6333BB5F_6DB5_492A_ABEC_06ED89678FFA"/>
            <w:r w:rsidRPr="008B71C1">
              <w:t>ttribute</w:t>
            </w:r>
          </w:p>
        </w:tc>
        <w:tc>
          <w:tcPr>
            <w:tcW w:w="2430" w:type="dxa"/>
          </w:tcPr>
          <w:p w:rsidR="00FF6833" w:rsidRPr="008B71C1" w:rsidRDefault="00FF6833" w:rsidP="00A11DCF">
            <w:pPr>
              <w:pStyle w:val="GS1TableText"/>
              <w:rPr>
                <w:lang w:val="en-US"/>
              </w:rPr>
            </w:pPr>
            <w:r w:rsidRPr="008B71C1">
              <w:rPr>
                <w:lang w:val="en-US"/>
              </w:rPr>
              <w:t>totalItemQuantity</w:t>
            </w:r>
          </w:p>
        </w:tc>
        <w:tc>
          <w:tcPr>
            <w:tcW w:w="2520" w:type="dxa"/>
          </w:tcPr>
          <w:p w:rsidR="00FF6833" w:rsidRPr="008B71C1" w:rsidRDefault="00FF6833" w:rsidP="00A11DCF">
            <w:pPr>
              <w:pStyle w:val="GS1TableText"/>
              <w:rPr>
                <w:lang w:val="en-US"/>
              </w:rPr>
            </w:pPr>
            <w:r w:rsidRPr="008B71C1">
              <w:rPr>
                <w:lang w:val="en-US"/>
              </w:rPr>
              <w:t>Quantity</w:t>
            </w:r>
          </w:p>
        </w:tc>
        <w:tc>
          <w:tcPr>
            <w:tcW w:w="1080" w:type="dxa"/>
          </w:tcPr>
          <w:p w:rsidR="00FF6833" w:rsidRPr="008B71C1" w:rsidRDefault="00FF6833" w:rsidP="00A11DCF">
            <w:pPr>
              <w:pStyle w:val="GS1TableText"/>
              <w:rPr>
                <w:lang w:val="en-US"/>
              </w:rPr>
            </w:pPr>
            <w:r w:rsidRPr="008B71C1">
              <w:rPr>
                <w:lang w:val="en-US"/>
              </w:rPr>
              <w:t>0..1</w:t>
            </w:r>
          </w:p>
        </w:tc>
        <w:tc>
          <w:tcPr>
            <w:tcW w:w="3690" w:type="dxa"/>
          </w:tcPr>
          <w:p w:rsidR="00FF6833" w:rsidRPr="008B71C1" w:rsidRDefault="00FF6833" w:rsidP="00A11DCF">
            <w:pPr>
              <w:pStyle w:val="GS1TableText"/>
            </w:pPr>
            <w:r w:rsidRPr="008B71C1">
              <w:rPr>
                <w:lang w:val="en-US"/>
              </w:rPr>
              <w:t xml:space="preserve">The number of trade items on which freight charges </w:t>
            </w:r>
            <w:proofErr w:type="gramStart"/>
            <w:r w:rsidRPr="008B71C1">
              <w:rPr>
                <w:lang w:val="en-US"/>
              </w:rPr>
              <w:t>may be calculated</w:t>
            </w:r>
            <w:proofErr w:type="gramEnd"/>
            <w:r w:rsidRPr="008B71C1">
              <w:rPr>
                <w:lang w:val="en-US"/>
              </w:rPr>
              <w:t xml:space="preserve"> for this transport cargo.</w:t>
            </w:r>
            <w:bookmarkEnd w:id="580"/>
          </w:p>
        </w:tc>
        <w:tc>
          <w:tcPr>
            <w:tcW w:w="1303" w:type="dxa"/>
          </w:tcPr>
          <w:p w:rsidR="00FF6833" w:rsidRPr="008B71C1" w:rsidRDefault="00FF6833" w:rsidP="00A11DCF">
            <w:pPr>
              <w:pStyle w:val="GS1TableText"/>
            </w:pPr>
          </w:p>
        </w:tc>
      </w:tr>
    </w:tbl>
    <w:p w:rsidR="00103000" w:rsidRPr="00F71F62" w:rsidRDefault="00103000" w:rsidP="00103000">
      <w:pPr>
        <w:pStyle w:val="Heading3"/>
        <w:numPr>
          <w:ilvl w:val="2"/>
          <w:numId w:val="9"/>
        </w:numPr>
      </w:pPr>
      <w:bookmarkStart w:id="581" w:name="_Toc355359888"/>
      <w:bookmarkStart w:id="582" w:name="_Toc396902608"/>
      <w:bookmarkStart w:id="583" w:name="_Toc528682859"/>
      <w:r w:rsidRPr="00F71F62">
        <w:lastRenderedPageBreak/>
        <w:t>Transport Equipment</w:t>
      </w:r>
      <w:bookmarkEnd w:id="581"/>
      <w:bookmarkEnd w:id="582"/>
      <w:bookmarkEnd w:id="583"/>
    </w:p>
    <w:p w:rsidR="00103000" w:rsidRPr="00F71F62" w:rsidRDefault="00103000" w:rsidP="00103000">
      <w:pPr>
        <w:pStyle w:val="GS1BodyHeading"/>
        <w:ind w:left="0"/>
      </w:pPr>
      <w:r w:rsidRPr="00F71F62">
        <w:t>Class Diagram</w:t>
      </w:r>
    </w:p>
    <w:p w:rsidR="00103000" w:rsidRPr="00F71F62" w:rsidRDefault="00AC30DF" w:rsidP="00103000">
      <w:pPr>
        <w:pStyle w:val="GS1Body"/>
        <w:ind w:left="0"/>
      </w:pPr>
      <w:r w:rsidRPr="00AC30DF">
        <w:rPr>
          <w:noProof/>
          <w:lang w:eastAsia="en-GB"/>
        </w:rPr>
        <w:drawing>
          <wp:inline distT="0" distB="0" distL="0" distR="0" wp14:anchorId="5B861693" wp14:editId="421CEF93">
            <wp:extent cx="6080760" cy="18135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6080760" cy="1813560"/>
                    </a:xfrm>
                    <a:prstGeom prst="rect">
                      <a:avLst/>
                    </a:prstGeom>
                    <a:noFill/>
                    <a:ln>
                      <a:noFill/>
                    </a:ln>
                  </pic:spPr>
                </pic:pic>
              </a:graphicData>
            </a:graphic>
          </wp:inline>
        </w:drawing>
      </w:r>
    </w:p>
    <w:p w:rsidR="00103000" w:rsidRDefault="00103000" w:rsidP="00103000">
      <w:pPr>
        <w:pStyle w:val="GS1BodyHeading"/>
        <w:ind w:left="0"/>
      </w:pPr>
      <w:r w:rsidRPr="00F71F62">
        <w:t>GDD Report</w:t>
      </w:r>
    </w:p>
    <w:p w:rsidR="00103000" w:rsidRPr="00F71F62" w:rsidRDefault="00103000" w:rsidP="00103000">
      <w:pPr>
        <w:pStyle w:val="GS1Body"/>
        <w:ind w:left="0"/>
      </w:pPr>
      <w:r w:rsidRPr="006E1114">
        <w:t xml:space="preserve">The content of </w:t>
      </w:r>
      <w:proofErr w:type="gramStart"/>
      <w:r w:rsidRPr="006E1114">
        <w:t>the</w:t>
      </w:r>
      <w:r>
        <w:t>:</w:t>
      </w:r>
      <w:proofErr w:type="gramEnd"/>
      <w:r w:rsidRPr="00F4531F">
        <w:t xml:space="preserve"> </w:t>
      </w:r>
      <w:r w:rsidRPr="008B71C1">
        <w:rPr>
          <w:lang w:val="en-US"/>
        </w:rPr>
        <w:t>TransportEquipment</w:t>
      </w:r>
      <w:r w:rsidRPr="008B71C1">
        <w:t xml:space="preserve"> </w:t>
      </w:r>
      <w:r w:rsidRPr="006E1114">
        <w:t>class, its structure and component definitions can be accessed in the Global Data Dictionary:</w:t>
      </w:r>
      <w:r>
        <w:t xml:space="preserve"> </w:t>
      </w:r>
      <w:hyperlink r:id="rId289" w:history="1">
        <w:r w:rsidR="00353BD1">
          <w:rPr>
            <w:rStyle w:val="Hyperlink"/>
            <w:lang w:val="en-US"/>
          </w:rPr>
          <w:t>http://apps.gs1.org/GDD/bms/Version</w:t>
        </w:r>
        <w:r w:rsidR="00FA4521">
          <w:rPr>
            <w:rStyle w:val="Hyperlink"/>
            <w:lang w:val="en-US"/>
          </w:rPr>
          <w:t>3_4</w:t>
        </w:r>
        <w:r w:rsidR="00353BD1">
          <w:rPr>
            <w:rStyle w:val="Hyperlink"/>
            <w:lang w:val="en-US"/>
          </w:rPr>
          <w:t>/Pages/bieDetails.aspx?semanticURN=urn:gs1:gdd:bie:TransportEquipment</w:t>
        </w:r>
      </w:hyperlink>
    </w:p>
    <w:tbl>
      <w:tblPr>
        <w:tblStyle w:val="GS1TableStyle"/>
        <w:tblW w:w="12823" w:type="dxa"/>
        <w:tblInd w:w="72" w:type="dxa"/>
        <w:tblLayout w:type="fixed"/>
        <w:tblCellMar>
          <w:left w:w="72" w:type="dxa"/>
          <w:right w:w="72" w:type="dxa"/>
        </w:tblCellMar>
        <w:tblLook w:val="04A0" w:firstRow="1" w:lastRow="0" w:firstColumn="1" w:lastColumn="0" w:noHBand="0" w:noVBand="1"/>
      </w:tblPr>
      <w:tblGrid>
        <w:gridCol w:w="1800"/>
        <w:gridCol w:w="2430"/>
        <w:gridCol w:w="2520"/>
        <w:gridCol w:w="1080"/>
        <w:gridCol w:w="3690"/>
        <w:gridCol w:w="1303"/>
      </w:tblGrid>
      <w:tr w:rsidR="00FF6833" w:rsidRPr="00F94153" w:rsidTr="00590292">
        <w:trPr>
          <w:cnfStyle w:val="100000000000" w:firstRow="1" w:lastRow="0" w:firstColumn="0" w:lastColumn="0" w:oddVBand="0" w:evenVBand="0" w:oddHBand="0" w:evenHBand="0" w:firstRowFirstColumn="0" w:firstRowLastColumn="0" w:lastRowFirstColumn="0" w:lastRowLastColumn="0"/>
          <w:cantSplit/>
          <w:tblHeader/>
        </w:trPr>
        <w:tc>
          <w:tcPr>
            <w:tcW w:w="1800" w:type="dxa"/>
          </w:tcPr>
          <w:p w:rsidR="00FF6833" w:rsidRPr="00F94153" w:rsidRDefault="00FF6833" w:rsidP="00A11DCF">
            <w:pPr>
              <w:pStyle w:val="GS1TableHeading"/>
              <w:rPr>
                <w:lang w:val="en-US"/>
              </w:rPr>
            </w:pPr>
            <w:r w:rsidRPr="00F94153">
              <w:rPr>
                <w:lang w:val="fr-BE"/>
              </w:rPr>
              <w:t>C</w:t>
            </w:r>
            <w:r w:rsidRPr="00F94153">
              <w:t>ontent</w:t>
            </w:r>
          </w:p>
        </w:tc>
        <w:tc>
          <w:tcPr>
            <w:tcW w:w="2430" w:type="dxa"/>
          </w:tcPr>
          <w:p w:rsidR="00FF6833" w:rsidRPr="00F94153" w:rsidRDefault="00FF6833" w:rsidP="00A11DCF">
            <w:pPr>
              <w:pStyle w:val="GS1TableHeading"/>
              <w:rPr>
                <w:lang w:val="en-US"/>
              </w:rPr>
            </w:pPr>
            <w:r w:rsidRPr="00F94153">
              <w:rPr>
                <w:lang w:val="fr-BE"/>
              </w:rPr>
              <w:t>A</w:t>
            </w:r>
            <w:r w:rsidRPr="00F94153">
              <w:t xml:space="preserve">ttribute / </w:t>
            </w:r>
            <w:r w:rsidRPr="00F94153">
              <w:rPr>
                <w:lang w:val="fr-BE"/>
              </w:rPr>
              <w:t>R</w:t>
            </w:r>
            <w:r w:rsidRPr="00F94153">
              <w:t>ole</w:t>
            </w:r>
          </w:p>
        </w:tc>
        <w:tc>
          <w:tcPr>
            <w:tcW w:w="2520" w:type="dxa"/>
          </w:tcPr>
          <w:p w:rsidR="00FF6833" w:rsidRPr="00F94153" w:rsidRDefault="00FF6833" w:rsidP="00A11DCF">
            <w:pPr>
              <w:pStyle w:val="GS1TableHeading"/>
              <w:rPr>
                <w:lang w:val="en-US"/>
              </w:rPr>
            </w:pPr>
            <w:r w:rsidRPr="00F94153">
              <w:rPr>
                <w:lang w:val="fr-BE"/>
              </w:rPr>
              <w:t>D</w:t>
            </w:r>
            <w:r w:rsidRPr="00F94153">
              <w:t>atatype /</w:t>
            </w:r>
            <w:r w:rsidRPr="00F94153">
              <w:rPr>
                <w:lang w:val="fr-BE"/>
              </w:rPr>
              <w:t>S</w:t>
            </w:r>
            <w:r w:rsidRPr="00F94153">
              <w:t>econdary class</w:t>
            </w:r>
          </w:p>
        </w:tc>
        <w:tc>
          <w:tcPr>
            <w:tcW w:w="1080" w:type="dxa"/>
          </w:tcPr>
          <w:p w:rsidR="00FF6833" w:rsidRPr="00F94153" w:rsidRDefault="00FF6833" w:rsidP="00A11DCF">
            <w:pPr>
              <w:pStyle w:val="GS1TableHeading"/>
              <w:rPr>
                <w:lang w:val="en-US"/>
              </w:rPr>
            </w:pPr>
            <w:r w:rsidRPr="00F94153">
              <w:rPr>
                <w:lang w:val="fr-BE"/>
              </w:rPr>
              <w:t>M</w:t>
            </w:r>
            <w:r w:rsidRPr="00F94153">
              <w:t>ultiplicity</w:t>
            </w:r>
          </w:p>
        </w:tc>
        <w:tc>
          <w:tcPr>
            <w:tcW w:w="3690" w:type="dxa"/>
          </w:tcPr>
          <w:p w:rsidR="00FF6833" w:rsidRPr="00F94153" w:rsidRDefault="00FF6833" w:rsidP="00A11DCF">
            <w:pPr>
              <w:pStyle w:val="GS1TableHeading"/>
              <w:rPr>
                <w:lang w:val="en-US"/>
              </w:rPr>
            </w:pPr>
            <w:r w:rsidRPr="00F94153">
              <w:rPr>
                <w:lang w:val="fr-BE"/>
              </w:rPr>
              <w:t>D</w:t>
            </w:r>
            <w:r w:rsidRPr="00F94153">
              <w:t>efinition</w:t>
            </w:r>
          </w:p>
        </w:tc>
        <w:tc>
          <w:tcPr>
            <w:tcW w:w="1303" w:type="dxa"/>
          </w:tcPr>
          <w:p w:rsidR="00FF6833" w:rsidRPr="00F94153" w:rsidRDefault="00FF6833" w:rsidP="00A11DCF">
            <w:pPr>
              <w:pStyle w:val="GS1TableHeading"/>
            </w:pPr>
            <w:r w:rsidRPr="00F94153">
              <w:rPr>
                <w:lang w:val="fr-BE"/>
              </w:rPr>
              <w:t>R</w:t>
            </w:r>
            <w:r w:rsidRPr="00F94153">
              <w:t>equirements</w:t>
            </w:r>
          </w:p>
        </w:tc>
      </w:tr>
      <w:tr w:rsidR="00FF6833" w:rsidRPr="008B71C1" w:rsidTr="00590292">
        <w:trPr>
          <w:cantSplit/>
        </w:trPr>
        <w:tc>
          <w:tcPr>
            <w:tcW w:w="1800" w:type="dxa"/>
          </w:tcPr>
          <w:p w:rsidR="00FF6833" w:rsidRPr="008B71C1" w:rsidRDefault="00FF6833" w:rsidP="00A11DCF">
            <w:pPr>
              <w:pStyle w:val="GS1TableText"/>
              <w:rPr>
                <w:lang w:val="en-US"/>
              </w:rPr>
            </w:pPr>
            <w:r w:rsidRPr="008B71C1">
              <w:rPr>
                <w:lang w:val="en-US"/>
              </w:rPr>
              <w:t>TransportEquipment</w:t>
            </w:r>
          </w:p>
        </w:tc>
        <w:tc>
          <w:tcPr>
            <w:tcW w:w="2430" w:type="dxa"/>
          </w:tcPr>
          <w:p w:rsidR="00FF6833" w:rsidRPr="008B71C1" w:rsidRDefault="00FF6833" w:rsidP="00A11DCF">
            <w:pPr>
              <w:pStyle w:val="GS1TableText"/>
              <w:rPr>
                <w:lang w:val="en-US"/>
              </w:rPr>
            </w:pPr>
          </w:p>
        </w:tc>
        <w:tc>
          <w:tcPr>
            <w:tcW w:w="2520" w:type="dxa"/>
          </w:tcPr>
          <w:p w:rsidR="00FF6833" w:rsidRPr="008B71C1" w:rsidRDefault="00FF6833" w:rsidP="00A11DCF">
            <w:pPr>
              <w:pStyle w:val="GS1TableText"/>
              <w:rPr>
                <w:lang w:val="en-US"/>
              </w:rPr>
            </w:pPr>
          </w:p>
        </w:tc>
        <w:tc>
          <w:tcPr>
            <w:tcW w:w="1080" w:type="dxa"/>
          </w:tcPr>
          <w:p w:rsidR="00FF6833" w:rsidRPr="008B71C1" w:rsidRDefault="00FF6833" w:rsidP="00A11DCF">
            <w:pPr>
              <w:pStyle w:val="GS1TableText"/>
              <w:rPr>
                <w:lang w:val="en-US"/>
              </w:rPr>
            </w:pPr>
          </w:p>
        </w:tc>
        <w:tc>
          <w:tcPr>
            <w:tcW w:w="3690" w:type="dxa"/>
          </w:tcPr>
          <w:p w:rsidR="00FF6833" w:rsidRPr="008B71C1" w:rsidRDefault="00FF6833" w:rsidP="00A11DCF">
            <w:pPr>
              <w:pStyle w:val="GS1TableText"/>
            </w:pPr>
            <w:r w:rsidRPr="008B71C1">
              <w:rPr>
                <w:u w:val="single"/>
                <w:lang w:val="en-US"/>
              </w:rPr>
              <w:t>Transport equipment</w:t>
            </w:r>
            <w:r w:rsidRPr="008B71C1">
              <w:rPr>
                <w:lang w:val="en-US"/>
              </w:rPr>
              <w:t xml:space="preserve"> is a piece of equipment used to hold, protect or secure cargo for logistics purposes. Transport Equipment is to </w:t>
            </w:r>
            <w:proofErr w:type="gramStart"/>
            <w:r w:rsidRPr="008B71C1">
              <w:rPr>
                <w:lang w:val="en-US"/>
              </w:rPr>
              <w:t>be moved</w:t>
            </w:r>
            <w:proofErr w:type="gramEnd"/>
            <w:r w:rsidRPr="008B71C1">
              <w:rPr>
                <w:lang w:val="en-US"/>
              </w:rPr>
              <w:t xml:space="preserve"> using Transport Means.</w:t>
            </w:r>
          </w:p>
        </w:tc>
        <w:tc>
          <w:tcPr>
            <w:tcW w:w="1303" w:type="dxa"/>
          </w:tcPr>
          <w:p w:rsidR="00FF6833" w:rsidRPr="008B71C1" w:rsidRDefault="00FF6833" w:rsidP="00A11DCF">
            <w:pPr>
              <w:pStyle w:val="GS1TableText"/>
            </w:pPr>
          </w:p>
        </w:tc>
      </w:tr>
      <w:tr w:rsidR="00FF6833" w:rsidRPr="008B71C1" w:rsidTr="00590292">
        <w:trPr>
          <w:cantSplit/>
        </w:trPr>
        <w:tc>
          <w:tcPr>
            <w:tcW w:w="1800" w:type="dxa"/>
          </w:tcPr>
          <w:p w:rsidR="00FF6833" w:rsidRPr="008B71C1" w:rsidRDefault="00FF6833" w:rsidP="00A11DCF">
            <w:pPr>
              <w:pStyle w:val="GS1TableText"/>
              <w:rPr>
                <w:lang w:val="en-US"/>
              </w:rPr>
            </w:pPr>
            <w:r w:rsidRPr="008B71C1">
              <w:rPr>
                <w:lang w:val="en-US"/>
              </w:rPr>
              <w:t>Association</w:t>
            </w:r>
          </w:p>
        </w:tc>
        <w:tc>
          <w:tcPr>
            <w:tcW w:w="2430" w:type="dxa"/>
          </w:tcPr>
          <w:p w:rsidR="00FF6833" w:rsidRPr="008B71C1" w:rsidRDefault="00FF6833" w:rsidP="00A11DCF">
            <w:pPr>
              <w:pStyle w:val="GS1TableText"/>
              <w:rPr>
                <w:lang w:val="en-US"/>
              </w:rPr>
            </w:pPr>
            <w:r w:rsidRPr="0032195A">
              <w:t>individualAssetIdentification</w:t>
            </w:r>
          </w:p>
        </w:tc>
        <w:tc>
          <w:tcPr>
            <w:tcW w:w="2520" w:type="dxa"/>
          </w:tcPr>
          <w:p w:rsidR="00FF6833" w:rsidRPr="008B71C1" w:rsidRDefault="00FF6833" w:rsidP="00A11DCF">
            <w:pPr>
              <w:pStyle w:val="GS1TableText"/>
              <w:rPr>
                <w:lang w:val="en-US"/>
              </w:rPr>
            </w:pPr>
            <w:r>
              <w:rPr>
                <w:lang w:val="en-US"/>
              </w:rPr>
              <w:t>Ecom_IndividualAssetIdentification</w:t>
            </w:r>
          </w:p>
        </w:tc>
        <w:tc>
          <w:tcPr>
            <w:tcW w:w="1080" w:type="dxa"/>
          </w:tcPr>
          <w:p w:rsidR="00FF6833" w:rsidRPr="008B71C1" w:rsidRDefault="00FF6833" w:rsidP="00A11DCF">
            <w:pPr>
              <w:pStyle w:val="GS1TableText"/>
              <w:rPr>
                <w:lang w:val="en-US"/>
              </w:rPr>
            </w:pPr>
            <w:r w:rsidRPr="008B71C1">
              <w:rPr>
                <w:lang w:val="en-US"/>
              </w:rPr>
              <w:t>0..*</w:t>
            </w:r>
          </w:p>
        </w:tc>
        <w:tc>
          <w:tcPr>
            <w:tcW w:w="3690" w:type="dxa"/>
          </w:tcPr>
          <w:p w:rsidR="00FF6833" w:rsidRPr="008B71C1" w:rsidRDefault="00FF6833" w:rsidP="00A11DCF">
            <w:pPr>
              <w:pStyle w:val="GS1TableText"/>
            </w:pPr>
            <w:r w:rsidRPr="008B71C1">
              <w:rPr>
                <w:lang w:val="en-US"/>
              </w:rPr>
              <w:t>The individual asset identifier for an individual piece of transport equipment.</w:t>
            </w:r>
          </w:p>
        </w:tc>
        <w:tc>
          <w:tcPr>
            <w:tcW w:w="1303" w:type="dxa"/>
          </w:tcPr>
          <w:p w:rsidR="00FF6833" w:rsidRPr="008B71C1" w:rsidRDefault="00FF6833" w:rsidP="00A11DCF">
            <w:pPr>
              <w:pStyle w:val="GS1TableText"/>
            </w:pPr>
          </w:p>
        </w:tc>
      </w:tr>
      <w:tr w:rsidR="00FF6833" w:rsidRPr="008B71C1" w:rsidTr="00590292">
        <w:trPr>
          <w:cantSplit/>
        </w:trPr>
        <w:tc>
          <w:tcPr>
            <w:tcW w:w="1800" w:type="dxa"/>
          </w:tcPr>
          <w:p w:rsidR="00FF6833" w:rsidRPr="008B71C1" w:rsidRDefault="00FF6833" w:rsidP="00A11DCF">
            <w:pPr>
              <w:pStyle w:val="GS1TableText"/>
              <w:rPr>
                <w:lang w:val="en-US"/>
              </w:rPr>
            </w:pPr>
            <w:r w:rsidRPr="008B71C1">
              <w:rPr>
                <w:lang w:val="en-US"/>
              </w:rPr>
              <w:t>Association</w:t>
            </w:r>
          </w:p>
        </w:tc>
        <w:tc>
          <w:tcPr>
            <w:tcW w:w="2430" w:type="dxa"/>
          </w:tcPr>
          <w:p w:rsidR="00FF6833" w:rsidRPr="008B71C1" w:rsidRDefault="00FF6833" w:rsidP="00A11DCF">
            <w:pPr>
              <w:pStyle w:val="GS1TableText"/>
              <w:rPr>
                <w:lang w:val="en-US"/>
              </w:rPr>
            </w:pPr>
            <w:r w:rsidRPr="008B71C1">
              <w:rPr>
                <w:lang w:val="en-US"/>
              </w:rPr>
              <w:t>returnableAssetTypeIdentification</w:t>
            </w:r>
          </w:p>
        </w:tc>
        <w:tc>
          <w:tcPr>
            <w:tcW w:w="2520" w:type="dxa"/>
          </w:tcPr>
          <w:p w:rsidR="00FF6833" w:rsidRPr="008B71C1" w:rsidRDefault="00FF6833" w:rsidP="00A11DCF">
            <w:pPr>
              <w:pStyle w:val="GS1TableText"/>
              <w:rPr>
                <w:lang w:val="en-US"/>
              </w:rPr>
            </w:pPr>
            <w:r>
              <w:rPr>
                <w:lang w:val="en-US"/>
              </w:rPr>
              <w:t>Ecom_ReturnableAssetIdentification</w:t>
            </w:r>
          </w:p>
        </w:tc>
        <w:tc>
          <w:tcPr>
            <w:tcW w:w="1080" w:type="dxa"/>
          </w:tcPr>
          <w:p w:rsidR="00FF6833" w:rsidRPr="008B71C1" w:rsidRDefault="00FF6833" w:rsidP="00A11DCF">
            <w:pPr>
              <w:pStyle w:val="GS1TableText"/>
              <w:rPr>
                <w:lang w:val="en-US"/>
              </w:rPr>
            </w:pPr>
            <w:r w:rsidRPr="008B71C1">
              <w:rPr>
                <w:lang w:val="en-US"/>
              </w:rPr>
              <w:t>0..1</w:t>
            </w:r>
          </w:p>
        </w:tc>
        <w:tc>
          <w:tcPr>
            <w:tcW w:w="3690" w:type="dxa"/>
          </w:tcPr>
          <w:p w:rsidR="00FF6833" w:rsidRPr="008B71C1" w:rsidRDefault="00FF6833" w:rsidP="00A11DCF">
            <w:pPr>
              <w:pStyle w:val="GS1TableText"/>
            </w:pPr>
            <w:r w:rsidRPr="008B71C1">
              <w:rPr>
                <w:lang w:val="en-US"/>
              </w:rPr>
              <w:t>The returnable asset identifier for the type of transport equipment.</w:t>
            </w:r>
          </w:p>
        </w:tc>
        <w:tc>
          <w:tcPr>
            <w:tcW w:w="1303" w:type="dxa"/>
          </w:tcPr>
          <w:p w:rsidR="00FF6833" w:rsidRPr="008B71C1" w:rsidRDefault="00FF6833" w:rsidP="00A11DCF">
            <w:pPr>
              <w:pStyle w:val="GS1TableText"/>
            </w:pPr>
          </w:p>
        </w:tc>
      </w:tr>
      <w:tr w:rsidR="00FF6833" w:rsidRPr="008B71C1" w:rsidTr="00590292">
        <w:trPr>
          <w:cantSplit/>
        </w:trPr>
        <w:tc>
          <w:tcPr>
            <w:tcW w:w="1800" w:type="dxa"/>
          </w:tcPr>
          <w:p w:rsidR="00FF6833" w:rsidRPr="008B71C1" w:rsidRDefault="00FF6833" w:rsidP="00A11DCF">
            <w:pPr>
              <w:pStyle w:val="GS1TableText"/>
              <w:rPr>
                <w:lang w:val="en-US"/>
              </w:rPr>
            </w:pPr>
            <w:r w:rsidRPr="008B71C1">
              <w:rPr>
                <w:lang w:val="en-US"/>
              </w:rPr>
              <w:t>Association</w:t>
            </w:r>
          </w:p>
        </w:tc>
        <w:tc>
          <w:tcPr>
            <w:tcW w:w="2430" w:type="dxa"/>
          </w:tcPr>
          <w:p w:rsidR="00FF6833" w:rsidRPr="008B71C1" w:rsidRDefault="00FF6833" w:rsidP="00A11DCF">
            <w:pPr>
              <w:pStyle w:val="GS1TableText"/>
              <w:rPr>
                <w:lang w:val="en-US"/>
              </w:rPr>
            </w:pPr>
            <w:r w:rsidRPr="008B71C1">
              <w:rPr>
                <w:lang w:val="en-US"/>
              </w:rPr>
              <w:t>individualReturnableAssetIdentification</w:t>
            </w:r>
          </w:p>
        </w:tc>
        <w:tc>
          <w:tcPr>
            <w:tcW w:w="2520" w:type="dxa"/>
          </w:tcPr>
          <w:p w:rsidR="00FF6833" w:rsidRPr="008B71C1" w:rsidRDefault="00FF6833" w:rsidP="00A11DCF">
            <w:pPr>
              <w:pStyle w:val="GS1TableText"/>
              <w:rPr>
                <w:lang w:val="en-US"/>
              </w:rPr>
            </w:pPr>
            <w:r>
              <w:rPr>
                <w:lang w:val="en-US"/>
              </w:rPr>
              <w:t>Ecom_ReturnableAssetIdentification</w:t>
            </w:r>
          </w:p>
        </w:tc>
        <w:tc>
          <w:tcPr>
            <w:tcW w:w="1080" w:type="dxa"/>
          </w:tcPr>
          <w:p w:rsidR="00FF6833" w:rsidRPr="008B71C1" w:rsidRDefault="00FF6833" w:rsidP="00A11DCF">
            <w:pPr>
              <w:pStyle w:val="GS1TableText"/>
              <w:rPr>
                <w:lang w:val="en-US"/>
              </w:rPr>
            </w:pPr>
            <w:r w:rsidRPr="008B71C1">
              <w:rPr>
                <w:lang w:val="en-US"/>
              </w:rPr>
              <w:t>0..*</w:t>
            </w:r>
          </w:p>
        </w:tc>
        <w:tc>
          <w:tcPr>
            <w:tcW w:w="3690" w:type="dxa"/>
          </w:tcPr>
          <w:p w:rsidR="00FF6833" w:rsidRPr="008B71C1" w:rsidRDefault="00FF6833" w:rsidP="00A11DCF">
            <w:pPr>
              <w:pStyle w:val="GS1TableText"/>
            </w:pPr>
            <w:r w:rsidRPr="008B71C1">
              <w:rPr>
                <w:lang w:val="en-US"/>
              </w:rPr>
              <w:t>The returnable asset identifier for an individual piece of transport equipment.</w:t>
            </w:r>
          </w:p>
        </w:tc>
        <w:tc>
          <w:tcPr>
            <w:tcW w:w="1303" w:type="dxa"/>
          </w:tcPr>
          <w:p w:rsidR="00FF6833" w:rsidRPr="008B71C1" w:rsidRDefault="00FF6833" w:rsidP="00A11DCF">
            <w:pPr>
              <w:pStyle w:val="GS1TableText"/>
            </w:pPr>
          </w:p>
        </w:tc>
      </w:tr>
      <w:tr w:rsidR="00FF6833" w:rsidRPr="008B71C1" w:rsidTr="00590292">
        <w:trPr>
          <w:cantSplit/>
        </w:trPr>
        <w:tc>
          <w:tcPr>
            <w:tcW w:w="1800" w:type="dxa"/>
          </w:tcPr>
          <w:p w:rsidR="00FF6833" w:rsidRPr="008B71C1" w:rsidRDefault="00FF6833" w:rsidP="00A11DCF">
            <w:pPr>
              <w:pStyle w:val="GS1TableText"/>
              <w:rPr>
                <w:lang w:val="en-US"/>
              </w:rPr>
            </w:pPr>
            <w:r w:rsidRPr="008B71C1">
              <w:t>A</w:t>
            </w:r>
            <w:bookmarkStart w:id="584" w:name="BKM_1100364C_49CD_436F_8DDC_C9BED7B40554"/>
            <w:r w:rsidRPr="008B71C1">
              <w:t>ttribute</w:t>
            </w:r>
          </w:p>
        </w:tc>
        <w:tc>
          <w:tcPr>
            <w:tcW w:w="2430" w:type="dxa"/>
          </w:tcPr>
          <w:p w:rsidR="00FF6833" w:rsidRPr="008B71C1" w:rsidRDefault="00FF6833" w:rsidP="00A11DCF">
            <w:pPr>
              <w:pStyle w:val="GS1TableText"/>
              <w:rPr>
                <w:lang w:val="en-US"/>
              </w:rPr>
            </w:pPr>
            <w:r w:rsidRPr="008B71C1">
              <w:rPr>
                <w:lang w:val="en-US"/>
              </w:rPr>
              <w:t>transportEquipmentTypeCode</w:t>
            </w:r>
          </w:p>
        </w:tc>
        <w:tc>
          <w:tcPr>
            <w:tcW w:w="2520" w:type="dxa"/>
          </w:tcPr>
          <w:p w:rsidR="00FF6833" w:rsidRPr="008B71C1" w:rsidRDefault="00FF6833" w:rsidP="00A11DCF">
            <w:pPr>
              <w:pStyle w:val="GS1TableText"/>
              <w:rPr>
                <w:lang w:val="en-US"/>
              </w:rPr>
            </w:pPr>
            <w:r w:rsidRPr="008B71C1">
              <w:rPr>
                <w:lang w:val="en-US"/>
              </w:rPr>
              <w:t>Code</w:t>
            </w:r>
          </w:p>
        </w:tc>
        <w:tc>
          <w:tcPr>
            <w:tcW w:w="1080" w:type="dxa"/>
          </w:tcPr>
          <w:p w:rsidR="00FF6833" w:rsidRPr="008B71C1" w:rsidRDefault="00FF6833" w:rsidP="00A11DCF">
            <w:pPr>
              <w:pStyle w:val="GS1TableText"/>
              <w:rPr>
                <w:lang w:val="en-US"/>
              </w:rPr>
            </w:pPr>
            <w:r w:rsidRPr="008B71C1">
              <w:rPr>
                <w:lang w:val="en-US"/>
              </w:rPr>
              <w:t>1..1</w:t>
            </w:r>
          </w:p>
        </w:tc>
        <w:tc>
          <w:tcPr>
            <w:tcW w:w="3690" w:type="dxa"/>
          </w:tcPr>
          <w:p w:rsidR="00FF6833" w:rsidRPr="008B71C1" w:rsidRDefault="00FF6833" w:rsidP="00A11DCF">
            <w:pPr>
              <w:pStyle w:val="GS1TableText"/>
            </w:pPr>
            <w:r w:rsidRPr="008B71C1">
              <w:rPr>
                <w:lang w:val="en-US"/>
              </w:rPr>
              <w:t>Code specifying the transport equipment size and type. ;BRAD Transport Management TEQ1, TEQ2</w:t>
            </w:r>
            <w:bookmarkEnd w:id="584"/>
          </w:p>
        </w:tc>
        <w:tc>
          <w:tcPr>
            <w:tcW w:w="1303" w:type="dxa"/>
          </w:tcPr>
          <w:p w:rsidR="00FF6833" w:rsidRPr="008B71C1" w:rsidRDefault="00FF6833" w:rsidP="00A11DCF">
            <w:pPr>
              <w:pStyle w:val="GS1TableText"/>
            </w:pPr>
          </w:p>
        </w:tc>
      </w:tr>
    </w:tbl>
    <w:p w:rsidR="00103000" w:rsidRPr="00F71F62" w:rsidRDefault="00103000" w:rsidP="00103000">
      <w:pPr>
        <w:pStyle w:val="Heading3"/>
        <w:numPr>
          <w:ilvl w:val="2"/>
          <w:numId w:val="9"/>
        </w:numPr>
      </w:pPr>
      <w:bookmarkStart w:id="585" w:name="_Toc355359889"/>
      <w:bookmarkStart w:id="586" w:name="_Toc396902609"/>
      <w:bookmarkStart w:id="587" w:name="_Toc528682860"/>
      <w:r w:rsidRPr="00F71F62">
        <w:lastRenderedPageBreak/>
        <w:t>Transport Means</w:t>
      </w:r>
      <w:bookmarkEnd w:id="585"/>
      <w:bookmarkEnd w:id="586"/>
      <w:bookmarkEnd w:id="587"/>
    </w:p>
    <w:p w:rsidR="00103000" w:rsidRPr="00F71F62" w:rsidRDefault="00103000" w:rsidP="00103000">
      <w:pPr>
        <w:pStyle w:val="GS1BodyHeading"/>
        <w:ind w:left="0"/>
      </w:pPr>
      <w:r w:rsidRPr="00F71F62">
        <w:t>Class Diagram</w:t>
      </w:r>
    </w:p>
    <w:p w:rsidR="00103000" w:rsidRPr="00F71F62" w:rsidRDefault="00103000" w:rsidP="00103000">
      <w:pPr>
        <w:pStyle w:val="GS1Body"/>
        <w:ind w:left="0"/>
      </w:pPr>
      <w:r>
        <w:rPr>
          <w:noProof/>
          <w:lang w:eastAsia="en-GB"/>
        </w:rPr>
        <w:drawing>
          <wp:inline distT="0" distB="0" distL="0" distR="0" wp14:anchorId="6B1FC300" wp14:editId="3C88C6B8">
            <wp:extent cx="6353175" cy="132397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9"/>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6353175" cy="1323975"/>
                    </a:xfrm>
                    <a:prstGeom prst="rect">
                      <a:avLst/>
                    </a:prstGeom>
                    <a:noFill/>
                    <a:ln>
                      <a:noFill/>
                    </a:ln>
                  </pic:spPr>
                </pic:pic>
              </a:graphicData>
            </a:graphic>
          </wp:inline>
        </w:drawing>
      </w:r>
    </w:p>
    <w:p w:rsidR="00103000" w:rsidRDefault="00103000" w:rsidP="00103000">
      <w:pPr>
        <w:pStyle w:val="GS1BodyHeading"/>
        <w:ind w:left="0"/>
      </w:pPr>
      <w:r w:rsidRPr="00F71F62">
        <w:t>GDD Report</w:t>
      </w:r>
    </w:p>
    <w:p w:rsidR="00103000" w:rsidRPr="00F71F62" w:rsidRDefault="00103000" w:rsidP="00103000">
      <w:pPr>
        <w:pStyle w:val="GS1Body"/>
        <w:ind w:left="0"/>
      </w:pPr>
      <w:r w:rsidRPr="006E1114">
        <w:t xml:space="preserve">The content of </w:t>
      </w:r>
      <w:proofErr w:type="gramStart"/>
      <w:r w:rsidRPr="006E1114">
        <w:t>the</w:t>
      </w:r>
      <w:r>
        <w:t>:</w:t>
      </w:r>
      <w:proofErr w:type="gramEnd"/>
      <w:r w:rsidRPr="00F4531F">
        <w:t xml:space="preserve"> </w:t>
      </w:r>
      <w:r w:rsidRPr="008B71C1">
        <w:rPr>
          <w:lang w:val="en-US"/>
        </w:rPr>
        <w:t>TransportMeans</w:t>
      </w:r>
      <w:r w:rsidRPr="008B71C1">
        <w:t xml:space="preserve"> </w:t>
      </w:r>
      <w:r w:rsidRPr="006E1114">
        <w:t>class, its structure and component definitions can be accessed in the Global Data Dictionary:</w:t>
      </w:r>
      <w:r>
        <w:t xml:space="preserve"> </w:t>
      </w:r>
      <w:hyperlink r:id="rId291" w:history="1">
        <w:r w:rsidR="00353BD1">
          <w:rPr>
            <w:rStyle w:val="Hyperlink"/>
            <w:lang w:val="en-US"/>
          </w:rPr>
          <w:t>http://apps.gs1.org/GDD/bms/Version</w:t>
        </w:r>
        <w:r w:rsidR="00FA4521">
          <w:rPr>
            <w:rStyle w:val="Hyperlink"/>
            <w:lang w:val="en-US"/>
          </w:rPr>
          <w:t>3_4</w:t>
        </w:r>
        <w:r w:rsidR="00353BD1">
          <w:rPr>
            <w:rStyle w:val="Hyperlink"/>
            <w:lang w:val="en-US"/>
          </w:rPr>
          <w:t>/Pages/bieDetails.aspx?semanticURN=urn:gs1:gdd:bie:TransportMeans</w:t>
        </w:r>
      </w:hyperlink>
      <w:r>
        <w:t xml:space="preserve"> </w:t>
      </w:r>
    </w:p>
    <w:tbl>
      <w:tblPr>
        <w:tblStyle w:val="GS1TableStyle"/>
        <w:tblW w:w="12823" w:type="dxa"/>
        <w:tblInd w:w="72" w:type="dxa"/>
        <w:tblLayout w:type="fixed"/>
        <w:tblCellMar>
          <w:left w:w="72" w:type="dxa"/>
          <w:right w:w="72" w:type="dxa"/>
        </w:tblCellMar>
        <w:tblLook w:val="04A0" w:firstRow="1" w:lastRow="0" w:firstColumn="1" w:lastColumn="0" w:noHBand="0" w:noVBand="1"/>
      </w:tblPr>
      <w:tblGrid>
        <w:gridCol w:w="1800"/>
        <w:gridCol w:w="2430"/>
        <w:gridCol w:w="2520"/>
        <w:gridCol w:w="1080"/>
        <w:gridCol w:w="3690"/>
        <w:gridCol w:w="1303"/>
      </w:tblGrid>
      <w:tr w:rsidR="00E20B92" w:rsidRPr="0008386B" w:rsidTr="00590292">
        <w:trPr>
          <w:cnfStyle w:val="100000000000" w:firstRow="1" w:lastRow="0" w:firstColumn="0" w:lastColumn="0" w:oddVBand="0" w:evenVBand="0" w:oddHBand="0" w:evenHBand="0" w:firstRowFirstColumn="0" w:firstRowLastColumn="0" w:lastRowFirstColumn="0" w:lastRowLastColumn="0"/>
          <w:cantSplit/>
          <w:tblHeader/>
        </w:trPr>
        <w:tc>
          <w:tcPr>
            <w:tcW w:w="1800" w:type="dxa"/>
          </w:tcPr>
          <w:p w:rsidR="00E20B92" w:rsidRPr="0008386B" w:rsidRDefault="00E20B92" w:rsidP="00A11DCF">
            <w:pPr>
              <w:pStyle w:val="GS1TableHeading"/>
              <w:rPr>
                <w:lang w:val="en-US"/>
              </w:rPr>
            </w:pPr>
            <w:r w:rsidRPr="0008386B">
              <w:rPr>
                <w:lang w:val="fr-BE"/>
              </w:rPr>
              <w:t>C</w:t>
            </w:r>
            <w:r w:rsidRPr="0008386B">
              <w:t>ontent</w:t>
            </w:r>
          </w:p>
        </w:tc>
        <w:tc>
          <w:tcPr>
            <w:tcW w:w="2430" w:type="dxa"/>
          </w:tcPr>
          <w:p w:rsidR="00E20B92" w:rsidRPr="0008386B" w:rsidRDefault="00E20B92" w:rsidP="00A11DCF">
            <w:pPr>
              <w:pStyle w:val="GS1TableHeading"/>
              <w:rPr>
                <w:lang w:val="en-US"/>
              </w:rPr>
            </w:pPr>
            <w:r w:rsidRPr="0008386B">
              <w:rPr>
                <w:lang w:val="fr-BE"/>
              </w:rPr>
              <w:t>A</w:t>
            </w:r>
            <w:r w:rsidRPr="0008386B">
              <w:t xml:space="preserve">ttribute / </w:t>
            </w:r>
            <w:r w:rsidRPr="0008386B">
              <w:rPr>
                <w:lang w:val="fr-BE"/>
              </w:rPr>
              <w:t>R</w:t>
            </w:r>
            <w:r w:rsidRPr="0008386B">
              <w:t>ole</w:t>
            </w:r>
          </w:p>
        </w:tc>
        <w:tc>
          <w:tcPr>
            <w:tcW w:w="2520" w:type="dxa"/>
          </w:tcPr>
          <w:p w:rsidR="00E20B92" w:rsidRPr="0008386B" w:rsidRDefault="00E20B92" w:rsidP="00A11DCF">
            <w:pPr>
              <w:pStyle w:val="GS1TableHeading"/>
              <w:rPr>
                <w:lang w:val="en-US"/>
              </w:rPr>
            </w:pPr>
            <w:r w:rsidRPr="0008386B">
              <w:rPr>
                <w:lang w:val="fr-BE"/>
              </w:rPr>
              <w:t>D</w:t>
            </w:r>
            <w:r w:rsidRPr="0008386B">
              <w:t>atatype /</w:t>
            </w:r>
            <w:r w:rsidRPr="0008386B">
              <w:rPr>
                <w:lang w:val="fr-BE"/>
              </w:rPr>
              <w:t>S</w:t>
            </w:r>
            <w:r w:rsidRPr="0008386B">
              <w:t>econdary class</w:t>
            </w:r>
          </w:p>
        </w:tc>
        <w:tc>
          <w:tcPr>
            <w:tcW w:w="1080" w:type="dxa"/>
          </w:tcPr>
          <w:p w:rsidR="00E20B92" w:rsidRPr="0008386B" w:rsidRDefault="00E20B92" w:rsidP="00A11DCF">
            <w:pPr>
              <w:pStyle w:val="GS1TableHeading"/>
              <w:rPr>
                <w:lang w:val="en-US"/>
              </w:rPr>
            </w:pPr>
            <w:r w:rsidRPr="0008386B">
              <w:rPr>
                <w:lang w:val="fr-BE"/>
              </w:rPr>
              <w:t>M</w:t>
            </w:r>
            <w:r w:rsidRPr="0008386B">
              <w:t>ultiplicity</w:t>
            </w:r>
          </w:p>
        </w:tc>
        <w:tc>
          <w:tcPr>
            <w:tcW w:w="3690" w:type="dxa"/>
          </w:tcPr>
          <w:p w:rsidR="00E20B92" w:rsidRPr="0008386B" w:rsidRDefault="00E20B92" w:rsidP="00A11DCF">
            <w:pPr>
              <w:pStyle w:val="GS1TableHeading"/>
              <w:rPr>
                <w:lang w:val="en-US"/>
              </w:rPr>
            </w:pPr>
            <w:r w:rsidRPr="0008386B">
              <w:rPr>
                <w:lang w:val="fr-BE"/>
              </w:rPr>
              <w:t>D</w:t>
            </w:r>
            <w:r w:rsidRPr="0008386B">
              <w:t>efinition</w:t>
            </w:r>
          </w:p>
        </w:tc>
        <w:tc>
          <w:tcPr>
            <w:tcW w:w="1303" w:type="dxa"/>
          </w:tcPr>
          <w:p w:rsidR="00E20B92" w:rsidRPr="0008386B" w:rsidRDefault="00E20B92" w:rsidP="00A11DCF">
            <w:pPr>
              <w:pStyle w:val="GS1TableHeading"/>
            </w:pPr>
            <w:r w:rsidRPr="0008386B">
              <w:rPr>
                <w:lang w:val="fr-BE"/>
              </w:rPr>
              <w:t>R</w:t>
            </w:r>
            <w:r w:rsidRPr="0008386B">
              <w:t>equirements</w:t>
            </w:r>
          </w:p>
        </w:tc>
      </w:tr>
      <w:tr w:rsidR="00E20B92" w:rsidRPr="008B71C1" w:rsidTr="00590292">
        <w:trPr>
          <w:cantSplit/>
        </w:trPr>
        <w:tc>
          <w:tcPr>
            <w:tcW w:w="1800" w:type="dxa"/>
          </w:tcPr>
          <w:p w:rsidR="00E20B92" w:rsidRPr="008B71C1" w:rsidRDefault="00E20B92" w:rsidP="00A11DCF">
            <w:pPr>
              <w:pStyle w:val="GS1TableText"/>
              <w:rPr>
                <w:lang w:val="en-US"/>
              </w:rPr>
            </w:pPr>
            <w:r w:rsidRPr="008B71C1">
              <w:rPr>
                <w:lang w:val="en-US"/>
              </w:rPr>
              <w:t>TransportMeans</w:t>
            </w:r>
          </w:p>
        </w:tc>
        <w:tc>
          <w:tcPr>
            <w:tcW w:w="2430" w:type="dxa"/>
          </w:tcPr>
          <w:p w:rsidR="00E20B92" w:rsidRPr="008B71C1" w:rsidRDefault="00E20B92" w:rsidP="00A11DCF">
            <w:pPr>
              <w:pStyle w:val="GS1TableText"/>
              <w:rPr>
                <w:lang w:val="en-US"/>
              </w:rPr>
            </w:pPr>
          </w:p>
        </w:tc>
        <w:tc>
          <w:tcPr>
            <w:tcW w:w="2520" w:type="dxa"/>
          </w:tcPr>
          <w:p w:rsidR="00E20B92" w:rsidRPr="008B71C1" w:rsidRDefault="00E20B92" w:rsidP="00A11DCF">
            <w:pPr>
              <w:pStyle w:val="GS1TableText"/>
              <w:rPr>
                <w:lang w:val="en-US"/>
              </w:rPr>
            </w:pPr>
          </w:p>
        </w:tc>
        <w:tc>
          <w:tcPr>
            <w:tcW w:w="1080" w:type="dxa"/>
          </w:tcPr>
          <w:p w:rsidR="00E20B92" w:rsidRPr="008B71C1" w:rsidRDefault="00E20B92" w:rsidP="00A11DCF">
            <w:pPr>
              <w:pStyle w:val="GS1TableText"/>
              <w:rPr>
                <w:lang w:val="en-US"/>
              </w:rPr>
            </w:pPr>
          </w:p>
        </w:tc>
        <w:tc>
          <w:tcPr>
            <w:tcW w:w="3690" w:type="dxa"/>
          </w:tcPr>
          <w:p w:rsidR="00E20B92" w:rsidRPr="008B71C1" w:rsidRDefault="00E20B92" w:rsidP="00A11DCF">
            <w:pPr>
              <w:pStyle w:val="GS1TableText"/>
            </w:pPr>
            <w:r w:rsidRPr="008B71C1">
              <w:rPr>
                <w:lang w:val="en-US"/>
              </w:rPr>
              <w:t xml:space="preserve">A </w:t>
            </w:r>
            <w:r w:rsidRPr="008B71C1">
              <w:rPr>
                <w:u w:val="single"/>
                <w:lang w:val="en-US"/>
              </w:rPr>
              <w:t>transport means</w:t>
            </w:r>
            <w:r w:rsidRPr="008B71C1">
              <w:rPr>
                <w:lang w:val="en-US"/>
              </w:rPr>
              <w:t xml:space="preserve"> is a particular device (with its own engine/power) used to convey goods or other objects from place to place during logistics cargo movements. </w:t>
            </w:r>
          </w:p>
        </w:tc>
        <w:tc>
          <w:tcPr>
            <w:tcW w:w="1303" w:type="dxa"/>
          </w:tcPr>
          <w:p w:rsidR="00E20B92" w:rsidRPr="008B71C1" w:rsidRDefault="00E20B92" w:rsidP="00A11DCF">
            <w:pPr>
              <w:pStyle w:val="GS1TableText"/>
            </w:pPr>
          </w:p>
        </w:tc>
      </w:tr>
      <w:tr w:rsidR="00E20B92" w:rsidRPr="008B71C1" w:rsidTr="00590292">
        <w:trPr>
          <w:cantSplit/>
        </w:trPr>
        <w:tc>
          <w:tcPr>
            <w:tcW w:w="1800" w:type="dxa"/>
          </w:tcPr>
          <w:p w:rsidR="00E20B92" w:rsidRPr="008B71C1" w:rsidRDefault="00E20B92" w:rsidP="00A11DCF">
            <w:pPr>
              <w:pStyle w:val="GS1TableText"/>
              <w:rPr>
                <w:lang w:val="en-US"/>
              </w:rPr>
            </w:pPr>
            <w:r w:rsidRPr="008B71C1">
              <w:rPr>
                <w:lang w:val="en-US"/>
              </w:rPr>
              <w:t>Association</w:t>
            </w:r>
          </w:p>
        </w:tc>
        <w:tc>
          <w:tcPr>
            <w:tcW w:w="2430" w:type="dxa"/>
          </w:tcPr>
          <w:p w:rsidR="00E20B92" w:rsidRPr="008B71C1" w:rsidRDefault="00E20B92" w:rsidP="00A11DCF">
            <w:pPr>
              <w:pStyle w:val="GS1TableText"/>
              <w:rPr>
                <w:lang w:val="en-US"/>
              </w:rPr>
            </w:pPr>
          </w:p>
        </w:tc>
        <w:tc>
          <w:tcPr>
            <w:tcW w:w="2520" w:type="dxa"/>
          </w:tcPr>
          <w:p w:rsidR="00E20B92" w:rsidRPr="008B71C1" w:rsidRDefault="00E20B92" w:rsidP="00A11DCF">
            <w:pPr>
              <w:pStyle w:val="GS1TableText"/>
              <w:rPr>
                <w:lang w:val="en-US"/>
              </w:rPr>
            </w:pPr>
            <w:r w:rsidRPr="008B71C1">
              <w:rPr>
                <w:lang w:val="en-US"/>
              </w:rPr>
              <w:t>CommunicationChannel</w:t>
            </w:r>
          </w:p>
        </w:tc>
        <w:tc>
          <w:tcPr>
            <w:tcW w:w="1080" w:type="dxa"/>
          </w:tcPr>
          <w:p w:rsidR="00E20B92" w:rsidRPr="008B71C1" w:rsidRDefault="00E20B92" w:rsidP="00A11DCF">
            <w:pPr>
              <w:pStyle w:val="GS1TableText"/>
              <w:rPr>
                <w:lang w:val="en-US"/>
              </w:rPr>
            </w:pPr>
            <w:r w:rsidRPr="008B71C1">
              <w:rPr>
                <w:lang w:val="en-US"/>
              </w:rPr>
              <w:t>0..*</w:t>
            </w:r>
          </w:p>
        </w:tc>
        <w:tc>
          <w:tcPr>
            <w:tcW w:w="3690" w:type="dxa"/>
          </w:tcPr>
          <w:p w:rsidR="00E20B92" w:rsidRPr="008B71C1" w:rsidRDefault="00E20B92" w:rsidP="00A11DCF">
            <w:pPr>
              <w:pStyle w:val="GS1TableText"/>
            </w:pPr>
            <w:r w:rsidRPr="008B71C1">
              <w:rPr>
                <w:lang w:val="en-US"/>
              </w:rPr>
              <w:t xml:space="preserve">The channel or manner in which a communication </w:t>
            </w:r>
            <w:proofErr w:type="gramStart"/>
            <w:r w:rsidRPr="008B71C1">
              <w:rPr>
                <w:lang w:val="en-US"/>
              </w:rPr>
              <w:t>can be made</w:t>
            </w:r>
            <w:proofErr w:type="gramEnd"/>
            <w:r w:rsidRPr="008B71C1">
              <w:rPr>
                <w:lang w:val="en-US"/>
              </w:rPr>
              <w:t xml:space="preserve"> with the transport means. E.g. telephone or email.</w:t>
            </w:r>
          </w:p>
        </w:tc>
        <w:tc>
          <w:tcPr>
            <w:tcW w:w="1303" w:type="dxa"/>
          </w:tcPr>
          <w:p w:rsidR="00E20B92" w:rsidRPr="008B71C1" w:rsidRDefault="00E20B92" w:rsidP="00A11DCF">
            <w:pPr>
              <w:pStyle w:val="GS1TableText"/>
            </w:pPr>
          </w:p>
        </w:tc>
      </w:tr>
      <w:tr w:rsidR="00E20B92" w:rsidRPr="008B71C1" w:rsidTr="00590292">
        <w:trPr>
          <w:cantSplit/>
        </w:trPr>
        <w:tc>
          <w:tcPr>
            <w:tcW w:w="1800" w:type="dxa"/>
          </w:tcPr>
          <w:p w:rsidR="00E20B92" w:rsidRPr="008B71C1" w:rsidRDefault="00E20B92" w:rsidP="00A11DCF">
            <w:pPr>
              <w:pStyle w:val="GS1TableText"/>
              <w:rPr>
                <w:lang w:val="en-US"/>
              </w:rPr>
            </w:pPr>
            <w:r w:rsidRPr="008B71C1">
              <w:t>A</w:t>
            </w:r>
            <w:bookmarkStart w:id="588" w:name="BKM_C173A128_2AFF_4D06_BDC2_C39C1925D280"/>
            <w:r w:rsidRPr="008B71C1">
              <w:t>ttribute</w:t>
            </w:r>
          </w:p>
        </w:tc>
        <w:tc>
          <w:tcPr>
            <w:tcW w:w="2430" w:type="dxa"/>
          </w:tcPr>
          <w:p w:rsidR="00E20B92" w:rsidRPr="008B71C1" w:rsidRDefault="00E20B92" w:rsidP="00A11DCF">
            <w:pPr>
              <w:pStyle w:val="GS1TableText"/>
              <w:rPr>
                <w:lang w:val="en-US"/>
              </w:rPr>
            </w:pPr>
            <w:r w:rsidRPr="008B71C1">
              <w:rPr>
                <w:lang w:val="en-US"/>
              </w:rPr>
              <w:t>transportMeansType</w:t>
            </w:r>
          </w:p>
        </w:tc>
        <w:tc>
          <w:tcPr>
            <w:tcW w:w="2520" w:type="dxa"/>
          </w:tcPr>
          <w:p w:rsidR="00E20B92" w:rsidRPr="008B71C1" w:rsidRDefault="00E20B92" w:rsidP="00A11DCF">
            <w:pPr>
              <w:pStyle w:val="GS1TableText"/>
              <w:rPr>
                <w:lang w:val="en-US"/>
              </w:rPr>
            </w:pPr>
            <w:r w:rsidRPr="008B71C1">
              <w:rPr>
                <w:lang w:val="en-US"/>
              </w:rPr>
              <w:t>TransportMeansTypeCode</w:t>
            </w:r>
          </w:p>
        </w:tc>
        <w:tc>
          <w:tcPr>
            <w:tcW w:w="1080" w:type="dxa"/>
          </w:tcPr>
          <w:p w:rsidR="00E20B92" w:rsidRPr="008B71C1" w:rsidRDefault="00E20B92" w:rsidP="00A11DCF">
            <w:pPr>
              <w:pStyle w:val="GS1TableText"/>
              <w:rPr>
                <w:lang w:val="en-US"/>
              </w:rPr>
            </w:pPr>
            <w:r w:rsidRPr="008B71C1">
              <w:rPr>
                <w:lang w:val="en-US"/>
              </w:rPr>
              <w:t>1..1</w:t>
            </w:r>
          </w:p>
        </w:tc>
        <w:tc>
          <w:tcPr>
            <w:tcW w:w="3690" w:type="dxa"/>
          </w:tcPr>
          <w:p w:rsidR="00E20B92" w:rsidRPr="008B71C1" w:rsidRDefault="00E20B92" w:rsidP="00A11DCF">
            <w:pPr>
              <w:pStyle w:val="GS1TableText"/>
            </w:pPr>
            <w:r w:rsidRPr="008B71C1">
              <w:rPr>
                <w:lang w:val="en-US"/>
              </w:rPr>
              <w:t>Code specifying the type of vehicle, aircraft, vessel or other device used for the transport of goods.</w:t>
            </w:r>
            <w:bookmarkEnd w:id="588"/>
          </w:p>
        </w:tc>
        <w:tc>
          <w:tcPr>
            <w:tcW w:w="1303" w:type="dxa"/>
          </w:tcPr>
          <w:p w:rsidR="00E20B92" w:rsidRPr="008B71C1" w:rsidRDefault="00E20B92" w:rsidP="00A11DCF">
            <w:pPr>
              <w:pStyle w:val="GS1TableText"/>
            </w:pPr>
          </w:p>
        </w:tc>
      </w:tr>
      <w:tr w:rsidR="00E20B92" w:rsidRPr="008B71C1" w:rsidTr="00590292">
        <w:trPr>
          <w:cantSplit/>
        </w:trPr>
        <w:tc>
          <w:tcPr>
            <w:tcW w:w="1800" w:type="dxa"/>
          </w:tcPr>
          <w:p w:rsidR="00E20B92" w:rsidRPr="008B71C1" w:rsidRDefault="00E20B92" w:rsidP="00A11DCF">
            <w:pPr>
              <w:pStyle w:val="GS1TableText"/>
              <w:rPr>
                <w:lang w:val="en-US"/>
              </w:rPr>
            </w:pPr>
            <w:r w:rsidRPr="008B71C1">
              <w:t>A</w:t>
            </w:r>
            <w:bookmarkStart w:id="589" w:name="BKM_593FDD96_4B23_4C56_8359_0623E39EE9A6"/>
            <w:r w:rsidRPr="008B71C1">
              <w:t>ttribute</w:t>
            </w:r>
          </w:p>
        </w:tc>
        <w:tc>
          <w:tcPr>
            <w:tcW w:w="2430" w:type="dxa"/>
          </w:tcPr>
          <w:p w:rsidR="00E20B92" w:rsidRPr="008B71C1" w:rsidRDefault="00E20B92" w:rsidP="00A11DCF">
            <w:pPr>
              <w:pStyle w:val="GS1TableText"/>
              <w:rPr>
                <w:lang w:val="en-US"/>
              </w:rPr>
            </w:pPr>
            <w:r w:rsidRPr="008B71C1">
              <w:rPr>
                <w:lang w:val="en-US"/>
              </w:rPr>
              <w:t>transportMeansID</w:t>
            </w:r>
          </w:p>
        </w:tc>
        <w:tc>
          <w:tcPr>
            <w:tcW w:w="2520" w:type="dxa"/>
          </w:tcPr>
          <w:p w:rsidR="00E20B92" w:rsidRPr="008B71C1" w:rsidRDefault="00E20B92" w:rsidP="00A11DCF">
            <w:pPr>
              <w:pStyle w:val="GS1TableText"/>
              <w:rPr>
                <w:lang w:val="en-US"/>
              </w:rPr>
            </w:pPr>
            <w:r w:rsidRPr="008B71C1">
              <w:rPr>
                <w:lang w:val="en-US"/>
              </w:rPr>
              <w:t>Identifier</w:t>
            </w:r>
          </w:p>
        </w:tc>
        <w:tc>
          <w:tcPr>
            <w:tcW w:w="1080" w:type="dxa"/>
          </w:tcPr>
          <w:p w:rsidR="00E20B92" w:rsidRPr="008B71C1" w:rsidRDefault="00E20B92" w:rsidP="00A11DCF">
            <w:pPr>
              <w:pStyle w:val="GS1TableText"/>
              <w:rPr>
                <w:lang w:val="en-US"/>
              </w:rPr>
            </w:pPr>
            <w:r w:rsidRPr="008B71C1">
              <w:rPr>
                <w:lang w:val="en-US"/>
              </w:rPr>
              <w:t>0..1</w:t>
            </w:r>
          </w:p>
        </w:tc>
        <w:tc>
          <w:tcPr>
            <w:tcW w:w="3690" w:type="dxa"/>
          </w:tcPr>
          <w:p w:rsidR="00E20B92" w:rsidRPr="008B71C1" w:rsidRDefault="00E20B92" w:rsidP="00A11DCF">
            <w:pPr>
              <w:pStyle w:val="GS1TableText"/>
            </w:pPr>
            <w:r w:rsidRPr="008B71C1">
              <w:rPr>
                <w:lang w:val="en-US"/>
              </w:rPr>
              <w:t>The unique identifier of a particular means of transport. E.g. A license plate number or vessel id.</w:t>
            </w:r>
            <w:bookmarkEnd w:id="589"/>
          </w:p>
        </w:tc>
        <w:tc>
          <w:tcPr>
            <w:tcW w:w="1303" w:type="dxa"/>
          </w:tcPr>
          <w:p w:rsidR="00E20B92" w:rsidRPr="008B71C1" w:rsidRDefault="00E20B92" w:rsidP="00A11DCF">
            <w:pPr>
              <w:pStyle w:val="GS1TableText"/>
            </w:pPr>
          </w:p>
        </w:tc>
      </w:tr>
      <w:tr w:rsidR="00E20B92" w:rsidRPr="008B71C1" w:rsidTr="00590292">
        <w:trPr>
          <w:cantSplit/>
        </w:trPr>
        <w:tc>
          <w:tcPr>
            <w:tcW w:w="1800" w:type="dxa"/>
          </w:tcPr>
          <w:p w:rsidR="00E20B92" w:rsidRPr="008B71C1" w:rsidRDefault="00E20B92" w:rsidP="00A11DCF">
            <w:pPr>
              <w:pStyle w:val="GS1TableText"/>
              <w:rPr>
                <w:lang w:val="en-US"/>
              </w:rPr>
            </w:pPr>
            <w:r w:rsidRPr="008B71C1">
              <w:t>A</w:t>
            </w:r>
            <w:bookmarkStart w:id="590" w:name="BKM_0751C51B_0E54_4B1F_B5E5_1DC52D26D80E"/>
            <w:r w:rsidRPr="008B71C1">
              <w:t>ttribute</w:t>
            </w:r>
          </w:p>
        </w:tc>
        <w:tc>
          <w:tcPr>
            <w:tcW w:w="2430" w:type="dxa"/>
          </w:tcPr>
          <w:p w:rsidR="00E20B92" w:rsidRPr="008B71C1" w:rsidRDefault="00E20B92" w:rsidP="00A11DCF">
            <w:pPr>
              <w:pStyle w:val="GS1TableText"/>
              <w:rPr>
                <w:lang w:val="en-US"/>
              </w:rPr>
            </w:pPr>
            <w:r w:rsidRPr="008B71C1">
              <w:rPr>
                <w:lang w:val="en-US"/>
              </w:rPr>
              <w:t>transportMeansName</w:t>
            </w:r>
          </w:p>
        </w:tc>
        <w:tc>
          <w:tcPr>
            <w:tcW w:w="2520" w:type="dxa"/>
          </w:tcPr>
          <w:p w:rsidR="00E20B92" w:rsidRPr="008B71C1" w:rsidRDefault="00E20B92" w:rsidP="00A11DCF">
            <w:pPr>
              <w:pStyle w:val="GS1TableText"/>
              <w:rPr>
                <w:lang w:val="en-US"/>
              </w:rPr>
            </w:pPr>
            <w:r w:rsidRPr="008B71C1">
              <w:rPr>
                <w:lang w:val="en-US"/>
              </w:rPr>
              <w:t>string</w:t>
            </w:r>
          </w:p>
        </w:tc>
        <w:tc>
          <w:tcPr>
            <w:tcW w:w="1080" w:type="dxa"/>
          </w:tcPr>
          <w:p w:rsidR="00E20B92" w:rsidRPr="008B71C1" w:rsidRDefault="00E20B92" w:rsidP="00A11DCF">
            <w:pPr>
              <w:pStyle w:val="GS1TableText"/>
              <w:rPr>
                <w:lang w:val="en-US"/>
              </w:rPr>
            </w:pPr>
            <w:r w:rsidRPr="008B71C1">
              <w:rPr>
                <w:lang w:val="en-US"/>
              </w:rPr>
              <w:t>0..1</w:t>
            </w:r>
          </w:p>
        </w:tc>
        <w:tc>
          <w:tcPr>
            <w:tcW w:w="3690" w:type="dxa"/>
          </w:tcPr>
          <w:p w:rsidR="00E20B92" w:rsidRPr="008B71C1" w:rsidRDefault="00E20B92" w:rsidP="00A11DCF">
            <w:pPr>
              <w:pStyle w:val="GS1TableText"/>
            </w:pPr>
            <w:r w:rsidRPr="008B71C1">
              <w:rPr>
                <w:lang w:val="en-US"/>
              </w:rPr>
              <w:t>The name, expressed as text, of a particular means of transport. E.g. The vessel name.</w:t>
            </w:r>
            <w:bookmarkEnd w:id="590"/>
          </w:p>
        </w:tc>
        <w:tc>
          <w:tcPr>
            <w:tcW w:w="1303" w:type="dxa"/>
          </w:tcPr>
          <w:p w:rsidR="00E20B92" w:rsidRPr="008B71C1" w:rsidRDefault="00E20B92" w:rsidP="00A11DCF">
            <w:pPr>
              <w:pStyle w:val="GS1TableText"/>
            </w:pPr>
          </w:p>
        </w:tc>
      </w:tr>
    </w:tbl>
    <w:p w:rsidR="00103000" w:rsidRDefault="00103000" w:rsidP="00103000"/>
    <w:p w:rsidR="00103000" w:rsidRPr="00F71F62" w:rsidRDefault="00103000" w:rsidP="00103000">
      <w:pPr>
        <w:pStyle w:val="Heading3"/>
        <w:numPr>
          <w:ilvl w:val="2"/>
          <w:numId w:val="9"/>
        </w:numPr>
      </w:pPr>
      <w:bookmarkStart w:id="591" w:name="_Toc355359890"/>
      <w:bookmarkStart w:id="592" w:name="_Toc396902610"/>
      <w:bookmarkStart w:id="593" w:name="_Toc528682861"/>
      <w:r w:rsidRPr="00F71F62">
        <w:lastRenderedPageBreak/>
        <w:t>Transport Reference</w:t>
      </w:r>
      <w:bookmarkEnd w:id="591"/>
      <w:bookmarkEnd w:id="592"/>
      <w:bookmarkEnd w:id="593"/>
    </w:p>
    <w:p w:rsidR="00103000" w:rsidRPr="00F71F62" w:rsidRDefault="00103000" w:rsidP="00103000">
      <w:pPr>
        <w:pStyle w:val="GS1BodyHeading"/>
        <w:ind w:left="0"/>
      </w:pPr>
      <w:r w:rsidRPr="00F71F62">
        <w:t>Class Diagram</w:t>
      </w:r>
    </w:p>
    <w:p w:rsidR="00103000" w:rsidRPr="00F71F62" w:rsidRDefault="00945DDC" w:rsidP="00103000">
      <w:pPr>
        <w:pStyle w:val="GS1Body"/>
        <w:ind w:left="0"/>
      </w:pPr>
      <w:r w:rsidRPr="00945DDC">
        <w:rPr>
          <w:noProof/>
          <w:lang w:eastAsia="en-GB"/>
        </w:rPr>
        <w:drawing>
          <wp:inline distT="0" distB="0" distL="0" distR="0" wp14:anchorId="663C5416" wp14:editId="3372C8A1">
            <wp:extent cx="2773680" cy="2087880"/>
            <wp:effectExtent l="0" t="0" r="7620" b="762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2773680" cy="2087880"/>
                    </a:xfrm>
                    <a:prstGeom prst="rect">
                      <a:avLst/>
                    </a:prstGeom>
                    <a:noFill/>
                    <a:ln>
                      <a:noFill/>
                    </a:ln>
                  </pic:spPr>
                </pic:pic>
              </a:graphicData>
            </a:graphic>
          </wp:inline>
        </w:drawing>
      </w:r>
    </w:p>
    <w:p w:rsidR="00103000" w:rsidRDefault="00103000" w:rsidP="00103000">
      <w:pPr>
        <w:pStyle w:val="GS1BodyHeading"/>
        <w:ind w:left="0"/>
      </w:pPr>
      <w:r w:rsidRPr="00F71F62">
        <w:t>GDD Report</w:t>
      </w:r>
    </w:p>
    <w:p w:rsidR="00103000" w:rsidRPr="00F71F62" w:rsidRDefault="00103000" w:rsidP="00103000">
      <w:pPr>
        <w:pStyle w:val="GS1Body"/>
        <w:ind w:left="0"/>
      </w:pPr>
      <w:r w:rsidRPr="006E1114">
        <w:t xml:space="preserve">The content of </w:t>
      </w:r>
      <w:proofErr w:type="gramStart"/>
      <w:r w:rsidRPr="006E1114">
        <w:t>the</w:t>
      </w:r>
      <w:r>
        <w:t>:</w:t>
      </w:r>
      <w:proofErr w:type="gramEnd"/>
      <w:r w:rsidRPr="00F4531F">
        <w:t xml:space="preserve"> </w:t>
      </w:r>
      <w:r w:rsidRPr="008B71C1">
        <w:rPr>
          <w:lang w:val="en-US"/>
        </w:rPr>
        <w:t>TransportReference</w:t>
      </w:r>
      <w:r w:rsidRPr="008B71C1">
        <w:t xml:space="preserve"> </w:t>
      </w:r>
      <w:r w:rsidRPr="006E1114">
        <w:t>class, its structure and component definitions can be accessed in the Global Data Dictionary:</w:t>
      </w:r>
      <w:r>
        <w:t xml:space="preserve"> </w:t>
      </w:r>
      <w:hyperlink r:id="rId293" w:history="1">
        <w:r w:rsidR="00353BD1">
          <w:rPr>
            <w:rStyle w:val="Hyperlink"/>
            <w:lang w:val="en-US"/>
          </w:rPr>
          <w:t>http://apps.gs1.org/GDD/bms/Version</w:t>
        </w:r>
        <w:r w:rsidR="00FA4521">
          <w:rPr>
            <w:rStyle w:val="Hyperlink"/>
            <w:lang w:val="en-US"/>
          </w:rPr>
          <w:t>3_4</w:t>
        </w:r>
        <w:r w:rsidR="00353BD1">
          <w:rPr>
            <w:rStyle w:val="Hyperlink"/>
            <w:lang w:val="en-US"/>
          </w:rPr>
          <w:t>/Pages/bieDetails.aspx?semanticURN=urn:gs1:gdd:bie:TransportReference</w:t>
        </w:r>
      </w:hyperlink>
    </w:p>
    <w:tbl>
      <w:tblPr>
        <w:tblStyle w:val="GS1TableStyle"/>
        <w:tblW w:w="12811" w:type="dxa"/>
        <w:tblInd w:w="72" w:type="dxa"/>
        <w:tblLayout w:type="fixed"/>
        <w:tblCellMar>
          <w:left w:w="72" w:type="dxa"/>
          <w:right w:w="72" w:type="dxa"/>
        </w:tblCellMar>
        <w:tblLook w:val="04A0" w:firstRow="1" w:lastRow="0" w:firstColumn="1" w:lastColumn="0" w:noHBand="0" w:noVBand="1"/>
      </w:tblPr>
      <w:tblGrid>
        <w:gridCol w:w="1800"/>
        <w:gridCol w:w="2430"/>
        <w:gridCol w:w="2520"/>
        <w:gridCol w:w="1080"/>
        <w:gridCol w:w="3690"/>
        <w:gridCol w:w="1291"/>
      </w:tblGrid>
      <w:tr w:rsidR="00590292" w:rsidRPr="00101D32" w:rsidTr="00590292">
        <w:trPr>
          <w:cnfStyle w:val="100000000000" w:firstRow="1" w:lastRow="0" w:firstColumn="0" w:lastColumn="0" w:oddVBand="0" w:evenVBand="0" w:oddHBand="0" w:evenHBand="0" w:firstRowFirstColumn="0" w:firstRowLastColumn="0" w:lastRowFirstColumn="0" w:lastRowLastColumn="0"/>
          <w:cantSplit/>
          <w:tblHeader/>
        </w:trPr>
        <w:tc>
          <w:tcPr>
            <w:tcW w:w="1800" w:type="dxa"/>
          </w:tcPr>
          <w:p w:rsidR="00590292" w:rsidRPr="00101D32" w:rsidRDefault="00590292" w:rsidP="00A11DCF">
            <w:pPr>
              <w:pStyle w:val="GS1TableHeading"/>
              <w:rPr>
                <w:lang w:val="en-US"/>
              </w:rPr>
            </w:pPr>
            <w:r w:rsidRPr="00101D32">
              <w:rPr>
                <w:lang w:val="fr-BE"/>
              </w:rPr>
              <w:t>C</w:t>
            </w:r>
            <w:r w:rsidRPr="00101D32">
              <w:t>ontent</w:t>
            </w:r>
          </w:p>
        </w:tc>
        <w:tc>
          <w:tcPr>
            <w:tcW w:w="2430" w:type="dxa"/>
          </w:tcPr>
          <w:p w:rsidR="00590292" w:rsidRPr="00101D32" w:rsidRDefault="00590292" w:rsidP="00A11DCF">
            <w:pPr>
              <w:pStyle w:val="GS1TableHeading"/>
              <w:rPr>
                <w:lang w:val="en-US"/>
              </w:rPr>
            </w:pPr>
            <w:r w:rsidRPr="00101D32">
              <w:rPr>
                <w:lang w:val="fr-BE"/>
              </w:rPr>
              <w:t>A</w:t>
            </w:r>
            <w:r w:rsidRPr="00101D32">
              <w:t xml:space="preserve">ttribute / </w:t>
            </w:r>
            <w:r w:rsidRPr="00101D32">
              <w:rPr>
                <w:lang w:val="fr-BE"/>
              </w:rPr>
              <w:t>R</w:t>
            </w:r>
            <w:r w:rsidRPr="00101D32">
              <w:t>ole</w:t>
            </w:r>
          </w:p>
        </w:tc>
        <w:tc>
          <w:tcPr>
            <w:tcW w:w="2520" w:type="dxa"/>
          </w:tcPr>
          <w:p w:rsidR="00590292" w:rsidRPr="00101D32" w:rsidRDefault="00590292" w:rsidP="00A11DCF">
            <w:pPr>
              <w:pStyle w:val="GS1TableHeading"/>
              <w:rPr>
                <w:lang w:val="en-US"/>
              </w:rPr>
            </w:pPr>
            <w:r w:rsidRPr="00101D32">
              <w:rPr>
                <w:lang w:val="fr-BE"/>
              </w:rPr>
              <w:t>D</w:t>
            </w:r>
            <w:r w:rsidRPr="00101D32">
              <w:t>atatype /</w:t>
            </w:r>
            <w:r w:rsidRPr="00101D32">
              <w:rPr>
                <w:lang w:val="fr-BE"/>
              </w:rPr>
              <w:t>S</w:t>
            </w:r>
            <w:r w:rsidRPr="00101D32">
              <w:t>econdary class</w:t>
            </w:r>
          </w:p>
        </w:tc>
        <w:tc>
          <w:tcPr>
            <w:tcW w:w="1080" w:type="dxa"/>
          </w:tcPr>
          <w:p w:rsidR="00590292" w:rsidRPr="00101D32" w:rsidRDefault="00590292" w:rsidP="00A11DCF">
            <w:pPr>
              <w:pStyle w:val="GS1TableHeading"/>
              <w:rPr>
                <w:lang w:val="en-US"/>
              </w:rPr>
            </w:pPr>
            <w:r w:rsidRPr="00101D32">
              <w:rPr>
                <w:lang w:val="fr-BE"/>
              </w:rPr>
              <w:t>M</w:t>
            </w:r>
            <w:r w:rsidRPr="00101D32">
              <w:t>ultiplicity</w:t>
            </w:r>
          </w:p>
        </w:tc>
        <w:tc>
          <w:tcPr>
            <w:tcW w:w="3690" w:type="dxa"/>
          </w:tcPr>
          <w:p w:rsidR="00590292" w:rsidRPr="00101D32" w:rsidRDefault="00590292" w:rsidP="00A11DCF">
            <w:pPr>
              <w:pStyle w:val="GS1TableHeading"/>
              <w:rPr>
                <w:lang w:val="en-US"/>
              </w:rPr>
            </w:pPr>
            <w:r w:rsidRPr="00101D32">
              <w:rPr>
                <w:lang w:val="fr-BE"/>
              </w:rPr>
              <w:t>D</w:t>
            </w:r>
            <w:r w:rsidRPr="00101D32">
              <w:t>efinition</w:t>
            </w:r>
          </w:p>
        </w:tc>
        <w:tc>
          <w:tcPr>
            <w:tcW w:w="1291" w:type="dxa"/>
          </w:tcPr>
          <w:p w:rsidR="00590292" w:rsidRPr="00101D32" w:rsidRDefault="00590292" w:rsidP="00A11DCF">
            <w:pPr>
              <w:pStyle w:val="GS1TableHeading"/>
            </w:pPr>
            <w:r w:rsidRPr="00101D32">
              <w:rPr>
                <w:lang w:val="fr-BE"/>
              </w:rPr>
              <w:t>R</w:t>
            </w:r>
            <w:r w:rsidRPr="00101D32">
              <w:t>equirements</w:t>
            </w:r>
          </w:p>
        </w:tc>
      </w:tr>
      <w:tr w:rsidR="00590292" w:rsidRPr="008B71C1" w:rsidTr="00590292">
        <w:trPr>
          <w:cantSplit/>
        </w:trPr>
        <w:tc>
          <w:tcPr>
            <w:tcW w:w="1800" w:type="dxa"/>
          </w:tcPr>
          <w:p w:rsidR="00590292" w:rsidRPr="008B71C1" w:rsidRDefault="00590292" w:rsidP="00A11DCF">
            <w:pPr>
              <w:pStyle w:val="GS1TableText"/>
              <w:rPr>
                <w:lang w:val="en-US"/>
              </w:rPr>
            </w:pPr>
            <w:r w:rsidRPr="008B71C1">
              <w:rPr>
                <w:lang w:val="en-US"/>
              </w:rPr>
              <w:t>TransportReference</w:t>
            </w:r>
          </w:p>
        </w:tc>
        <w:tc>
          <w:tcPr>
            <w:tcW w:w="2430" w:type="dxa"/>
          </w:tcPr>
          <w:p w:rsidR="00590292" w:rsidRPr="008B71C1" w:rsidRDefault="00590292" w:rsidP="00A11DCF">
            <w:pPr>
              <w:pStyle w:val="GS1TableText"/>
              <w:rPr>
                <w:lang w:val="en-US"/>
              </w:rPr>
            </w:pPr>
          </w:p>
        </w:tc>
        <w:tc>
          <w:tcPr>
            <w:tcW w:w="2520" w:type="dxa"/>
          </w:tcPr>
          <w:p w:rsidR="00590292" w:rsidRPr="008B71C1" w:rsidRDefault="00590292" w:rsidP="00A11DCF">
            <w:pPr>
              <w:pStyle w:val="GS1TableText"/>
              <w:rPr>
                <w:lang w:val="en-US"/>
              </w:rPr>
            </w:pPr>
          </w:p>
        </w:tc>
        <w:tc>
          <w:tcPr>
            <w:tcW w:w="1080" w:type="dxa"/>
          </w:tcPr>
          <w:p w:rsidR="00590292" w:rsidRPr="008B71C1" w:rsidRDefault="00590292" w:rsidP="00A11DCF">
            <w:pPr>
              <w:pStyle w:val="GS1TableText"/>
              <w:rPr>
                <w:lang w:val="en-US"/>
              </w:rPr>
            </w:pPr>
          </w:p>
        </w:tc>
        <w:tc>
          <w:tcPr>
            <w:tcW w:w="3690" w:type="dxa"/>
          </w:tcPr>
          <w:p w:rsidR="00590292" w:rsidRPr="008B71C1" w:rsidRDefault="00590292" w:rsidP="00A11DCF">
            <w:pPr>
              <w:pStyle w:val="GS1TableText"/>
            </w:pPr>
            <w:r w:rsidRPr="008B71C1">
              <w:rPr>
                <w:lang w:val="en-US"/>
              </w:rPr>
              <w:t>Reference to associated information in support of related business processes. E.g. a purchase order, a bank account number.</w:t>
            </w:r>
          </w:p>
        </w:tc>
        <w:tc>
          <w:tcPr>
            <w:tcW w:w="1291" w:type="dxa"/>
          </w:tcPr>
          <w:p w:rsidR="00590292" w:rsidRPr="008B71C1" w:rsidRDefault="00590292" w:rsidP="00A11DCF">
            <w:pPr>
              <w:pStyle w:val="GS1TableText"/>
            </w:pPr>
          </w:p>
        </w:tc>
      </w:tr>
      <w:tr w:rsidR="00590292" w:rsidRPr="008B71C1" w:rsidTr="00590292">
        <w:trPr>
          <w:cantSplit/>
        </w:trPr>
        <w:tc>
          <w:tcPr>
            <w:tcW w:w="1800" w:type="dxa"/>
          </w:tcPr>
          <w:p w:rsidR="00590292" w:rsidRPr="008B71C1" w:rsidRDefault="00590292" w:rsidP="00A11DCF">
            <w:pPr>
              <w:pStyle w:val="GS1TableText"/>
              <w:rPr>
                <w:lang w:val="en-US"/>
              </w:rPr>
            </w:pPr>
            <w:r w:rsidRPr="008B71C1">
              <w:rPr>
                <w:lang w:val="en-US"/>
              </w:rPr>
              <w:t>Generalization</w:t>
            </w:r>
          </w:p>
        </w:tc>
        <w:tc>
          <w:tcPr>
            <w:tcW w:w="2430" w:type="dxa"/>
          </w:tcPr>
          <w:p w:rsidR="00590292" w:rsidRPr="008B71C1" w:rsidRDefault="00590292" w:rsidP="00A11DCF">
            <w:pPr>
              <w:pStyle w:val="GS1TableText"/>
              <w:rPr>
                <w:lang w:val="en-US"/>
              </w:rPr>
            </w:pPr>
          </w:p>
        </w:tc>
        <w:tc>
          <w:tcPr>
            <w:tcW w:w="2520" w:type="dxa"/>
          </w:tcPr>
          <w:p w:rsidR="00590292" w:rsidRPr="008B71C1" w:rsidRDefault="00590292" w:rsidP="00A11DCF">
            <w:pPr>
              <w:pStyle w:val="GS1TableText"/>
              <w:rPr>
                <w:lang w:val="en-US"/>
              </w:rPr>
            </w:pPr>
            <w:r>
              <w:rPr>
                <w:lang w:val="en-US"/>
              </w:rPr>
              <w:t>Ecom_DocumentReference</w:t>
            </w:r>
          </w:p>
        </w:tc>
        <w:tc>
          <w:tcPr>
            <w:tcW w:w="1080" w:type="dxa"/>
          </w:tcPr>
          <w:p w:rsidR="00590292" w:rsidRPr="008B71C1" w:rsidRDefault="00590292" w:rsidP="00A11DCF">
            <w:pPr>
              <w:pStyle w:val="GS1TableText"/>
              <w:rPr>
                <w:lang w:val="en-US"/>
              </w:rPr>
            </w:pPr>
          </w:p>
        </w:tc>
        <w:tc>
          <w:tcPr>
            <w:tcW w:w="3690" w:type="dxa"/>
          </w:tcPr>
          <w:p w:rsidR="00590292" w:rsidRPr="008B71C1" w:rsidRDefault="00590292" w:rsidP="00A11DCF">
            <w:pPr>
              <w:pStyle w:val="GS1TableText"/>
            </w:pPr>
            <w:r w:rsidRPr="008B71C1">
              <w:rPr>
                <w:lang w:val="en-US"/>
              </w:rPr>
              <w:t>Basic details identifying the referenced document or information.</w:t>
            </w:r>
          </w:p>
        </w:tc>
        <w:tc>
          <w:tcPr>
            <w:tcW w:w="1291" w:type="dxa"/>
          </w:tcPr>
          <w:p w:rsidR="00590292" w:rsidRPr="008B71C1" w:rsidRDefault="00590292" w:rsidP="00A11DCF">
            <w:pPr>
              <w:pStyle w:val="GS1TableText"/>
            </w:pPr>
          </w:p>
        </w:tc>
      </w:tr>
      <w:tr w:rsidR="00590292" w:rsidRPr="008B71C1" w:rsidTr="00590292">
        <w:trPr>
          <w:cantSplit/>
        </w:trPr>
        <w:tc>
          <w:tcPr>
            <w:tcW w:w="1800" w:type="dxa"/>
          </w:tcPr>
          <w:p w:rsidR="00590292" w:rsidRPr="008B71C1" w:rsidRDefault="00590292" w:rsidP="00A11DCF">
            <w:pPr>
              <w:pStyle w:val="GS1TableText"/>
              <w:rPr>
                <w:lang w:val="en-US"/>
              </w:rPr>
            </w:pPr>
            <w:r w:rsidRPr="008B71C1">
              <w:t>A</w:t>
            </w:r>
            <w:bookmarkStart w:id="594" w:name="BKM_2BE7F7C1_28B8_4A5B_850D_D858265A045C"/>
            <w:r w:rsidRPr="008B71C1">
              <w:t>ttribute</w:t>
            </w:r>
          </w:p>
        </w:tc>
        <w:tc>
          <w:tcPr>
            <w:tcW w:w="2430" w:type="dxa"/>
          </w:tcPr>
          <w:p w:rsidR="00590292" w:rsidRPr="008B71C1" w:rsidRDefault="00590292" w:rsidP="00A11DCF">
            <w:pPr>
              <w:pStyle w:val="GS1TableText"/>
              <w:rPr>
                <w:lang w:val="en-US"/>
              </w:rPr>
            </w:pPr>
            <w:r w:rsidRPr="008B71C1">
              <w:rPr>
                <w:lang w:val="en-US"/>
              </w:rPr>
              <w:t>transportReferenceTypeCode</w:t>
            </w:r>
          </w:p>
        </w:tc>
        <w:tc>
          <w:tcPr>
            <w:tcW w:w="2520" w:type="dxa"/>
          </w:tcPr>
          <w:p w:rsidR="00590292" w:rsidRPr="008B71C1" w:rsidRDefault="00590292" w:rsidP="00A11DCF">
            <w:pPr>
              <w:pStyle w:val="GS1TableText"/>
              <w:rPr>
                <w:lang w:val="en-US"/>
              </w:rPr>
            </w:pPr>
            <w:r w:rsidRPr="008B71C1">
              <w:rPr>
                <w:lang w:val="en-US"/>
              </w:rPr>
              <w:t>TransportReferenceTypeCode</w:t>
            </w:r>
          </w:p>
        </w:tc>
        <w:tc>
          <w:tcPr>
            <w:tcW w:w="1080" w:type="dxa"/>
          </w:tcPr>
          <w:p w:rsidR="00590292" w:rsidRPr="008B71C1" w:rsidRDefault="00590292" w:rsidP="00A11DCF">
            <w:pPr>
              <w:pStyle w:val="GS1TableText"/>
              <w:rPr>
                <w:lang w:val="en-US"/>
              </w:rPr>
            </w:pPr>
            <w:r w:rsidRPr="008B71C1">
              <w:rPr>
                <w:lang w:val="en-US"/>
              </w:rPr>
              <w:t>1..1</w:t>
            </w:r>
          </w:p>
        </w:tc>
        <w:tc>
          <w:tcPr>
            <w:tcW w:w="3690" w:type="dxa"/>
          </w:tcPr>
          <w:p w:rsidR="00590292" w:rsidRPr="008B71C1" w:rsidRDefault="00590292" w:rsidP="00A11DCF">
            <w:pPr>
              <w:pStyle w:val="GS1TableText"/>
            </w:pPr>
            <w:r w:rsidRPr="008B71C1">
              <w:rPr>
                <w:lang w:val="en-US"/>
              </w:rPr>
              <w:t xml:space="preserve">Code specifying the type of information that </w:t>
            </w:r>
            <w:proofErr w:type="gramStart"/>
            <w:r w:rsidRPr="008B71C1">
              <w:rPr>
                <w:lang w:val="en-US"/>
              </w:rPr>
              <w:t>is being referred</w:t>
            </w:r>
            <w:proofErr w:type="gramEnd"/>
            <w:r w:rsidRPr="008B71C1">
              <w:rPr>
                <w:lang w:val="en-US"/>
              </w:rPr>
              <w:t xml:space="preserve"> to.</w:t>
            </w:r>
            <w:bookmarkEnd w:id="594"/>
          </w:p>
        </w:tc>
        <w:tc>
          <w:tcPr>
            <w:tcW w:w="1291" w:type="dxa"/>
          </w:tcPr>
          <w:p w:rsidR="00590292" w:rsidRPr="008B71C1" w:rsidRDefault="00590292" w:rsidP="00A11DCF">
            <w:pPr>
              <w:pStyle w:val="GS1TableText"/>
            </w:pPr>
          </w:p>
        </w:tc>
      </w:tr>
    </w:tbl>
    <w:p w:rsidR="00103000" w:rsidRDefault="00103000" w:rsidP="00103000"/>
    <w:p w:rsidR="00103000" w:rsidRPr="00F71F62" w:rsidRDefault="00103000" w:rsidP="00103000">
      <w:pPr>
        <w:pStyle w:val="Heading3"/>
        <w:numPr>
          <w:ilvl w:val="2"/>
          <w:numId w:val="9"/>
        </w:numPr>
      </w:pPr>
      <w:bookmarkStart w:id="595" w:name="_Toc355359891"/>
      <w:bookmarkStart w:id="596" w:name="_Toc396902611"/>
      <w:bookmarkStart w:id="597" w:name="_Toc528682862"/>
      <w:r w:rsidRPr="00F71F62">
        <w:lastRenderedPageBreak/>
        <w:t>Transport Seal</w:t>
      </w:r>
      <w:bookmarkEnd w:id="595"/>
      <w:bookmarkEnd w:id="596"/>
      <w:bookmarkEnd w:id="597"/>
    </w:p>
    <w:p w:rsidR="00103000" w:rsidRPr="00F71F62" w:rsidRDefault="00103000" w:rsidP="00103000">
      <w:pPr>
        <w:pStyle w:val="GS1BodyHeading"/>
        <w:ind w:left="0"/>
      </w:pPr>
      <w:r w:rsidRPr="00F71F62">
        <w:t>Class Diagram</w:t>
      </w:r>
    </w:p>
    <w:p w:rsidR="00103000" w:rsidRPr="00F71F62" w:rsidRDefault="00103000" w:rsidP="00103000">
      <w:pPr>
        <w:pStyle w:val="GS1Body"/>
        <w:ind w:left="0"/>
      </w:pPr>
      <w:r>
        <w:rPr>
          <w:noProof/>
          <w:lang w:eastAsia="en-GB"/>
        </w:rPr>
        <w:drawing>
          <wp:inline distT="0" distB="0" distL="0" distR="0" wp14:anchorId="55878CE6" wp14:editId="4C35272D">
            <wp:extent cx="3133725" cy="1409700"/>
            <wp:effectExtent l="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1"/>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3133725" cy="1409700"/>
                    </a:xfrm>
                    <a:prstGeom prst="rect">
                      <a:avLst/>
                    </a:prstGeom>
                    <a:noFill/>
                    <a:ln>
                      <a:noFill/>
                    </a:ln>
                  </pic:spPr>
                </pic:pic>
              </a:graphicData>
            </a:graphic>
          </wp:inline>
        </w:drawing>
      </w:r>
    </w:p>
    <w:p w:rsidR="00103000" w:rsidRDefault="00103000" w:rsidP="00103000">
      <w:pPr>
        <w:pStyle w:val="GS1BodyHeading"/>
        <w:ind w:left="0"/>
      </w:pPr>
      <w:r w:rsidRPr="00F71F62">
        <w:t>GDD Report</w:t>
      </w:r>
    </w:p>
    <w:p w:rsidR="00103000" w:rsidRPr="00F71F62" w:rsidRDefault="00103000" w:rsidP="00103000">
      <w:pPr>
        <w:pStyle w:val="GS1Body"/>
        <w:ind w:left="0"/>
      </w:pPr>
      <w:r w:rsidRPr="006E1114">
        <w:t xml:space="preserve">The content of </w:t>
      </w:r>
      <w:proofErr w:type="gramStart"/>
      <w:r w:rsidRPr="006E1114">
        <w:t>the</w:t>
      </w:r>
      <w:r>
        <w:t>:</w:t>
      </w:r>
      <w:proofErr w:type="gramEnd"/>
      <w:r w:rsidRPr="00F4531F">
        <w:t xml:space="preserve"> </w:t>
      </w:r>
      <w:r w:rsidRPr="008B71C1">
        <w:rPr>
          <w:lang w:val="en-US"/>
        </w:rPr>
        <w:t>TransportSeal</w:t>
      </w:r>
      <w:r w:rsidRPr="008B71C1">
        <w:t xml:space="preserve"> </w:t>
      </w:r>
      <w:r w:rsidRPr="006E1114">
        <w:t>class, its structure and component definitions can be accessed in the Global Data Dictionary:</w:t>
      </w:r>
      <w:r>
        <w:t xml:space="preserve"> </w:t>
      </w:r>
      <w:hyperlink r:id="rId295" w:history="1">
        <w:r w:rsidR="00353BD1">
          <w:rPr>
            <w:rStyle w:val="Hyperlink"/>
            <w:lang w:val="en-US"/>
          </w:rPr>
          <w:t>http://apps.gs1.org/GDD/bms/Version</w:t>
        </w:r>
        <w:r w:rsidR="00FA4521">
          <w:rPr>
            <w:rStyle w:val="Hyperlink"/>
            <w:lang w:val="en-US"/>
          </w:rPr>
          <w:t>3_4</w:t>
        </w:r>
        <w:r w:rsidR="00353BD1">
          <w:rPr>
            <w:rStyle w:val="Hyperlink"/>
            <w:lang w:val="en-US"/>
          </w:rPr>
          <w:t>/Pages/bieDetails.aspx?semanticURN=urn:gs1:gdd:bie:TransportSeal</w:t>
        </w:r>
      </w:hyperlink>
      <w:r>
        <w:t xml:space="preserve"> </w:t>
      </w:r>
    </w:p>
    <w:tbl>
      <w:tblPr>
        <w:tblStyle w:val="GS1TableStyle"/>
        <w:tblW w:w="12823" w:type="dxa"/>
        <w:tblInd w:w="72" w:type="dxa"/>
        <w:tblLayout w:type="fixed"/>
        <w:tblCellMar>
          <w:left w:w="72" w:type="dxa"/>
          <w:right w:w="72" w:type="dxa"/>
        </w:tblCellMar>
        <w:tblLook w:val="04A0" w:firstRow="1" w:lastRow="0" w:firstColumn="1" w:lastColumn="0" w:noHBand="0" w:noVBand="1"/>
      </w:tblPr>
      <w:tblGrid>
        <w:gridCol w:w="1800"/>
        <w:gridCol w:w="2430"/>
        <w:gridCol w:w="2520"/>
        <w:gridCol w:w="1080"/>
        <w:gridCol w:w="3690"/>
        <w:gridCol w:w="1303"/>
      </w:tblGrid>
      <w:tr w:rsidR="00590292" w:rsidRPr="00D434D3" w:rsidTr="00590292">
        <w:trPr>
          <w:cnfStyle w:val="100000000000" w:firstRow="1" w:lastRow="0" w:firstColumn="0" w:lastColumn="0" w:oddVBand="0" w:evenVBand="0" w:oddHBand="0" w:evenHBand="0" w:firstRowFirstColumn="0" w:firstRowLastColumn="0" w:lastRowFirstColumn="0" w:lastRowLastColumn="0"/>
          <w:cantSplit/>
          <w:tblHeader/>
        </w:trPr>
        <w:tc>
          <w:tcPr>
            <w:tcW w:w="1800" w:type="dxa"/>
          </w:tcPr>
          <w:p w:rsidR="00590292" w:rsidRPr="00D434D3" w:rsidRDefault="00590292" w:rsidP="00A11DCF">
            <w:pPr>
              <w:pStyle w:val="GS1TableHeading"/>
              <w:rPr>
                <w:lang w:val="en-US"/>
              </w:rPr>
            </w:pPr>
            <w:r w:rsidRPr="00D434D3">
              <w:rPr>
                <w:lang w:val="fr-BE"/>
              </w:rPr>
              <w:t>C</w:t>
            </w:r>
            <w:r w:rsidRPr="00D434D3">
              <w:t>ontent</w:t>
            </w:r>
          </w:p>
        </w:tc>
        <w:tc>
          <w:tcPr>
            <w:tcW w:w="2430" w:type="dxa"/>
          </w:tcPr>
          <w:p w:rsidR="00590292" w:rsidRPr="00D434D3" w:rsidRDefault="00590292" w:rsidP="00A11DCF">
            <w:pPr>
              <w:pStyle w:val="GS1TableHeading"/>
              <w:rPr>
                <w:lang w:val="en-US"/>
              </w:rPr>
            </w:pPr>
            <w:r w:rsidRPr="00D434D3">
              <w:rPr>
                <w:lang w:val="fr-BE"/>
              </w:rPr>
              <w:t>A</w:t>
            </w:r>
            <w:r w:rsidRPr="00D434D3">
              <w:t xml:space="preserve">ttribute / </w:t>
            </w:r>
            <w:r w:rsidRPr="00D434D3">
              <w:rPr>
                <w:lang w:val="fr-BE"/>
              </w:rPr>
              <w:t>R</w:t>
            </w:r>
            <w:r w:rsidRPr="00D434D3">
              <w:t>ole</w:t>
            </w:r>
          </w:p>
        </w:tc>
        <w:tc>
          <w:tcPr>
            <w:tcW w:w="2520" w:type="dxa"/>
          </w:tcPr>
          <w:p w:rsidR="00590292" w:rsidRPr="00D434D3" w:rsidRDefault="00590292" w:rsidP="00A11DCF">
            <w:pPr>
              <w:pStyle w:val="GS1TableHeading"/>
              <w:rPr>
                <w:lang w:val="en-US"/>
              </w:rPr>
            </w:pPr>
            <w:r w:rsidRPr="00D434D3">
              <w:rPr>
                <w:lang w:val="fr-BE"/>
              </w:rPr>
              <w:t>D</w:t>
            </w:r>
            <w:r w:rsidRPr="00D434D3">
              <w:t>atatype /</w:t>
            </w:r>
            <w:r w:rsidRPr="00D434D3">
              <w:rPr>
                <w:lang w:val="fr-BE"/>
              </w:rPr>
              <w:t>S</w:t>
            </w:r>
            <w:r w:rsidRPr="00D434D3">
              <w:t>econdary class</w:t>
            </w:r>
          </w:p>
        </w:tc>
        <w:tc>
          <w:tcPr>
            <w:tcW w:w="1080" w:type="dxa"/>
          </w:tcPr>
          <w:p w:rsidR="00590292" w:rsidRPr="00D434D3" w:rsidRDefault="00590292" w:rsidP="00A11DCF">
            <w:pPr>
              <w:pStyle w:val="GS1TableHeading"/>
              <w:rPr>
                <w:lang w:val="en-US"/>
              </w:rPr>
            </w:pPr>
            <w:r w:rsidRPr="00D434D3">
              <w:rPr>
                <w:lang w:val="fr-BE"/>
              </w:rPr>
              <w:t>M</w:t>
            </w:r>
            <w:r w:rsidRPr="00D434D3">
              <w:t>ultiplicity</w:t>
            </w:r>
          </w:p>
        </w:tc>
        <w:tc>
          <w:tcPr>
            <w:tcW w:w="3690" w:type="dxa"/>
          </w:tcPr>
          <w:p w:rsidR="00590292" w:rsidRPr="00D434D3" w:rsidRDefault="00590292" w:rsidP="00A11DCF">
            <w:pPr>
              <w:pStyle w:val="GS1TableHeading"/>
              <w:rPr>
                <w:lang w:val="en-US"/>
              </w:rPr>
            </w:pPr>
            <w:r w:rsidRPr="00D434D3">
              <w:rPr>
                <w:lang w:val="fr-BE"/>
              </w:rPr>
              <w:t>D</w:t>
            </w:r>
            <w:r w:rsidRPr="00D434D3">
              <w:t>efinition</w:t>
            </w:r>
          </w:p>
        </w:tc>
        <w:tc>
          <w:tcPr>
            <w:tcW w:w="1303" w:type="dxa"/>
          </w:tcPr>
          <w:p w:rsidR="00590292" w:rsidRPr="00D434D3" w:rsidRDefault="00590292" w:rsidP="00A11DCF">
            <w:pPr>
              <w:pStyle w:val="GS1TableHeading"/>
            </w:pPr>
            <w:r w:rsidRPr="00D434D3">
              <w:rPr>
                <w:lang w:val="fr-BE"/>
              </w:rPr>
              <w:t>R</w:t>
            </w:r>
            <w:r w:rsidRPr="00D434D3">
              <w:t>equirements</w:t>
            </w:r>
          </w:p>
        </w:tc>
      </w:tr>
      <w:tr w:rsidR="00590292" w:rsidRPr="008B71C1" w:rsidTr="00590292">
        <w:trPr>
          <w:cantSplit/>
        </w:trPr>
        <w:tc>
          <w:tcPr>
            <w:tcW w:w="1800" w:type="dxa"/>
          </w:tcPr>
          <w:p w:rsidR="00590292" w:rsidRPr="008B71C1" w:rsidRDefault="00590292" w:rsidP="00A11DCF">
            <w:pPr>
              <w:pStyle w:val="GS1TableText"/>
              <w:rPr>
                <w:lang w:val="en-US"/>
              </w:rPr>
            </w:pPr>
            <w:r w:rsidRPr="008B71C1">
              <w:rPr>
                <w:lang w:val="en-US"/>
              </w:rPr>
              <w:t>TransportSeal</w:t>
            </w:r>
          </w:p>
        </w:tc>
        <w:tc>
          <w:tcPr>
            <w:tcW w:w="2430" w:type="dxa"/>
          </w:tcPr>
          <w:p w:rsidR="00590292" w:rsidRPr="008B71C1" w:rsidRDefault="00590292" w:rsidP="00A11DCF">
            <w:pPr>
              <w:pStyle w:val="GS1TableText"/>
              <w:rPr>
                <w:lang w:val="en-US"/>
              </w:rPr>
            </w:pPr>
          </w:p>
        </w:tc>
        <w:tc>
          <w:tcPr>
            <w:tcW w:w="2520" w:type="dxa"/>
          </w:tcPr>
          <w:p w:rsidR="00590292" w:rsidRPr="008B71C1" w:rsidRDefault="00590292" w:rsidP="00A11DCF">
            <w:pPr>
              <w:pStyle w:val="GS1TableText"/>
              <w:rPr>
                <w:lang w:val="en-US"/>
              </w:rPr>
            </w:pPr>
          </w:p>
        </w:tc>
        <w:tc>
          <w:tcPr>
            <w:tcW w:w="1080" w:type="dxa"/>
          </w:tcPr>
          <w:p w:rsidR="00590292" w:rsidRPr="008B71C1" w:rsidRDefault="00590292" w:rsidP="00A11DCF">
            <w:pPr>
              <w:pStyle w:val="GS1TableText"/>
              <w:rPr>
                <w:lang w:val="en-US"/>
              </w:rPr>
            </w:pPr>
          </w:p>
        </w:tc>
        <w:tc>
          <w:tcPr>
            <w:tcW w:w="3690" w:type="dxa"/>
          </w:tcPr>
          <w:p w:rsidR="00590292" w:rsidRPr="008B71C1" w:rsidRDefault="00590292" w:rsidP="00A11DCF">
            <w:pPr>
              <w:pStyle w:val="GS1TableText"/>
            </w:pPr>
            <w:r w:rsidRPr="008B71C1">
              <w:rPr>
                <w:lang w:val="en-US"/>
              </w:rPr>
              <w:t>Information on the item attached to a piece of transport equipment used for closing and/or securing the cargo.</w:t>
            </w:r>
          </w:p>
        </w:tc>
        <w:tc>
          <w:tcPr>
            <w:tcW w:w="1303" w:type="dxa"/>
          </w:tcPr>
          <w:p w:rsidR="00590292" w:rsidRPr="008B71C1" w:rsidRDefault="00590292" w:rsidP="00A11DCF">
            <w:pPr>
              <w:pStyle w:val="GS1TableText"/>
            </w:pPr>
          </w:p>
        </w:tc>
      </w:tr>
      <w:tr w:rsidR="00590292" w:rsidRPr="008B71C1" w:rsidTr="00590292">
        <w:trPr>
          <w:cantSplit/>
        </w:trPr>
        <w:tc>
          <w:tcPr>
            <w:tcW w:w="1800" w:type="dxa"/>
          </w:tcPr>
          <w:p w:rsidR="00590292" w:rsidRPr="008B71C1" w:rsidRDefault="00590292" w:rsidP="00A11DCF">
            <w:pPr>
              <w:pStyle w:val="GS1TableText"/>
              <w:rPr>
                <w:lang w:val="en-US"/>
              </w:rPr>
            </w:pPr>
            <w:r w:rsidRPr="008B71C1">
              <w:t>A</w:t>
            </w:r>
            <w:bookmarkStart w:id="598" w:name="BKM_92DF6607_27E2_493E_86B4_0E966237F3CC"/>
            <w:r w:rsidRPr="008B71C1">
              <w:t>ttribute</w:t>
            </w:r>
          </w:p>
        </w:tc>
        <w:tc>
          <w:tcPr>
            <w:tcW w:w="2430" w:type="dxa"/>
          </w:tcPr>
          <w:p w:rsidR="00590292" w:rsidRPr="008B71C1" w:rsidRDefault="00590292" w:rsidP="00A11DCF">
            <w:pPr>
              <w:pStyle w:val="GS1TableText"/>
              <w:rPr>
                <w:lang w:val="en-US"/>
              </w:rPr>
            </w:pPr>
            <w:r w:rsidRPr="008B71C1">
              <w:rPr>
                <w:lang w:val="en-US"/>
              </w:rPr>
              <w:t>sealIdentification</w:t>
            </w:r>
          </w:p>
        </w:tc>
        <w:tc>
          <w:tcPr>
            <w:tcW w:w="2520" w:type="dxa"/>
          </w:tcPr>
          <w:p w:rsidR="00590292" w:rsidRPr="008B71C1" w:rsidRDefault="00590292" w:rsidP="00A11DCF">
            <w:pPr>
              <w:pStyle w:val="GS1TableText"/>
              <w:rPr>
                <w:lang w:val="en-US"/>
              </w:rPr>
            </w:pPr>
            <w:r w:rsidRPr="008B71C1">
              <w:rPr>
                <w:lang w:val="en-US"/>
              </w:rPr>
              <w:t>Identifier</w:t>
            </w:r>
          </w:p>
        </w:tc>
        <w:tc>
          <w:tcPr>
            <w:tcW w:w="1080" w:type="dxa"/>
          </w:tcPr>
          <w:p w:rsidR="00590292" w:rsidRPr="008B71C1" w:rsidRDefault="00590292" w:rsidP="00A11DCF">
            <w:pPr>
              <w:pStyle w:val="GS1TableText"/>
              <w:rPr>
                <w:lang w:val="en-US"/>
              </w:rPr>
            </w:pPr>
            <w:r w:rsidRPr="008B71C1">
              <w:rPr>
                <w:lang w:val="en-US"/>
              </w:rPr>
              <w:t>1..1</w:t>
            </w:r>
          </w:p>
        </w:tc>
        <w:tc>
          <w:tcPr>
            <w:tcW w:w="3690" w:type="dxa"/>
          </w:tcPr>
          <w:p w:rsidR="00590292" w:rsidRPr="008B71C1" w:rsidRDefault="00590292" w:rsidP="00A11DCF">
            <w:pPr>
              <w:pStyle w:val="GS1TableText"/>
            </w:pPr>
            <w:r w:rsidRPr="008B71C1">
              <w:rPr>
                <w:lang w:val="en-US"/>
              </w:rPr>
              <w:t>Provides the seal number or identification of the seal.</w:t>
            </w:r>
            <w:bookmarkEnd w:id="598"/>
          </w:p>
        </w:tc>
        <w:tc>
          <w:tcPr>
            <w:tcW w:w="1303" w:type="dxa"/>
          </w:tcPr>
          <w:p w:rsidR="00590292" w:rsidRPr="008B71C1" w:rsidRDefault="00590292" w:rsidP="00A11DCF">
            <w:pPr>
              <w:pStyle w:val="GS1TableText"/>
            </w:pPr>
          </w:p>
        </w:tc>
      </w:tr>
      <w:tr w:rsidR="00590292" w:rsidRPr="008B71C1" w:rsidTr="00590292">
        <w:trPr>
          <w:cantSplit/>
        </w:trPr>
        <w:tc>
          <w:tcPr>
            <w:tcW w:w="1800" w:type="dxa"/>
          </w:tcPr>
          <w:p w:rsidR="00590292" w:rsidRPr="008B71C1" w:rsidRDefault="00590292" w:rsidP="00A11DCF">
            <w:pPr>
              <w:pStyle w:val="GS1TableText"/>
              <w:rPr>
                <w:lang w:val="en-US"/>
              </w:rPr>
            </w:pPr>
            <w:r w:rsidRPr="008B71C1">
              <w:t>A</w:t>
            </w:r>
            <w:bookmarkStart w:id="599" w:name="BKM_3811E174_7CA1_4636_9A19_6EE2EA3BDD38"/>
            <w:r w:rsidRPr="008B71C1">
              <w:t>ttribute</w:t>
            </w:r>
          </w:p>
        </w:tc>
        <w:tc>
          <w:tcPr>
            <w:tcW w:w="2430" w:type="dxa"/>
          </w:tcPr>
          <w:p w:rsidR="00590292" w:rsidRPr="008B71C1" w:rsidRDefault="00590292" w:rsidP="00A11DCF">
            <w:pPr>
              <w:pStyle w:val="GS1TableText"/>
              <w:rPr>
                <w:lang w:val="en-US"/>
              </w:rPr>
            </w:pPr>
            <w:r w:rsidRPr="008B71C1">
              <w:rPr>
                <w:lang w:val="en-US"/>
              </w:rPr>
              <w:t>sealTypeCode</w:t>
            </w:r>
          </w:p>
        </w:tc>
        <w:tc>
          <w:tcPr>
            <w:tcW w:w="2520" w:type="dxa"/>
          </w:tcPr>
          <w:p w:rsidR="00590292" w:rsidRPr="008B71C1" w:rsidRDefault="00590292" w:rsidP="00A11DCF">
            <w:pPr>
              <w:pStyle w:val="GS1TableText"/>
              <w:rPr>
                <w:lang w:val="en-US"/>
              </w:rPr>
            </w:pPr>
            <w:r w:rsidRPr="008B71C1">
              <w:rPr>
                <w:lang w:val="en-US"/>
              </w:rPr>
              <w:t>SealTypeCode</w:t>
            </w:r>
          </w:p>
        </w:tc>
        <w:tc>
          <w:tcPr>
            <w:tcW w:w="1080" w:type="dxa"/>
          </w:tcPr>
          <w:p w:rsidR="00590292" w:rsidRPr="008B71C1" w:rsidRDefault="00590292" w:rsidP="00A11DCF">
            <w:pPr>
              <w:pStyle w:val="GS1TableText"/>
              <w:rPr>
                <w:lang w:val="en-US"/>
              </w:rPr>
            </w:pPr>
            <w:r w:rsidRPr="008B71C1">
              <w:rPr>
                <w:lang w:val="en-US"/>
              </w:rPr>
              <w:t>1..1</w:t>
            </w:r>
          </w:p>
        </w:tc>
        <w:tc>
          <w:tcPr>
            <w:tcW w:w="3690" w:type="dxa"/>
          </w:tcPr>
          <w:p w:rsidR="00590292" w:rsidRPr="008B71C1" w:rsidRDefault="00590292" w:rsidP="00A11DCF">
            <w:pPr>
              <w:pStyle w:val="GS1TableText"/>
            </w:pPr>
            <w:r w:rsidRPr="008B71C1">
              <w:rPr>
                <w:lang w:val="en-US"/>
              </w:rPr>
              <w:t>Code identifying the type of seal used on the cargo.</w:t>
            </w:r>
            <w:bookmarkEnd w:id="599"/>
          </w:p>
        </w:tc>
        <w:tc>
          <w:tcPr>
            <w:tcW w:w="1303" w:type="dxa"/>
          </w:tcPr>
          <w:p w:rsidR="00590292" w:rsidRPr="008B71C1" w:rsidRDefault="00590292" w:rsidP="00A11DCF">
            <w:pPr>
              <w:pStyle w:val="GS1TableText"/>
            </w:pPr>
          </w:p>
        </w:tc>
      </w:tr>
      <w:tr w:rsidR="00590292" w:rsidRPr="008B71C1" w:rsidTr="00590292">
        <w:trPr>
          <w:cantSplit/>
        </w:trPr>
        <w:tc>
          <w:tcPr>
            <w:tcW w:w="1800" w:type="dxa"/>
          </w:tcPr>
          <w:p w:rsidR="00590292" w:rsidRPr="008B71C1" w:rsidRDefault="00590292" w:rsidP="00A11DCF">
            <w:pPr>
              <w:pStyle w:val="GS1TableText"/>
              <w:rPr>
                <w:lang w:val="en-US"/>
              </w:rPr>
            </w:pPr>
            <w:r w:rsidRPr="008B71C1">
              <w:t>A</w:t>
            </w:r>
            <w:bookmarkStart w:id="600" w:name="BKM_FED5A55F_4964_4379_987C_2F257215E076"/>
            <w:r w:rsidRPr="008B71C1">
              <w:t>ttribute</w:t>
            </w:r>
          </w:p>
        </w:tc>
        <w:tc>
          <w:tcPr>
            <w:tcW w:w="2430" w:type="dxa"/>
          </w:tcPr>
          <w:p w:rsidR="00590292" w:rsidRPr="008B71C1" w:rsidRDefault="00590292" w:rsidP="00A11DCF">
            <w:pPr>
              <w:pStyle w:val="GS1TableText"/>
              <w:rPr>
                <w:lang w:val="en-US"/>
              </w:rPr>
            </w:pPr>
            <w:r w:rsidRPr="008B71C1">
              <w:rPr>
                <w:lang w:val="en-US"/>
              </w:rPr>
              <w:t>sealAffixingPartyRole</w:t>
            </w:r>
          </w:p>
        </w:tc>
        <w:tc>
          <w:tcPr>
            <w:tcW w:w="2520" w:type="dxa"/>
          </w:tcPr>
          <w:p w:rsidR="00590292" w:rsidRPr="008B71C1" w:rsidRDefault="00590292" w:rsidP="00A11DCF">
            <w:pPr>
              <w:pStyle w:val="GS1TableText"/>
              <w:rPr>
                <w:lang w:val="en-US"/>
              </w:rPr>
            </w:pPr>
            <w:r w:rsidRPr="008B71C1">
              <w:rPr>
                <w:lang w:val="en-US"/>
              </w:rPr>
              <w:t>TransportPartyRoleCode</w:t>
            </w:r>
          </w:p>
        </w:tc>
        <w:tc>
          <w:tcPr>
            <w:tcW w:w="1080" w:type="dxa"/>
          </w:tcPr>
          <w:p w:rsidR="00590292" w:rsidRPr="008B71C1" w:rsidRDefault="00590292" w:rsidP="00A11DCF">
            <w:pPr>
              <w:pStyle w:val="GS1TableText"/>
              <w:rPr>
                <w:lang w:val="en-US"/>
              </w:rPr>
            </w:pPr>
            <w:r w:rsidRPr="008B71C1">
              <w:rPr>
                <w:lang w:val="en-US"/>
              </w:rPr>
              <w:t>0..1</w:t>
            </w:r>
          </w:p>
        </w:tc>
        <w:tc>
          <w:tcPr>
            <w:tcW w:w="3690" w:type="dxa"/>
          </w:tcPr>
          <w:p w:rsidR="00590292" w:rsidRPr="008B71C1" w:rsidRDefault="00590292" w:rsidP="00A11DCF">
            <w:pPr>
              <w:pStyle w:val="GS1TableText"/>
            </w:pPr>
            <w:r w:rsidRPr="008B71C1">
              <w:rPr>
                <w:lang w:val="en-US"/>
              </w:rPr>
              <w:t>The code specifying the role of the party responsible for the sealing of this transport seal.</w:t>
            </w:r>
            <w:bookmarkEnd w:id="600"/>
          </w:p>
        </w:tc>
        <w:tc>
          <w:tcPr>
            <w:tcW w:w="1303" w:type="dxa"/>
          </w:tcPr>
          <w:p w:rsidR="00590292" w:rsidRPr="008B71C1" w:rsidRDefault="00590292" w:rsidP="00A11DCF">
            <w:pPr>
              <w:pStyle w:val="GS1TableText"/>
            </w:pPr>
          </w:p>
        </w:tc>
      </w:tr>
      <w:tr w:rsidR="00590292" w:rsidRPr="008B71C1" w:rsidTr="00590292">
        <w:trPr>
          <w:cantSplit/>
        </w:trPr>
        <w:tc>
          <w:tcPr>
            <w:tcW w:w="1800" w:type="dxa"/>
          </w:tcPr>
          <w:p w:rsidR="00590292" w:rsidRPr="008B71C1" w:rsidRDefault="00590292" w:rsidP="00A11DCF">
            <w:pPr>
              <w:pStyle w:val="GS1TableText"/>
              <w:rPr>
                <w:lang w:val="en-US"/>
              </w:rPr>
            </w:pPr>
            <w:r w:rsidRPr="008B71C1">
              <w:t>A</w:t>
            </w:r>
            <w:bookmarkStart w:id="601" w:name="BKM_DC583F5F_4EFF_495D_9958_205BEAC44797"/>
            <w:r w:rsidRPr="008B71C1">
              <w:t>ttribute</w:t>
            </w:r>
          </w:p>
        </w:tc>
        <w:tc>
          <w:tcPr>
            <w:tcW w:w="2430" w:type="dxa"/>
          </w:tcPr>
          <w:p w:rsidR="00590292" w:rsidRPr="008B71C1" w:rsidRDefault="00590292" w:rsidP="00A11DCF">
            <w:pPr>
              <w:pStyle w:val="GS1TableText"/>
              <w:rPr>
                <w:lang w:val="en-US"/>
              </w:rPr>
            </w:pPr>
            <w:r w:rsidRPr="008B71C1">
              <w:rPr>
                <w:lang w:val="en-US"/>
              </w:rPr>
              <w:t>sealConditionCode</w:t>
            </w:r>
          </w:p>
        </w:tc>
        <w:tc>
          <w:tcPr>
            <w:tcW w:w="2520" w:type="dxa"/>
          </w:tcPr>
          <w:p w:rsidR="00590292" w:rsidRPr="008B71C1" w:rsidRDefault="00590292" w:rsidP="00A11DCF">
            <w:pPr>
              <w:pStyle w:val="GS1TableText"/>
              <w:rPr>
                <w:lang w:val="en-US"/>
              </w:rPr>
            </w:pPr>
            <w:r w:rsidRPr="008B71C1">
              <w:rPr>
                <w:lang w:val="en-US"/>
              </w:rPr>
              <w:t>SealConditionCode</w:t>
            </w:r>
          </w:p>
        </w:tc>
        <w:tc>
          <w:tcPr>
            <w:tcW w:w="1080" w:type="dxa"/>
          </w:tcPr>
          <w:p w:rsidR="00590292" w:rsidRPr="008B71C1" w:rsidRDefault="00590292" w:rsidP="00A11DCF">
            <w:pPr>
              <w:pStyle w:val="GS1TableText"/>
              <w:rPr>
                <w:lang w:val="en-US"/>
              </w:rPr>
            </w:pPr>
            <w:r w:rsidRPr="008B71C1">
              <w:rPr>
                <w:lang w:val="en-US"/>
              </w:rPr>
              <w:t>0..1</w:t>
            </w:r>
          </w:p>
        </w:tc>
        <w:tc>
          <w:tcPr>
            <w:tcW w:w="3690" w:type="dxa"/>
          </w:tcPr>
          <w:p w:rsidR="00590292" w:rsidRPr="008B71C1" w:rsidRDefault="00590292" w:rsidP="00A11DCF">
            <w:pPr>
              <w:pStyle w:val="GS1TableText"/>
            </w:pPr>
            <w:r w:rsidRPr="008B71C1">
              <w:rPr>
                <w:lang w:val="en-US"/>
              </w:rPr>
              <w:t>Code specifying the working condition of a seal. E.g. Damaged.</w:t>
            </w:r>
            <w:bookmarkEnd w:id="601"/>
          </w:p>
        </w:tc>
        <w:tc>
          <w:tcPr>
            <w:tcW w:w="1303" w:type="dxa"/>
          </w:tcPr>
          <w:p w:rsidR="00590292" w:rsidRPr="008B71C1" w:rsidRDefault="00590292" w:rsidP="00A11DCF">
            <w:pPr>
              <w:pStyle w:val="GS1TableText"/>
            </w:pPr>
          </w:p>
        </w:tc>
      </w:tr>
    </w:tbl>
    <w:p w:rsidR="00103000" w:rsidRPr="00F71F62" w:rsidRDefault="00103000" w:rsidP="00103000">
      <w:pPr>
        <w:pStyle w:val="Heading3"/>
        <w:numPr>
          <w:ilvl w:val="2"/>
          <w:numId w:val="9"/>
        </w:numPr>
      </w:pPr>
      <w:bookmarkStart w:id="602" w:name="_Toc355359892"/>
      <w:bookmarkStart w:id="603" w:name="_Toc396902612"/>
      <w:bookmarkStart w:id="604" w:name="_Toc287270699"/>
      <w:bookmarkStart w:id="605" w:name="_Toc287270698"/>
      <w:bookmarkStart w:id="606" w:name="_Toc528682863"/>
      <w:r w:rsidRPr="00F71F62">
        <w:lastRenderedPageBreak/>
        <w:t>Transport Status</w:t>
      </w:r>
      <w:bookmarkEnd w:id="602"/>
      <w:bookmarkEnd w:id="603"/>
      <w:bookmarkEnd w:id="606"/>
    </w:p>
    <w:p w:rsidR="00103000" w:rsidRPr="00F71F62" w:rsidRDefault="00103000" w:rsidP="00103000">
      <w:pPr>
        <w:pStyle w:val="GS1BodyHeading"/>
        <w:ind w:left="0"/>
      </w:pPr>
      <w:r w:rsidRPr="00F71F62">
        <w:t>Class Diagram</w:t>
      </w:r>
    </w:p>
    <w:bookmarkEnd w:id="604"/>
    <w:p w:rsidR="00103000" w:rsidRPr="00F71F62" w:rsidRDefault="00D27301" w:rsidP="00103000">
      <w:pPr>
        <w:pStyle w:val="GS1Body"/>
        <w:ind w:left="0"/>
      </w:pPr>
      <w:r w:rsidRPr="00D27301">
        <w:rPr>
          <w:noProof/>
          <w:lang w:eastAsia="en-GB"/>
        </w:rPr>
        <w:drawing>
          <wp:inline distT="0" distB="0" distL="0" distR="0" wp14:anchorId="2E2CB819" wp14:editId="049F6D41">
            <wp:extent cx="4983480" cy="1226820"/>
            <wp:effectExtent l="0" t="0" r="762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983480" cy="1226820"/>
                    </a:xfrm>
                    <a:prstGeom prst="rect">
                      <a:avLst/>
                    </a:prstGeom>
                    <a:noFill/>
                    <a:ln>
                      <a:noFill/>
                    </a:ln>
                  </pic:spPr>
                </pic:pic>
              </a:graphicData>
            </a:graphic>
          </wp:inline>
        </w:drawing>
      </w:r>
    </w:p>
    <w:p w:rsidR="00103000" w:rsidRDefault="00103000" w:rsidP="00103000">
      <w:pPr>
        <w:pStyle w:val="GS1BodyHeading"/>
        <w:ind w:left="0"/>
      </w:pPr>
      <w:r w:rsidRPr="00F71F62">
        <w:t>GDD Report</w:t>
      </w:r>
      <w:bookmarkEnd w:id="605"/>
    </w:p>
    <w:p w:rsidR="00103000" w:rsidRPr="00F71F62" w:rsidRDefault="00103000" w:rsidP="00103000">
      <w:pPr>
        <w:pStyle w:val="GS1Body"/>
        <w:ind w:left="0"/>
      </w:pPr>
      <w:r w:rsidRPr="006E1114">
        <w:t xml:space="preserve">The content of </w:t>
      </w:r>
      <w:proofErr w:type="gramStart"/>
      <w:r w:rsidRPr="006E1114">
        <w:t>the</w:t>
      </w:r>
      <w:r>
        <w:t>:</w:t>
      </w:r>
      <w:proofErr w:type="gramEnd"/>
      <w:r w:rsidRPr="00F4531F">
        <w:t xml:space="preserve"> </w:t>
      </w:r>
      <w:r w:rsidRPr="008B71C1">
        <w:rPr>
          <w:lang w:val="en-US"/>
        </w:rPr>
        <w:t>TransportStatus</w:t>
      </w:r>
      <w:r w:rsidRPr="008B71C1">
        <w:t xml:space="preserve"> </w:t>
      </w:r>
      <w:r w:rsidRPr="006E1114">
        <w:t>class, its structure and component definitions can be accessed in the Global Data Dictionary:</w:t>
      </w:r>
      <w:r>
        <w:t xml:space="preserve"> </w:t>
      </w:r>
      <w:hyperlink r:id="rId297" w:history="1">
        <w:r w:rsidR="00353BD1">
          <w:rPr>
            <w:rStyle w:val="Hyperlink"/>
            <w:lang w:val="en-US"/>
          </w:rPr>
          <w:t>http://apps.gs1.org/GDD/bms/Version</w:t>
        </w:r>
        <w:r w:rsidR="00FA4521">
          <w:rPr>
            <w:rStyle w:val="Hyperlink"/>
            <w:lang w:val="en-US"/>
          </w:rPr>
          <w:t>3_4</w:t>
        </w:r>
        <w:r w:rsidR="00353BD1">
          <w:rPr>
            <w:rStyle w:val="Hyperlink"/>
            <w:lang w:val="en-US"/>
          </w:rPr>
          <w:t>/Pages/bieDetails.aspx?semanticURN=urn:gs1:gdd:bie:TransportStatus</w:t>
        </w:r>
      </w:hyperlink>
      <w:r>
        <w:t xml:space="preserve"> </w:t>
      </w:r>
    </w:p>
    <w:tbl>
      <w:tblPr>
        <w:tblStyle w:val="GS1TableStyle"/>
        <w:tblW w:w="12733" w:type="dxa"/>
        <w:tblInd w:w="162" w:type="dxa"/>
        <w:tblLayout w:type="fixed"/>
        <w:tblCellMar>
          <w:left w:w="72" w:type="dxa"/>
          <w:right w:w="72" w:type="dxa"/>
        </w:tblCellMar>
        <w:tblLook w:val="04A0" w:firstRow="1" w:lastRow="0" w:firstColumn="1" w:lastColumn="0" w:noHBand="0" w:noVBand="1"/>
      </w:tblPr>
      <w:tblGrid>
        <w:gridCol w:w="1710"/>
        <w:gridCol w:w="2430"/>
        <w:gridCol w:w="2520"/>
        <w:gridCol w:w="1080"/>
        <w:gridCol w:w="3690"/>
        <w:gridCol w:w="1303"/>
      </w:tblGrid>
      <w:tr w:rsidR="00590292" w:rsidRPr="00995170" w:rsidTr="00590292">
        <w:trPr>
          <w:cnfStyle w:val="100000000000" w:firstRow="1" w:lastRow="0" w:firstColumn="0" w:lastColumn="0" w:oddVBand="0" w:evenVBand="0" w:oddHBand="0" w:evenHBand="0" w:firstRowFirstColumn="0" w:firstRowLastColumn="0" w:lastRowFirstColumn="0" w:lastRowLastColumn="0"/>
          <w:cantSplit/>
          <w:tblHeader/>
        </w:trPr>
        <w:tc>
          <w:tcPr>
            <w:tcW w:w="1710" w:type="dxa"/>
          </w:tcPr>
          <w:p w:rsidR="00590292" w:rsidRPr="00995170" w:rsidRDefault="00590292" w:rsidP="00A11DCF">
            <w:pPr>
              <w:pStyle w:val="GS1TableHeading"/>
              <w:rPr>
                <w:lang w:val="en-US"/>
              </w:rPr>
            </w:pPr>
            <w:r w:rsidRPr="00995170">
              <w:rPr>
                <w:lang w:val="fr-BE"/>
              </w:rPr>
              <w:t>C</w:t>
            </w:r>
            <w:r w:rsidRPr="00995170">
              <w:t>ontent</w:t>
            </w:r>
          </w:p>
        </w:tc>
        <w:tc>
          <w:tcPr>
            <w:tcW w:w="2430" w:type="dxa"/>
          </w:tcPr>
          <w:p w:rsidR="00590292" w:rsidRPr="00995170" w:rsidRDefault="00590292" w:rsidP="00A11DCF">
            <w:pPr>
              <w:pStyle w:val="GS1TableHeading"/>
              <w:rPr>
                <w:lang w:val="en-US"/>
              </w:rPr>
            </w:pPr>
            <w:r w:rsidRPr="00995170">
              <w:rPr>
                <w:lang w:val="fr-BE"/>
              </w:rPr>
              <w:t>A</w:t>
            </w:r>
            <w:r w:rsidRPr="00995170">
              <w:t xml:space="preserve">ttribute / </w:t>
            </w:r>
            <w:r w:rsidRPr="00995170">
              <w:rPr>
                <w:lang w:val="fr-BE"/>
              </w:rPr>
              <w:t>R</w:t>
            </w:r>
            <w:r w:rsidRPr="00995170">
              <w:t>ole</w:t>
            </w:r>
          </w:p>
        </w:tc>
        <w:tc>
          <w:tcPr>
            <w:tcW w:w="2520" w:type="dxa"/>
          </w:tcPr>
          <w:p w:rsidR="00590292" w:rsidRPr="00995170" w:rsidRDefault="00590292" w:rsidP="00A11DCF">
            <w:pPr>
              <w:pStyle w:val="GS1TableHeading"/>
              <w:rPr>
                <w:lang w:val="en-US"/>
              </w:rPr>
            </w:pPr>
            <w:r w:rsidRPr="00995170">
              <w:rPr>
                <w:lang w:val="fr-BE"/>
              </w:rPr>
              <w:t>D</w:t>
            </w:r>
            <w:r w:rsidRPr="00995170">
              <w:t>atatype /</w:t>
            </w:r>
            <w:r w:rsidRPr="00995170">
              <w:rPr>
                <w:lang w:val="fr-BE"/>
              </w:rPr>
              <w:t>S</w:t>
            </w:r>
            <w:r w:rsidRPr="00995170">
              <w:t>econdary class</w:t>
            </w:r>
          </w:p>
        </w:tc>
        <w:tc>
          <w:tcPr>
            <w:tcW w:w="1080" w:type="dxa"/>
          </w:tcPr>
          <w:p w:rsidR="00590292" w:rsidRPr="00995170" w:rsidRDefault="00590292" w:rsidP="00A11DCF">
            <w:pPr>
              <w:pStyle w:val="GS1TableHeading"/>
              <w:rPr>
                <w:lang w:val="en-US"/>
              </w:rPr>
            </w:pPr>
            <w:r w:rsidRPr="00995170">
              <w:rPr>
                <w:lang w:val="fr-BE"/>
              </w:rPr>
              <w:t>M</w:t>
            </w:r>
            <w:r w:rsidRPr="00995170">
              <w:t>ultiplicity</w:t>
            </w:r>
          </w:p>
        </w:tc>
        <w:tc>
          <w:tcPr>
            <w:tcW w:w="3690" w:type="dxa"/>
          </w:tcPr>
          <w:p w:rsidR="00590292" w:rsidRPr="00995170" w:rsidRDefault="00590292" w:rsidP="00A11DCF">
            <w:pPr>
              <w:pStyle w:val="GS1TableHeading"/>
              <w:rPr>
                <w:lang w:val="en-US"/>
              </w:rPr>
            </w:pPr>
            <w:r w:rsidRPr="00995170">
              <w:rPr>
                <w:lang w:val="fr-BE"/>
              </w:rPr>
              <w:t>D</w:t>
            </w:r>
            <w:r w:rsidRPr="00995170">
              <w:t>efinition</w:t>
            </w:r>
          </w:p>
        </w:tc>
        <w:tc>
          <w:tcPr>
            <w:tcW w:w="1303" w:type="dxa"/>
          </w:tcPr>
          <w:p w:rsidR="00590292" w:rsidRPr="00995170" w:rsidRDefault="00590292" w:rsidP="00A11DCF">
            <w:pPr>
              <w:pStyle w:val="GS1TableHeading"/>
            </w:pPr>
            <w:r w:rsidRPr="00995170">
              <w:rPr>
                <w:lang w:val="fr-BE"/>
              </w:rPr>
              <w:t>R</w:t>
            </w:r>
            <w:r w:rsidRPr="00995170">
              <w:t>equirements</w:t>
            </w:r>
          </w:p>
        </w:tc>
      </w:tr>
      <w:tr w:rsidR="00590292" w:rsidRPr="008B71C1" w:rsidTr="00590292">
        <w:trPr>
          <w:cantSplit/>
        </w:trPr>
        <w:tc>
          <w:tcPr>
            <w:tcW w:w="1710" w:type="dxa"/>
          </w:tcPr>
          <w:p w:rsidR="00590292" w:rsidRPr="008B71C1" w:rsidRDefault="00590292" w:rsidP="00A11DCF">
            <w:pPr>
              <w:pStyle w:val="GS1TableText"/>
              <w:rPr>
                <w:lang w:val="en-US"/>
              </w:rPr>
            </w:pPr>
            <w:r w:rsidRPr="008B71C1">
              <w:rPr>
                <w:lang w:val="en-US"/>
              </w:rPr>
              <w:t>TransportStatus</w:t>
            </w:r>
          </w:p>
        </w:tc>
        <w:tc>
          <w:tcPr>
            <w:tcW w:w="2430" w:type="dxa"/>
          </w:tcPr>
          <w:p w:rsidR="00590292" w:rsidRPr="008B71C1" w:rsidRDefault="00590292" w:rsidP="00A11DCF">
            <w:pPr>
              <w:pStyle w:val="GS1TableText"/>
              <w:rPr>
                <w:lang w:val="en-US"/>
              </w:rPr>
            </w:pPr>
          </w:p>
        </w:tc>
        <w:tc>
          <w:tcPr>
            <w:tcW w:w="2520" w:type="dxa"/>
          </w:tcPr>
          <w:p w:rsidR="00590292" w:rsidRPr="008B71C1" w:rsidRDefault="00590292" w:rsidP="00A11DCF">
            <w:pPr>
              <w:pStyle w:val="GS1TableText"/>
              <w:rPr>
                <w:lang w:val="en-US"/>
              </w:rPr>
            </w:pPr>
          </w:p>
        </w:tc>
        <w:tc>
          <w:tcPr>
            <w:tcW w:w="1080" w:type="dxa"/>
          </w:tcPr>
          <w:p w:rsidR="00590292" w:rsidRPr="008B71C1" w:rsidRDefault="00590292" w:rsidP="00A11DCF">
            <w:pPr>
              <w:pStyle w:val="GS1TableText"/>
              <w:rPr>
                <w:lang w:val="en-US"/>
              </w:rPr>
            </w:pPr>
          </w:p>
        </w:tc>
        <w:tc>
          <w:tcPr>
            <w:tcW w:w="3690" w:type="dxa"/>
          </w:tcPr>
          <w:p w:rsidR="00590292" w:rsidRPr="008B71C1" w:rsidRDefault="00590292" w:rsidP="00A11DCF">
            <w:pPr>
              <w:pStyle w:val="GS1TableText"/>
            </w:pPr>
            <w:r w:rsidRPr="008B71C1">
              <w:rPr>
                <w:lang w:val="en-US"/>
              </w:rPr>
              <w:t>Information on the transport execution status.</w:t>
            </w:r>
          </w:p>
        </w:tc>
        <w:tc>
          <w:tcPr>
            <w:tcW w:w="1303" w:type="dxa"/>
          </w:tcPr>
          <w:p w:rsidR="00590292" w:rsidRPr="008B71C1" w:rsidRDefault="00590292" w:rsidP="00A11DCF">
            <w:pPr>
              <w:pStyle w:val="GS1TableText"/>
            </w:pPr>
          </w:p>
        </w:tc>
      </w:tr>
      <w:tr w:rsidR="00590292" w:rsidRPr="008B71C1" w:rsidTr="00590292">
        <w:trPr>
          <w:cantSplit/>
        </w:trPr>
        <w:tc>
          <w:tcPr>
            <w:tcW w:w="1710" w:type="dxa"/>
          </w:tcPr>
          <w:p w:rsidR="00590292" w:rsidRPr="008B71C1" w:rsidRDefault="00590292" w:rsidP="00A11DCF">
            <w:pPr>
              <w:pStyle w:val="GS1TableText"/>
              <w:rPr>
                <w:lang w:val="en-US"/>
              </w:rPr>
            </w:pPr>
            <w:r w:rsidRPr="008B71C1">
              <w:rPr>
                <w:lang w:val="en-US"/>
              </w:rPr>
              <w:t>Association</w:t>
            </w:r>
          </w:p>
        </w:tc>
        <w:tc>
          <w:tcPr>
            <w:tcW w:w="2430" w:type="dxa"/>
          </w:tcPr>
          <w:p w:rsidR="00590292" w:rsidRPr="008B71C1" w:rsidRDefault="00590292" w:rsidP="00A11DCF">
            <w:pPr>
              <w:pStyle w:val="GS1TableText"/>
              <w:rPr>
                <w:lang w:val="en-US"/>
              </w:rPr>
            </w:pPr>
          </w:p>
        </w:tc>
        <w:tc>
          <w:tcPr>
            <w:tcW w:w="2520" w:type="dxa"/>
          </w:tcPr>
          <w:p w:rsidR="00590292" w:rsidRPr="008B71C1" w:rsidRDefault="00590292" w:rsidP="00A11DCF">
            <w:pPr>
              <w:pStyle w:val="GS1TableText"/>
              <w:rPr>
                <w:lang w:val="en-US"/>
              </w:rPr>
            </w:pPr>
            <w:r w:rsidRPr="008B71C1">
              <w:rPr>
                <w:lang w:val="en-US"/>
              </w:rPr>
              <w:t>LogisticLocation</w:t>
            </w:r>
          </w:p>
        </w:tc>
        <w:tc>
          <w:tcPr>
            <w:tcW w:w="1080" w:type="dxa"/>
          </w:tcPr>
          <w:p w:rsidR="00590292" w:rsidRPr="008B71C1" w:rsidRDefault="00590292" w:rsidP="00A11DCF">
            <w:pPr>
              <w:pStyle w:val="GS1TableText"/>
              <w:rPr>
                <w:lang w:val="en-US"/>
              </w:rPr>
            </w:pPr>
            <w:r w:rsidRPr="008B71C1">
              <w:rPr>
                <w:lang w:val="en-US"/>
              </w:rPr>
              <w:t>0..1</w:t>
            </w:r>
          </w:p>
        </w:tc>
        <w:tc>
          <w:tcPr>
            <w:tcW w:w="3690" w:type="dxa"/>
          </w:tcPr>
          <w:p w:rsidR="00590292" w:rsidRPr="008B71C1" w:rsidRDefault="00590292" w:rsidP="00590292">
            <w:pPr>
              <w:pStyle w:val="GS1TableText"/>
            </w:pPr>
            <w:r w:rsidRPr="008B71C1">
              <w:rPr>
                <w:lang w:val="en-US"/>
              </w:rPr>
              <w:t>A location related to</w:t>
            </w:r>
            <w:r>
              <w:rPr>
                <w:lang w:val="en-US"/>
              </w:rPr>
              <w:t xml:space="preserve"> the reported transport status.</w:t>
            </w:r>
          </w:p>
        </w:tc>
        <w:tc>
          <w:tcPr>
            <w:tcW w:w="1303" w:type="dxa"/>
          </w:tcPr>
          <w:p w:rsidR="00590292" w:rsidRPr="008B71C1" w:rsidRDefault="00590292" w:rsidP="00A11DCF">
            <w:pPr>
              <w:pStyle w:val="GS1TableText"/>
            </w:pPr>
          </w:p>
        </w:tc>
      </w:tr>
      <w:tr w:rsidR="00590292" w:rsidRPr="008B71C1" w:rsidTr="00590292">
        <w:trPr>
          <w:cantSplit/>
        </w:trPr>
        <w:tc>
          <w:tcPr>
            <w:tcW w:w="1710" w:type="dxa"/>
          </w:tcPr>
          <w:p w:rsidR="00590292" w:rsidRPr="008B71C1" w:rsidRDefault="00590292" w:rsidP="00A11DCF">
            <w:pPr>
              <w:pStyle w:val="GS1TableText"/>
              <w:rPr>
                <w:lang w:val="en-US"/>
              </w:rPr>
            </w:pPr>
            <w:r w:rsidRPr="008B71C1">
              <w:t>A</w:t>
            </w:r>
            <w:bookmarkStart w:id="607" w:name="BKM_5378E38D_5E9F_4645_B428_EC4314C4CA72"/>
            <w:r w:rsidRPr="008B71C1">
              <w:t>ttribute</w:t>
            </w:r>
          </w:p>
        </w:tc>
        <w:tc>
          <w:tcPr>
            <w:tcW w:w="2430" w:type="dxa"/>
          </w:tcPr>
          <w:p w:rsidR="00590292" w:rsidRPr="008B71C1" w:rsidRDefault="00590292" w:rsidP="00A11DCF">
            <w:pPr>
              <w:pStyle w:val="GS1TableText"/>
              <w:rPr>
                <w:lang w:val="en-US"/>
              </w:rPr>
            </w:pPr>
            <w:r w:rsidRPr="008B71C1">
              <w:rPr>
                <w:lang w:val="en-US"/>
              </w:rPr>
              <w:t>transportStatusConditionCode</w:t>
            </w:r>
          </w:p>
        </w:tc>
        <w:tc>
          <w:tcPr>
            <w:tcW w:w="2520" w:type="dxa"/>
          </w:tcPr>
          <w:p w:rsidR="00590292" w:rsidRPr="008B71C1" w:rsidRDefault="00590292" w:rsidP="00A11DCF">
            <w:pPr>
              <w:pStyle w:val="GS1TableText"/>
              <w:rPr>
                <w:lang w:val="en-US"/>
              </w:rPr>
            </w:pPr>
            <w:r w:rsidRPr="008B71C1">
              <w:rPr>
                <w:lang w:val="en-US"/>
              </w:rPr>
              <w:t>TransportStatusConditionCode</w:t>
            </w:r>
          </w:p>
        </w:tc>
        <w:tc>
          <w:tcPr>
            <w:tcW w:w="1080" w:type="dxa"/>
          </w:tcPr>
          <w:p w:rsidR="00590292" w:rsidRPr="008B71C1" w:rsidRDefault="00590292" w:rsidP="00A11DCF">
            <w:pPr>
              <w:pStyle w:val="GS1TableText"/>
              <w:rPr>
                <w:lang w:val="en-US"/>
              </w:rPr>
            </w:pPr>
            <w:r w:rsidRPr="008B71C1">
              <w:rPr>
                <w:lang w:val="en-US"/>
              </w:rPr>
              <w:t>1..*</w:t>
            </w:r>
          </w:p>
        </w:tc>
        <w:tc>
          <w:tcPr>
            <w:tcW w:w="3690" w:type="dxa"/>
          </w:tcPr>
          <w:p w:rsidR="00590292" w:rsidRPr="008B71C1" w:rsidRDefault="00590292" w:rsidP="00590292">
            <w:pPr>
              <w:pStyle w:val="GS1TableText"/>
            </w:pPr>
            <w:r w:rsidRPr="008B71C1">
              <w:rPr>
                <w:lang w:val="en-US"/>
              </w:rPr>
              <w:t>The code specifying the transport status condition.</w:t>
            </w:r>
            <w:bookmarkEnd w:id="607"/>
          </w:p>
        </w:tc>
        <w:tc>
          <w:tcPr>
            <w:tcW w:w="1303" w:type="dxa"/>
          </w:tcPr>
          <w:p w:rsidR="00590292" w:rsidRPr="008B71C1" w:rsidRDefault="00590292" w:rsidP="00A11DCF">
            <w:pPr>
              <w:pStyle w:val="GS1TableText"/>
            </w:pPr>
          </w:p>
        </w:tc>
      </w:tr>
      <w:tr w:rsidR="00590292" w:rsidRPr="008B71C1" w:rsidTr="00590292">
        <w:trPr>
          <w:cantSplit/>
        </w:trPr>
        <w:tc>
          <w:tcPr>
            <w:tcW w:w="1710" w:type="dxa"/>
          </w:tcPr>
          <w:p w:rsidR="00590292" w:rsidRPr="008B71C1" w:rsidRDefault="00590292" w:rsidP="00A11DCF">
            <w:pPr>
              <w:pStyle w:val="GS1TableText"/>
              <w:rPr>
                <w:lang w:val="en-US"/>
              </w:rPr>
            </w:pPr>
            <w:r w:rsidRPr="008B71C1">
              <w:t>A</w:t>
            </w:r>
            <w:bookmarkStart w:id="608" w:name="BKM_58B192B1_E386_4F83_BF33_965A636629F0"/>
            <w:r w:rsidRPr="008B71C1">
              <w:t>ttribute</w:t>
            </w:r>
          </w:p>
        </w:tc>
        <w:tc>
          <w:tcPr>
            <w:tcW w:w="2430" w:type="dxa"/>
          </w:tcPr>
          <w:p w:rsidR="00590292" w:rsidRPr="008B71C1" w:rsidRDefault="00590292" w:rsidP="00A11DCF">
            <w:pPr>
              <w:pStyle w:val="GS1TableText"/>
              <w:rPr>
                <w:lang w:val="en-US"/>
              </w:rPr>
            </w:pPr>
            <w:r w:rsidRPr="008B71C1">
              <w:rPr>
                <w:lang w:val="en-US"/>
              </w:rPr>
              <w:t>transportStatusDateTime</w:t>
            </w:r>
          </w:p>
        </w:tc>
        <w:tc>
          <w:tcPr>
            <w:tcW w:w="2520" w:type="dxa"/>
          </w:tcPr>
          <w:p w:rsidR="00590292" w:rsidRPr="008B71C1" w:rsidRDefault="00590292" w:rsidP="00A11DCF">
            <w:pPr>
              <w:pStyle w:val="GS1TableText"/>
              <w:rPr>
                <w:lang w:val="en-US"/>
              </w:rPr>
            </w:pPr>
            <w:r w:rsidRPr="008B71C1">
              <w:rPr>
                <w:lang w:val="en-US"/>
              </w:rPr>
              <w:t>dateTime</w:t>
            </w:r>
          </w:p>
        </w:tc>
        <w:tc>
          <w:tcPr>
            <w:tcW w:w="1080" w:type="dxa"/>
          </w:tcPr>
          <w:p w:rsidR="00590292" w:rsidRPr="008B71C1" w:rsidRDefault="00590292" w:rsidP="00A11DCF">
            <w:pPr>
              <w:pStyle w:val="GS1TableText"/>
              <w:rPr>
                <w:lang w:val="en-US"/>
              </w:rPr>
            </w:pPr>
            <w:r w:rsidRPr="008B71C1">
              <w:rPr>
                <w:lang w:val="en-US"/>
              </w:rPr>
              <w:t>0..1</w:t>
            </w:r>
          </w:p>
        </w:tc>
        <w:tc>
          <w:tcPr>
            <w:tcW w:w="3690" w:type="dxa"/>
          </w:tcPr>
          <w:p w:rsidR="00590292" w:rsidRPr="008B71C1" w:rsidRDefault="00590292" w:rsidP="00590292">
            <w:pPr>
              <w:pStyle w:val="GS1TableText"/>
            </w:pPr>
            <w:r w:rsidRPr="008B71C1">
              <w:rPr>
                <w:lang w:val="en-US"/>
              </w:rPr>
              <w:t>A date time that applies to the reported transport status.</w:t>
            </w:r>
            <w:bookmarkEnd w:id="608"/>
          </w:p>
        </w:tc>
        <w:tc>
          <w:tcPr>
            <w:tcW w:w="1303" w:type="dxa"/>
          </w:tcPr>
          <w:p w:rsidR="00590292" w:rsidRPr="008B71C1" w:rsidRDefault="00590292" w:rsidP="00A11DCF">
            <w:pPr>
              <w:pStyle w:val="GS1TableText"/>
            </w:pPr>
          </w:p>
        </w:tc>
      </w:tr>
      <w:tr w:rsidR="00590292" w:rsidRPr="008B71C1" w:rsidTr="00590292">
        <w:trPr>
          <w:cantSplit/>
        </w:trPr>
        <w:tc>
          <w:tcPr>
            <w:tcW w:w="1710" w:type="dxa"/>
          </w:tcPr>
          <w:p w:rsidR="00590292" w:rsidRPr="008B71C1" w:rsidRDefault="00590292" w:rsidP="00A11DCF">
            <w:pPr>
              <w:pStyle w:val="GS1TableText"/>
              <w:rPr>
                <w:lang w:val="en-US"/>
              </w:rPr>
            </w:pPr>
            <w:r w:rsidRPr="008B71C1">
              <w:t>A</w:t>
            </w:r>
            <w:bookmarkStart w:id="609" w:name="BKM_4044E135_5ACA_4BD4_818A_959BA886D0D0"/>
            <w:r w:rsidRPr="008B71C1">
              <w:t>ttribute</w:t>
            </w:r>
          </w:p>
        </w:tc>
        <w:tc>
          <w:tcPr>
            <w:tcW w:w="2430" w:type="dxa"/>
          </w:tcPr>
          <w:p w:rsidR="00590292" w:rsidRPr="008B71C1" w:rsidRDefault="00590292" w:rsidP="00A11DCF">
            <w:pPr>
              <w:pStyle w:val="GS1TableText"/>
              <w:rPr>
                <w:lang w:val="en-US"/>
              </w:rPr>
            </w:pPr>
            <w:r w:rsidRPr="008B71C1">
              <w:rPr>
                <w:lang w:val="en-US"/>
              </w:rPr>
              <w:t>transportStatusDescription</w:t>
            </w:r>
          </w:p>
        </w:tc>
        <w:tc>
          <w:tcPr>
            <w:tcW w:w="2520" w:type="dxa"/>
          </w:tcPr>
          <w:p w:rsidR="00590292" w:rsidRPr="008B71C1" w:rsidRDefault="00590292" w:rsidP="00A11DCF">
            <w:pPr>
              <w:pStyle w:val="GS1TableText"/>
              <w:rPr>
                <w:lang w:val="en-US"/>
              </w:rPr>
            </w:pPr>
            <w:r w:rsidRPr="008B71C1">
              <w:rPr>
                <w:lang w:val="en-US"/>
              </w:rPr>
              <w:t>Description500</w:t>
            </w:r>
          </w:p>
        </w:tc>
        <w:tc>
          <w:tcPr>
            <w:tcW w:w="1080" w:type="dxa"/>
          </w:tcPr>
          <w:p w:rsidR="00590292" w:rsidRPr="008B71C1" w:rsidRDefault="00590292" w:rsidP="00A11DCF">
            <w:pPr>
              <w:pStyle w:val="GS1TableText"/>
              <w:rPr>
                <w:lang w:val="en-US"/>
              </w:rPr>
            </w:pPr>
            <w:r w:rsidRPr="008B71C1">
              <w:rPr>
                <w:lang w:val="en-US"/>
              </w:rPr>
              <w:t>0..1</w:t>
            </w:r>
          </w:p>
        </w:tc>
        <w:tc>
          <w:tcPr>
            <w:tcW w:w="3690" w:type="dxa"/>
          </w:tcPr>
          <w:p w:rsidR="00590292" w:rsidRPr="008B71C1" w:rsidRDefault="00590292" w:rsidP="00590292">
            <w:pPr>
              <w:pStyle w:val="GS1TableText"/>
            </w:pPr>
            <w:r w:rsidRPr="008B71C1">
              <w:rPr>
                <w:lang w:val="en-US"/>
              </w:rPr>
              <w:t>The textual description of the transport status.</w:t>
            </w:r>
            <w:bookmarkEnd w:id="609"/>
          </w:p>
        </w:tc>
        <w:tc>
          <w:tcPr>
            <w:tcW w:w="1303" w:type="dxa"/>
          </w:tcPr>
          <w:p w:rsidR="00590292" w:rsidRPr="008B71C1" w:rsidRDefault="00590292" w:rsidP="00A11DCF">
            <w:pPr>
              <w:pStyle w:val="GS1TableText"/>
            </w:pPr>
          </w:p>
        </w:tc>
      </w:tr>
      <w:tr w:rsidR="00590292" w:rsidRPr="008B71C1" w:rsidTr="00590292">
        <w:trPr>
          <w:cantSplit/>
        </w:trPr>
        <w:tc>
          <w:tcPr>
            <w:tcW w:w="1710" w:type="dxa"/>
          </w:tcPr>
          <w:p w:rsidR="00590292" w:rsidRPr="008B71C1" w:rsidRDefault="00590292" w:rsidP="00A11DCF">
            <w:pPr>
              <w:pStyle w:val="GS1TableText"/>
              <w:rPr>
                <w:lang w:val="en-US"/>
              </w:rPr>
            </w:pPr>
            <w:r w:rsidRPr="008B71C1">
              <w:t>A</w:t>
            </w:r>
            <w:bookmarkStart w:id="610" w:name="BKM_F7DD7966_B3D5_4CC2_AFE4_592FF1788DF9"/>
            <w:r w:rsidRPr="008B71C1">
              <w:t>ttribute</w:t>
            </w:r>
          </w:p>
        </w:tc>
        <w:tc>
          <w:tcPr>
            <w:tcW w:w="2430" w:type="dxa"/>
          </w:tcPr>
          <w:p w:rsidR="00590292" w:rsidRPr="008B71C1" w:rsidRDefault="00590292" w:rsidP="00A11DCF">
            <w:pPr>
              <w:pStyle w:val="GS1TableText"/>
              <w:rPr>
                <w:lang w:val="en-US"/>
              </w:rPr>
            </w:pPr>
            <w:r w:rsidRPr="008B71C1">
              <w:rPr>
                <w:lang w:val="en-US"/>
              </w:rPr>
              <w:t>transportStatusReasonCode</w:t>
            </w:r>
          </w:p>
        </w:tc>
        <w:tc>
          <w:tcPr>
            <w:tcW w:w="2520" w:type="dxa"/>
          </w:tcPr>
          <w:p w:rsidR="00590292" w:rsidRPr="008B71C1" w:rsidRDefault="00590292" w:rsidP="00A11DCF">
            <w:pPr>
              <w:pStyle w:val="GS1TableText"/>
              <w:rPr>
                <w:lang w:val="en-US"/>
              </w:rPr>
            </w:pPr>
            <w:r w:rsidRPr="008B71C1">
              <w:rPr>
                <w:lang w:val="en-US"/>
              </w:rPr>
              <w:t>TransportStatusReasonCode</w:t>
            </w:r>
          </w:p>
        </w:tc>
        <w:tc>
          <w:tcPr>
            <w:tcW w:w="1080" w:type="dxa"/>
          </w:tcPr>
          <w:p w:rsidR="00590292" w:rsidRPr="008B71C1" w:rsidRDefault="00590292" w:rsidP="00A11DCF">
            <w:pPr>
              <w:pStyle w:val="GS1TableText"/>
              <w:rPr>
                <w:lang w:val="en-US"/>
              </w:rPr>
            </w:pPr>
            <w:r w:rsidRPr="008B71C1">
              <w:rPr>
                <w:lang w:val="en-US"/>
              </w:rPr>
              <w:t>0..*</w:t>
            </w:r>
          </w:p>
        </w:tc>
        <w:tc>
          <w:tcPr>
            <w:tcW w:w="3690" w:type="dxa"/>
          </w:tcPr>
          <w:p w:rsidR="00590292" w:rsidRPr="008B71C1" w:rsidRDefault="00590292" w:rsidP="00590292">
            <w:pPr>
              <w:pStyle w:val="GS1TableText"/>
            </w:pPr>
            <w:r w:rsidRPr="008B71C1">
              <w:rPr>
                <w:lang w:val="en-US"/>
              </w:rPr>
              <w:t>Code specifying the reason for the transport status</w:t>
            </w:r>
            <w:bookmarkEnd w:id="610"/>
          </w:p>
        </w:tc>
        <w:tc>
          <w:tcPr>
            <w:tcW w:w="1303" w:type="dxa"/>
          </w:tcPr>
          <w:p w:rsidR="00590292" w:rsidRPr="008B71C1" w:rsidRDefault="00590292" w:rsidP="00A11DCF">
            <w:pPr>
              <w:pStyle w:val="GS1TableText"/>
            </w:pPr>
          </w:p>
        </w:tc>
      </w:tr>
      <w:tr w:rsidR="00590292" w:rsidRPr="008B71C1" w:rsidTr="00590292">
        <w:trPr>
          <w:cantSplit/>
        </w:trPr>
        <w:tc>
          <w:tcPr>
            <w:tcW w:w="1710" w:type="dxa"/>
          </w:tcPr>
          <w:p w:rsidR="00590292" w:rsidRPr="008B71C1" w:rsidRDefault="00590292" w:rsidP="00A11DCF">
            <w:pPr>
              <w:pStyle w:val="GS1TableText"/>
              <w:rPr>
                <w:lang w:val="en-US"/>
              </w:rPr>
            </w:pPr>
            <w:r w:rsidRPr="008B71C1">
              <w:t>A</w:t>
            </w:r>
            <w:bookmarkStart w:id="611" w:name="BKM_FF8D7660_67DE_4FE4_913F_4B9D45EEDA8D"/>
            <w:r w:rsidRPr="008B71C1">
              <w:t>ttribute</w:t>
            </w:r>
          </w:p>
        </w:tc>
        <w:tc>
          <w:tcPr>
            <w:tcW w:w="2430" w:type="dxa"/>
          </w:tcPr>
          <w:p w:rsidR="00590292" w:rsidRPr="008B71C1" w:rsidRDefault="00590292" w:rsidP="00A11DCF">
            <w:pPr>
              <w:pStyle w:val="GS1TableText"/>
              <w:rPr>
                <w:lang w:val="en-US"/>
              </w:rPr>
            </w:pPr>
            <w:r w:rsidRPr="008B71C1">
              <w:rPr>
                <w:lang w:val="en-US"/>
              </w:rPr>
              <w:t>transportStatusReasonDescription</w:t>
            </w:r>
          </w:p>
        </w:tc>
        <w:tc>
          <w:tcPr>
            <w:tcW w:w="2520" w:type="dxa"/>
          </w:tcPr>
          <w:p w:rsidR="00590292" w:rsidRPr="008B71C1" w:rsidRDefault="00590292" w:rsidP="00A11DCF">
            <w:pPr>
              <w:pStyle w:val="GS1TableText"/>
              <w:rPr>
                <w:lang w:val="en-US"/>
              </w:rPr>
            </w:pPr>
            <w:r w:rsidRPr="008B71C1">
              <w:rPr>
                <w:lang w:val="en-US"/>
              </w:rPr>
              <w:t>Description500</w:t>
            </w:r>
          </w:p>
        </w:tc>
        <w:tc>
          <w:tcPr>
            <w:tcW w:w="1080" w:type="dxa"/>
          </w:tcPr>
          <w:p w:rsidR="00590292" w:rsidRPr="008B71C1" w:rsidRDefault="00590292" w:rsidP="00A11DCF">
            <w:pPr>
              <w:pStyle w:val="GS1TableText"/>
              <w:rPr>
                <w:lang w:val="en-US"/>
              </w:rPr>
            </w:pPr>
            <w:r w:rsidRPr="008B71C1">
              <w:rPr>
                <w:lang w:val="en-US"/>
              </w:rPr>
              <w:t>0..1</w:t>
            </w:r>
          </w:p>
        </w:tc>
        <w:tc>
          <w:tcPr>
            <w:tcW w:w="3690" w:type="dxa"/>
          </w:tcPr>
          <w:p w:rsidR="00590292" w:rsidRPr="008B71C1" w:rsidRDefault="00590292" w:rsidP="00590292">
            <w:pPr>
              <w:pStyle w:val="GS1TableText"/>
            </w:pPr>
            <w:r w:rsidRPr="008B71C1">
              <w:rPr>
                <w:lang w:val="en-US"/>
              </w:rPr>
              <w:t>A reason, expressed as text, for the transport status.</w:t>
            </w:r>
            <w:bookmarkEnd w:id="611"/>
          </w:p>
        </w:tc>
        <w:tc>
          <w:tcPr>
            <w:tcW w:w="1303" w:type="dxa"/>
          </w:tcPr>
          <w:p w:rsidR="00590292" w:rsidRPr="008B71C1" w:rsidRDefault="00590292" w:rsidP="00A11DCF">
            <w:pPr>
              <w:pStyle w:val="GS1TableText"/>
            </w:pPr>
          </w:p>
        </w:tc>
      </w:tr>
    </w:tbl>
    <w:p w:rsidR="00103000" w:rsidRPr="00F71F62" w:rsidRDefault="00103000" w:rsidP="00103000">
      <w:pPr>
        <w:pStyle w:val="Heading3"/>
        <w:numPr>
          <w:ilvl w:val="2"/>
          <w:numId w:val="9"/>
        </w:numPr>
      </w:pPr>
      <w:bookmarkStart w:id="612" w:name="_Toc355359893"/>
      <w:bookmarkStart w:id="613" w:name="_Toc396902613"/>
      <w:bookmarkStart w:id="614" w:name="_Toc287270701"/>
      <w:bookmarkStart w:id="615" w:name="_Toc287270700"/>
      <w:bookmarkStart w:id="616" w:name="_Toc528682864"/>
      <w:r w:rsidRPr="00F71F62">
        <w:lastRenderedPageBreak/>
        <w:t>Transport Tracking Log Event</w:t>
      </w:r>
      <w:bookmarkEnd w:id="612"/>
      <w:bookmarkEnd w:id="613"/>
      <w:bookmarkEnd w:id="616"/>
    </w:p>
    <w:p w:rsidR="00103000" w:rsidRPr="00F71F62" w:rsidRDefault="00103000" w:rsidP="00103000">
      <w:pPr>
        <w:pStyle w:val="GS1BodyHeading"/>
        <w:ind w:left="0"/>
      </w:pPr>
      <w:r w:rsidRPr="00F71F62">
        <w:t>Class Diagram</w:t>
      </w:r>
    </w:p>
    <w:bookmarkEnd w:id="614"/>
    <w:p w:rsidR="00103000" w:rsidRPr="00F71F62" w:rsidRDefault="00D27301" w:rsidP="00103000">
      <w:pPr>
        <w:pStyle w:val="GS1Body"/>
        <w:ind w:left="0"/>
      </w:pPr>
      <w:r w:rsidRPr="00D27301">
        <w:rPr>
          <w:noProof/>
          <w:lang w:eastAsia="en-GB"/>
        </w:rPr>
        <w:drawing>
          <wp:inline distT="0" distB="0" distL="0" distR="0" wp14:anchorId="732F05BE" wp14:editId="6DFC2D87">
            <wp:extent cx="4709160" cy="1539240"/>
            <wp:effectExtent l="0" t="0" r="0" b="381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4709160" cy="1539240"/>
                    </a:xfrm>
                    <a:prstGeom prst="rect">
                      <a:avLst/>
                    </a:prstGeom>
                    <a:noFill/>
                    <a:ln>
                      <a:noFill/>
                    </a:ln>
                  </pic:spPr>
                </pic:pic>
              </a:graphicData>
            </a:graphic>
          </wp:inline>
        </w:drawing>
      </w:r>
    </w:p>
    <w:p w:rsidR="00103000" w:rsidRDefault="00103000" w:rsidP="00103000">
      <w:pPr>
        <w:pStyle w:val="GS1BodyHeading"/>
        <w:ind w:left="0"/>
      </w:pPr>
      <w:r w:rsidRPr="00F71F62">
        <w:t>GDD Report</w:t>
      </w:r>
      <w:bookmarkEnd w:id="615"/>
    </w:p>
    <w:p w:rsidR="00103000" w:rsidRPr="00F71F62" w:rsidRDefault="00103000" w:rsidP="00103000">
      <w:pPr>
        <w:pStyle w:val="GS1Body"/>
        <w:ind w:left="0"/>
      </w:pPr>
      <w:r w:rsidRPr="006E1114">
        <w:t xml:space="preserve">The content of </w:t>
      </w:r>
      <w:proofErr w:type="gramStart"/>
      <w:r w:rsidRPr="006E1114">
        <w:t>the</w:t>
      </w:r>
      <w:r>
        <w:t>:</w:t>
      </w:r>
      <w:proofErr w:type="gramEnd"/>
      <w:r w:rsidRPr="00F4531F">
        <w:t xml:space="preserve"> </w:t>
      </w:r>
      <w:r w:rsidRPr="008B71C1">
        <w:rPr>
          <w:lang w:val="en-US"/>
        </w:rPr>
        <w:t>TransportTrackingLogEvent</w:t>
      </w:r>
      <w:r w:rsidRPr="008B71C1">
        <w:t xml:space="preserve"> </w:t>
      </w:r>
      <w:r w:rsidRPr="006E1114">
        <w:t>class, its structure and component definitions can be accessed in the Global Data Dictionary:</w:t>
      </w:r>
      <w:r>
        <w:t xml:space="preserve"> </w:t>
      </w:r>
      <w:hyperlink r:id="rId299" w:history="1">
        <w:r w:rsidR="00353BD1">
          <w:rPr>
            <w:rStyle w:val="Hyperlink"/>
            <w:lang w:val="en-US"/>
          </w:rPr>
          <w:t>http://apps.gs1.org/GDD/bms/Version</w:t>
        </w:r>
        <w:r w:rsidR="00FA4521">
          <w:rPr>
            <w:rStyle w:val="Hyperlink"/>
            <w:lang w:val="en-US"/>
          </w:rPr>
          <w:t>3_4</w:t>
        </w:r>
        <w:r w:rsidR="00353BD1">
          <w:rPr>
            <w:rStyle w:val="Hyperlink"/>
            <w:lang w:val="en-US"/>
          </w:rPr>
          <w:t>/Pages/bieDetails.aspx?semanticURN=urn:gs1:gdd:bie:TransportTrackingLogEvent</w:t>
        </w:r>
      </w:hyperlink>
      <w:r>
        <w:t xml:space="preserve"> </w:t>
      </w:r>
    </w:p>
    <w:tbl>
      <w:tblPr>
        <w:tblStyle w:val="GS1TableStyle"/>
        <w:tblW w:w="12823" w:type="dxa"/>
        <w:tblInd w:w="72" w:type="dxa"/>
        <w:tblLayout w:type="fixed"/>
        <w:tblCellMar>
          <w:left w:w="72" w:type="dxa"/>
          <w:right w:w="72" w:type="dxa"/>
        </w:tblCellMar>
        <w:tblLook w:val="04A0" w:firstRow="1" w:lastRow="0" w:firstColumn="1" w:lastColumn="0" w:noHBand="0" w:noVBand="1"/>
      </w:tblPr>
      <w:tblGrid>
        <w:gridCol w:w="1800"/>
        <w:gridCol w:w="2430"/>
        <w:gridCol w:w="2520"/>
        <w:gridCol w:w="1080"/>
        <w:gridCol w:w="3690"/>
        <w:gridCol w:w="1303"/>
      </w:tblGrid>
      <w:tr w:rsidR="005922BB" w:rsidRPr="00D158CD" w:rsidTr="005922BB">
        <w:trPr>
          <w:cnfStyle w:val="100000000000" w:firstRow="1" w:lastRow="0" w:firstColumn="0" w:lastColumn="0" w:oddVBand="0" w:evenVBand="0" w:oddHBand="0" w:evenHBand="0" w:firstRowFirstColumn="0" w:firstRowLastColumn="0" w:lastRowFirstColumn="0" w:lastRowLastColumn="0"/>
          <w:cantSplit/>
          <w:tblHeader/>
        </w:trPr>
        <w:tc>
          <w:tcPr>
            <w:tcW w:w="1800" w:type="dxa"/>
          </w:tcPr>
          <w:p w:rsidR="005922BB" w:rsidRPr="00D158CD" w:rsidRDefault="005922BB" w:rsidP="00A11DCF">
            <w:pPr>
              <w:pStyle w:val="GS1TableHeading"/>
              <w:rPr>
                <w:lang w:val="en-US"/>
              </w:rPr>
            </w:pPr>
            <w:r w:rsidRPr="00D158CD">
              <w:rPr>
                <w:lang w:val="fr-BE"/>
              </w:rPr>
              <w:t>C</w:t>
            </w:r>
            <w:r w:rsidRPr="00D158CD">
              <w:t>ontent</w:t>
            </w:r>
          </w:p>
        </w:tc>
        <w:tc>
          <w:tcPr>
            <w:tcW w:w="2430" w:type="dxa"/>
          </w:tcPr>
          <w:p w:rsidR="005922BB" w:rsidRPr="00D158CD" w:rsidRDefault="005922BB" w:rsidP="00A11DCF">
            <w:pPr>
              <w:pStyle w:val="GS1TableHeading"/>
              <w:rPr>
                <w:lang w:val="en-US"/>
              </w:rPr>
            </w:pPr>
            <w:r w:rsidRPr="00D158CD">
              <w:rPr>
                <w:lang w:val="fr-BE"/>
              </w:rPr>
              <w:t>A</w:t>
            </w:r>
            <w:r w:rsidRPr="00D158CD">
              <w:t xml:space="preserve">ttribute / </w:t>
            </w:r>
            <w:r w:rsidRPr="00D158CD">
              <w:rPr>
                <w:lang w:val="fr-BE"/>
              </w:rPr>
              <w:t>R</w:t>
            </w:r>
            <w:r w:rsidRPr="00D158CD">
              <w:t>ole</w:t>
            </w:r>
          </w:p>
        </w:tc>
        <w:tc>
          <w:tcPr>
            <w:tcW w:w="2520" w:type="dxa"/>
          </w:tcPr>
          <w:p w:rsidR="005922BB" w:rsidRPr="00D158CD" w:rsidRDefault="005922BB" w:rsidP="00A11DCF">
            <w:pPr>
              <w:pStyle w:val="GS1TableHeading"/>
              <w:rPr>
                <w:lang w:val="en-US"/>
              </w:rPr>
            </w:pPr>
            <w:r w:rsidRPr="00D158CD">
              <w:rPr>
                <w:lang w:val="fr-BE"/>
              </w:rPr>
              <w:t>D</w:t>
            </w:r>
            <w:r w:rsidRPr="00D158CD">
              <w:t>atatype /</w:t>
            </w:r>
            <w:r w:rsidRPr="00D158CD">
              <w:rPr>
                <w:lang w:val="fr-BE"/>
              </w:rPr>
              <w:t>S</w:t>
            </w:r>
            <w:r w:rsidRPr="00D158CD">
              <w:t>econdary class</w:t>
            </w:r>
          </w:p>
        </w:tc>
        <w:tc>
          <w:tcPr>
            <w:tcW w:w="1080" w:type="dxa"/>
          </w:tcPr>
          <w:p w:rsidR="005922BB" w:rsidRPr="00D158CD" w:rsidRDefault="005922BB" w:rsidP="00A11DCF">
            <w:pPr>
              <w:pStyle w:val="GS1TableHeading"/>
              <w:rPr>
                <w:lang w:val="en-US"/>
              </w:rPr>
            </w:pPr>
            <w:r w:rsidRPr="00D158CD">
              <w:rPr>
                <w:lang w:val="fr-BE"/>
              </w:rPr>
              <w:t>M</w:t>
            </w:r>
            <w:r w:rsidRPr="00D158CD">
              <w:t>ultiplicity</w:t>
            </w:r>
          </w:p>
        </w:tc>
        <w:tc>
          <w:tcPr>
            <w:tcW w:w="3690" w:type="dxa"/>
          </w:tcPr>
          <w:p w:rsidR="005922BB" w:rsidRPr="00D158CD" w:rsidRDefault="005922BB" w:rsidP="00A11DCF">
            <w:pPr>
              <w:pStyle w:val="GS1TableHeading"/>
              <w:rPr>
                <w:lang w:val="en-US"/>
              </w:rPr>
            </w:pPr>
            <w:r w:rsidRPr="00D158CD">
              <w:rPr>
                <w:lang w:val="fr-BE"/>
              </w:rPr>
              <w:t>D</w:t>
            </w:r>
            <w:r w:rsidRPr="00D158CD">
              <w:t>efinition</w:t>
            </w:r>
          </w:p>
        </w:tc>
        <w:tc>
          <w:tcPr>
            <w:tcW w:w="1303" w:type="dxa"/>
          </w:tcPr>
          <w:p w:rsidR="005922BB" w:rsidRPr="00D158CD" w:rsidRDefault="005922BB" w:rsidP="00A11DCF">
            <w:pPr>
              <w:pStyle w:val="GS1TableHeading"/>
            </w:pPr>
            <w:r w:rsidRPr="00D158CD">
              <w:rPr>
                <w:lang w:val="fr-BE"/>
              </w:rPr>
              <w:t>R</w:t>
            </w:r>
            <w:r w:rsidRPr="00D158CD">
              <w:t>equirements</w:t>
            </w:r>
          </w:p>
        </w:tc>
      </w:tr>
      <w:tr w:rsidR="005922BB" w:rsidRPr="008B71C1" w:rsidTr="005922BB">
        <w:trPr>
          <w:cantSplit/>
        </w:trPr>
        <w:tc>
          <w:tcPr>
            <w:tcW w:w="1800" w:type="dxa"/>
          </w:tcPr>
          <w:p w:rsidR="005922BB" w:rsidRPr="008B71C1" w:rsidRDefault="005922BB" w:rsidP="00A11DCF">
            <w:pPr>
              <w:pStyle w:val="GS1TableText"/>
              <w:rPr>
                <w:lang w:val="en-US"/>
              </w:rPr>
            </w:pPr>
            <w:r w:rsidRPr="008B71C1">
              <w:rPr>
                <w:lang w:val="en-US"/>
              </w:rPr>
              <w:t>TransportTrackingLogEvent</w:t>
            </w:r>
          </w:p>
        </w:tc>
        <w:tc>
          <w:tcPr>
            <w:tcW w:w="2430" w:type="dxa"/>
          </w:tcPr>
          <w:p w:rsidR="005922BB" w:rsidRPr="008B71C1" w:rsidRDefault="005922BB" w:rsidP="00A11DCF">
            <w:pPr>
              <w:pStyle w:val="GS1TableText"/>
              <w:rPr>
                <w:lang w:val="en-US"/>
              </w:rPr>
            </w:pPr>
          </w:p>
        </w:tc>
        <w:tc>
          <w:tcPr>
            <w:tcW w:w="2520" w:type="dxa"/>
          </w:tcPr>
          <w:p w:rsidR="005922BB" w:rsidRPr="008B71C1" w:rsidRDefault="005922BB" w:rsidP="00A11DCF">
            <w:pPr>
              <w:pStyle w:val="GS1TableText"/>
              <w:rPr>
                <w:lang w:val="en-US"/>
              </w:rPr>
            </w:pPr>
          </w:p>
        </w:tc>
        <w:tc>
          <w:tcPr>
            <w:tcW w:w="1080" w:type="dxa"/>
          </w:tcPr>
          <w:p w:rsidR="005922BB" w:rsidRPr="008B71C1" w:rsidRDefault="005922BB" w:rsidP="00A11DCF">
            <w:pPr>
              <w:pStyle w:val="GS1TableText"/>
              <w:rPr>
                <w:lang w:val="en-US"/>
              </w:rPr>
            </w:pPr>
          </w:p>
        </w:tc>
        <w:tc>
          <w:tcPr>
            <w:tcW w:w="3690" w:type="dxa"/>
          </w:tcPr>
          <w:p w:rsidR="005922BB" w:rsidRPr="008B71C1" w:rsidRDefault="005922BB" w:rsidP="00A11DCF">
            <w:pPr>
              <w:pStyle w:val="GS1TableText"/>
            </w:pPr>
            <w:r w:rsidRPr="008B71C1">
              <w:rPr>
                <w:lang w:val="en-US"/>
              </w:rPr>
              <w:t xml:space="preserve">A </w:t>
            </w:r>
            <w:r w:rsidRPr="008B71C1">
              <w:rPr>
                <w:u w:val="single"/>
                <w:lang w:val="en-US"/>
              </w:rPr>
              <w:t>transport tracking log event</w:t>
            </w:r>
            <w:r w:rsidRPr="008B71C1">
              <w:rPr>
                <w:lang w:val="en-US"/>
              </w:rPr>
              <w:t xml:space="preserve"> is a record of a significant occurrence or happening during transport. </w:t>
            </w:r>
          </w:p>
        </w:tc>
        <w:tc>
          <w:tcPr>
            <w:tcW w:w="1303" w:type="dxa"/>
          </w:tcPr>
          <w:p w:rsidR="005922BB" w:rsidRPr="008B71C1" w:rsidRDefault="005922BB" w:rsidP="00A11DCF">
            <w:pPr>
              <w:pStyle w:val="GS1TableText"/>
            </w:pPr>
          </w:p>
        </w:tc>
      </w:tr>
      <w:tr w:rsidR="005922BB" w:rsidRPr="008B71C1" w:rsidTr="005922BB">
        <w:trPr>
          <w:cantSplit/>
        </w:trPr>
        <w:tc>
          <w:tcPr>
            <w:tcW w:w="1800" w:type="dxa"/>
          </w:tcPr>
          <w:p w:rsidR="005922BB" w:rsidRPr="008B71C1" w:rsidRDefault="005922BB" w:rsidP="00A11DCF">
            <w:pPr>
              <w:pStyle w:val="GS1TableText"/>
              <w:rPr>
                <w:lang w:val="en-US"/>
              </w:rPr>
            </w:pPr>
            <w:r w:rsidRPr="008B71C1">
              <w:rPr>
                <w:lang w:val="en-US"/>
              </w:rPr>
              <w:t>Association</w:t>
            </w:r>
          </w:p>
        </w:tc>
        <w:tc>
          <w:tcPr>
            <w:tcW w:w="2430" w:type="dxa"/>
          </w:tcPr>
          <w:p w:rsidR="005922BB" w:rsidRPr="008B71C1" w:rsidRDefault="005922BB" w:rsidP="00A11DCF">
            <w:pPr>
              <w:pStyle w:val="GS1TableText"/>
              <w:rPr>
                <w:lang w:val="en-US"/>
              </w:rPr>
            </w:pPr>
          </w:p>
        </w:tc>
        <w:tc>
          <w:tcPr>
            <w:tcW w:w="2520" w:type="dxa"/>
          </w:tcPr>
          <w:p w:rsidR="005922BB" w:rsidRPr="008B71C1" w:rsidRDefault="005922BB" w:rsidP="00A11DCF">
            <w:pPr>
              <w:pStyle w:val="GS1TableText"/>
              <w:rPr>
                <w:lang w:val="en-US"/>
              </w:rPr>
            </w:pPr>
            <w:r w:rsidRPr="008B71C1">
              <w:rPr>
                <w:lang w:val="en-US"/>
              </w:rPr>
              <w:t>TransportTrackingSensorObservation</w:t>
            </w:r>
          </w:p>
        </w:tc>
        <w:tc>
          <w:tcPr>
            <w:tcW w:w="1080" w:type="dxa"/>
          </w:tcPr>
          <w:p w:rsidR="005922BB" w:rsidRPr="008B71C1" w:rsidRDefault="005922BB" w:rsidP="00A11DCF">
            <w:pPr>
              <w:pStyle w:val="GS1TableText"/>
              <w:rPr>
                <w:lang w:val="en-US"/>
              </w:rPr>
            </w:pPr>
            <w:r w:rsidRPr="008B71C1">
              <w:rPr>
                <w:lang w:val="en-US"/>
              </w:rPr>
              <w:t>0..*</w:t>
            </w:r>
          </w:p>
        </w:tc>
        <w:tc>
          <w:tcPr>
            <w:tcW w:w="3690" w:type="dxa"/>
          </w:tcPr>
          <w:p w:rsidR="005922BB" w:rsidRPr="008B71C1" w:rsidRDefault="005922BB" w:rsidP="00A11DCF">
            <w:pPr>
              <w:pStyle w:val="GS1TableText"/>
            </w:pPr>
            <w:r w:rsidRPr="008B71C1">
              <w:rPr>
                <w:lang w:val="en-US"/>
              </w:rPr>
              <w:t>Information on one or more observations grouped by sensor.</w:t>
            </w:r>
          </w:p>
        </w:tc>
        <w:tc>
          <w:tcPr>
            <w:tcW w:w="1303" w:type="dxa"/>
          </w:tcPr>
          <w:p w:rsidR="005922BB" w:rsidRPr="008B71C1" w:rsidRDefault="005922BB" w:rsidP="00A11DCF">
            <w:pPr>
              <w:pStyle w:val="GS1TableText"/>
            </w:pPr>
          </w:p>
        </w:tc>
      </w:tr>
      <w:tr w:rsidR="005922BB" w:rsidRPr="008B71C1" w:rsidTr="005922BB">
        <w:trPr>
          <w:cantSplit/>
        </w:trPr>
        <w:tc>
          <w:tcPr>
            <w:tcW w:w="1800" w:type="dxa"/>
          </w:tcPr>
          <w:p w:rsidR="005922BB" w:rsidRPr="008B71C1" w:rsidRDefault="005922BB" w:rsidP="00A11DCF">
            <w:pPr>
              <w:pStyle w:val="GS1TableText"/>
              <w:rPr>
                <w:lang w:val="en-US"/>
              </w:rPr>
            </w:pPr>
            <w:r w:rsidRPr="008B71C1">
              <w:rPr>
                <w:lang w:val="en-US"/>
              </w:rPr>
              <w:t>Association</w:t>
            </w:r>
          </w:p>
        </w:tc>
        <w:tc>
          <w:tcPr>
            <w:tcW w:w="2430" w:type="dxa"/>
          </w:tcPr>
          <w:p w:rsidR="005922BB" w:rsidRPr="008B71C1" w:rsidRDefault="005922BB" w:rsidP="00A11DCF">
            <w:pPr>
              <w:pStyle w:val="GS1TableText"/>
              <w:rPr>
                <w:lang w:val="en-US"/>
              </w:rPr>
            </w:pPr>
          </w:p>
        </w:tc>
        <w:tc>
          <w:tcPr>
            <w:tcW w:w="2520" w:type="dxa"/>
          </w:tcPr>
          <w:p w:rsidR="005922BB" w:rsidRPr="008B71C1" w:rsidRDefault="005922BB" w:rsidP="00A11DCF">
            <w:pPr>
              <w:pStyle w:val="GS1TableText"/>
              <w:rPr>
                <w:lang w:val="en-US"/>
              </w:rPr>
            </w:pPr>
            <w:r w:rsidRPr="008B71C1">
              <w:rPr>
                <w:lang w:val="en-US"/>
              </w:rPr>
              <w:t>TransportTrackingObservation</w:t>
            </w:r>
          </w:p>
        </w:tc>
        <w:tc>
          <w:tcPr>
            <w:tcW w:w="1080" w:type="dxa"/>
          </w:tcPr>
          <w:p w:rsidR="005922BB" w:rsidRPr="008B71C1" w:rsidRDefault="005922BB" w:rsidP="00A11DCF">
            <w:pPr>
              <w:pStyle w:val="GS1TableText"/>
              <w:rPr>
                <w:lang w:val="en-US"/>
              </w:rPr>
            </w:pPr>
            <w:r w:rsidRPr="008B71C1">
              <w:rPr>
                <w:lang w:val="en-US"/>
              </w:rPr>
              <w:t>0..*</w:t>
            </w:r>
          </w:p>
        </w:tc>
        <w:tc>
          <w:tcPr>
            <w:tcW w:w="3690" w:type="dxa"/>
          </w:tcPr>
          <w:p w:rsidR="005922BB" w:rsidRPr="008B71C1" w:rsidRDefault="005922BB" w:rsidP="00A11DCF">
            <w:pPr>
              <w:pStyle w:val="GS1TableText"/>
            </w:pPr>
            <w:r w:rsidRPr="008B71C1">
              <w:rPr>
                <w:lang w:val="en-US"/>
              </w:rPr>
              <w:t>Information on one or more observations.</w:t>
            </w:r>
          </w:p>
        </w:tc>
        <w:tc>
          <w:tcPr>
            <w:tcW w:w="1303" w:type="dxa"/>
          </w:tcPr>
          <w:p w:rsidR="005922BB" w:rsidRPr="008B71C1" w:rsidRDefault="005922BB" w:rsidP="00A11DCF">
            <w:pPr>
              <w:pStyle w:val="GS1TableText"/>
            </w:pPr>
          </w:p>
        </w:tc>
      </w:tr>
      <w:tr w:rsidR="005922BB" w:rsidRPr="008B71C1" w:rsidTr="005922BB">
        <w:trPr>
          <w:cantSplit/>
        </w:trPr>
        <w:tc>
          <w:tcPr>
            <w:tcW w:w="1800" w:type="dxa"/>
          </w:tcPr>
          <w:p w:rsidR="005922BB" w:rsidRPr="008B71C1" w:rsidRDefault="005922BB" w:rsidP="00A11DCF">
            <w:pPr>
              <w:pStyle w:val="GS1TableText"/>
              <w:rPr>
                <w:lang w:val="en-US"/>
              </w:rPr>
            </w:pPr>
            <w:r w:rsidRPr="008B71C1">
              <w:t>A</w:t>
            </w:r>
            <w:bookmarkStart w:id="617" w:name="BKM_548ACCC8_9638_4B27_B0F0_4AA740B1F3BC"/>
            <w:r w:rsidRPr="008B71C1">
              <w:t>ttribute</w:t>
            </w:r>
          </w:p>
        </w:tc>
        <w:tc>
          <w:tcPr>
            <w:tcW w:w="2430" w:type="dxa"/>
          </w:tcPr>
          <w:p w:rsidR="005922BB" w:rsidRPr="008B71C1" w:rsidRDefault="005922BB" w:rsidP="00A11DCF">
            <w:pPr>
              <w:pStyle w:val="GS1TableText"/>
              <w:rPr>
                <w:lang w:val="en-US"/>
              </w:rPr>
            </w:pPr>
            <w:r w:rsidRPr="008B71C1">
              <w:rPr>
                <w:lang w:val="en-US"/>
              </w:rPr>
              <w:t>logEventDateTime</w:t>
            </w:r>
          </w:p>
        </w:tc>
        <w:tc>
          <w:tcPr>
            <w:tcW w:w="2520" w:type="dxa"/>
          </w:tcPr>
          <w:p w:rsidR="005922BB" w:rsidRPr="008B71C1" w:rsidRDefault="005922BB" w:rsidP="00A11DCF">
            <w:pPr>
              <w:pStyle w:val="GS1TableText"/>
              <w:rPr>
                <w:lang w:val="en-US"/>
              </w:rPr>
            </w:pPr>
            <w:r w:rsidRPr="008B71C1">
              <w:rPr>
                <w:lang w:val="en-US"/>
              </w:rPr>
              <w:t>dateTime</w:t>
            </w:r>
          </w:p>
        </w:tc>
        <w:tc>
          <w:tcPr>
            <w:tcW w:w="1080" w:type="dxa"/>
          </w:tcPr>
          <w:p w:rsidR="005922BB" w:rsidRPr="008B71C1" w:rsidRDefault="005922BB" w:rsidP="00A11DCF">
            <w:pPr>
              <w:pStyle w:val="GS1TableText"/>
              <w:rPr>
                <w:lang w:val="en-US"/>
              </w:rPr>
            </w:pPr>
            <w:r w:rsidRPr="008B71C1">
              <w:rPr>
                <w:lang w:val="en-US"/>
              </w:rPr>
              <w:t>1..1</w:t>
            </w:r>
          </w:p>
        </w:tc>
        <w:tc>
          <w:tcPr>
            <w:tcW w:w="3690" w:type="dxa"/>
          </w:tcPr>
          <w:p w:rsidR="005922BB" w:rsidRPr="008B71C1" w:rsidRDefault="005922BB" w:rsidP="00A11DCF">
            <w:pPr>
              <w:pStyle w:val="GS1TableText"/>
            </w:pPr>
            <w:r w:rsidRPr="008B71C1">
              <w:rPr>
                <w:lang w:val="en-US"/>
              </w:rPr>
              <w:t>The date time of the recorded event.;BRAD TM TTL2</w:t>
            </w:r>
            <w:bookmarkEnd w:id="617"/>
          </w:p>
        </w:tc>
        <w:tc>
          <w:tcPr>
            <w:tcW w:w="1303" w:type="dxa"/>
          </w:tcPr>
          <w:p w:rsidR="005922BB" w:rsidRPr="008B71C1" w:rsidRDefault="005922BB" w:rsidP="00A11DCF">
            <w:pPr>
              <w:pStyle w:val="GS1TableText"/>
            </w:pPr>
          </w:p>
        </w:tc>
      </w:tr>
    </w:tbl>
    <w:p w:rsidR="00103000" w:rsidRPr="00F71F62" w:rsidRDefault="00103000" w:rsidP="00103000">
      <w:pPr>
        <w:pStyle w:val="Heading3"/>
        <w:numPr>
          <w:ilvl w:val="2"/>
          <w:numId w:val="9"/>
        </w:numPr>
      </w:pPr>
      <w:bookmarkStart w:id="618" w:name="_Toc355359894"/>
      <w:bookmarkStart w:id="619" w:name="_Toc396902614"/>
      <w:bookmarkStart w:id="620" w:name="_Toc287270703"/>
      <w:bookmarkStart w:id="621" w:name="_Toc287270702"/>
      <w:bookmarkStart w:id="622" w:name="_Toc528682865"/>
      <w:r w:rsidRPr="00F71F62">
        <w:lastRenderedPageBreak/>
        <w:t>Transport Tracking Observation</w:t>
      </w:r>
      <w:bookmarkEnd w:id="618"/>
      <w:bookmarkEnd w:id="619"/>
      <w:bookmarkEnd w:id="622"/>
    </w:p>
    <w:p w:rsidR="00103000" w:rsidRPr="00F71F62" w:rsidRDefault="00103000" w:rsidP="00103000">
      <w:pPr>
        <w:pStyle w:val="GS1BodyHeading"/>
        <w:ind w:left="0"/>
      </w:pPr>
      <w:r w:rsidRPr="00F71F62">
        <w:t>Class Diagram</w:t>
      </w:r>
    </w:p>
    <w:bookmarkEnd w:id="620"/>
    <w:p w:rsidR="00103000" w:rsidRPr="00F71F62" w:rsidRDefault="00103000" w:rsidP="00103000">
      <w:pPr>
        <w:pStyle w:val="GS1Body"/>
        <w:ind w:left="0"/>
      </w:pPr>
      <w:r>
        <w:rPr>
          <w:noProof/>
          <w:lang w:eastAsia="en-GB"/>
        </w:rPr>
        <w:drawing>
          <wp:inline distT="0" distB="0" distL="0" distR="0" wp14:anchorId="7E6B7645" wp14:editId="7BA53A5C">
            <wp:extent cx="3476625" cy="1504950"/>
            <wp:effectExtent l="0" t="0" r="9525"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3476625" cy="1504950"/>
                    </a:xfrm>
                    <a:prstGeom prst="rect">
                      <a:avLst/>
                    </a:prstGeom>
                    <a:noFill/>
                    <a:ln>
                      <a:noFill/>
                    </a:ln>
                  </pic:spPr>
                </pic:pic>
              </a:graphicData>
            </a:graphic>
          </wp:inline>
        </w:drawing>
      </w:r>
    </w:p>
    <w:p w:rsidR="00103000" w:rsidRDefault="00103000" w:rsidP="00103000">
      <w:pPr>
        <w:pStyle w:val="GS1BodyHeading"/>
        <w:ind w:left="0"/>
      </w:pPr>
      <w:r w:rsidRPr="00F71F62">
        <w:t>GDD Report</w:t>
      </w:r>
      <w:bookmarkEnd w:id="621"/>
    </w:p>
    <w:p w:rsidR="00103000" w:rsidRPr="00F71F62" w:rsidRDefault="00103000" w:rsidP="00103000">
      <w:pPr>
        <w:pStyle w:val="GS1Body"/>
        <w:ind w:left="0"/>
      </w:pPr>
      <w:r w:rsidRPr="006E1114">
        <w:t xml:space="preserve">The content of </w:t>
      </w:r>
      <w:proofErr w:type="gramStart"/>
      <w:r w:rsidRPr="006E1114">
        <w:t>the</w:t>
      </w:r>
      <w:r>
        <w:t>:</w:t>
      </w:r>
      <w:proofErr w:type="gramEnd"/>
      <w:r w:rsidRPr="00F4531F">
        <w:t xml:space="preserve"> </w:t>
      </w:r>
      <w:r w:rsidRPr="008B71C1">
        <w:rPr>
          <w:lang w:val="en-US"/>
        </w:rPr>
        <w:t>TransportTrackingObservation</w:t>
      </w:r>
      <w:r w:rsidRPr="006E1114">
        <w:t xml:space="preserve"> class, its structure and component definitions can be accessed in the Global Data Dictionary:</w:t>
      </w:r>
      <w:r>
        <w:t xml:space="preserve"> </w:t>
      </w:r>
      <w:hyperlink r:id="rId301" w:history="1">
        <w:r w:rsidR="00353BD1">
          <w:rPr>
            <w:rStyle w:val="Hyperlink"/>
            <w:lang w:val="en-US"/>
          </w:rPr>
          <w:t>http://apps.gs1.org/GDD/bms/Version</w:t>
        </w:r>
        <w:r w:rsidR="00FA4521">
          <w:rPr>
            <w:rStyle w:val="Hyperlink"/>
            <w:lang w:val="en-US"/>
          </w:rPr>
          <w:t>3_4</w:t>
        </w:r>
        <w:r w:rsidR="00353BD1">
          <w:rPr>
            <w:rStyle w:val="Hyperlink"/>
            <w:lang w:val="en-US"/>
          </w:rPr>
          <w:t>/Pages/bieDetails.aspx?semanticURN=urn:gs1:gdd:bie:TransportTrackingObservation</w:t>
        </w:r>
      </w:hyperlink>
    </w:p>
    <w:tbl>
      <w:tblPr>
        <w:tblStyle w:val="GS1TableStyle"/>
        <w:tblW w:w="12823" w:type="dxa"/>
        <w:tblInd w:w="72" w:type="dxa"/>
        <w:tblLayout w:type="fixed"/>
        <w:tblCellMar>
          <w:left w:w="72" w:type="dxa"/>
          <w:right w:w="72" w:type="dxa"/>
        </w:tblCellMar>
        <w:tblLook w:val="04A0" w:firstRow="1" w:lastRow="0" w:firstColumn="1" w:lastColumn="0" w:noHBand="0" w:noVBand="1"/>
      </w:tblPr>
      <w:tblGrid>
        <w:gridCol w:w="1800"/>
        <w:gridCol w:w="2430"/>
        <w:gridCol w:w="2520"/>
        <w:gridCol w:w="1080"/>
        <w:gridCol w:w="3690"/>
        <w:gridCol w:w="1303"/>
      </w:tblGrid>
      <w:tr w:rsidR="005922BB" w:rsidRPr="002F34E0" w:rsidTr="005922BB">
        <w:trPr>
          <w:cnfStyle w:val="100000000000" w:firstRow="1" w:lastRow="0" w:firstColumn="0" w:lastColumn="0" w:oddVBand="0" w:evenVBand="0" w:oddHBand="0" w:evenHBand="0" w:firstRowFirstColumn="0" w:firstRowLastColumn="0" w:lastRowFirstColumn="0" w:lastRowLastColumn="0"/>
          <w:cantSplit/>
          <w:tblHeader/>
        </w:trPr>
        <w:tc>
          <w:tcPr>
            <w:tcW w:w="1800" w:type="dxa"/>
          </w:tcPr>
          <w:p w:rsidR="005922BB" w:rsidRPr="002F34E0" w:rsidRDefault="005922BB" w:rsidP="00A11DCF">
            <w:pPr>
              <w:pStyle w:val="GS1TableHeading"/>
              <w:rPr>
                <w:lang w:val="en-US"/>
              </w:rPr>
            </w:pPr>
            <w:r w:rsidRPr="002F34E0">
              <w:rPr>
                <w:lang w:val="fr-BE"/>
              </w:rPr>
              <w:t>C</w:t>
            </w:r>
            <w:r w:rsidRPr="002F34E0">
              <w:t>ontent</w:t>
            </w:r>
          </w:p>
        </w:tc>
        <w:tc>
          <w:tcPr>
            <w:tcW w:w="2430" w:type="dxa"/>
          </w:tcPr>
          <w:p w:rsidR="005922BB" w:rsidRPr="002F34E0" w:rsidRDefault="005922BB" w:rsidP="00A11DCF">
            <w:pPr>
              <w:pStyle w:val="GS1TableHeading"/>
              <w:rPr>
                <w:lang w:val="en-US"/>
              </w:rPr>
            </w:pPr>
            <w:r w:rsidRPr="002F34E0">
              <w:rPr>
                <w:lang w:val="fr-BE"/>
              </w:rPr>
              <w:t>A</w:t>
            </w:r>
            <w:r w:rsidRPr="002F34E0">
              <w:t xml:space="preserve">ttribute / </w:t>
            </w:r>
            <w:r w:rsidRPr="002F34E0">
              <w:rPr>
                <w:lang w:val="fr-BE"/>
              </w:rPr>
              <w:t>R</w:t>
            </w:r>
            <w:r w:rsidRPr="002F34E0">
              <w:t>ole</w:t>
            </w:r>
          </w:p>
        </w:tc>
        <w:tc>
          <w:tcPr>
            <w:tcW w:w="2520" w:type="dxa"/>
          </w:tcPr>
          <w:p w:rsidR="005922BB" w:rsidRPr="002F34E0" w:rsidRDefault="005922BB" w:rsidP="00A11DCF">
            <w:pPr>
              <w:pStyle w:val="GS1TableHeading"/>
              <w:rPr>
                <w:lang w:val="en-US"/>
              </w:rPr>
            </w:pPr>
            <w:r w:rsidRPr="002F34E0">
              <w:rPr>
                <w:lang w:val="fr-BE"/>
              </w:rPr>
              <w:t>D</w:t>
            </w:r>
            <w:r w:rsidRPr="002F34E0">
              <w:t>atatype /</w:t>
            </w:r>
            <w:r w:rsidRPr="002F34E0">
              <w:rPr>
                <w:lang w:val="fr-BE"/>
              </w:rPr>
              <w:t>S</w:t>
            </w:r>
            <w:r w:rsidRPr="002F34E0">
              <w:t>econdary class</w:t>
            </w:r>
          </w:p>
        </w:tc>
        <w:tc>
          <w:tcPr>
            <w:tcW w:w="1080" w:type="dxa"/>
          </w:tcPr>
          <w:p w:rsidR="005922BB" w:rsidRPr="002F34E0" w:rsidRDefault="005922BB" w:rsidP="00A11DCF">
            <w:pPr>
              <w:pStyle w:val="GS1TableHeading"/>
              <w:rPr>
                <w:lang w:val="en-US"/>
              </w:rPr>
            </w:pPr>
            <w:r w:rsidRPr="002F34E0">
              <w:rPr>
                <w:lang w:val="fr-BE"/>
              </w:rPr>
              <w:t>M</w:t>
            </w:r>
            <w:r w:rsidRPr="002F34E0">
              <w:t>ultiplicity</w:t>
            </w:r>
          </w:p>
        </w:tc>
        <w:tc>
          <w:tcPr>
            <w:tcW w:w="3690" w:type="dxa"/>
          </w:tcPr>
          <w:p w:rsidR="005922BB" w:rsidRPr="002F34E0" w:rsidRDefault="005922BB" w:rsidP="00A11DCF">
            <w:pPr>
              <w:pStyle w:val="GS1TableHeading"/>
              <w:rPr>
                <w:lang w:val="en-US"/>
              </w:rPr>
            </w:pPr>
            <w:r w:rsidRPr="002F34E0">
              <w:rPr>
                <w:lang w:val="fr-BE"/>
              </w:rPr>
              <w:t>D</w:t>
            </w:r>
            <w:r w:rsidRPr="002F34E0">
              <w:t>efinition</w:t>
            </w:r>
          </w:p>
        </w:tc>
        <w:tc>
          <w:tcPr>
            <w:tcW w:w="1303" w:type="dxa"/>
          </w:tcPr>
          <w:p w:rsidR="005922BB" w:rsidRPr="002F34E0" w:rsidRDefault="005922BB" w:rsidP="00A11DCF">
            <w:pPr>
              <w:pStyle w:val="GS1TableHeading"/>
            </w:pPr>
            <w:r w:rsidRPr="002F34E0">
              <w:rPr>
                <w:lang w:val="fr-BE"/>
              </w:rPr>
              <w:t>R</w:t>
            </w:r>
            <w:r w:rsidRPr="002F34E0">
              <w:t>equirements</w:t>
            </w:r>
          </w:p>
        </w:tc>
      </w:tr>
      <w:tr w:rsidR="005922BB" w:rsidRPr="008B71C1" w:rsidTr="005922BB">
        <w:trPr>
          <w:cantSplit/>
        </w:trPr>
        <w:tc>
          <w:tcPr>
            <w:tcW w:w="1800" w:type="dxa"/>
          </w:tcPr>
          <w:p w:rsidR="005922BB" w:rsidRPr="008B71C1" w:rsidRDefault="005922BB" w:rsidP="00A11DCF">
            <w:pPr>
              <w:pStyle w:val="GS1TableText"/>
              <w:rPr>
                <w:lang w:val="en-US"/>
              </w:rPr>
            </w:pPr>
            <w:r w:rsidRPr="008B71C1">
              <w:rPr>
                <w:lang w:val="en-US"/>
              </w:rPr>
              <w:t>TransportTrackingObservation</w:t>
            </w:r>
          </w:p>
        </w:tc>
        <w:tc>
          <w:tcPr>
            <w:tcW w:w="2430" w:type="dxa"/>
          </w:tcPr>
          <w:p w:rsidR="005922BB" w:rsidRPr="008B71C1" w:rsidRDefault="005922BB" w:rsidP="00A11DCF">
            <w:pPr>
              <w:pStyle w:val="GS1TableText"/>
              <w:rPr>
                <w:lang w:val="en-US"/>
              </w:rPr>
            </w:pPr>
          </w:p>
        </w:tc>
        <w:tc>
          <w:tcPr>
            <w:tcW w:w="2520" w:type="dxa"/>
          </w:tcPr>
          <w:p w:rsidR="005922BB" w:rsidRPr="008B71C1" w:rsidRDefault="005922BB" w:rsidP="00A11DCF">
            <w:pPr>
              <w:pStyle w:val="GS1TableText"/>
              <w:rPr>
                <w:lang w:val="en-US"/>
              </w:rPr>
            </w:pPr>
          </w:p>
        </w:tc>
        <w:tc>
          <w:tcPr>
            <w:tcW w:w="1080" w:type="dxa"/>
          </w:tcPr>
          <w:p w:rsidR="005922BB" w:rsidRPr="008B71C1" w:rsidRDefault="005922BB" w:rsidP="00A11DCF">
            <w:pPr>
              <w:pStyle w:val="GS1TableText"/>
              <w:rPr>
                <w:lang w:val="en-US"/>
              </w:rPr>
            </w:pPr>
          </w:p>
        </w:tc>
        <w:tc>
          <w:tcPr>
            <w:tcW w:w="3690" w:type="dxa"/>
          </w:tcPr>
          <w:p w:rsidR="005922BB" w:rsidRPr="008B71C1" w:rsidRDefault="005922BB" w:rsidP="00A11DCF">
            <w:pPr>
              <w:pStyle w:val="GS1TableText"/>
            </w:pPr>
            <w:r w:rsidRPr="008B71C1">
              <w:rPr>
                <w:lang w:val="en-US"/>
              </w:rPr>
              <w:t xml:space="preserve">An amount, size, or extent as established by measuring during transport. </w:t>
            </w:r>
          </w:p>
        </w:tc>
        <w:tc>
          <w:tcPr>
            <w:tcW w:w="1303" w:type="dxa"/>
          </w:tcPr>
          <w:p w:rsidR="005922BB" w:rsidRPr="008B71C1" w:rsidRDefault="005922BB" w:rsidP="00A11DCF">
            <w:pPr>
              <w:pStyle w:val="GS1TableText"/>
            </w:pPr>
          </w:p>
        </w:tc>
      </w:tr>
      <w:tr w:rsidR="005922BB" w:rsidRPr="008B71C1" w:rsidTr="005922BB">
        <w:trPr>
          <w:cantSplit/>
        </w:trPr>
        <w:tc>
          <w:tcPr>
            <w:tcW w:w="1800" w:type="dxa"/>
          </w:tcPr>
          <w:p w:rsidR="005922BB" w:rsidRPr="008B71C1" w:rsidRDefault="005922BB" w:rsidP="00A11DCF">
            <w:pPr>
              <w:pStyle w:val="GS1TableText"/>
              <w:rPr>
                <w:lang w:val="en-US"/>
              </w:rPr>
            </w:pPr>
            <w:r w:rsidRPr="008B71C1">
              <w:t>A</w:t>
            </w:r>
            <w:bookmarkStart w:id="623" w:name="BKM_282EFBD9_A51A_4F3F_8036_3327DA520C8C"/>
            <w:r w:rsidRPr="008B71C1">
              <w:t>ttribute</w:t>
            </w:r>
          </w:p>
        </w:tc>
        <w:tc>
          <w:tcPr>
            <w:tcW w:w="2430" w:type="dxa"/>
          </w:tcPr>
          <w:p w:rsidR="005922BB" w:rsidRPr="008B71C1" w:rsidRDefault="005922BB" w:rsidP="00A11DCF">
            <w:pPr>
              <w:pStyle w:val="GS1TableText"/>
              <w:rPr>
                <w:lang w:val="en-US"/>
              </w:rPr>
            </w:pPr>
            <w:r w:rsidRPr="008B71C1">
              <w:rPr>
                <w:lang w:val="en-US"/>
              </w:rPr>
              <w:t>transportObservationTypeCode</w:t>
            </w:r>
          </w:p>
        </w:tc>
        <w:tc>
          <w:tcPr>
            <w:tcW w:w="2520" w:type="dxa"/>
          </w:tcPr>
          <w:p w:rsidR="005922BB" w:rsidRPr="008B71C1" w:rsidRDefault="005922BB" w:rsidP="00A11DCF">
            <w:pPr>
              <w:pStyle w:val="GS1TableText"/>
              <w:rPr>
                <w:lang w:val="en-US"/>
              </w:rPr>
            </w:pPr>
            <w:r w:rsidRPr="008B71C1">
              <w:rPr>
                <w:lang w:val="en-US"/>
              </w:rPr>
              <w:t>ObservationTypeCode</w:t>
            </w:r>
          </w:p>
        </w:tc>
        <w:tc>
          <w:tcPr>
            <w:tcW w:w="1080" w:type="dxa"/>
          </w:tcPr>
          <w:p w:rsidR="005922BB" w:rsidRPr="008B71C1" w:rsidRDefault="005922BB" w:rsidP="00A11DCF">
            <w:pPr>
              <w:pStyle w:val="GS1TableText"/>
              <w:rPr>
                <w:lang w:val="en-US"/>
              </w:rPr>
            </w:pPr>
            <w:r w:rsidRPr="008B71C1">
              <w:rPr>
                <w:lang w:val="en-US"/>
              </w:rPr>
              <w:t>1..1</w:t>
            </w:r>
          </w:p>
        </w:tc>
        <w:tc>
          <w:tcPr>
            <w:tcW w:w="3690" w:type="dxa"/>
          </w:tcPr>
          <w:p w:rsidR="005922BB" w:rsidRPr="008B71C1" w:rsidRDefault="005922BB" w:rsidP="005922BB">
            <w:pPr>
              <w:pStyle w:val="GS1TableText"/>
            </w:pPr>
            <w:r w:rsidRPr="008B71C1">
              <w:rPr>
                <w:lang w:val="en-US"/>
              </w:rPr>
              <w:t>Code specifying the type of observation.</w:t>
            </w:r>
            <w:bookmarkEnd w:id="623"/>
          </w:p>
        </w:tc>
        <w:tc>
          <w:tcPr>
            <w:tcW w:w="1303" w:type="dxa"/>
          </w:tcPr>
          <w:p w:rsidR="005922BB" w:rsidRPr="008B71C1" w:rsidRDefault="005922BB" w:rsidP="00A11DCF">
            <w:pPr>
              <w:pStyle w:val="GS1TableText"/>
            </w:pPr>
          </w:p>
        </w:tc>
      </w:tr>
      <w:tr w:rsidR="005922BB" w:rsidRPr="008B71C1" w:rsidTr="005922BB">
        <w:trPr>
          <w:cantSplit/>
        </w:trPr>
        <w:tc>
          <w:tcPr>
            <w:tcW w:w="1800" w:type="dxa"/>
          </w:tcPr>
          <w:p w:rsidR="005922BB" w:rsidRPr="008B71C1" w:rsidRDefault="005922BB" w:rsidP="00A11DCF">
            <w:pPr>
              <w:pStyle w:val="GS1TableText"/>
              <w:rPr>
                <w:lang w:val="en-US"/>
              </w:rPr>
            </w:pPr>
            <w:r w:rsidRPr="008B71C1">
              <w:t>A</w:t>
            </w:r>
            <w:bookmarkStart w:id="624" w:name="BKM_9712ABF3_293A_4E06_9D9E_20ACAFE7CF3A"/>
            <w:r w:rsidRPr="008B71C1">
              <w:t>ttribute</w:t>
            </w:r>
          </w:p>
        </w:tc>
        <w:tc>
          <w:tcPr>
            <w:tcW w:w="2430" w:type="dxa"/>
          </w:tcPr>
          <w:p w:rsidR="005922BB" w:rsidRPr="008B71C1" w:rsidRDefault="005922BB" w:rsidP="00A11DCF">
            <w:pPr>
              <w:pStyle w:val="GS1TableText"/>
              <w:rPr>
                <w:lang w:val="en-US"/>
              </w:rPr>
            </w:pPr>
            <w:r w:rsidRPr="008B71C1">
              <w:rPr>
                <w:lang w:val="en-US"/>
              </w:rPr>
              <w:t>transportObservationValueCode</w:t>
            </w:r>
          </w:p>
        </w:tc>
        <w:tc>
          <w:tcPr>
            <w:tcW w:w="2520" w:type="dxa"/>
          </w:tcPr>
          <w:p w:rsidR="005922BB" w:rsidRPr="008B71C1" w:rsidRDefault="005922BB" w:rsidP="00A11DCF">
            <w:pPr>
              <w:pStyle w:val="GS1TableText"/>
              <w:rPr>
                <w:lang w:val="en-US"/>
              </w:rPr>
            </w:pPr>
            <w:r w:rsidRPr="008B71C1">
              <w:rPr>
                <w:lang w:val="en-US"/>
              </w:rPr>
              <w:t>Code</w:t>
            </w:r>
          </w:p>
        </w:tc>
        <w:tc>
          <w:tcPr>
            <w:tcW w:w="1080" w:type="dxa"/>
          </w:tcPr>
          <w:p w:rsidR="005922BB" w:rsidRPr="008B71C1" w:rsidRDefault="005922BB" w:rsidP="00A11DCF">
            <w:pPr>
              <w:pStyle w:val="GS1TableText"/>
              <w:rPr>
                <w:lang w:val="en-US"/>
              </w:rPr>
            </w:pPr>
            <w:r w:rsidRPr="008B71C1">
              <w:rPr>
                <w:lang w:val="en-US"/>
              </w:rPr>
              <w:t>0..1</w:t>
            </w:r>
          </w:p>
        </w:tc>
        <w:tc>
          <w:tcPr>
            <w:tcW w:w="3690" w:type="dxa"/>
          </w:tcPr>
          <w:p w:rsidR="005922BB" w:rsidRPr="008B71C1" w:rsidRDefault="005922BB" w:rsidP="005922BB">
            <w:pPr>
              <w:pStyle w:val="GS1TableText"/>
            </w:pPr>
            <w:r w:rsidRPr="008B71C1">
              <w:rPr>
                <w:lang w:val="en-US"/>
              </w:rPr>
              <w:t>Coded vale of the observation.</w:t>
            </w:r>
            <w:bookmarkEnd w:id="624"/>
          </w:p>
        </w:tc>
        <w:tc>
          <w:tcPr>
            <w:tcW w:w="1303" w:type="dxa"/>
          </w:tcPr>
          <w:p w:rsidR="005922BB" w:rsidRPr="008B71C1" w:rsidRDefault="005922BB" w:rsidP="00A11DCF">
            <w:pPr>
              <w:pStyle w:val="GS1TableText"/>
            </w:pPr>
          </w:p>
        </w:tc>
      </w:tr>
      <w:tr w:rsidR="005922BB" w:rsidRPr="008B71C1" w:rsidTr="005922BB">
        <w:trPr>
          <w:cantSplit/>
        </w:trPr>
        <w:tc>
          <w:tcPr>
            <w:tcW w:w="1800" w:type="dxa"/>
          </w:tcPr>
          <w:p w:rsidR="005922BB" w:rsidRPr="008B71C1" w:rsidRDefault="005922BB" w:rsidP="00A11DCF">
            <w:pPr>
              <w:pStyle w:val="GS1TableText"/>
              <w:rPr>
                <w:lang w:val="en-US"/>
              </w:rPr>
            </w:pPr>
            <w:r w:rsidRPr="008B71C1">
              <w:t>A</w:t>
            </w:r>
            <w:bookmarkStart w:id="625" w:name="BKM_BF560D81_EAA4_4ECF_AE67_4F874A358E81"/>
            <w:r w:rsidRPr="008B71C1">
              <w:t>ttribute</w:t>
            </w:r>
          </w:p>
        </w:tc>
        <w:tc>
          <w:tcPr>
            <w:tcW w:w="2430" w:type="dxa"/>
          </w:tcPr>
          <w:p w:rsidR="005922BB" w:rsidRPr="008B71C1" w:rsidRDefault="005922BB" w:rsidP="00A11DCF">
            <w:pPr>
              <w:pStyle w:val="GS1TableText"/>
              <w:rPr>
                <w:lang w:val="en-US"/>
              </w:rPr>
            </w:pPr>
            <w:r w:rsidRPr="008B71C1">
              <w:rPr>
                <w:lang w:val="en-US"/>
              </w:rPr>
              <w:t>transportObservationValueMeasurement</w:t>
            </w:r>
          </w:p>
        </w:tc>
        <w:tc>
          <w:tcPr>
            <w:tcW w:w="2520" w:type="dxa"/>
          </w:tcPr>
          <w:p w:rsidR="005922BB" w:rsidRPr="008B71C1" w:rsidRDefault="005922BB" w:rsidP="00A11DCF">
            <w:pPr>
              <w:pStyle w:val="GS1TableText"/>
              <w:rPr>
                <w:lang w:val="en-US"/>
              </w:rPr>
            </w:pPr>
            <w:r w:rsidRPr="008B71C1">
              <w:rPr>
                <w:lang w:val="en-US"/>
              </w:rPr>
              <w:t>Measurement</w:t>
            </w:r>
          </w:p>
        </w:tc>
        <w:tc>
          <w:tcPr>
            <w:tcW w:w="1080" w:type="dxa"/>
          </w:tcPr>
          <w:p w:rsidR="005922BB" w:rsidRPr="008B71C1" w:rsidRDefault="005922BB" w:rsidP="00A11DCF">
            <w:pPr>
              <w:pStyle w:val="GS1TableText"/>
              <w:rPr>
                <w:lang w:val="en-US"/>
              </w:rPr>
            </w:pPr>
            <w:r w:rsidRPr="008B71C1">
              <w:rPr>
                <w:lang w:val="en-US"/>
              </w:rPr>
              <w:t>0..1</w:t>
            </w:r>
          </w:p>
        </w:tc>
        <w:tc>
          <w:tcPr>
            <w:tcW w:w="3690" w:type="dxa"/>
          </w:tcPr>
          <w:p w:rsidR="005922BB" w:rsidRPr="008B71C1" w:rsidRDefault="005922BB" w:rsidP="005922BB">
            <w:pPr>
              <w:pStyle w:val="GS1TableText"/>
            </w:pPr>
            <w:r w:rsidRPr="008B71C1">
              <w:rPr>
                <w:lang w:val="en-US"/>
              </w:rPr>
              <w:t>Measurement value of the observation.</w:t>
            </w:r>
            <w:bookmarkEnd w:id="625"/>
          </w:p>
        </w:tc>
        <w:tc>
          <w:tcPr>
            <w:tcW w:w="1303" w:type="dxa"/>
          </w:tcPr>
          <w:p w:rsidR="005922BB" w:rsidRPr="008B71C1" w:rsidRDefault="005922BB" w:rsidP="00A11DCF">
            <w:pPr>
              <w:pStyle w:val="GS1TableText"/>
            </w:pPr>
          </w:p>
        </w:tc>
      </w:tr>
      <w:tr w:rsidR="005922BB" w:rsidRPr="008B71C1" w:rsidTr="005922BB">
        <w:trPr>
          <w:cantSplit/>
        </w:trPr>
        <w:tc>
          <w:tcPr>
            <w:tcW w:w="1800" w:type="dxa"/>
          </w:tcPr>
          <w:p w:rsidR="005922BB" w:rsidRPr="008B71C1" w:rsidRDefault="005922BB" w:rsidP="00A11DCF">
            <w:pPr>
              <w:pStyle w:val="GS1TableText"/>
              <w:rPr>
                <w:lang w:val="en-US"/>
              </w:rPr>
            </w:pPr>
            <w:r w:rsidRPr="008B71C1">
              <w:t>A</w:t>
            </w:r>
            <w:bookmarkStart w:id="626" w:name="BKM_6D0E176D_645F_4D94_96FE_C849CDBDE37A"/>
            <w:r w:rsidRPr="008B71C1">
              <w:t>ttribute</w:t>
            </w:r>
          </w:p>
        </w:tc>
        <w:tc>
          <w:tcPr>
            <w:tcW w:w="2430" w:type="dxa"/>
          </w:tcPr>
          <w:p w:rsidR="005922BB" w:rsidRPr="008B71C1" w:rsidRDefault="005922BB" w:rsidP="00A11DCF">
            <w:pPr>
              <w:pStyle w:val="GS1TableText"/>
              <w:rPr>
                <w:lang w:val="en-US"/>
              </w:rPr>
            </w:pPr>
            <w:r w:rsidRPr="008B71C1">
              <w:rPr>
                <w:lang w:val="en-US"/>
              </w:rPr>
              <w:t>transportObservationValueNumeric</w:t>
            </w:r>
          </w:p>
        </w:tc>
        <w:tc>
          <w:tcPr>
            <w:tcW w:w="2520" w:type="dxa"/>
          </w:tcPr>
          <w:p w:rsidR="005922BB" w:rsidRPr="008B71C1" w:rsidRDefault="005922BB" w:rsidP="00A11DCF">
            <w:pPr>
              <w:pStyle w:val="GS1TableText"/>
              <w:rPr>
                <w:lang w:val="en-US"/>
              </w:rPr>
            </w:pPr>
            <w:r w:rsidRPr="008B71C1">
              <w:rPr>
                <w:lang w:val="en-US"/>
              </w:rPr>
              <w:t>float</w:t>
            </w:r>
          </w:p>
        </w:tc>
        <w:tc>
          <w:tcPr>
            <w:tcW w:w="1080" w:type="dxa"/>
          </w:tcPr>
          <w:p w:rsidR="005922BB" w:rsidRPr="008B71C1" w:rsidRDefault="005922BB" w:rsidP="00A11DCF">
            <w:pPr>
              <w:pStyle w:val="GS1TableText"/>
              <w:rPr>
                <w:lang w:val="en-US"/>
              </w:rPr>
            </w:pPr>
            <w:r w:rsidRPr="008B71C1">
              <w:rPr>
                <w:lang w:val="en-US"/>
              </w:rPr>
              <w:t>0..1</w:t>
            </w:r>
          </w:p>
        </w:tc>
        <w:tc>
          <w:tcPr>
            <w:tcW w:w="3690" w:type="dxa"/>
          </w:tcPr>
          <w:p w:rsidR="005922BB" w:rsidRPr="008B71C1" w:rsidRDefault="005922BB" w:rsidP="005922BB">
            <w:pPr>
              <w:pStyle w:val="GS1TableText"/>
            </w:pPr>
            <w:r w:rsidRPr="008B71C1">
              <w:rPr>
                <w:lang w:val="en-US"/>
              </w:rPr>
              <w:t>Numeric value of the observation.</w:t>
            </w:r>
            <w:bookmarkEnd w:id="626"/>
          </w:p>
        </w:tc>
        <w:tc>
          <w:tcPr>
            <w:tcW w:w="1303" w:type="dxa"/>
          </w:tcPr>
          <w:p w:rsidR="005922BB" w:rsidRPr="008B71C1" w:rsidRDefault="005922BB" w:rsidP="00A11DCF">
            <w:pPr>
              <w:pStyle w:val="GS1TableText"/>
            </w:pPr>
          </w:p>
        </w:tc>
      </w:tr>
    </w:tbl>
    <w:p w:rsidR="00103000" w:rsidRPr="00F71F62" w:rsidRDefault="00103000" w:rsidP="00103000">
      <w:pPr>
        <w:pStyle w:val="Heading3"/>
        <w:numPr>
          <w:ilvl w:val="2"/>
          <w:numId w:val="9"/>
        </w:numPr>
      </w:pPr>
      <w:bookmarkStart w:id="627" w:name="_Toc355359895"/>
      <w:bookmarkStart w:id="628" w:name="_Toc396902615"/>
      <w:bookmarkStart w:id="629" w:name="_Toc528682866"/>
      <w:r w:rsidRPr="00F71F62">
        <w:lastRenderedPageBreak/>
        <w:t>Transport Tracking Sensor Observation</w:t>
      </w:r>
      <w:bookmarkEnd w:id="627"/>
      <w:bookmarkEnd w:id="628"/>
      <w:bookmarkEnd w:id="629"/>
    </w:p>
    <w:p w:rsidR="00103000" w:rsidRPr="00F71F62" w:rsidRDefault="00103000" w:rsidP="00103000">
      <w:pPr>
        <w:pStyle w:val="GS1BodyHeading"/>
        <w:ind w:left="0"/>
      </w:pPr>
      <w:r w:rsidRPr="00F71F62">
        <w:t>Class Diagram</w:t>
      </w:r>
    </w:p>
    <w:p w:rsidR="00103000" w:rsidRPr="00F71F62" w:rsidRDefault="000A6806" w:rsidP="00103000">
      <w:pPr>
        <w:pStyle w:val="GS1Body"/>
        <w:ind w:left="0"/>
      </w:pPr>
      <w:r w:rsidRPr="000A6806">
        <w:rPr>
          <w:noProof/>
          <w:lang w:eastAsia="en-GB"/>
        </w:rPr>
        <w:drawing>
          <wp:inline distT="0" distB="0" distL="0" distR="0" wp14:anchorId="0CBCE106" wp14:editId="4511518F">
            <wp:extent cx="4145280" cy="1021080"/>
            <wp:effectExtent l="0" t="0" r="7620" b="762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4145280" cy="1021080"/>
                    </a:xfrm>
                    <a:prstGeom prst="rect">
                      <a:avLst/>
                    </a:prstGeom>
                    <a:noFill/>
                    <a:ln>
                      <a:noFill/>
                    </a:ln>
                  </pic:spPr>
                </pic:pic>
              </a:graphicData>
            </a:graphic>
          </wp:inline>
        </w:drawing>
      </w:r>
      <w:r w:rsidR="00103000" w:rsidRPr="00F71F62">
        <w:t xml:space="preserve"> </w:t>
      </w:r>
    </w:p>
    <w:p w:rsidR="00103000" w:rsidRDefault="00103000" w:rsidP="00103000">
      <w:pPr>
        <w:pStyle w:val="GS1BodyHeading"/>
        <w:ind w:left="0"/>
      </w:pPr>
      <w:r w:rsidRPr="00F71F62">
        <w:t>GDD Report</w:t>
      </w:r>
    </w:p>
    <w:p w:rsidR="00103000" w:rsidRPr="00F71F62" w:rsidRDefault="00103000" w:rsidP="00103000">
      <w:pPr>
        <w:pStyle w:val="GS1Body"/>
        <w:ind w:left="0"/>
      </w:pPr>
      <w:r w:rsidRPr="006E1114">
        <w:t xml:space="preserve">The content of </w:t>
      </w:r>
      <w:proofErr w:type="gramStart"/>
      <w:r w:rsidRPr="006E1114">
        <w:t>the</w:t>
      </w:r>
      <w:r>
        <w:t>:</w:t>
      </w:r>
      <w:proofErr w:type="gramEnd"/>
      <w:r w:rsidRPr="00F4531F">
        <w:t xml:space="preserve"> </w:t>
      </w:r>
      <w:r w:rsidRPr="008B71C1">
        <w:rPr>
          <w:lang w:val="en-US"/>
        </w:rPr>
        <w:t>TransportTrackingSensorObservation</w:t>
      </w:r>
      <w:r w:rsidRPr="006E1114">
        <w:t xml:space="preserve"> class, its structure and component definitions can be accessed in the Global Data Dictionary:</w:t>
      </w:r>
      <w:r>
        <w:t xml:space="preserve"> </w:t>
      </w:r>
      <w:hyperlink r:id="rId303" w:history="1">
        <w:r w:rsidR="00353BD1">
          <w:rPr>
            <w:rStyle w:val="Hyperlink"/>
            <w:lang w:val="en-US"/>
          </w:rPr>
          <w:t>http://apps.gs1.org/GDD/bms/Version</w:t>
        </w:r>
        <w:r w:rsidR="00FA4521">
          <w:rPr>
            <w:rStyle w:val="Hyperlink"/>
            <w:lang w:val="en-US"/>
          </w:rPr>
          <w:t>3_4</w:t>
        </w:r>
        <w:r w:rsidR="00353BD1">
          <w:rPr>
            <w:rStyle w:val="Hyperlink"/>
            <w:lang w:val="en-US"/>
          </w:rPr>
          <w:t>/Pages/bieDetails.aspx?semanticURN=urn:gs1:gdd:bie:TransportTrackingSensorObservation</w:t>
        </w:r>
      </w:hyperlink>
    </w:p>
    <w:tbl>
      <w:tblPr>
        <w:tblStyle w:val="GS1TableStyle"/>
        <w:tblW w:w="12823" w:type="dxa"/>
        <w:tblInd w:w="72" w:type="dxa"/>
        <w:tblLayout w:type="fixed"/>
        <w:tblCellMar>
          <w:left w:w="72" w:type="dxa"/>
          <w:right w:w="72" w:type="dxa"/>
        </w:tblCellMar>
        <w:tblLook w:val="04A0" w:firstRow="1" w:lastRow="0" w:firstColumn="1" w:lastColumn="0" w:noHBand="0" w:noVBand="1"/>
      </w:tblPr>
      <w:tblGrid>
        <w:gridCol w:w="1800"/>
        <w:gridCol w:w="2430"/>
        <w:gridCol w:w="2520"/>
        <w:gridCol w:w="1080"/>
        <w:gridCol w:w="3690"/>
        <w:gridCol w:w="1303"/>
      </w:tblGrid>
      <w:tr w:rsidR="005922BB" w:rsidRPr="00900216" w:rsidTr="005922BB">
        <w:trPr>
          <w:cnfStyle w:val="100000000000" w:firstRow="1" w:lastRow="0" w:firstColumn="0" w:lastColumn="0" w:oddVBand="0" w:evenVBand="0" w:oddHBand="0" w:evenHBand="0" w:firstRowFirstColumn="0" w:firstRowLastColumn="0" w:lastRowFirstColumn="0" w:lastRowLastColumn="0"/>
          <w:cantSplit/>
          <w:tblHeader/>
        </w:trPr>
        <w:tc>
          <w:tcPr>
            <w:tcW w:w="1800" w:type="dxa"/>
          </w:tcPr>
          <w:p w:rsidR="005922BB" w:rsidRPr="00900216" w:rsidRDefault="005922BB" w:rsidP="00A11DCF">
            <w:pPr>
              <w:pStyle w:val="GS1TableHeading"/>
              <w:rPr>
                <w:lang w:val="en-US"/>
              </w:rPr>
            </w:pPr>
            <w:r w:rsidRPr="00900216">
              <w:rPr>
                <w:lang w:val="fr-BE"/>
              </w:rPr>
              <w:t>C</w:t>
            </w:r>
            <w:r w:rsidRPr="00900216">
              <w:t>ontent</w:t>
            </w:r>
          </w:p>
        </w:tc>
        <w:tc>
          <w:tcPr>
            <w:tcW w:w="2430" w:type="dxa"/>
          </w:tcPr>
          <w:p w:rsidR="005922BB" w:rsidRPr="00900216" w:rsidRDefault="005922BB" w:rsidP="00A11DCF">
            <w:pPr>
              <w:pStyle w:val="GS1TableHeading"/>
              <w:rPr>
                <w:lang w:val="en-US"/>
              </w:rPr>
            </w:pPr>
            <w:r w:rsidRPr="00900216">
              <w:rPr>
                <w:lang w:val="fr-BE"/>
              </w:rPr>
              <w:t>A</w:t>
            </w:r>
            <w:r w:rsidRPr="00900216">
              <w:t xml:space="preserve">ttribute / </w:t>
            </w:r>
            <w:r w:rsidRPr="00900216">
              <w:rPr>
                <w:lang w:val="fr-BE"/>
              </w:rPr>
              <w:t>R</w:t>
            </w:r>
            <w:r w:rsidRPr="00900216">
              <w:t>ole</w:t>
            </w:r>
          </w:p>
        </w:tc>
        <w:tc>
          <w:tcPr>
            <w:tcW w:w="2520" w:type="dxa"/>
          </w:tcPr>
          <w:p w:rsidR="005922BB" w:rsidRPr="00900216" w:rsidRDefault="005922BB" w:rsidP="00A11DCF">
            <w:pPr>
              <w:pStyle w:val="GS1TableHeading"/>
              <w:rPr>
                <w:lang w:val="en-US"/>
              </w:rPr>
            </w:pPr>
            <w:r w:rsidRPr="00900216">
              <w:rPr>
                <w:lang w:val="fr-BE"/>
              </w:rPr>
              <w:t>D</w:t>
            </w:r>
            <w:r w:rsidRPr="00900216">
              <w:t>atatype /</w:t>
            </w:r>
            <w:r w:rsidRPr="00900216">
              <w:rPr>
                <w:lang w:val="fr-BE"/>
              </w:rPr>
              <w:t>S</w:t>
            </w:r>
            <w:r w:rsidRPr="00900216">
              <w:t>econdary class</w:t>
            </w:r>
          </w:p>
        </w:tc>
        <w:tc>
          <w:tcPr>
            <w:tcW w:w="1080" w:type="dxa"/>
          </w:tcPr>
          <w:p w:rsidR="005922BB" w:rsidRPr="00900216" w:rsidRDefault="005922BB" w:rsidP="00A11DCF">
            <w:pPr>
              <w:pStyle w:val="GS1TableHeading"/>
              <w:rPr>
                <w:lang w:val="en-US"/>
              </w:rPr>
            </w:pPr>
            <w:r w:rsidRPr="00900216">
              <w:rPr>
                <w:lang w:val="fr-BE"/>
              </w:rPr>
              <w:t>M</w:t>
            </w:r>
            <w:r w:rsidRPr="00900216">
              <w:t>ultiplicity</w:t>
            </w:r>
          </w:p>
        </w:tc>
        <w:tc>
          <w:tcPr>
            <w:tcW w:w="3690" w:type="dxa"/>
          </w:tcPr>
          <w:p w:rsidR="005922BB" w:rsidRPr="00900216" w:rsidRDefault="005922BB" w:rsidP="00A11DCF">
            <w:pPr>
              <w:pStyle w:val="GS1TableHeading"/>
              <w:rPr>
                <w:lang w:val="en-US"/>
              </w:rPr>
            </w:pPr>
            <w:r w:rsidRPr="00900216">
              <w:rPr>
                <w:lang w:val="fr-BE"/>
              </w:rPr>
              <w:t>D</w:t>
            </w:r>
            <w:r w:rsidRPr="00900216">
              <w:t>efinition</w:t>
            </w:r>
          </w:p>
        </w:tc>
        <w:tc>
          <w:tcPr>
            <w:tcW w:w="1303" w:type="dxa"/>
          </w:tcPr>
          <w:p w:rsidR="005922BB" w:rsidRPr="00900216" w:rsidRDefault="005922BB" w:rsidP="00A11DCF">
            <w:pPr>
              <w:pStyle w:val="GS1TableHeading"/>
            </w:pPr>
            <w:r w:rsidRPr="00900216">
              <w:rPr>
                <w:lang w:val="fr-BE"/>
              </w:rPr>
              <w:t>R</w:t>
            </w:r>
            <w:r w:rsidRPr="00900216">
              <w:t>equirements</w:t>
            </w:r>
          </w:p>
        </w:tc>
      </w:tr>
      <w:tr w:rsidR="005922BB" w:rsidRPr="008B71C1" w:rsidTr="005922BB">
        <w:trPr>
          <w:cantSplit/>
        </w:trPr>
        <w:tc>
          <w:tcPr>
            <w:tcW w:w="1800" w:type="dxa"/>
          </w:tcPr>
          <w:p w:rsidR="005922BB" w:rsidRPr="008B71C1" w:rsidRDefault="005922BB" w:rsidP="00A11DCF">
            <w:pPr>
              <w:pStyle w:val="GS1TableText"/>
              <w:rPr>
                <w:lang w:val="en-US"/>
              </w:rPr>
            </w:pPr>
            <w:r w:rsidRPr="008B71C1">
              <w:rPr>
                <w:lang w:val="en-US"/>
              </w:rPr>
              <w:t>TransportTrackingSensorObservation</w:t>
            </w:r>
          </w:p>
        </w:tc>
        <w:tc>
          <w:tcPr>
            <w:tcW w:w="2430" w:type="dxa"/>
          </w:tcPr>
          <w:p w:rsidR="005922BB" w:rsidRPr="008B71C1" w:rsidRDefault="005922BB" w:rsidP="00A11DCF">
            <w:pPr>
              <w:pStyle w:val="GS1TableText"/>
              <w:rPr>
                <w:lang w:val="en-US"/>
              </w:rPr>
            </w:pPr>
          </w:p>
        </w:tc>
        <w:tc>
          <w:tcPr>
            <w:tcW w:w="2520" w:type="dxa"/>
          </w:tcPr>
          <w:p w:rsidR="005922BB" w:rsidRPr="008B71C1" w:rsidRDefault="005922BB" w:rsidP="00A11DCF">
            <w:pPr>
              <w:pStyle w:val="GS1TableText"/>
              <w:rPr>
                <w:lang w:val="en-US"/>
              </w:rPr>
            </w:pPr>
          </w:p>
        </w:tc>
        <w:tc>
          <w:tcPr>
            <w:tcW w:w="1080" w:type="dxa"/>
          </w:tcPr>
          <w:p w:rsidR="005922BB" w:rsidRPr="008B71C1" w:rsidRDefault="005922BB" w:rsidP="00A11DCF">
            <w:pPr>
              <w:pStyle w:val="GS1TableText"/>
              <w:rPr>
                <w:lang w:val="en-US"/>
              </w:rPr>
            </w:pPr>
          </w:p>
        </w:tc>
        <w:tc>
          <w:tcPr>
            <w:tcW w:w="3690" w:type="dxa"/>
          </w:tcPr>
          <w:p w:rsidR="005922BB" w:rsidRPr="008B71C1" w:rsidRDefault="005922BB" w:rsidP="00A11DCF">
            <w:pPr>
              <w:pStyle w:val="GS1TableText"/>
            </w:pPr>
            <w:r w:rsidRPr="008B71C1">
              <w:rPr>
                <w:lang w:val="en-US"/>
              </w:rPr>
              <w:t>Transport tracking observations grouped by the sensor reporting the observations.</w:t>
            </w:r>
          </w:p>
        </w:tc>
        <w:tc>
          <w:tcPr>
            <w:tcW w:w="1303" w:type="dxa"/>
          </w:tcPr>
          <w:p w:rsidR="005922BB" w:rsidRPr="008B71C1" w:rsidRDefault="005922BB" w:rsidP="00A11DCF">
            <w:pPr>
              <w:pStyle w:val="GS1TableText"/>
            </w:pPr>
          </w:p>
        </w:tc>
      </w:tr>
      <w:tr w:rsidR="005922BB" w:rsidRPr="008B71C1" w:rsidTr="005922BB">
        <w:trPr>
          <w:cantSplit/>
        </w:trPr>
        <w:tc>
          <w:tcPr>
            <w:tcW w:w="1800" w:type="dxa"/>
          </w:tcPr>
          <w:p w:rsidR="005922BB" w:rsidRPr="008B71C1" w:rsidRDefault="005922BB" w:rsidP="00A11DCF">
            <w:pPr>
              <w:pStyle w:val="GS1TableText"/>
              <w:rPr>
                <w:lang w:val="en-US"/>
              </w:rPr>
            </w:pPr>
            <w:r w:rsidRPr="008B71C1">
              <w:rPr>
                <w:lang w:val="en-US"/>
              </w:rPr>
              <w:t>Association</w:t>
            </w:r>
          </w:p>
        </w:tc>
        <w:tc>
          <w:tcPr>
            <w:tcW w:w="2430" w:type="dxa"/>
          </w:tcPr>
          <w:p w:rsidR="005922BB" w:rsidRPr="008B71C1" w:rsidRDefault="005922BB" w:rsidP="00A11DCF">
            <w:pPr>
              <w:pStyle w:val="GS1TableText"/>
              <w:rPr>
                <w:lang w:val="en-US"/>
              </w:rPr>
            </w:pPr>
            <w:r w:rsidRPr="008B71C1">
              <w:t xml:space="preserve">  </w:t>
            </w:r>
          </w:p>
        </w:tc>
        <w:tc>
          <w:tcPr>
            <w:tcW w:w="2520" w:type="dxa"/>
          </w:tcPr>
          <w:p w:rsidR="005922BB" w:rsidRPr="008B71C1" w:rsidRDefault="005922BB" w:rsidP="00A11DCF">
            <w:pPr>
              <w:pStyle w:val="GS1TableText"/>
              <w:rPr>
                <w:lang w:val="en-US"/>
              </w:rPr>
            </w:pPr>
            <w:r w:rsidRPr="008B71C1">
              <w:rPr>
                <w:lang w:val="en-US"/>
              </w:rPr>
              <w:t xml:space="preserve"> TransportTrackingObservation</w:t>
            </w:r>
            <w:r w:rsidRPr="008B71C1">
              <w:t xml:space="preserve"> </w:t>
            </w:r>
          </w:p>
        </w:tc>
        <w:tc>
          <w:tcPr>
            <w:tcW w:w="1080" w:type="dxa"/>
          </w:tcPr>
          <w:p w:rsidR="005922BB" w:rsidRPr="008B71C1" w:rsidRDefault="005922BB" w:rsidP="00A11DCF">
            <w:pPr>
              <w:pStyle w:val="GS1TableText"/>
              <w:rPr>
                <w:lang w:val="en-US"/>
              </w:rPr>
            </w:pPr>
            <w:r w:rsidRPr="008B71C1">
              <w:rPr>
                <w:lang w:val="en-US"/>
              </w:rPr>
              <w:t xml:space="preserve"> 0..*</w:t>
            </w:r>
            <w:r w:rsidRPr="008B71C1">
              <w:rPr>
                <w:rtl/>
                <w:lang w:val="fr-BE" w:bidi="he-IL"/>
              </w:rPr>
              <w:t xml:space="preserve"> </w:t>
            </w:r>
          </w:p>
        </w:tc>
        <w:tc>
          <w:tcPr>
            <w:tcW w:w="3690" w:type="dxa"/>
          </w:tcPr>
          <w:p w:rsidR="005922BB" w:rsidRPr="008B71C1" w:rsidRDefault="005922BB" w:rsidP="00A11DCF">
            <w:pPr>
              <w:pStyle w:val="GS1TableText"/>
            </w:pPr>
            <w:r w:rsidRPr="008B71C1">
              <w:rPr>
                <w:lang w:val="en-US"/>
              </w:rPr>
              <w:t>The observations reported by the sensor.</w:t>
            </w:r>
          </w:p>
        </w:tc>
        <w:tc>
          <w:tcPr>
            <w:tcW w:w="1303" w:type="dxa"/>
          </w:tcPr>
          <w:p w:rsidR="005922BB" w:rsidRPr="008B71C1" w:rsidRDefault="005922BB" w:rsidP="00A11DCF">
            <w:pPr>
              <w:pStyle w:val="GS1TableText"/>
            </w:pPr>
          </w:p>
        </w:tc>
      </w:tr>
      <w:tr w:rsidR="005922BB" w:rsidRPr="008B71C1" w:rsidTr="005922BB">
        <w:trPr>
          <w:cantSplit/>
        </w:trPr>
        <w:tc>
          <w:tcPr>
            <w:tcW w:w="1800" w:type="dxa"/>
          </w:tcPr>
          <w:p w:rsidR="005922BB" w:rsidRPr="008B71C1" w:rsidRDefault="005922BB" w:rsidP="00A11DCF">
            <w:pPr>
              <w:pStyle w:val="GS1TableText"/>
              <w:rPr>
                <w:lang w:val="en-US"/>
              </w:rPr>
            </w:pPr>
            <w:r w:rsidRPr="008B71C1">
              <w:t>A</w:t>
            </w:r>
            <w:bookmarkStart w:id="630" w:name="BKM_ABF7A8A2_4A8E_457D_82A7_49BA3036A49E"/>
            <w:r w:rsidRPr="008B71C1">
              <w:t>ttribute</w:t>
            </w:r>
          </w:p>
        </w:tc>
        <w:tc>
          <w:tcPr>
            <w:tcW w:w="2430" w:type="dxa"/>
          </w:tcPr>
          <w:p w:rsidR="005922BB" w:rsidRPr="008B71C1" w:rsidRDefault="005922BB" w:rsidP="00A11DCF">
            <w:pPr>
              <w:pStyle w:val="GS1TableText"/>
              <w:rPr>
                <w:lang w:val="en-US"/>
              </w:rPr>
            </w:pPr>
            <w:r w:rsidRPr="008B71C1">
              <w:rPr>
                <w:lang w:val="en-US"/>
              </w:rPr>
              <w:t>sensorLocation</w:t>
            </w:r>
            <w:r w:rsidRPr="008B71C1">
              <w:t xml:space="preserve"> </w:t>
            </w:r>
          </w:p>
        </w:tc>
        <w:tc>
          <w:tcPr>
            <w:tcW w:w="2520" w:type="dxa"/>
          </w:tcPr>
          <w:p w:rsidR="005922BB" w:rsidRPr="008B71C1" w:rsidRDefault="005922BB" w:rsidP="00A11DCF">
            <w:pPr>
              <w:pStyle w:val="GS1TableText"/>
              <w:rPr>
                <w:lang w:val="en-US"/>
              </w:rPr>
            </w:pPr>
            <w:r w:rsidRPr="008B71C1">
              <w:rPr>
                <w:lang w:val="en-US"/>
              </w:rPr>
              <w:t>string</w:t>
            </w:r>
          </w:p>
        </w:tc>
        <w:tc>
          <w:tcPr>
            <w:tcW w:w="1080" w:type="dxa"/>
          </w:tcPr>
          <w:p w:rsidR="005922BB" w:rsidRPr="008B71C1" w:rsidRDefault="005922BB" w:rsidP="00A11DCF">
            <w:pPr>
              <w:pStyle w:val="GS1TableText"/>
              <w:rPr>
                <w:lang w:val="en-US"/>
              </w:rPr>
            </w:pPr>
            <w:r w:rsidRPr="008B71C1">
              <w:rPr>
                <w:lang w:val="en-US"/>
              </w:rPr>
              <w:t xml:space="preserve">1..1 </w:t>
            </w:r>
          </w:p>
        </w:tc>
        <w:tc>
          <w:tcPr>
            <w:tcW w:w="3690" w:type="dxa"/>
          </w:tcPr>
          <w:p w:rsidR="005922BB" w:rsidRPr="008B71C1" w:rsidRDefault="005922BB" w:rsidP="005922BB">
            <w:pPr>
              <w:pStyle w:val="GS1TableText"/>
            </w:pPr>
            <w:r w:rsidRPr="008B71C1">
              <w:rPr>
                <w:lang w:val="en-US"/>
              </w:rPr>
              <w:t xml:space="preserve">Text specifying the location of the sensor. For </w:t>
            </w:r>
            <w:proofErr w:type="gramStart"/>
            <w:r w:rsidRPr="008B71C1">
              <w:rPr>
                <w:lang w:val="en-US"/>
              </w:rPr>
              <w:t>example:</w:t>
            </w:r>
            <w:proofErr w:type="gramEnd"/>
            <w:r w:rsidRPr="008B71C1">
              <w:rPr>
                <w:lang w:val="en-US"/>
              </w:rPr>
              <w:t xml:space="preserve"> rear door.</w:t>
            </w:r>
            <w:bookmarkEnd w:id="630"/>
          </w:p>
        </w:tc>
        <w:tc>
          <w:tcPr>
            <w:tcW w:w="1303" w:type="dxa"/>
          </w:tcPr>
          <w:p w:rsidR="005922BB" w:rsidRPr="008B71C1" w:rsidRDefault="005922BB" w:rsidP="00A11DCF">
            <w:pPr>
              <w:pStyle w:val="GS1TableText"/>
            </w:pPr>
          </w:p>
        </w:tc>
      </w:tr>
    </w:tbl>
    <w:p w:rsidR="00103000" w:rsidRPr="00F71F62" w:rsidRDefault="00103000" w:rsidP="00103000">
      <w:pPr>
        <w:pStyle w:val="Heading3"/>
        <w:numPr>
          <w:ilvl w:val="2"/>
          <w:numId w:val="9"/>
        </w:numPr>
      </w:pPr>
      <w:bookmarkStart w:id="631" w:name="_Toc355359896"/>
      <w:bookmarkStart w:id="632" w:name="_Toc396902616"/>
      <w:bookmarkStart w:id="633" w:name="_Toc528682867"/>
      <w:r w:rsidRPr="00F71F62">
        <w:t>Unit Measurement</w:t>
      </w:r>
      <w:bookmarkEnd w:id="631"/>
      <w:bookmarkEnd w:id="632"/>
      <w:bookmarkEnd w:id="633"/>
      <w:r w:rsidRPr="00F71F62">
        <w:t xml:space="preserve">   </w:t>
      </w:r>
    </w:p>
    <w:p w:rsidR="00103000" w:rsidRPr="00F71F62" w:rsidRDefault="00103000" w:rsidP="00103000">
      <w:pPr>
        <w:pStyle w:val="GS1BodyHeading"/>
        <w:ind w:left="0"/>
      </w:pPr>
      <w:r w:rsidRPr="00F71F62">
        <w:t>Class Diagram</w:t>
      </w:r>
    </w:p>
    <w:p w:rsidR="00103000" w:rsidRPr="00F71F62" w:rsidRDefault="00103000" w:rsidP="00103000">
      <w:pPr>
        <w:pStyle w:val="GS1Body"/>
        <w:ind w:left="0"/>
      </w:pPr>
      <w:r>
        <w:rPr>
          <w:noProof/>
          <w:lang w:eastAsia="en-GB"/>
        </w:rPr>
        <w:drawing>
          <wp:inline distT="0" distB="0" distL="0" distR="0" wp14:anchorId="4472C57F" wp14:editId="020F7E38">
            <wp:extent cx="2886075" cy="1409700"/>
            <wp:effectExtent l="0" t="0" r="952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2"/>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2886075" cy="1409700"/>
                    </a:xfrm>
                    <a:prstGeom prst="rect">
                      <a:avLst/>
                    </a:prstGeom>
                    <a:noFill/>
                    <a:ln>
                      <a:noFill/>
                    </a:ln>
                  </pic:spPr>
                </pic:pic>
              </a:graphicData>
            </a:graphic>
          </wp:inline>
        </w:drawing>
      </w:r>
    </w:p>
    <w:p w:rsidR="00103000" w:rsidRDefault="00103000" w:rsidP="00103000">
      <w:pPr>
        <w:pStyle w:val="GS1BodyHeading"/>
        <w:ind w:left="0"/>
      </w:pPr>
      <w:r w:rsidRPr="00F71F62">
        <w:lastRenderedPageBreak/>
        <w:t>GDD Report</w:t>
      </w:r>
    </w:p>
    <w:p w:rsidR="00103000" w:rsidRPr="00F71F62" w:rsidRDefault="00103000" w:rsidP="00103000">
      <w:pPr>
        <w:pStyle w:val="GS1Body"/>
        <w:ind w:left="0"/>
      </w:pPr>
      <w:r w:rsidRPr="006E1114">
        <w:t xml:space="preserve">The content of </w:t>
      </w:r>
      <w:proofErr w:type="gramStart"/>
      <w:r w:rsidRPr="006E1114">
        <w:t>the</w:t>
      </w:r>
      <w:r>
        <w:t>:</w:t>
      </w:r>
      <w:proofErr w:type="gramEnd"/>
      <w:r w:rsidRPr="00F4531F">
        <w:t xml:space="preserve"> </w:t>
      </w:r>
      <w:r w:rsidRPr="008B71C1">
        <w:rPr>
          <w:lang w:val="en-US"/>
        </w:rPr>
        <w:t>UnitMeasurement</w:t>
      </w:r>
      <w:r w:rsidRPr="008B71C1">
        <w:t xml:space="preserve"> </w:t>
      </w:r>
      <w:r w:rsidRPr="006E1114">
        <w:t>class, its structure and component definitions can be accessed in the Global Data Dictionary:</w:t>
      </w:r>
      <w:r>
        <w:t xml:space="preserve"> </w:t>
      </w:r>
      <w:hyperlink r:id="rId305" w:history="1">
        <w:r w:rsidR="00353BD1">
          <w:rPr>
            <w:rStyle w:val="Hyperlink"/>
            <w:lang w:val="en-US"/>
          </w:rPr>
          <w:t>http://apps.gs1.org/GDD/bms/Version</w:t>
        </w:r>
        <w:r w:rsidR="00FA4521">
          <w:rPr>
            <w:rStyle w:val="Hyperlink"/>
            <w:lang w:val="en-US"/>
          </w:rPr>
          <w:t>3_4</w:t>
        </w:r>
        <w:r w:rsidR="00353BD1">
          <w:rPr>
            <w:rStyle w:val="Hyperlink"/>
            <w:lang w:val="en-US"/>
          </w:rPr>
          <w:t>/Pages/bieDetails.aspx?semanticURN=urn:gs1:gdd:bie:UnitMeasurement</w:t>
        </w:r>
      </w:hyperlink>
      <w:r>
        <w:t xml:space="preserve"> </w:t>
      </w:r>
    </w:p>
    <w:tbl>
      <w:tblPr>
        <w:tblStyle w:val="GS1TableStyle"/>
        <w:tblW w:w="12823" w:type="dxa"/>
        <w:tblInd w:w="72" w:type="dxa"/>
        <w:tblLayout w:type="fixed"/>
        <w:tblCellMar>
          <w:left w:w="72" w:type="dxa"/>
          <w:right w:w="72" w:type="dxa"/>
        </w:tblCellMar>
        <w:tblLook w:val="04A0" w:firstRow="1" w:lastRow="0" w:firstColumn="1" w:lastColumn="0" w:noHBand="0" w:noVBand="1"/>
      </w:tblPr>
      <w:tblGrid>
        <w:gridCol w:w="1800"/>
        <w:gridCol w:w="2430"/>
        <w:gridCol w:w="2520"/>
        <w:gridCol w:w="1080"/>
        <w:gridCol w:w="3690"/>
        <w:gridCol w:w="1303"/>
      </w:tblGrid>
      <w:tr w:rsidR="005922BB" w:rsidRPr="009C6995" w:rsidTr="005922BB">
        <w:trPr>
          <w:cnfStyle w:val="100000000000" w:firstRow="1" w:lastRow="0" w:firstColumn="0" w:lastColumn="0" w:oddVBand="0" w:evenVBand="0" w:oddHBand="0" w:evenHBand="0" w:firstRowFirstColumn="0" w:firstRowLastColumn="0" w:lastRowFirstColumn="0" w:lastRowLastColumn="0"/>
          <w:cantSplit/>
          <w:tblHeader/>
        </w:trPr>
        <w:tc>
          <w:tcPr>
            <w:tcW w:w="1800" w:type="dxa"/>
          </w:tcPr>
          <w:p w:rsidR="005922BB" w:rsidRPr="009C6995" w:rsidRDefault="005922BB" w:rsidP="00A11DCF">
            <w:pPr>
              <w:pStyle w:val="GS1TableHeading"/>
              <w:rPr>
                <w:lang w:val="en-US"/>
              </w:rPr>
            </w:pPr>
            <w:r w:rsidRPr="009C6995">
              <w:rPr>
                <w:lang w:val="fr-BE"/>
              </w:rPr>
              <w:t>C</w:t>
            </w:r>
            <w:r w:rsidRPr="009C6995">
              <w:t>ontent</w:t>
            </w:r>
          </w:p>
        </w:tc>
        <w:tc>
          <w:tcPr>
            <w:tcW w:w="2430" w:type="dxa"/>
          </w:tcPr>
          <w:p w:rsidR="005922BB" w:rsidRPr="009C6995" w:rsidRDefault="005922BB" w:rsidP="00A11DCF">
            <w:pPr>
              <w:pStyle w:val="GS1TableHeading"/>
              <w:rPr>
                <w:lang w:val="en-US"/>
              </w:rPr>
            </w:pPr>
            <w:r w:rsidRPr="009C6995">
              <w:rPr>
                <w:lang w:val="fr-BE"/>
              </w:rPr>
              <w:t>A</w:t>
            </w:r>
            <w:r w:rsidRPr="009C6995">
              <w:t>ttribute/</w:t>
            </w:r>
            <w:r w:rsidRPr="009C6995">
              <w:rPr>
                <w:lang w:val="fr-BE"/>
              </w:rPr>
              <w:t>R</w:t>
            </w:r>
            <w:r w:rsidRPr="009C6995">
              <w:t>ole</w:t>
            </w:r>
          </w:p>
        </w:tc>
        <w:tc>
          <w:tcPr>
            <w:tcW w:w="2520" w:type="dxa"/>
          </w:tcPr>
          <w:p w:rsidR="005922BB" w:rsidRPr="009C6995" w:rsidRDefault="005922BB" w:rsidP="00A11DCF">
            <w:pPr>
              <w:pStyle w:val="GS1TableHeading"/>
              <w:rPr>
                <w:lang w:val="en-US"/>
              </w:rPr>
            </w:pPr>
            <w:r w:rsidRPr="009C6995">
              <w:rPr>
                <w:lang w:val="fr-BE"/>
              </w:rPr>
              <w:t>D</w:t>
            </w:r>
            <w:r w:rsidRPr="009C6995">
              <w:t>atatype/</w:t>
            </w:r>
            <w:r w:rsidRPr="009C6995">
              <w:rPr>
                <w:lang w:val="fr-BE"/>
              </w:rPr>
              <w:t>S</w:t>
            </w:r>
            <w:r w:rsidRPr="009C6995">
              <w:t>econdaryclass</w:t>
            </w:r>
          </w:p>
        </w:tc>
        <w:tc>
          <w:tcPr>
            <w:tcW w:w="1080" w:type="dxa"/>
          </w:tcPr>
          <w:p w:rsidR="005922BB" w:rsidRPr="009C6995" w:rsidRDefault="005922BB" w:rsidP="00A11DCF">
            <w:pPr>
              <w:pStyle w:val="GS1TableHeading"/>
              <w:rPr>
                <w:lang w:val="en-US"/>
              </w:rPr>
            </w:pPr>
            <w:r w:rsidRPr="009C6995">
              <w:rPr>
                <w:lang w:val="fr-BE"/>
              </w:rPr>
              <w:t>M</w:t>
            </w:r>
            <w:r w:rsidRPr="009C6995">
              <w:t>ultiplicity</w:t>
            </w:r>
          </w:p>
        </w:tc>
        <w:tc>
          <w:tcPr>
            <w:tcW w:w="3690" w:type="dxa"/>
          </w:tcPr>
          <w:p w:rsidR="005922BB" w:rsidRPr="009C6995" w:rsidRDefault="005922BB" w:rsidP="00A11DCF">
            <w:pPr>
              <w:pStyle w:val="GS1TableHeading"/>
              <w:rPr>
                <w:lang w:val="en-US"/>
              </w:rPr>
            </w:pPr>
            <w:r w:rsidRPr="009C6995">
              <w:rPr>
                <w:lang w:val="fr-BE"/>
              </w:rPr>
              <w:t>D</w:t>
            </w:r>
            <w:r w:rsidRPr="009C6995">
              <w:t>efinition</w:t>
            </w:r>
          </w:p>
        </w:tc>
        <w:tc>
          <w:tcPr>
            <w:tcW w:w="1303" w:type="dxa"/>
          </w:tcPr>
          <w:p w:rsidR="005922BB" w:rsidRPr="009C6995" w:rsidRDefault="005922BB" w:rsidP="00A11DCF">
            <w:pPr>
              <w:pStyle w:val="GS1TableHeading"/>
            </w:pPr>
            <w:r w:rsidRPr="009C6995">
              <w:rPr>
                <w:lang w:val="fr-BE"/>
              </w:rPr>
              <w:t>R</w:t>
            </w:r>
            <w:r w:rsidRPr="009C6995">
              <w:t>equirements</w:t>
            </w:r>
          </w:p>
        </w:tc>
      </w:tr>
      <w:tr w:rsidR="005922BB" w:rsidRPr="008B71C1" w:rsidTr="005922BB">
        <w:trPr>
          <w:cantSplit/>
        </w:trPr>
        <w:tc>
          <w:tcPr>
            <w:tcW w:w="1800" w:type="dxa"/>
          </w:tcPr>
          <w:p w:rsidR="005922BB" w:rsidRPr="008B71C1" w:rsidRDefault="005922BB" w:rsidP="00A11DCF">
            <w:pPr>
              <w:pStyle w:val="GS1TableText"/>
              <w:rPr>
                <w:lang w:val="en-US"/>
              </w:rPr>
            </w:pPr>
            <w:r w:rsidRPr="008B71C1">
              <w:rPr>
                <w:lang w:val="en-US"/>
              </w:rPr>
              <w:t>UnitMeasurement</w:t>
            </w:r>
          </w:p>
        </w:tc>
        <w:tc>
          <w:tcPr>
            <w:tcW w:w="2430" w:type="dxa"/>
          </w:tcPr>
          <w:p w:rsidR="005922BB" w:rsidRPr="008B71C1" w:rsidRDefault="005922BB" w:rsidP="00A11DCF">
            <w:pPr>
              <w:pStyle w:val="GS1TableText"/>
              <w:rPr>
                <w:lang w:val="en-US"/>
              </w:rPr>
            </w:pPr>
          </w:p>
        </w:tc>
        <w:tc>
          <w:tcPr>
            <w:tcW w:w="2520" w:type="dxa"/>
          </w:tcPr>
          <w:p w:rsidR="005922BB" w:rsidRPr="008B71C1" w:rsidRDefault="005922BB" w:rsidP="00A11DCF">
            <w:pPr>
              <w:pStyle w:val="GS1TableText"/>
              <w:rPr>
                <w:lang w:val="en-US"/>
              </w:rPr>
            </w:pPr>
          </w:p>
        </w:tc>
        <w:tc>
          <w:tcPr>
            <w:tcW w:w="1080" w:type="dxa"/>
          </w:tcPr>
          <w:p w:rsidR="005922BB" w:rsidRPr="008B71C1" w:rsidRDefault="005922BB" w:rsidP="00A11DCF">
            <w:pPr>
              <w:pStyle w:val="GS1TableText"/>
              <w:rPr>
                <w:lang w:val="en-US"/>
              </w:rPr>
            </w:pPr>
          </w:p>
        </w:tc>
        <w:tc>
          <w:tcPr>
            <w:tcW w:w="3690" w:type="dxa"/>
          </w:tcPr>
          <w:p w:rsidR="005922BB" w:rsidRPr="008B71C1" w:rsidRDefault="005922BB" w:rsidP="00A11DCF">
            <w:pPr>
              <w:pStyle w:val="GS1TableText"/>
            </w:pPr>
            <w:r w:rsidRPr="008B71C1">
              <w:rPr>
                <w:lang w:val="en-US"/>
              </w:rPr>
              <w:t>Information specifying the weight or volume of a unit.</w:t>
            </w:r>
          </w:p>
        </w:tc>
        <w:tc>
          <w:tcPr>
            <w:tcW w:w="1303" w:type="dxa"/>
          </w:tcPr>
          <w:p w:rsidR="005922BB" w:rsidRPr="008B71C1" w:rsidRDefault="005922BB" w:rsidP="00A11DCF">
            <w:pPr>
              <w:pStyle w:val="GS1TableText"/>
            </w:pPr>
          </w:p>
        </w:tc>
      </w:tr>
      <w:tr w:rsidR="005922BB" w:rsidRPr="008B71C1" w:rsidTr="005922BB">
        <w:trPr>
          <w:cantSplit/>
        </w:trPr>
        <w:tc>
          <w:tcPr>
            <w:tcW w:w="1800" w:type="dxa"/>
          </w:tcPr>
          <w:p w:rsidR="005922BB" w:rsidRPr="008B71C1" w:rsidRDefault="005922BB" w:rsidP="00A11DCF">
            <w:pPr>
              <w:pStyle w:val="GS1TableText"/>
              <w:rPr>
                <w:lang w:val="en-US"/>
              </w:rPr>
            </w:pPr>
            <w:r w:rsidRPr="008B71C1">
              <w:t>A</w:t>
            </w:r>
            <w:bookmarkStart w:id="634" w:name="BKM_ED3EECF7_A617_4C4D_9B9A_36EAD76195C5"/>
            <w:r w:rsidRPr="008B71C1">
              <w:t>ttribute</w:t>
            </w:r>
          </w:p>
        </w:tc>
        <w:tc>
          <w:tcPr>
            <w:tcW w:w="2430" w:type="dxa"/>
          </w:tcPr>
          <w:p w:rsidR="005922BB" w:rsidRPr="008B71C1" w:rsidRDefault="005922BB" w:rsidP="00A11DCF">
            <w:pPr>
              <w:pStyle w:val="GS1TableText"/>
              <w:rPr>
                <w:lang w:val="en-US"/>
              </w:rPr>
            </w:pPr>
            <w:r w:rsidRPr="008B71C1">
              <w:rPr>
                <w:lang w:val="en-US"/>
              </w:rPr>
              <w:t>measurementType</w:t>
            </w:r>
          </w:p>
        </w:tc>
        <w:tc>
          <w:tcPr>
            <w:tcW w:w="2520" w:type="dxa"/>
          </w:tcPr>
          <w:p w:rsidR="005922BB" w:rsidRPr="008B71C1" w:rsidRDefault="005922BB" w:rsidP="00A11DCF">
            <w:pPr>
              <w:pStyle w:val="GS1TableText"/>
              <w:rPr>
                <w:lang w:val="en-US"/>
              </w:rPr>
            </w:pPr>
            <w:r w:rsidRPr="008B71C1">
              <w:rPr>
                <w:lang w:val="en-US"/>
              </w:rPr>
              <w:t>MeasurementTypeCode</w:t>
            </w:r>
          </w:p>
        </w:tc>
        <w:tc>
          <w:tcPr>
            <w:tcW w:w="1080" w:type="dxa"/>
          </w:tcPr>
          <w:p w:rsidR="005922BB" w:rsidRPr="008B71C1" w:rsidRDefault="005922BB" w:rsidP="00A11DCF">
            <w:pPr>
              <w:pStyle w:val="GS1TableText"/>
              <w:rPr>
                <w:lang w:val="en-US"/>
              </w:rPr>
            </w:pPr>
            <w:r w:rsidRPr="008B71C1">
              <w:rPr>
                <w:lang w:val="en-US"/>
              </w:rPr>
              <w:t>1..1</w:t>
            </w:r>
          </w:p>
        </w:tc>
        <w:tc>
          <w:tcPr>
            <w:tcW w:w="3690" w:type="dxa"/>
          </w:tcPr>
          <w:p w:rsidR="005922BB" w:rsidRPr="008B71C1" w:rsidRDefault="005922BB" w:rsidP="00A11DCF">
            <w:pPr>
              <w:pStyle w:val="GS1TableText"/>
            </w:pPr>
            <w:r w:rsidRPr="008B71C1">
              <w:rPr>
                <w:lang w:val="en-US"/>
              </w:rPr>
              <w:t>Code specifying the type of measurement, for example “Gross Weight”.</w:t>
            </w:r>
            <w:bookmarkEnd w:id="634"/>
          </w:p>
        </w:tc>
        <w:tc>
          <w:tcPr>
            <w:tcW w:w="1303" w:type="dxa"/>
          </w:tcPr>
          <w:p w:rsidR="005922BB" w:rsidRPr="008B71C1" w:rsidRDefault="005922BB" w:rsidP="00A11DCF">
            <w:pPr>
              <w:pStyle w:val="GS1TableText"/>
            </w:pPr>
          </w:p>
        </w:tc>
      </w:tr>
      <w:tr w:rsidR="005922BB" w:rsidRPr="008B71C1" w:rsidTr="005922BB">
        <w:trPr>
          <w:cantSplit/>
        </w:trPr>
        <w:tc>
          <w:tcPr>
            <w:tcW w:w="1800" w:type="dxa"/>
          </w:tcPr>
          <w:p w:rsidR="005922BB" w:rsidRPr="008B71C1" w:rsidRDefault="005922BB" w:rsidP="00A11DCF">
            <w:pPr>
              <w:pStyle w:val="GS1TableText"/>
              <w:rPr>
                <w:lang w:val="en-US"/>
              </w:rPr>
            </w:pPr>
            <w:r w:rsidRPr="008B71C1">
              <w:t>A</w:t>
            </w:r>
            <w:bookmarkStart w:id="635" w:name="BKM_4407718A_1FE8_4DF0_85D9_C4AAB993700B"/>
            <w:r w:rsidRPr="008B71C1">
              <w:t>ttribute</w:t>
            </w:r>
          </w:p>
        </w:tc>
        <w:tc>
          <w:tcPr>
            <w:tcW w:w="2430" w:type="dxa"/>
          </w:tcPr>
          <w:p w:rsidR="005922BB" w:rsidRPr="008B71C1" w:rsidRDefault="005922BB" w:rsidP="00A11DCF">
            <w:pPr>
              <w:pStyle w:val="GS1TableText"/>
              <w:rPr>
                <w:lang w:val="en-US"/>
              </w:rPr>
            </w:pPr>
            <w:r w:rsidRPr="008B71C1">
              <w:rPr>
                <w:lang w:val="en-US"/>
              </w:rPr>
              <w:t>measurementValue</w:t>
            </w:r>
          </w:p>
        </w:tc>
        <w:tc>
          <w:tcPr>
            <w:tcW w:w="2520" w:type="dxa"/>
          </w:tcPr>
          <w:p w:rsidR="005922BB" w:rsidRPr="008B71C1" w:rsidRDefault="005922BB" w:rsidP="00A11DCF">
            <w:pPr>
              <w:pStyle w:val="GS1TableText"/>
              <w:rPr>
                <w:lang w:val="en-US"/>
              </w:rPr>
            </w:pPr>
            <w:r w:rsidRPr="008B71C1">
              <w:rPr>
                <w:lang w:val="en-US"/>
              </w:rPr>
              <w:t>Measurement</w:t>
            </w:r>
          </w:p>
        </w:tc>
        <w:tc>
          <w:tcPr>
            <w:tcW w:w="1080" w:type="dxa"/>
          </w:tcPr>
          <w:p w:rsidR="005922BB" w:rsidRPr="008B71C1" w:rsidRDefault="005922BB" w:rsidP="00A11DCF">
            <w:pPr>
              <w:pStyle w:val="GS1TableText"/>
              <w:rPr>
                <w:lang w:val="en-US"/>
              </w:rPr>
            </w:pPr>
            <w:r w:rsidRPr="008B71C1">
              <w:rPr>
                <w:lang w:val="en-US"/>
              </w:rPr>
              <w:t>1..1</w:t>
            </w:r>
          </w:p>
        </w:tc>
        <w:tc>
          <w:tcPr>
            <w:tcW w:w="3690" w:type="dxa"/>
          </w:tcPr>
          <w:p w:rsidR="005922BB" w:rsidRPr="008B71C1" w:rsidRDefault="005922BB" w:rsidP="00A11DCF">
            <w:pPr>
              <w:pStyle w:val="GS1TableText"/>
            </w:pPr>
            <w:r w:rsidRPr="008B71C1">
              <w:rPr>
                <w:lang w:val="en-US"/>
              </w:rPr>
              <w:t xml:space="preserve">Value of the attribute measured. </w:t>
            </w:r>
            <w:bookmarkEnd w:id="635"/>
          </w:p>
        </w:tc>
        <w:tc>
          <w:tcPr>
            <w:tcW w:w="1303" w:type="dxa"/>
          </w:tcPr>
          <w:p w:rsidR="005922BB" w:rsidRPr="008B71C1" w:rsidRDefault="005922BB" w:rsidP="00A11DCF">
            <w:pPr>
              <w:pStyle w:val="GS1TableText"/>
            </w:pPr>
          </w:p>
        </w:tc>
      </w:tr>
    </w:tbl>
    <w:p w:rsidR="00837C38" w:rsidRDefault="00837C38" w:rsidP="00B650C1">
      <w:pPr>
        <w:pStyle w:val="GS1Body"/>
        <w:ind w:left="0"/>
      </w:pPr>
    </w:p>
    <w:p w:rsidR="00B140F3" w:rsidRPr="00F71F62" w:rsidRDefault="00B140F3" w:rsidP="00B140F3">
      <w:pPr>
        <w:pStyle w:val="Heading3"/>
      </w:pPr>
      <w:bookmarkStart w:id="636" w:name="_Toc528682868"/>
      <w:r>
        <w:t>Waste Details</w:t>
      </w:r>
      <w:bookmarkEnd w:id="636"/>
    </w:p>
    <w:p w:rsidR="00B140F3" w:rsidRPr="00F71F62" w:rsidRDefault="00B140F3" w:rsidP="00B140F3">
      <w:pPr>
        <w:pStyle w:val="GS1BodyHeading"/>
        <w:ind w:left="0"/>
      </w:pPr>
      <w:r w:rsidRPr="00F71F62">
        <w:t>Class Diagram</w:t>
      </w:r>
    </w:p>
    <w:p w:rsidR="00B140F3" w:rsidRPr="00F71F62" w:rsidRDefault="000A6806" w:rsidP="00B140F3">
      <w:pPr>
        <w:pStyle w:val="GS1Body"/>
        <w:ind w:left="0"/>
      </w:pPr>
      <w:r w:rsidRPr="000A6806">
        <w:rPr>
          <w:noProof/>
          <w:lang w:eastAsia="en-GB"/>
        </w:rPr>
        <w:drawing>
          <wp:inline distT="0" distB="0" distL="0" distR="0" wp14:anchorId="2769DF18" wp14:editId="23A070C4">
            <wp:extent cx="1965960" cy="122682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1965960" cy="1226820"/>
                    </a:xfrm>
                    <a:prstGeom prst="rect">
                      <a:avLst/>
                    </a:prstGeom>
                    <a:noFill/>
                    <a:ln>
                      <a:noFill/>
                    </a:ln>
                  </pic:spPr>
                </pic:pic>
              </a:graphicData>
            </a:graphic>
          </wp:inline>
        </w:drawing>
      </w:r>
    </w:p>
    <w:p w:rsidR="00B140F3" w:rsidRDefault="00B140F3" w:rsidP="00B140F3">
      <w:pPr>
        <w:pStyle w:val="GS1BodyHeading"/>
        <w:ind w:left="0"/>
      </w:pPr>
      <w:r w:rsidRPr="00F71F62">
        <w:t>GDD Report</w:t>
      </w:r>
    </w:p>
    <w:p w:rsidR="00B140F3" w:rsidRPr="00F71F62" w:rsidRDefault="00B140F3" w:rsidP="00B140F3">
      <w:pPr>
        <w:pStyle w:val="GS1Body"/>
        <w:ind w:left="0"/>
      </w:pPr>
      <w:r w:rsidRPr="006E1114">
        <w:t xml:space="preserve">The content of </w:t>
      </w:r>
      <w:proofErr w:type="gramStart"/>
      <w:r w:rsidRPr="006E1114">
        <w:t>the</w:t>
      </w:r>
      <w:r>
        <w:t>:</w:t>
      </w:r>
      <w:proofErr w:type="gramEnd"/>
      <w:r w:rsidRPr="00F4531F">
        <w:t xml:space="preserve"> </w:t>
      </w:r>
      <w:r>
        <w:rPr>
          <w:lang w:val="en-US"/>
        </w:rPr>
        <w:t>WasteDetails</w:t>
      </w:r>
      <w:r w:rsidRPr="008B71C1">
        <w:t xml:space="preserve"> </w:t>
      </w:r>
      <w:r w:rsidRPr="006E1114">
        <w:t>class, its structure and component definitions can be accessed in the Global Data Dictionary:</w:t>
      </w:r>
      <w:r>
        <w:t xml:space="preserve"> </w:t>
      </w:r>
      <w:hyperlink r:id="rId307" w:history="1">
        <w:r>
          <w:rPr>
            <w:rStyle w:val="Hyperlink"/>
            <w:lang w:val="en-US"/>
          </w:rPr>
          <w:t>http://apps.gs1.org/GDD/bms/Version</w:t>
        </w:r>
        <w:r w:rsidR="00FA4521">
          <w:rPr>
            <w:rStyle w:val="Hyperlink"/>
            <w:lang w:val="en-US"/>
          </w:rPr>
          <w:t>3_4</w:t>
        </w:r>
        <w:r>
          <w:rPr>
            <w:rStyle w:val="Hyperlink"/>
            <w:lang w:val="en-US"/>
          </w:rPr>
          <w:t>/Pages/bieDetails.aspx?semanticURN=urn:gs1:gdd:bie:WasteDetails</w:t>
        </w:r>
      </w:hyperlink>
      <w:r>
        <w:t xml:space="preserve"> </w:t>
      </w:r>
    </w:p>
    <w:tbl>
      <w:tblPr>
        <w:tblStyle w:val="GS1Table"/>
        <w:tblW w:w="0" w:type="auto"/>
        <w:tblLayout w:type="fixed"/>
        <w:tblLook w:val="04A0" w:firstRow="1" w:lastRow="0" w:firstColumn="1" w:lastColumn="0" w:noHBand="0" w:noVBand="1"/>
      </w:tblPr>
      <w:tblGrid>
        <w:gridCol w:w="1882"/>
        <w:gridCol w:w="2366"/>
        <w:gridCol w:w="2551"/>
        <w:gridCol w:w="1134"/>
        <w:gridCol w:w="3686"/>
        <w:gridCol w:w="1276"/>
      </w:tblGrid>
      <w:tr w:rsidR="00AA38E1" w:rsidRPr="009C5E0D" w:rsidTr="005922BB">
        <w:trPr>
          <w:cnfStyle w:val="100000000000" w:firstRow="1" w:lastRow="0" w:firstColumn="0" w:lastColumn="0" w:oddVBand="0" w:evenVBand="0" w:oddHBand="0" w:evenHBand="0" w:firstRowFirstColumn="0" w:firstRowLastColumn="0" w:lastRowFirstColumn="0" w:lastRowLastColumn="0"/>
        </w:trPr>
        <w:tc>
          <w:tcPr>
            <w:tcW w:w="1882" w:type="dxa"/>
          </w:tcPr>
          <w:p w:rsidR="00AA38E1" w:rsidRPr="009C5E0D" w:rsidRDefault="00AA38E1" w:rsidP="00AA38E1">
            <w:pPr>
              <w:pStyle w:val="GS1TableHeading"/>
              <w:rPr>
                <w:lang w:val="en-US"/>
              </w:rPr>
            </w:pPr>
            <w:r w:rsidRPr="009C5E0D">
              <w:rPr>
                <w:lang w:val="fr-BE"/>
              </w:rPr>
              <w:t>C</w:t>
            </w:r>
            <w:r w:rsidRPr="009C5E0D">
              <w:rPr>
                <w:lang w:val="nl-NL"/>
              </w:rPr>
              <w:t>ontent</w:t>
            </w:r>
          </w:p>
        </w:tc>
        <w:tc>
          <w:tcPr>
            <w:tcW w:w="2366" w:type="dxa"/>
          </w:tcPr>
          <w:p w:rsidR="00AA38E1" w:rsidRPr="009C5E0D" w:rsidRDefault="00AA38E1" w:rsidP="00AA38E1">
            <w:pPr>
              <w:pStyle w:val="GS1TableText"/>
              <w:rPr>
                <w:lang w:val="en-US"/>
              </w:rPr>
            </w:pPr>
            <w:r w:rsidRPr="009C5E0D">
              <w:rPr>
                <w:lang w:val="fr-BE"/>
              </w:rPr>
              <w:t>A</w:t>
            </w:r>
            <w:r w:rsidRPr="009C5E0D">
              <w:rPr>
                <w:lang w:val="nl-NL"/>
              </w:rPr>
              <w:t xml:space="preserve">ttribute / </w:t>
            </w:r>
            <w:r w:rsidRPr="009C5E0D">
              <w:rPr>
                <w:lang w:val="fr-BE"/>
              </w:rPr>
              <w:t>R</w:t>
            </w:r>
            <w:r w:rsidRPr="009C5E0D">
              <w:rPr>
                <w:lang w:val="nl-NL"/>
              </w:rPr>
              <w:t>ole</w:t>
            </w:r>
          </w:p>
        </w:tc>
        <w:tc>
          <w:tcPr>
            <w:tcW w:w="2551" w:type="dxa"/>
          </w:tcPr>
          <w:p w:rsidR="00AA38E1" w:rsidRPr="009C5E0D" w:rsidRDefault="00AA38E1" w:rsidP="00AA38E1">
            <w:pPr>
              <w:pStyle w:val="GS1TableText"/>
              <w:rPr>
                <w:lang w:val="en-US"/>
              </w:rPr>
            </w:pPr>
            <w:r w:rsidRPr="009C5E0D">
              <w:rPr>
                <w:lang w:val="fr-BE"/>
              </w:rPr>
              <w:t>D</w:t>
            </w:r>
            <w:r w:rsidRPr="009C5E0D">
              <w:rPr>
                <w:lang w:val="nl-NL"/>
              </w:rPr>
              <w:t>atatype /</w:t>
            </w:r>
            <w:r w:rsidRPr="009C5E0D">
              <w:rPr>
                <w:lang w:val="fr-BE"/>
              </w:rPr>
              <w:t>S</w:t>
            </w:r>
            <w:r w:rsidRPr="009C5E0D">
              <w:rPr>
                <w:lang w:val="nl-NL"/>
              </w:rPr>
              <w:t>econdary class</w:t>
            </w:r>
          </w:p>
        </w:tc>
        <w:tc>
          <w:tcPr>
            <w:tcW w:w="1134" w:type="dxa"/>
          </w:tcPr>
          <w:p w:rsidR="00AA38E1" w:rsidRPr="009C5E0D" w:rsidRDefault="00AA38E1" w:rsidP="00AA38E1">
            <w:pPr>
              <w:pStyle w:val="GS1TableText"/>
              <w:rPr>
                <w:lang w:val="en-US"/>
              </w:rPr>
            </w:pPr>
            <w:r w:rsidRPr="009C5E0D">
              <w:rPr>
                <w:lang w:val="fr-BE"/>
              </w:rPr>
              <w:t>M</w:t>
            </w:r>
            <w:r w:rsidRPr="009C5E0D">
              <w:rPr>
                <w:lang w:val="nl-NL"/>
              </w:rPr>
              <w:t>ultiplicity</w:t>
            </w:r>
          </w:p>
        </w:tc>
        <w:tc>
          <w:tcPr>
            <w:tcW w:w="3686" w:type="dxa"/>
          </w:tcPr>
          <w:p w:rsidR="00AA38E1" w:rsidRPr="009C5E0D" w:rsidRDefault="00AA38E1" w:rsidP="00AA38E1">
            <w:pPr>
              <w:pStyle w:val="GS1TableText"/>
              <w:rPr>
                <w:lang w:val="en-US"/>
              </w:rPr>
            </w:pPr>
            <w:r w:rsidRPr="009C5E0D">
              <w:rPr>
                <w:lang w:val="fr-BE"/>
              </w:rPr>
              <w:t>D</w:t>
            </w:r>
            <w:r w:rsidRPr="009C5E0D">
              <w:rPr>
                <w:lang w:val="nl-NL"/>
              </w:rPr>
              <w:t>efinition</w:t>
            </w:r>
          </w:p>
        </w:tc>
        <w:tc>
          <w:tcPr>
            <w:tcW w:w="1276" w:type="dxa"/>
          </w:tcPr>
          <w:p w:rsidR="00AA38E1" w:rsidRPr="009C5E0D" w:rsidRDefault="00AA38E1" w:rsidP="00AA38E1">
            <w:pPr>
              <w:pStyle w:val="GS1TableText"/>
              <w:rPr>
                <w:lang w:val="nl-NL"/>
              </w:rPr>
            </w:pPr>
            <w:r w:rsidRPr="009C5E0D">
              <w:rPr>
                <w:lang w:val="fr-BE"/>
              </w:rPr>
              <w:t>R</w:t>
            </w:r>
            <w:r w:rsidRPr="009C5E0D">
              <w:rPr>
                <w:lang w:val="nl-NL"/>
              </w:rPr>
              <w:t>equirements</w:t>
            </w:r>
          </w:p>
        </w:tc>
      </w:tr>
      <w:tr w:rsidR="00AA38E1" w:rsidRPr="009C5E0D" w:rsidTr="005922BB">
        <w:tc>
          <w:tcPr>
            <w:tcW w:w="1882" w:type="dxa"/>
          </w:tcPr>
          <w:p w:rsidR="00AA38E1" w:rsidRPr="00AA38E1" w:rsidRDefault="00AA38E1" w:rsidP="00AA38E1">
            <w:pPr>
              <w:pStyle w:val="GS1TableText"/>
              <w:rPr>
                <w:b/>
                <w:lang w:val="en-US"/>
              </w:rPr>
            </w:pPr>
            <w:r w:rsidRPr="00AA38E1">
              <w:rPr>
                <w:b/>
                <w:lang w:val="en-US"/>
              </w:rPr>
              <w:t>WasteDetails</w:t>
            </w:r>
            <w:r w:rsidRPr="00AA38E1">
              <w:rPr>
                <w:b/>
                <w:lang w:val="nl-NL"/>
              </w:rPr>
              <w:t xml:space="preserve"> </w:t>
            </w:r>
          </w:p>
        </w:tc>
        <w:tc>
          <w:tcPr>
            <w:tcW w:w="2366" w:type="dxa"/>
          </w:tcPr>
          <w:p w:rsidR="00AA38E1" w:rsidRPr="009C5E0D" w:rsidRDefault="00AA38E1" w:rsidP="00AA38E1">
            <w:pPr>
              <w:pStyle w:val="GS1TableText"/>
              <w:rPr>
                <w:lang w:val="en-US"/>
              </w:rPr>
            </w:pPr>
          </w:p>
        </w:tc>
        <w:tc>
          <w:tcPr>
            <w:tcW w:w="2551" w:type="dxa"/>
          </w:tcPr>
          <w:p w:rsidR="00AA38E1" w:rsidRPr="009C5E0D" w:rsidRDefault="00AA38E1" w:rsidP="00AA38E1">
            <w:pPr>
              <w:pStyle w:val="GS1TableText"/>
              <w:rPr>
                <w:lang w:val="en-US"/>
              </w:rPr>
            </w:pPr>
          </w:p>
        </w:tc>
        <w:tc>
          <w:tcPr>
            <w:tcW w:w="1134" w:type="dxa"/>
          </w:tcPr>
          <w:p w:rsidR="00AA38E1" w:rsidRPr="009C5E0D" w:rsidRDefault="00AA38E1" w:rsidP="00AA38E1">
            <w:pPr>
              <w:pStyle w:val="GS1TableText"/>
              <w:rPr>
                <w:lang w:val="en-US"/>
              </w:rPr>
            </w:pPr>
          </w:p>
        </w:tc>
        <w:tc>
          <w:tcPr>
            <w:tcW w:w="3686" w:type="dxa"/>
          </w:tcPr>
          <w:p w:rsidR="00AA38E1" w:rsidRPr="009C5E0D" w:rsidRDefault="00AA38E1" w:rsidP="00AA38E1">
            <w:pPr>
              <w:pStyle w:val="GS1TableText"/>
              <w:rPr>
                <w:lang w:val="nl-NL"/>
              </w:rPr>
            </w:pPr>
            <w:r w:rsidRPr="009C5E0D">
              <w:rPr>
                <w:lang w:val="en-US"/>
              </w:rPr>
              <w:t>Provides identification and type of waste according to required classification system.</w:t>
            </w:r>
          </w:p>
        </w:tc>
        <w:tc>
          <w:tcPr>
            <w:tcW w:w="1276" w:type="dxa"/>
          </w:tcPr>
          <w:p w:rsidR="00AA38E1" w:rsidRPr="009C5E0D" w:rsidRDefault="00AA38E1" w:rsidP="00AA38E1">
            <w:pPr>
              <w:pStyle w:val="GS1TableText"/>
              <w:rPr>
                <w:lang w:val="nl-NL"/>
              </w:rPr>
            </w:pPr>
          </w:p>
        </w:tc>
      </w:tr>
      <w:tr w:rsidR="00AA38E1" w:rsidRPr="009C5E0D" w:rsidTr="005922BB">
        <w:tc>
          <w:tcPr>
            <w:tcW w:w="1882" w:type="dxa"/>
          </w:tcPr>
          <w:p w:rsidR="00AA38E1" w:rsidRPr="009C5E0D" w:rsidRDefault="000A6806" w:rsidP="00AA38E1">
            <w:pPr>
              <w:pStyle w:val="GS1TableText"/>
              <w:rPr>
                <w:lang w:val="en-US"/>
              </w:rPr>
            </w:pPr>
            <w:r w:rsidRPr="009C5E0D">
              <w:rPr>
                <w:lang w:val="nl-NL"/>
              </w:rPr>
              <w:t>Attribute</w:t>
            </w:r>
          </w:p>
        </w:tc>
        <w:tc>
          <w:tcPr>
            <w:tcW w:w="2366" w:type="dxa"/>
          </w:tcPr>
          <w:p w:rsidR="00AA38E1" w:rsidRPr="009C5E0D" w:rsidRDefault="00AA38E1" w:rsidP="00AA38E1">
            <w:pPr>
              <w:pStyle w:val="GS1TableText"/>
              <w:rPr>
                <w:lang w:val="en-US"/>
              </w:rPr>
            </w:pPr>
            <w:r w:rsidRPr="009C5E0D">
              <w:rPr>
                <w:lang w:val="nl-NL"/>
              </w:rPr>
              <w:t xml:space="preserve"> </w:t>
            </w:r>
            <w:r w:rsidRPr="009C5E0D">
              <w:rPr>
                <w:lang w:val="en-US"/>
              </w:rPr>
              <w:t>typeOfWaste</w:t>
            </w:r>
            <w:r w:rsidRPr="009C5E0D">
              <w:rPr>
                <w:lang w:val="nl-NL"/>
              </w:rPr>
              <w:t xml:space="preserve"> </w:t>
            </w:r>
          </w:p>
        </w:tc>
        <w:tc>
          <w:tcPr>
            <w:tcW w:w="2551" w:type="dxa"/>
          </w:tcPr>
          <w:p w:rsidR="00AA38E1" w:rsidRPr="009C5E0D" w:rsidRDefault="00AA38E1" w:rsidP="00AA38E1">
            <w:pPr>
              <w:pStyle w:val="GS1TableText"/>
              <w:rPr>
                <w:lang w:val="en-US"/>
              </w:rPr>
            </w:pPr>
            <w:r w:rsidRPr="009C5E0D">
              <w:rPr>
                <w:lang w:val="en-US"/>
              </w:rPr>
              <w:t xml:space="preserve"> Code</w:t>
            </w:r>
            <w:r w:rsidRPr="009C5E0D">
              <w:rPr>
                <w:lang w:val="nl-NL"/>
              </w:rPr>
              <w:t xml:space="preserve"> </w:t>
            </w:r>
          </w:p>
        </w:tc>
        <w:tc>
          <w:tcPr>
            <w:tcW w:w="1134" w:type="dxa"/>
          </w:tcPr>
          <w:p w:rsidR="00AA38E1" w:rsidRPr="009C5E0D" w:rsidRDefault="00AA38E1" w:rsidP="00AA38E1">
            <w:pPr>
              <w:pStyle w:val="GS1TableText"/>
              <w:rPr>
                <w:lang w:val="en-US"/>
              </w:rPr>
            </w:pPr>
            <w:r w:rsidRPr="009C5E0D">
              <w:rPr>
                <w:lang w:val="en-US"/>
              </w:rPr>
              <w:t xml:space="preserve"> 0..*</w:t>
            </w:r>
            <w:r w:rsidRPr="009C5E0D">
              <w:rPr>
                <w:rtl/>
                <w:lang w:val="fr-BE" w:bidi="he-IL"/>
              </w:rPr>
              <w:t xml:space="preserve"> </w:t>
            </w:r>
          </w:p>
        </w:tc>
        <w:tc>
          <w:tcPr>
            <w:tcW w:w="3686" w:type="dxa"/>
          </w:tcPr>
          <w:p w:rsidR="00AA38E1" w:rsidRPr="009C5E0D" w:rsidRDefault="00AA38E1" w:rsidP="00AA38E1">
            <w:pPr>
              <w:pStyle w:val="GS1TableText"/>
              <w:rPr>
                <w:lang w:val="nl-NL"/>
              </w:rPr>
            </w:pPr>
            <w:r w:rsidRPr="009C5E0D">
              <w:rPr>
                <w:lang w:val="en-US"/>
              </w:rPr>
              <w:t>Provides code and description of waste type according to required classification scheme.</w:t>
            </w:r>
          </w:p>
        </w:tc>
        <w:tc>
          <w:tcPr>
            <w:tcW w:w="1276" w:type="dxa"/>
          </w:tcPr>
          <w:p w:rsidR="00AA38E1" w:rsidRPr="009C5E0D" w:rsidRDefault="00AA38E1" w:rsidP="00AA38E1">
            <w:pPr>
              <w:pStyle w:val="GS1TableText"/>
              <w:rPr>
                <w:lang w:val="nl-NL"/>
              </w:rPr>
            </w:pPr>
          </w:p>
        </w:tc>
      </w:tr>
      <w:tr w:rsidR="00AA38E1" w:rsidRPr="009C5E0D" w:rsidTr="005922BB">
        <w:tc>
          <w:tcPr>
            <w:tcW w:w="1882" w:type="dxa"/>
          </w:tcPr>
          <w:p w:rsidR="00AA38E1" w:rsidRPr="009C5E0D" w:rsidRDefault="00AA38E1" w:rsidP="00AA38E1">
            <w:pPr>
              <w:pStyle w:val="GS1TableText"/>
              <w:rPr>
                <w:lang w:val="en-US"/>
              </w:rPr>
            </w:pPr>
            <w:r w:rsidRPr="009C5E0D">
              <w:rPr>
                <w:lang w:val="nl-NL"/>
              </w:rPr>
              <w:t>A</w:t>
            </w:r>
            <w:bookmarkStart w:id="637" w:name="BKM_E69E0E59_8759_434A_8269_599B9E77D39C"/>
            <w:r w:rsidRPr="009C5E0D">
              <w:rPr>
                <w:lang w:val="nl-NL"/>
              </w:rPr>
              <w:t xml:space="preserve">ttribute </w:t>
            </w:r>
          </w:p>
        </w:tc>
        <w:tc>
          <w:tcPr>
            <w:tcW w:w="2366" w:type="dxa"/>
          </w:tcPr>
          <w:p w:rsidR="00AA38E1" w:rsidRPr="009C5E0D" w:rsidRDefault="00AA38E1" w:rsidP="00AA38E1">
            <w:pPr>
              <w:pStyle w:val="GS1TableText"/>
              <w:rPr>
                <w:lang w:val="en-US"/>
              </w:rPr>
            </w:pPr>
            <w:r w:rsidRPr="009C5E0D">
              <w:rPr>
                <w:lang w:val="en-US"/>
              </w:rPr>
              <w:t>wasteIdentification</w:t>
            </w:r>
            <w:r w:rsidRPr="009C5E0D">
              <w:rPr>
                <w:lang w:val="nl-NL"/>
              </w:rPr>
              <w:t xml:space="preserve"> </w:t>
            </w:r>
          </w:p>
        </w:tc>
        <w:tc>
          <w:tcPr>
            <w:tcW w:w="2551" w:type="dxa"/>
          </w:tcPr>
          <w:p w:rsidR="00AA38E1" w:rsidRPr="009C5E0D" w:rsidRDefault="00AA38E1" w:rsidP="00AA38E1">
            <w:pPr>
              <w:pStyle w:val="GS1TableText"/>
              <w:rPr>
                <w:lang w:val="en-US"/>
              </w:rPr>
            </w:pPr>
            <w:r w:rsidRPr="009C5E0D">
              <w:rPr>
                <w:lang w:val="en-US"/>
              </w:rPr>
              <w:t>GTIN</w:t>
            </w:r>
          </w:p>
        </w:tc>
        <w:tc>
          <w:tcPr>
            <w:tcW w:w="1134" w:type="dxa"/>
          </w:tcPr>
          <w:p w:rsidR="00AA38E1" w:rsidRPr="009C5E0D" w:rsidRDefault="00AA38E1" w:rsidP="00AA38E1">
            <w:pPr>
              <w:pStyle w:val="GS1TableText"/>
              <w:rPr>
                <w:lang w:val="en-US"/>
              </w:rPr>
            </w:pPr>
            <w:r w:rsidRPr="009C5E0D">
              <w:rPr>
                <w:lang w:val="en-US"/>
              </w:rPr>
              <w:t xml:space="preserve">0..1 </w:t>
            </w:r>
          </w:p>
        </w:tc>
        <w:tc>
          <w:tcPr>
            <w:tcW w:w="3686" w:type="dxa"/>
          </w:tcPr>
          <w:p w:rsidR="00AA38E1" w:rsidRPr="009C5E0D" w:rsidRDefault="00AA38E1" w:rsidP="00AA38E1">
            <w:pPr>
              <w:pStyle w:val="GS1TableText"/>
              <w:rPr>
                <w:lang w:val="nl-NL"/>
              </w:rPr>
            </w:pPr>
            <w:r w:rsidRPr="009C5E0D">
              <w:rPr>
                <w:lang w:val="en-US"/>
              </w:rPr>
              <w:t>The number identifying the type of waste.</w:t>
            </w:r>
            <w:bookmarkEnd w:id="637"/>
          </w:p>
        </w:tc>
        <w:tc>
          <w:tcPr>
            <w:tcW w:w="1276" w:type="dxa"/>
          </w:tcPr>
          <w:p w:rsidR="00AA38E1" w:rsidRPr="009C5E0D" w:rsidRDefault="00AA38E1" w:rsidP="00AA38E1">
            <w:pPr>
              <w:pStyle w:val="GS1TableText"/>
              <w:rPr>
                <w:lang w:val="nl-NL"/>
              </w:rPr>
            </w:pPr>
          </w:p>
        </w:tc>
      </w:tr>
    </w:tbl>
    <w:p w:rsidR="00582BF5" w:rsidRPr="00F71F62" w:rsidRDefault="00582BF5" w:rsidP="00582BF5">
      <w:pPr>
        <w:pStyle w:val="Heading3"/>
      </w:pPr>
      <w:bookmarkStart w:id="638" w:name="_Toc355359897"/>
      <w:bookmarkStart w:id="639" w:name="_Toc396902617"/>
      <w:bookmarkStart w:id="640" w:name="_Toc304373502"/>
      <w:bookmarkStart w:id="641" w:name="_Toc528682869"/>
      <w:r w:rsidRPr="00F71F62">
        <w:lastRenderedPageBreak/>
        <w:t>XHTML</w:t>
      </w:r>
      <w:bookmarkEnd w:id="638"/>
      <w:bookmarkEnd w:id="639"/>
      <w:bookmarkEnd w:id="641"/>
    </w:p>
    <w:p w:rsidR="00582BF5" w:rsidRPr="00F71F62" w:rsidRDefault="00582BF5" w:rsidP="00582BF5">
      <w:pPr>
        <w:pStyle w:val="GS1BodyHeading"/>
        <w:ind w:left="0"/>
      </w:pPr>
      <w:r w:rsidRPr="00F71F62">
        <w:t>Class diagram</w:t>
      </w:r>
    </w:p>
    <w:bookmarkEnd w:id="640"/>
    <w:p w:rsidR="00582BF5" w:rsidRPr="00F71F62" w:rsidRDefault="00582BF5" w:rsidP="00582BF5">
      <w:pPr>
        <w:pStyle w:val="GS1Body"/>
        <w:ind w:left="0"/>
      </w:pPr>
      <w:r>
        <w:rPr>
          <w:noProof/>
          <w:lang w:eastAsia="en-GB"/>
        </w:rPr>
        <w:drawing>
          <wp:inline distT="0" distB="0" distL="0" distR="0" wp14:anchorId="5D12DFE6" wp14:editId="38246C72">
            <wp:extent cx="2838450" cy="1400175"/>
            <wp:effectExtent l="0" t="0" r="0"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2838450" cy="1400175"/>
                    </a:xfrm>
                    <a:prstGeom prst="rect">
                      <a:avLst/>
                    </a:prstGeom>
                    <a:noFill/>
                    <a:ln>
                      <a:noFill/>
                    </a:ln>
                  </pic:spPr>
                </pic:pic>
              </a:graphicData>
            </a:graphic>
          </wp:inline>
        </w:drawing>
      </w:r>
    </w:p>
    <w:p w:rsidR="00582BF5" w:rsidRDefault="00582BF5" w:rsidP="00582BF5">
      <w:pPr>
        <w:pStyle w:val="GS1BodyHeading"/>
        <w:ind w:left="0"/>
      </w:pPr>
      <w:bookmarkStart w:id="642" w:name="_Toc304373503"/>
      <w:r w:rsidRPr="00F71F62">
        <w:t>GDD repor</w:t>
      </w:r>
      <w:bookmarkEnd w:id="642"/>
      <w:r w:rsidRPr="00F71F62">
        <w:t>t</w:t>
      </w:r>
    </w:p>
    <w:p w:rsidR="00582BF5" w:rsidRPr="00F71F62" w:rsidRDefault="00582BF5" w:rsidP="00582BF5">
      <w:pPr>
        <w:pStyle w:val="GS1Body"/>
        <w:ind w:left="0"/>
      </w:pPr>
      <w:r w:rsidRPr="006E1114">
        <w:t xml:space="preserve">The content of </w:t>
      </w:r>
      <w:proofErr w:type="gramStart"/>
      <w:r w:rsidRPr="006E1114">
        <w:t>the</w:t>
      </w:r>
      <w:r>
        <w:t>:</w:t>
      </w:r>
      <w:proofErr w:type="gramEnd"/>
      <w:r w:rsidRPr="00F4531F">
        <w:t xml:space="preserve"> </w:t>
      </w:r>
      <w:r w:rsidRPr="008B71C1">
        <w:rPr>
          <w:lang w:val="en-US"/>
        </w:rPr>
        <w:t>XHTML</w:t>
      </w:r>
      <w:r w:rsidRPr="008B71C1">
        <w:t xml:space="preserve"> </w:t>
      </w:r>
      <w:r w:rsidRPr="006E1114">
        <w:t>class, its structure and component definitions can be accessed in the Global Data Dictionary:</w:t>
      </w:r>
      <w:r>
        <w:t xml:space="preserve"> </w:t>
      </w:r>
      <w:hyperlink r:id="rId309" w:history="1">
        <w:r w:rsidR="00D01476">
          <w:rPr>
            <w:rStyle w:val="Hyperlink"/>
            <w:lang w:val="en-US"/>
          </w:rPr>
          <w:t>http://apps.gs1.org/GDD/bms/Version</w:t>
        </w:r>
        <w:r w:rsidR="00FA4521">
          <w:rPr>
            <w:rStyle w:val="Hyperlink"/>
            <w:lang w:val="en-US"/>
          </w:rPr>
          <w:t>3_4</w:t>
        </w:r>
        <w:r w:rsidR="00D01476">
          <w:rPr>
            <w:rStyle w:val="Hyperlink"/>
            <w:lang w:val="en-US"/>
          </w:rPr>
          <w:t>/Pages/bieDetails.aspx?semanticURN=urn:gs1:gdd:bie:XHTML</w:t>
        </w:r>
      </w:hyperlink>
    </w:p>
    <w:tbl>
      <w:tblPr>
        <w:tblStyle w:val="GS1TableStyle"/>
        <w:tblW w:w="12823" w:type="dxa"/>
        <w:tblInd w:w="72" w:type="dxa"/>
        <w:tblLayout w:type="fixed"/>
        <w:tblCellMar>
          <w:left w:w="72" w:type="dxa"/>
          <w:right w:w="72" w:type="dxa"/>
        </w:tblCellMar>
        <w:tblLook w:val="04A0" w:firstRow="1" w:lastRow="0" w:firstColumn="1" w:lastColumn="0" w:noHBand="0" w:noVBand="1"/>
      </w:tblPr>
      <w:tblGrid>
        <w:gridCol w:w="1800"/>
        <w:gridCol w:w="2430"/>
        <w:gridCol w:w="2520"/>
        <w:gridCol w:w="1080"/>
        <w:gridCol w:w="3690"/>
        <w:gridCol w:w="1303"/>
      </w:tblGrid>
      <w:tr w:rsidR="000545D2" w:rsidRPr="009C6995" w:rsidTr="005922BB">
        <w:trPr>
          <w:cnfStyle w:val="100000000000" w:firstRow="1" w:lastRow="0" w:firstColumn="0" w:lastColumn="0" w:oddVBand="0" w:evenVBand="0" w:oddHBand="0" w:evenHBand="0" w:firstRowFirstColumn="0" w:firstRowLastColumn="0" w:lastRowFirstColumn="0" w:lastRowLastColumn="0"/>
          <w:cantSplit/>
          <w:tblHeader/>
        </w:trPr>
        <w:tc>
          <w:tcPr>
            <w:tcW w:w="1800" w:type="dxa"/>
          </w:tcPr>
          <w:p w:rsidR="000545D2" w:rsidRPr="009C6995" w:rsidRDefault="000545D2" w:rsidP="00A11DCF">
            <w:pPr>
              <w:pStyle w:val="GS1TableHeading"/>
              <w:rPr>
                <w:lang w:val="en-US"/>
              </w:rPr>
            </w:pPr>
            <w:r w:rsidRPr="009C6995">
              <w:rPr>
                <w:lang w:val="fr-BE"/>
              </w:rPr>
              <w:t>C</w:t>
            </w:r>
            <w:r w:rsidRPr="009C6995">
              <w:t>ontent</w:t>
            </w:r>
          </w:p>
        </w:tc>
        <w:tc>
          <w:tcPr>
            <w:tcW w:w="2430" w:type="dxa"/>
          </w:tcPr>
          <w:p w:rsidR="000545D2" w:rsidRPr="009C6995" w:rsidRDefault="000545D2" w:rsidP="00A11DCF">
            <w:pPr>
              <w:pStyle w:val="GS1TableHeading"/>
              <w:rPr>
                <w:lang w:val="en-US"/>
              </w:rPr>
            </w:pPr>
            <w:r w:rsidRPr="009C6995">
              <w:rPr>
                <w:lang w:val="fr-BE"/>
              </w:rPr>
              <w:t>A</w:t>
            </w:r>
            <w:r w:rsidRPr="009C6995">
              <w:t xml:space="preserve">ttribute / </w:t>
            </w:r>
            <w:r w:rsidRPr="009C6995">
              <w:rPr>
                <w:lang w:val="fr-BE"/>
              </w:rPr>
              <w:t>R</w:t>
            </w:r>
            <w:r w:rsidRPr="009C6995">
              <w:t>ole</w:t>
            </w:r>
          </w:p>
        </w:tc>
        <w:tc>
          <w:tcPr>
            <w:tcW w:w="2520" w:type="dxa"/>
          </w:tcPr>
          <w:p w:rsidR="000545D2" w:rsidRPr="009C6995" w:rsidRDefault="000545D2" w:rsidP="00A11DCF">
            <w:pPr>
              <w:pStyle w:val="GS1TableHeading"/>
              <w:rPr>
                <w:lang w:val="en-US"/>
              </w:rPr>
            </w:pPr>
            <w:r w:rsidRPr="009C6995">
              <w:rPr>
                <w:lang w:val="fr-BE"/>
              </w:rPr>
              <w:t>D</w:t>
            </w:r>
            <w:r w:rsidRPr="009C6995">
              <w:t>atatype /</w:t>
            </w:r>
            <w:r w:rsidRPr="009C6995">
              <w:rPr>
                <w:lang w:val="fr-BE"/>
              </w:rPr>
              <w:t>S</w:t>
            </w:r>
            <w:r w:rsidRPr="009C6995">
              <w:t>econdary class</w:t>
            </w:r>
          </w:p>
        </w:tc>
        <w:tc>
          <w:tcPr>
            <w:tcW w:w="1080" w:type="dxa"/>
          </w:tcPr>
          <w:p w:rsidR="000545D2" w:rsidRPr="009C6995" w:rsidRDefault="000545D2" w:rsidP="00A11DCF">
            <w:pPr>
              <w:pStyle w:val="GS1TableHeading"/>
              <w:rPr>
                <w:lang w:val="en-US"/>
              </w:rPr>
            </w:pPr>
            <w:r w:rsidRPr="009C6995">
              <w:rPr>
                <w:lang w:val="fr-BE"/>
              </w:rPr>
              <w:t>M</w:t>
            </w:r>
            <w:r w:rsidRPr="009C6995">
              <w:t>ultiplicity</w:t>
            </w:r>
          </w:p>
        </w:tc>
        <w:tc>
          <w:tcPr>
            <w:tcW w:w="3690" w:type="dxa"/>
          </w:tcPr>
          <w:p w:rsidR="000545D2" w:rsidRPr="009C6995" w:rsidRDefault="000545D2" w:rsidP="00A11DCF">
            <w:pPr>
              <w:pStyle w:val="GS1TableHeading"/>
              <w:rPr>
                <w:lang w:val="en-US"/>
              </w:rPr>
            </w:pPr>
            <w:r w:rsidRPr="009C6995">
              <w:rPr>
                <w:lang w:val="fr-BE"/>
              </w:rPr>
              <w:t>D</w:t>
            </w:r>
            <w:r w:rsidRPr="009C6995">
              <w:t>efinition</w:t>
            </w:r>
          </w:p>
        </w:tc>
        <w:tc>
          <w:tcPr>
            <w:tcW w:w="1303" w:type="dxa"/>
          </w:tcPr>
          <w:p w:rsidR="000545D2" w:rsidRPr="009C6995" w:rsidRDefault="000545D2" w:rsidP="00A11DCF">
            <w:pPr>
              <w:pStyle w:val="GS1TableHeading"/>
            </w:pPr>
            <w:r w:rsidRPr="009C6995">
              <w:rPr>
                <w:lang w:val="fr-BE"/>
              </w:rPr>
              <w:t>R</w:t>
            </w:r>
            <w:r w:rsidRPr="009C6995">
              <w:t>equirements</w:t>
            </w:r>
          </w:p>
        </w:tc>
      </w:tr>
      <w:tr w:rsidR="000545D2" w:rsidRPr="008B71C1" w:rsidTr="005922BB">
        <w:trPr>
          <w:cantSplit/>
        </w:trPr>
        <w:tc>
          <w:tcPr>
            <w:tcW w:w="1800" w:type="dxa"/>
          </w:tcPr>
          <w:p w:rsidR="000545D2" w:rsidRPr="008B71C1" w:rsidRDefault="000545D2" w:rsidP="00A11DCF">
            <w:pPr>
              <w:pStyle w:val="GS1TableText"/>
              <w:rPr>
                <w:lang w:val="en-US"/>
              </w:rPr>
            </w:pPr>
            <w:r w:rsidRPr="008B71C1">
              <w:rPr>
                <w:lang w:val="en-US"/>
              </w:rPr>
              <w:t>XHTML</w:t>
            </w:r>
            <w:r w:rsidRPr="008B71C1">
              <w:t xml:space="preserve"> </w:t>
            </w:r>
          </w:p>
        </w:tc>
        <w:tc>
          <w:tcPr>
            <w:tcW w:w="2430" w:type="dxa"/>
          </w:tcPr>
          <w:p w:rsidR="000545D2" w:rsidRPr="008B71C1" w:rsidRDefault="000545D2" w:rsidP="00A11DCF">
            <w:pPr>
              <w:pStyle w:val="GS1TableText"/>
              <w:rPr>
                <w:lang w:val="en-US"/>
              </w:rPr>
            </w:pPr>
          </w:p>
        </w:tc>
        <w:tc>
          <w:tcPr>
            <w:tcW w:w="2520" w:type="dxa"/>
          </w:tcPr>
          <w:p w:rsidR="000545D2" w:rsidRPr="008B71C1" w:rsidRDefault="000545D2" w:rsidP="00A11DCF">
            <w:pPr>
              <w:pStyle w:val="GS1TableText"/>
              <w:rPr>
                <w:lang w:val="en-US"/>
              </w:rPr>
            </w:pPr>
          </w:p>
        </w:tc>
        <w:tc>
          <w:tcPr>
            <w:tcW w:w="1080" w:type="dxa"/>
          </w:tcPr>
          <w:p w:rsidR="000545D2" w:rsidRPr="008B71C1" w:rsidRDefault="000545D2" w:rsidP="00A11DCF">
            <w:pPr>
              <w:pStyle w:val="GS1TableText"/>
              <w:rPr>
                <w:lang w:val="en-US"/>
              </w:rPr>
            </w:pPr>
          </w:p>
        </w:tc>
        <w:tc>
          <w:tcPr>
            <w:tcW w:w="3690" w:type="dxa"/>
          </w:tcPr>
          <w:p w:rsidR="000545D2" w:rsidRPr="008B71C1" w:rsidRDefault="000545D2" w:rsidP="00A11DCF">
            <w:pPr>
              <w:pStyle w:val="GS1TableText"/>
            </w:pPr>
            <w:r w:rsidRPr="008B71C1">
              <w:rPr>
                <w:lang w:val="en-US"/>
              </w:rPr>
              <w:t>Textual content formatted in the Extensible Hyper Text Markup Language (XHTML).</w:t>
            </w:r>
          </w:p>
        </w:tc>
        <w:tc>
          <w:tcPr>
            <w:tcW w:w="1303" w:type="dxa"/>
          </w:tcPr>
          <w:p w:rsidR="000545D2" w:rsidRPr="008B71C1" w:rsidRDefault="000545D2" w:rsidP="00A11DCF">
            <w:pPr>
              <w:pStyle w:val="GS1TableText"/>
            </w:pPr>
          </w:p>
        </w:tc>
      </w:tr>
    </w:tbl>
    <w:p w:rsidR="006F563C" w:rsidRPr="007D462B" w:rsidRDefault="006F563C" w:rsidP="006F563C">
      <w:pPr>
        <w:pStyle w:val="GS1Note"/>
      </w:pPr>
      <w:r>
        <w:rPr>
          <w:noProof/>
          <w:position w:val="-6"/>
          <w:lang w:eastAsia="en-GB"/>
        </w:rPr>
        <w:drawing>
          <wp:inline distT="0" distB="0" distL="0" distR="0" wp14:anchorId="68612ED9" wp14:editId="734F2813">
            <wp:extent cx="207010" cy="207010"/>
            <wp:effectExtent l="0" t="0" r="2540" b="2540"/>
            <wp:docPr id="10" name="Picture 10" descr="Note_o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te_orang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7D462B">
        <w:tab/>
      </w:r>
      <w:r w:rsidRPr="007D462B">
        <w:rPr>
          <w:b/>
          <w:bCs/>
        </w:rPr>
        <w:t>Note:</w:t>
      </w:r>
      <w:r w:rsidRPr="007D462B">
        <w:t xml:space="preserve"> Reference Shared Common Library Business Message (BMS) Release </w:t>
      </w:r>
      <w:r w:rsidR="00FA4521">
        <w:t>3.4</w:t>
      </w:r>
      <w:r w:rsidRPr="007D462B">
        <w:t xml:space="preserve"> for all common information.</w:t>
      </w:r>
    </w:p>
    <w:p w:rsidR="006F563C" w:rsidRDefault="006F563C" w:rsidP="00FC276E">
      <w:pPr>
        <w:pStyle w:val="GS1Body"/>
        <w:ind w:left="0"/>
      </w:pPr>
    </w:p>
    <w:p w:rsidR="000570A3" w:rsidRPr="0046730A" w:rsidRDefault="000570A3" w:rsidP="00A66DE3">
      <w:pPr>
        <w:pStyle w:val="GS1Body"/>
        <w:ind w:left="0"/>
        <w:sectPr w:rsidR="000570A3" w:rsidRPr="0046730A" w:rsidSect="000570A3">
          <w:headerReference w:type="default" r:id="rId310"/>
          <w:pgSz w:w="16840" w:h="11900" w:orient="landscape" w:code="1"/>
          <w:pgMar w:top="1037" w:right="1699" w:bottom="835" w:left="1483" w:header="1123" w:footer="562" w:gutter="0"/>
          <w:cols w:space="720"/>
          <w:docGrid w:linePitch="360"/>
        </w:sectPr>
      </w:pPr>
    </w:p>
    <w:p w:rsidR="000570A3" w:rsidRPr="0046730A" w:rsidRDefault="000570A3" w:rsidP="000570A3">
      <w:pPr>
        <w:pStyle w:val="Heading2"/>
      </w:pPr>
      <w:bookmarkStart w:id="643" w:name="_Toc334624784"/>
      <w:bookmarkStart w:id="644" w:name="_Toc397005385"/>
      <w:bookmarkStart w:id="645" w:name="_Toc528682870"/>
      <w:r w:rsidRPr="0046730A">
        <w:lastRenderedPageBreak/>
        <w:t>Enumerations (message specific)</w:t>
      </w:r>
      <w:bookmarkEnd w:id="643"/>
      <w:bookmarkEnd w:id="644"/>
      <w:bookmarkEnd w:id="645"/>
    </w:p>
    <w:p w:rsidR="005014BD" w:rsidRDefault="005014BD" w:rsidP="005014BD">
      <w:pPr>
        <w:pStyle w:val="Heading3"/>
      </w:pPr>
      <w:bookmarkStart w:id="646" w:name="_Toc396902619"/>
      <w:bookmarkStart w:id="647" w:name="_Toc397005387"/>
      <w:bookmarkStart w:id="648" w:name="_Toc528682871"/>
      <w:r w:rsidRPr="003B5B0B">
        <w:t>DebitCreditEnumeration</w:t>
      </w:r>
      <w:bookmarkEnd w:id="646"/>
      <w:bookmarkEnd w:id="648"/>
    </w:p>
    <w:p w:rsidR="005014BD" w:rsidRPr="003B5B0B" w:rsidRDefault="005014BD" w:rsidP="005014BD">
      <w:pPr>
        <w:pStyle w:val="GS1Body"/>
      </w:pPr>
      <w:r w:rsidRPr="003B5B0B">
        <w:t xml:space="preserve"> </w:t>
      </w: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3078"/>
        <w:gridCol w:w="5994"/>
      </w:tblGrid>
      <w:tr w:rsidR="005014BD" w:rsidRPr="00F71F62" w:rsidTr="002A174F">
        <w:trPr>
          <w:cantSplit/>
          <w:trHeight w:val="194"/>
          <w:tblHeader/>
        </w:trPr>
        <w:tc>
          <w:tcPr>
            <w:tcW w:w="3078" w:type="dxa"/>
            <w:shd w:val="clear" w:color="auto" w:fill="002C6C"/>
            <w:hideMark/>
          </w:tcPr>
          <w:p w:rsidR="005014BD" w:rsidRPr="00F71F62" w:rsidRDefault="005014BD" w:rsidP="002A174F">
            <w:pPr>
              <w:pStyle w:val="GS1TableHeading"/>
            </w:pPr>
          </w:p>
        </w:tc>
        <w:tc>
          <w:tcPr>
            <w:tcW w:w="5994" w:type="dxa"/>
            <w:shd w:val="clear" w:color="auto" w:fill="002C6C"/>
            <w:hideMark/>
          </w:tcPr>
          <w:p w:rsidR="005014BD" w:rsidRPr="00F71F62" w:rsidRDefault="005014BD" w:rsidP="002A174F">
            <w:pPr>
              <w:pStyle w:val="GS1TableHeading"/>
              <w:rPr>
                <w:color w:val="000000"/>
                <w:szCs w:val="16"/>
              </w:rPr>
            </w:pPr>
          </w:p>
        </w:tc>
      </w:tr>
      <w:tr w:rsidR="005014BD" w:rsidRPr="00F71F62" w:rsidTr="002A174F">
        <w:trPr>
          <w:cantSplit/>
          <w:trHeight w:val="194"/>
        </w:trPr>
        <w:tc>
          <w:tcPr>
            <w:tcW w:w="3078" w:type="dxa"/>
            <w:hideMark/>
          </w:tcPr>
          <w:p w:rsidR="005014BD" w:rsidRPr="00F71F62" w:rsidRDefault="005014BD" w:rsidP="002A174F">
            <w:pPr>
              <w:pStyle w:val="GS1TableText"/>
              <w:rPr>
                <w:rFonts w:cs="Arial"/>
                <w:szCs w:val="18"/>
              </w:rPr>
            </w:pPr>
            <w:r w:rsidRPr="00F71F62">
              <w:rPr>
                <w:rFonts w:cs="Arial"/>
                <w:szCs w:val="18"/>
              </w:rPr>
              <w:t>CREDIT</w:t>
            </w:r>
          </w:p>
        </w:tc>
        <w:tc>
          <w:tcPr>
            <w:tcW w:w="5994" w:type="dxa"/>
            <w:hideMark/>
          </w:tcPr>
          <w:p w:rsidR="005014BD" w:rsidRPr="00F71F62" w:rsidRDefault="005014BD" w:rsidP="002A174F">
            <w:pPr>
              <w:pStyle w:val="GS1TableText"/>
              <w:rPr>
                <w:rFonts w:cs="Arial"/>
                <w:bCs/>
                <w:color w:val="000000"/>
                <w:szCs w:val="18"/>
              </w:rPr>
            </w:pPr>
            <w:r w:rsidRPr="00F71F62">
              <w:rPr>
                <w:rFonts w:cs="Arial"/>
                <w:bCs/>
                <w:color w:val="000000"/>
                <w:szCs w:val="18"/>
              </w:rPr>
              <w:t>Not Available</w:t>
            </w:r>
          </w:p>
        </w:tc>
      </w:tr>
      <w:tr w:rsidR="005014BD" w:rsidRPr="00F71F62" w:rsidTr="002A174F">
        <w:trPr>
          <w:cantSplit/>
          <w:trHeight w:val="194"/>
        </w:trPr>
        <w:tc>
          <w:tcPr>
            <w:tcW w:w="3078" w:type="dxa"/>
            <w:hideMark/>
          </w:tcPr>
          <w:p w:rsidR="005014BD" w:rsidRPr="00F71F62" w:rsidRDefault="005014BD" w:rsidP="002A174F">
            <w:pPr>
              <w:pStyle w:val="GS1TableText"/>
              <w:rPr>
                <w:rFonts w:cs="Arial"/>
                <w:szCs w:val="18"/>
              </w:rPr>
            </w:pPr>
            <w:r w:rsidRPr="00F71F62">
              <w:rPr>
                <w:rFonts w:cs="Arial"/>
                <w:szCs w:val="18"/>
              </w:rPr>
              <w:t>DEBIT</w:t>
            </w:r>
          </w:p>
        </w:tc>
        <w:tc>
          <w:tcPr>
            <w:tcW w:w="5994" w:type="dxa"/>
            <w:hideMark/>
          </w:tcPr>
          <w:p w:rsidR="005014BD" w:rsidRPr="00F71F62" w:rsidRDefault="005014BD" w:rsidP="002A174F">
            <w:pPr>
              <w:pStyle w:val="GS1TableText"/>
              <w:rPr>
                <w:rFonts w:cs="Arial"/>
                <w:bCs/>
                <w:color w:val="000000"/>
                <w:szCs w:val="18"/>
              </w:rPr>
            </w:pPr>
            <w:r w:rsidRPr="00F71F62">
              <w:rPr>
                <w:rFonts w:cs="Arial"/>
                <w:bCs/>
                <w:color w:val="000000"/>
                <w:szCs w:val="18"/>
              </w:rPr>
              <w:t>Not Available</w:t>
            </w:r>
          </w:p>
        </w:tc>
      </w:tr>
    </w:tbl>
    <w:p w:rsidR="005014BD" w:rsidRDefault="005014BD" w:rsidP="005014BD">
      <w:pPr>
        <w:pStyle w:val="Heading3"/>
      </w:pPr>
      <w:bookmarkStart w:id="649" w:name="_Toc355359900"/>
      <w:bookmarkStart w:id="650" w:name="_Toc396902620"/>
      <w:bookmarkStart w:id="651" w:name="_Toc528682872"/>
      <w:r w:rsidRPr="00F71F62">
        <w:t>TransportPlanningDateTypeEnumeration</w:t>
      </w:r>
      <w:bookmarkEnd w:id="649"/>
      <w:bookmarkEnd w:id="650"/>
      <w:bookmarkEnd w:id="651"/>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3078"/>
        <w:gridCol w:w="5994"/>
      </w:tblGrid>
      <w:tr w:rsidR="005014BD" w:rsidRPr="00F71F62" w:rsidTr="002A174F">
        <w:trPr>
          <w:cantSplit/>
          <w:trHeight w:val="194"/>
          <w:tblHeader/>
        </w:trPr>
        <w:tc>
          <w:tcPr>
            <w:tcW w:w="3078" w:type="dxa"/>
            <w:shd w:val="clear" w:color="auto" w:fill="002C6C"/>
            <w:hideMark/>
          </w:tcPr>
          <w:p w:rsidR="005014BD" w:rsidRPr="00F71F62" w:rsidRDefault="005014BD" w:rsidP="002A174F">
            <w:pPr>
              <w:pStyle w:val="GS1TableHeading"/>
            </w:pPr>
          </w:p>
        </w:tc>
        <w:tc>
          <w:tcPr>
            <w:tcW w:w="5994" w:type="dxa"/>
            <w:shd w:val="clear" w:color="auto" w:fill="002C6C"/>
            <w:hideMark/>
          </w:tcPr>
          <w:p w:rsidR="005014BD" w:rsidRPr="00F71F62" w:rsidRDefault="005014BD" w:rsidP="002A174F">
            <w:pPr>
              <w:pStyle w:val="GS1TableHeading"/>
              <w:rPr>
                <w:color w:val="000000"/>
                <w:szCs w:val="16"/>
              </w:rPr>
            </w:pPr>
          </w:p>
        </w:tc>
      </w:tr>
      <w:tr w:rsidR="005014BD" w:rsidRPr="00F71F62" w:rsidTr="002A174F">
        <w:trPr>
          <w:cantSplit/>
          <w:trHeight w:val="194"/>
        </w:trPr>
        <w:tc>
          <w:tcPr>
            <w:tcW w:w="3078" w:type="dxa"/>
            <w:hideMark/>
          </w:tcPr>
          <w:p w:rsidR="005014BD" w:rsidRPr="00F71F62" w:rsidRDefault="005014BD" w:rsidP="002A174F">
            <w:pPr>
              <w:pStyle w:val="GS1TableText"/>
            </w:pPr>
            <w:r w:rsidRPr="00F71F62">
              <w:t>DELIVERY_DATE</w:t>
            </w:r>
          </w:p>
        </w:tc>
        <w:tc>
          <w:tcPr>
            <w:tcW w:w="5994" w:type="dxa"/>
            <w:hideMark/>
          </w:tcPr>
          <w:p w:rsidR="005014BD" w:rsidRPr="00F71F62" w:rsidRDefault="005014BD" w:rsidP="002A174F">
            <w:pPr>
              <w:pStyle w:val="GS1TableText"/>
              <w:rPr>
                <w:rFonts w:cs="Arial"/>
                <w:bCs/>
                <w:color w:val="000000"/>
                <w:szCs w:val="18"/>
              </w:rPr>
            </w:pPr>
            <w:r w:rsidRPr="00F71F62">
              <w:t xml:space="preserve">Planning </w:t>
            </w:r>
            <w:proofErr w:type="gramStart"/>
            <w:r w:rsidRPr="00F71F62">
              <w:t>is based</w:t>
            </w:r>
            <w:proofErr w:type="gramEnd"/>
            <w:r w:rsidRPr="00F71F62">
              <w:t xml:space="preserve"> on the date the shipment will be delivered to the designated location.  </w:t>
            </w:r>
          </w:p>
        </w:tc>
      </w:tr>
      <w:tr w:rsidR="005014BD" w:rsidRPr="00F71F62" w:rsidTr="002A174F">
        <w:trPr>
          <w:cantSplit/>
          <w:trHeight w:val="194"/>
        </w:trPr>
        <w:tc>
          <w:tcPr>
            <w:tcW w:w="3078" w:type="dxa"/>
            <w:hideMark/>
          </w:tcPr>
          <w:p w:rsidR="005014BD" w:rsidRPr="00F71F62" w:rsidRDefault="005014BD" w:rsidP="002A174F">
            <w:pPr>
              <w:pStyle w:val="GS1TableText"/>
            </w:pPr>
            <w:r w:rsidRPr="00F71F62">
              <w:t>PICKUP_DATE</w:t>
            </w:r>
          </w:p>
        </w:tc>
        <w:tc>
          <w:tcPr>
            <w:tcW w:w="5994" w:type="dxa"/>
            <w:hideMark/>
          </w:tcPr>
          <w:p w:rsidR="005014BD" w:rsidRPr="00F71F62" w:rsidRDefault="005014BD" w:rsidP="002A174F">
            <w:pPr>
              <w:pStyle w:val="GS1TableText"/>
              <w:rPr>
                <w:rFonts w:cs="Arial"/>
                <w:bCs/>
                <w:color w:val="000000"/>
                <w:szCs w:val="18"/>
              </w:rPr>
            </w:pPr>
            <w:r w:rsidRPr="00F71F62">
              <w:rPr>
                <w:rFonts w:cs="Arial"/>
                <w:bCs/>
                <w:color w:val="000000"/>
                <w:szCs w:val="18"/>
              </w:rPr>
              <w:t xml:space="preserve">Planning </w:t>
            </w:r>
            <w:proofErr w:type="gramStart"/>
            <w:r w:rsidRPr="00F71F62">
              <w:rPr>
                <w:rFonts w:cs="Arial"/>
                <w:bCs/>
                <w:color w:val="000000"/>
                <w:szCs w:val="18"/>
              </w:rPr>
              <w:t>is based</w:t>
            </w:r>
            <w:proofErr w:type="gramEnd"/>
            <w:r w:rsidRPr="00F71F62">
              <w:rPr>
                <w:rFonts w:cs="Arial"/>
                <w:bCs/>
                <w:color w:val="000000"/>
                <w:szCs w:val="18"/>
              </w:rPr>
              <w:t xml:space="preserve"> on the date the shipment will be picked up from the designated location.</w:t>
            </w:r>
          </w:p>
        </w:tc>
      </w:tr>
    </w:tbl>
    <w:p w:rsidR="005014BD" w:rsidRDefault="005014BD" w:rsidP="005014BD">
      <w:pPr>
        <w:pStyle w:val="Heading2"/>
      </w:pPr>
      <w:bookmarkStart w:id="652" w:name="_Toc396902621"/>
      <w:bookmarkStart w:id="653" w:name="_Toc397005388"/>
      <w:bookmarkStart w:id="654" w:name="_Toc528682873"/>
      <w:bookmarkEnd w:id="647"/>
      <w:r>
        <w:t>Code Lists</w:t>
      </w:r>
      <w:bookmarkEnd w:id="652"/>
      <w:bookmarkEnd w:id="654"/>
    </w:p>
    <w:p w:rsidR="005014BD" w:rsidRDefault="005014BD" w:rsidP="005014BD">
      <w:pPr>
        <w:pStyle w:val="GS1Note"/>
      </w:pPr>
      <w:r w:rsidRPr="001C6D05">
        <w:rPr>
          <w:noProof/>
          <w:position w:val="-6"/>
          <w:lang w:eastAsia="en-GB"/>
        </w:rPr>
        <w:drawing>
          <wp:inline distT="0" distB="0" distL="0" distR="0" wp14:anchorId="6C56DD74" wp14:editId="5B7A93F7">
            <wp:extent cx="207010" cy="207010"/>
            <wp:effectExtent l="0" t="0" r="2540" b="2540"/>
            <wp:docPr id="12" name="Picture 12" descr="Note_o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ote_orang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1C6D05">
        <w:tab/>
      </w:r>
      <w:r w:rsidRPr="001C6D05">
        <w:rPr>
          <w:b/>
          <w:bCs/>
        </w:rPr>
        <w:t>Note:</w:t>
      </w:r>
      <w:r w:rsidRPr="001C6D05">
        <w:t xml:space="preserve"> Refer to the Global Data Dictionary (GDD) for the code values.</w:t>
      </w:r>
    </w:p>
    <w:p w:rsidR="005014BD" w:rsidRPr="001C6D05" w:rsidRDefault="005014BD" w:rsidP="005014BD">
      <w:pPr>
        <w:pStyle w:val="GS1Body"/>
      </w:pPr>
    </w:p>
    <w:tbl>
      <w:tblPr>
        <w:tblStyle w:val="GS1TableStyle"/>
        <w:tblW w:w="9072" w:type="dxa"/>
        <w:tblLayout w:type="fixed"/>
        <w:tblCellMar>
          <w:left w:w="115" w:type="dxa"/>
          <w:right w:w="115" w:type="dxa"/>
        </w:tblCellMar>
        <w:tblLook w:val="04A0" w:firstRow="1" w:lastRow="0" w:firstColumn="1" w:lastColumn="0" w:noHBand="0" w:noVBand="1"/>
      </w:tblPr>
      <w:tblGrid>
        <w:gridCol w:w="1500"/>
        <w:gridCol w:w="2907"/>
        <w:gridCol w:w="4665"/>
      </w:tblGrid>
      <w:tr w:rsidR="005014BD" w:rsidRPr="007D462B" w:rsidTr="002A174F">
        <w:trPr>
          <w:cnfStyle w:val="100000000000" w:firstRow="1" w:lastRow="0" w:firstColumn="0" w:lastColumn="0" w:oddVBand="0" w:evenVBand="0" w:oddHBand="0" w:evenHBand="0" w:firstRowFirstColumn="0" w:firstRowLastColumn="0" w:lastRowFirstColumn="0" w:lastRowLastColumn="0"/>
          <w:cantSplit/>
          <w:trHeight w:val="255"/>
          <w:tblHeader/>
        </w:trPr>
        <w:tc>
          <w:tcPr>
            <w:tcW w:w="1500" w:type="dxa"/>
          </w:tcPr>
          <w:p w:rsidR="005014BD" w:rsidRPr="001C6D05" w:rsidRDefault="005014BD" w:rsidP="002A174F">
            <w:pPr>
              <w:pStyle w:val="GS1TableHeading"/>
            </w:pPr>
            <w:r w:rsidRPr="001C6D05">
              <w:t>Class</w:t>
            </w:r>
          </w:p>
        </w:tc>
        <w:tc>
          <w:tcPr>
            <w:tcW w:w="2907" w:type="dxa"/>
            <w:noWrap/>
          </w:tcPr>
          <w:p w:rsidR="005014BD" w:rsidRPr="001C6D05" w:rsidRDefault="005014BD" w:rsidP="002A174F">
            <w:pPr>
              <w:pStyle w:val="GS1TableHeading"/>
            </w:pPr>
            <w:r w:rsidRPr="001C6D05">
              <w:t>Codelist</w:t>
            </w:r>
          </w:p>
        </w:tc>
        <w:tc>
          <w:tcPr>
            <w:tcW w:w="4665" w:type="dxa"/>
          </w:tcPr>
          <w:p w:rsidR="005014BD" w:rsidRPr="007D462B" w:rsidRDefault="005014BD" w:rsidP="002A174F">
            <w:pPr>
              <w:pStyle w:val="GS1TableHeading"/>
            </w:pPr>
            <w:r w:rsidRPr="001C6D05">
              <w:t>GDD</w:t>
            </w:r>
            <w:r>
              <w:t xml:space="preserve"> </w:t>
            </w:r>
            <w:r w:rsidRPr="001C6D05">
              <w:t>Link</w:t>
            </w:r>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AdministrativeUnitTypeCode</w:t>
            </w:r>
          </w:p>
        </w:tc>
        <w:tc>
          <w:tcPr>
            <w:tcW w:w="4665" w:type="dxa"/>
          </w:tcPr>
          <w:p w:rsidR="005014BD" w:rsidRPr="00BD26E3" w:rsidRDefault="00977B4B" w:rsidP="002A174F">
            <w:pPr>
              <w:pStyle w:val="GS1TableText"/>
              <w:rPr>
                <w:rFonts w:cs="Arial"/>
                <w:szCs w:val="18"/>
              </w:rPr>
            </w:pPr>
            <w:hyperlink r:id="rId311" w:history="1">
              <w:r w:rsidR="005014BD" w:rsidRPr="008D46CB">
                <w:rPr>
                  <w:rStyle w:val="Hyperlink"/>
                  <w:rFonts w:cs="Arial"/>
                  <w:szCs w:val="18"/>
                </w:rPr>
                <w:t>http://apps.gs1.org/GDD/Pages/clDetails.aspx?semanticURN=urn:gs1:gdd:cl:AdministrativeUnitTypeCode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AppointmentTimeMeasurementBasisTypeCode</w:t>
            </w:r>
          </w:p>
        </w:tc>
        <w:tc>
          <w:tcPr>
            <w:tcW w:w="4665" w:type="dxa"/>
          </w:tcPr>
          <w:p w:rsidR="005014BD" w:rsidRPr="00BD26E3" w:rsidRDefault="00977B4B" w:rsidP="002A174F">
            <w:pPr>
              <w:pStyle w:val="GS1TableText"/>
              <w:rPr>
                <w:rFonts w:cs="Arial"/>
                <w:szCs w:val="18"/>
              </w:rPr>
            </w:pPr>
            <w:hyperlink r:id="rId312" w:history="1">
              <w:r w:rsidR="005014BD" w:rsidRPr="008D46CB">
                <w:rPr>
                  <w:rStyle w:val="Hyperlink"/>
                  <w:rFonts w:cs="Arial"/>
                  <w:szCs w:val="18"/>
                </w:rPr>
                <w:t>http://apps.gs1.org/GDD/Pages/clDetails.aspx?semanticURN=urn:gs1:gdd:cl:AppointmentTimeMeasurementBasisTypeCode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BusinessDocumentProcessingTypeCode</w:t>
            </w:r>
          </w:p>
        </w:tc>
        <w:tc>
          <w:tcPr>
            <w:tcW w:w="4665" w:type="dxa"/>
          </w:tcPr>
          <w:p w:rsidR="005014BD" w:rsidRPr="00BD26E3" w:rsidRDefault="00977B4B" w:rsidP="002A174F">
            <w:pPr>
              <w:pStyle w:val="GS1TableText"/>
              <w:rPr>
                <w:rFonts w:cs="Arial"/>
                <w:szCs w:val="18"/>
              </w:rPr>
            </w:pPr>
            <w:hyperlink r:id="rId313" w:history="1">
              <w:r w:rsidR="005014BD" w:rsidRPr="008D46CB">
                <w:rPr>
                  <w:rStyle w:val="Hyperlink"/>
                  <w:rFonts w:cs="Arial"/>
                  <w:szCs w:val="18"/>
                </w:rPr>
                <w:t>http://apps.gs1.org/GDD/Pages/clDetails.aspx?semanticURN=urn:gs1:gdd:cl:BusinessDocumentProcessingTypeCode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CargoTypeCode</w:t>
            </w:r>
          </w:p>
        </w:tc>
        <w:tc>
          <w:tcPr>
            <w:tcW w:w="4665" w:type="dxa"/>
          </w:tcPr>
          <w:p w:rsidR="005014BD" w:rsidRPr="00BD26E3" w:rsidRDefault="00977B4B" w:rsidP="002A174F">
            <w:pPr>
              <w:pStyle w:val="GS1TableText"/>
              <w:rPr>
                <w:rFonts w:cs="Arial"/>
                <w:szCs w:val="18"/>
              </w:rPr>
            </w:pPr>
            <w:hyperlink r:id="rId314" w:history="1">
              <w:r w:rsidR="005014BD" w:rsidRPr="008D46CB">
                <w:rPr>
                  <w:rStyle w:val="Hyperlink"/>
                  <w:rFonts w:cs="Arial"/>
                  <w:szCs w:val="18"/>
                </w:rPr>
                <w:t>http://apps.gs1.org/GDD/Pages/clDetails.aspx?semanticURN=urn:gs1:gdd:cl:CargoTypeCode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CreditReasonCode</w:t>
            </w:r>
          </w:p>
        </w:tc>
        <w:tc>
          <w:tcPr>
            <w:tcW w:w="4665" w:type="dxa"/>
          </w:tcPr>
          <w:p w:rsidR="005014BD" w:rsidRPr="00BD26E3" w:rsidRDefault="00977B4B" w:rsidP="002A174F">
            <w:pPr>
              <w:pStyle w:val="GS1TableText"/>
              <w:rPr>
                <w:rFonts w:cs="Arial"/>
                <w:szCs w:val="18"/>
              </w:rPr>
            </w:pPr>
            <w:hyperlink r:id="rId315" w:history="1">
              <w:r w:rsidR="005014BD" w:rsidRPr="008D46CB">
                <w:rPr>
                  <w:rStyle w:val="Hyperlink"/>
                  <w:rFonts w:cs="Arial"/>
                  <w:szCs w:val="18"/>
                </w:rPr>
                <w:t>http://apps.gs1.org/GDD/Pages/clDetails.aspx?semanticURN=urn:gs1:gdd:cl:CreditReasonCode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CustomsWarehouseStatusCode</w:t>
            </w:r>
          </w:p>
        </w:tc>
        <w:tc>
          <w:tcPr>
            <w:tcW w:w="4665" w:type="dxa"/>
          </w:tcPr>
          <w:p w:rsidR="005014BD" w:rsidRPr="00BD26E3" w:rsidRDefault="00977B4B" w:rsidP="002A174F">
            <w:pPr>
              <w:pStyle w:val="GS1TableText"/>
              <w:rPr>
                <w:rFonts w:cs="Arial"/>
                <w:szCs w:val="18"/>
              </w:rPr>
            </w:pPr>
            <w:hyperlink r:id="rId316" w:history="1">
              <w:r w:rsidR="005014BD" w:rsidRPr="008D46CB">
                <w:rPr>
                  <w:rStyle w:val="Hyperlink"/>
                  <w:rFonts w:cs="Arial"/>
                  <w:szCs w:val="18"/>
                </w:rPr>
                <w:t>http://apps.gs1.org/GDD/Pages/clDetails.aspx?semanticURN=urn:gs1:gdd:cl:CustomsWarehouseStatusCode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DangerousGoodsAttributeTypeCode</w:t>
            </w:r>
          </w:p>
        </w:tc>
        <w:tc>
          <w:tcPr>
            <w:tcW w:w="4665" w:type="dxa"/>
          </w:tcPr>
          <w:p w:rsidR="005014BD" w:rsidRPr="00BD26E3" w:rsidRDefault="00977B4B" w:rsidP="002A174F">
            <w:pPr>
              <w:pStyle w:val="GS1TableText"/>
              <w:rPr>
                <w:rFonts w:cs="Arial"/>
                <w:szCs w:val="18"/>
              </w:rPr>
            </w:pPr>
            <w:hyperlink r:id="rId317" w:history="1">
              <w:r w:rsidR="005014BD" w:rsidRPr="008D46CB">
                <w:rPr>
                  <w:rStyle w:val="Hyperlink"/>
                  <w:rFonts w:cs="Arial"/>
                  <w:szCs w:val="18"/>
                </w:rPr>
                <w:t>http://apps.gs1.org/GDD/Pages/clDetails.aspx?semanticURN=urn:gs1:gdd:cl:DangerousGoodsAttributeTypeCode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DangerousGoodsRegulationCode</w:t>
            </w:r>
          </w:p>
        </w:tc>
        <w:tc>
          <w:tcPr>
            <w:tcW w:w="4665" w:type="dxa"/>
          </w:tcPr>
          <w:p w:rsidR="005014BD" w:rsidRPr="00BD26E3" w:rsidRDefault="00977B4B" w:rsidP="002A174F">
            <w:pPr>
              <w:pStyle w:val="GS1TableText"/>
              <w:rPr>
                <w:rFonts w:cs="Arial"/>
                <w:szCs w:val="18"/>
              </w:rPr>
            </w:pPr>
            <w:hyperlink r:id="rId318" w:history="1">
              <w:r w:rsidR="005014BD" w:rsidRPr="008D46CB">
                <w:rPr>
                  <w:rStyle w:val="Hyperlink"/>
                  <w:rFonts w:cs="Arial"/>
                  <w:szCs w:val="18"/>
                </w:rPr>
                <w:t>http://apps.gs1.org/GDD/Pages/clDetails.aspx?semanticURN=urn:gs1:gdd:cl:DangerousGoodsRegulationCode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DeliverDateTypeCode</w:t>
            </w:r>
          </w:p>
        </w:tc>
        <w:tc>
          <w:tcPr>
            <w:tcW w:w="4665" w:type="dxa"/>
          </w:tcPr>
          <w:p w:rsidR="005014BD" w:rsidRPr="00BD26E3" w:rsidRDefault="00977B4B" w:rsidP="002A174F">
            <w:pPr>
              <w:pStyle w:val="GS1TableText"/>
              <w:rPr>
                <w:rFonts w:cs="Arial"/>
                <w:szCs w:val="18"/>
              </w:rPr>
            </w:pPr>
            <w:hyperlink r:id="rId319" w:history="1">
              <w:r w:rsidR="005014BD" w:rsidRPr="008D46CB">
                <w:rPr>
                  <w:rStyle w:val="Hyperlink"/>
                  <w:rFonts w:cs="Arial"/>
                  <w:szCs w:val="18"/>
                </w:rPr>
                <w:t>http://apps.gs1.org/GDD/Pages/clDetails.aspx?semanticURN=urn:gs1:gdd:cl:DeliverDateTypeCode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DeliveryTimeMeasurementBasisTypeCode</w:t>
            </w:r>
          </w:p>
        </w:tc>
        <w:tc>
          <w:tcPr>
            <w:tcW w:w="4665" w:type="dxa"/>
          </w:tcPr>
          <w:p w:rsidR="005014BD" w:rsidRPr="00BD26E3" w:rsidRDefault="00977B4B" w:rsidP="002A174F">
            <w:pPr>
              <w:pStyle w:val="GS1TableText"/>
              <w:rPr>
                <w:rFonts w:cs="Arial"/>
                <w:szCs w:val="18"/>
              </w:rPr>
            </w:pPr>
            <w:hyperlink r:id="rId320" w:history="1">
              <w:r w:rsidR="005014BD" w:rsidRPr="008D46CB">
                <w:rPr>
                  <w:rStyle w:val="Hyperlink"/>
                  <w:rFonts w:cs="Arial"/>
                  <w:szCs w:val="18"/>
                </w:rPr>
                <w:t>http://apps.gs1.org/GDD/Pages/clDetails.aspx?semanticURN=urn:gs1:gdd:cl:DeliveryTimeMeasurementBasisTypeCode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DeliveryTypeCode</w:t>
            </w:r>
          </w:p>
        </w:tc>
        <w:tc>
          <w:tcPr>
            <w:tcW w:w="4665" w:type="dxa"/>
          </w:tcPr>
          <w:p w:rsidR="005014BD" w:rsidRPr="00BD26E3" w:rsidRDefault="00977B4B" w:rsidP="002A174F">
            <w:pPr>
              <w:pStyle w:val="GS1TableText"/>
              <w:rPr>
                <w:rFonts w:cs="Arial"/>
                <w:szCs w:val="18"/>
              </w:rPr>
            </w:pPr>
            <w:hyperlink r:id="rId321" w:history="1">
              <w:r w:rsidR="005014BD" w:rsidRPr="008D46CB">
                <w:rPr>
                  <w:rStyle w:val="Hyperlink"/>
                  <w:rFonts w:cs="Arial"/>
                  <w:szCs w:val="18"/>
                </w:rPr>
                <w:t>http://apps.gs1.org/GDD/Pages/clDetails.aspx?semanticURN=urn:gs1:gdd:cl:DeliveryTypeCode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DemandEstimationTypeCode</w:t>
            </w:r>
          </w:p>
        </w:tc>
        <w:tc>
          <w:tcPr>
            <w:tcW w:w="4665" w:type="dxa"/>
          </w:tcPr>
          <w:p w:rsidR="005014BD" w:rsidRPr="00BD26E3" w:rsidRDefault="00977B4B" w:rsidP="002A174F">
            <w:pPr>
              <w:pStyle w:val="GS1TableText"/>
              <w:rPr>
                <w:rFonts w:cs="Arial"/>
                <w:szCs w:val="18"/>
              </w:rPr>
            </w:pPr>
            <w:hyperlink r:id="rId322" w:history="1">
              <w:r w:rsidR="005014BD" w:rsidRPr="008D46CB">
                <w:rPr>
                  <w:rStyle w:val="Hyperlink"/>
                  <w:rFonts w:cs="Arial"/>
                  <w:szCs w:val="18"/>
                </w:rPr>
                <w:t>http://apps.gs1.org/GDD/Pages/clDetails.aspx?semanticURN=urn:gs1:gdd:cl:DemandEstimationTypeCode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DutyFeeTaxTypeCode</w:t>
            </w:r>
          </w:p>
        </w:tc>
        <w:tc>
          <w:tcPr>
            <w:tcW w:w="4665" w:type="dxa"/>
          </w:tcPr>
          <w:p w:rsidR="005014BD" w:rsidRPr="00BD26E3" w:rsidRDefault="00977B4B" w:rsidP="002A174F">
            <w:pPr>
              <w:pStyle w:val="GS1TableText"/>
              <w:rPr>
                <w:rFonts w:cs="Arial"/>
                <w:szCs w:val="18"/>
              </w:rPr>
            </w:pPr>
            <w:hyperlink r:id="rId323" w:history="1">
              <w:r w:rsidR="005014BD" w:rsidRPr="008D46CB">
                <w:rPr>
                  <w:rStyle w:val="Hyperlink"/>
                  <w:rFonts w:cs="Arial"/>
                  <w:szCs w:val="18"/>
                </w:rPr>
                <w:t>http://apps.gs1.org/GDD/Pages/clDetails.aspx?semanticURN=urn:gs1:gdd:cl:DutyFeeTaxTypeCode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EffectiveDateTypeCode</w:t>
            </w:r>
          </w:p>
        </w:tc>
        <w:tc>
          <w:tcPr>
            <w:tcW w:w="4665" w:type="dxa"/>
          </w:tcPr>
          <w:p w:rsidR="005014BD" w:rsidRPr="00BD26E3" w:rsidRDefault="00977B4B" w:rsidP="002A174F">
            <w:pPr>
              <w:pStyle w:val="GS1TableText"/>
              <w:rPr>
                <w:rFonts w:cs="Arial"/>
                <w:szCs w:val="18"/>
              </w:rPr>
            </w:pPr>
            <w:hyperlink r:id="rId324" w:history="1">
              <w:r w:rsidR="005014BD" w:rsidRPr="008D46CB">
                <w:rPr>
                  <w:rStyle w:val="Hyperlink"/>
                  <w:rFonts w:cs="Arial"/>
                  <w:szCs w:val="18"/>
                </w:rPr>
                <w:t>http://apps.gs1.org/GDD/Pages/clDetails.aspx?semanticURN=urn:gs1:gdd:cl:EffectiveDateTypeCode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ErrorOrWarningCode</w:t>
            </w:r>
          </w:p>
        </w:tc>
        <w:tc>
          <w:tcPr>
            <w:tcW w:w="4665" w:type="dxa"/>
          </w:tcPr>
          <w:p w:rsidR="005014BD" w:rsidRPr="00BD26E3" w:rsidRDefault="00977B4B" w:rsidP="002A174F">
            <w:pPr>
              <w:pStyle w:val="GS1TableText"/>
              <w:rPr>
                <w:rFonts w:cs="Arial"/>
                <w:szCs w:val="18"/>
              </w:rPr>
            </w:pPr>
            <w:hyperlink r:id="rId325" w:history="1">
              <w:r w:rsidR="005014BD" w:rsidRPr="008D46CB">
                <w:rPr>
                  <w:rStyle w:val="Hyperlink"/>
                  <w:rFonts w:cs="Arial"/>
                  <w:szCs w:val="18"/>
                </w:rPr>
                <w:t>http://apps.gs1.org/GDD/Pages/clDetails.aspx?semanticURN=urn:gs1:gdd:cl:ErrorOrWarningCode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FinancialAdjustmentReasonCode</w:t>
            </w:r>
          </w:p>
        </w:tc>
        <w:tc>
          <w:tcPr>
            <w:tcW w:w="4665" w:type="dxa"/>
          </w:tcPr>
          <w:p w:rsidR="005014BD" w:rsidRPr="00BD26E3" w:rsidRDefault="00977B4B" w:rsidP="002A174F">
            <w:pPr>
              <w:pStyle w:val="GS1TableText"/>
              <w:rPr>
                <w:rFonts w:cs="Arial"/>
                <w:szCs w:val="18"/>
              </w:rPr>
            </w:pPr>
            <w:hyperlink r:id="rId326" w:history="1">
              <w:r w:rsidR="005014BD" w:rsidRPr="008D46CB">
                <w:rPr>
                  <w:rStyle w:val="Hyperlink"/>
                  <w:rFonts w:cs="Arial"/>
                  <w:szCs w:val="18"/>
                </w:rPr>
                <w:t>http://apps.gs1.org/GDD/Pages/clDetails.aspx?semanticURN=urn:gs1:gdd:cl:FinancialAdjustmentReasonCode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ForecastPurposeCode</w:t>
            </w:r>
          </w:p>
        </w:tc>
        <w:tc>
          <w:tcPr>
            <w:tcW w:w="4665" w:type="dxa"/>
          </w:tcPr>
          <w:p w:rsidR="005014BD" w:rsidRPr="00BD26E3" w:rsidRDefault="00977B4B" w:rsidP="002A174F">
            <w:pPr>
              <w:pStyle w:val="GS1TableText"/>
              <w:rPr>
                <w:rFonts w:cs="Arial"/>
                <w:szCs w:val="18"/>
              </w:rPr>
            </w:pPr>
            <w:hyperlink r:id="rId327" w:history="1">
              <w:r w:rsidR="005014BD" w:rsidRPr="008D46CB">
                <w:rPr>
                  <w:rStyle w:val="Hyperlink"/>
                  <w:rFonts w:cs="Arial"/>
                  <w:szCs w:val="18"/>
                </w:rPr>
                <w:t>http://apps.gs1.org/GDD/Pages/clDetails.aspx?semanticURN=urn:gs1:gdd:cl:ForecastPurposeCode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ForecastTypeCode</w:t>
            </w:r>
          </w:p>
        </w:tc>
        <w:tc>
          <w:tcPr>
            <w:tcW w:w="4665" w:type="dxa"/>
          </w:tcPr>
          <w:p w:rsidR="005014BD" w:rsidRPr="00BD26E3" w:rsidRDefault="00977B4B" w:rsidP="002A174F">
            <w:pPr>
              <w:pStyle w:val="GS1TableText"/>
              <w:rPr>
                <w:rFonts w:cs="Arial"/>
                <w:szCs w:val="18"/>
              </w:rPr>
            </w:pPr>
            <w:hyperlink r:id="rId328" w:history="1">
              <w:r w:rsidR="005014BD" w:rsidRPr="008D46CB">
                <w:rPr>
                  <w:rStyle w:val="Hyperlink"/>
                  <w:rFonts w:cs="Arial"/>
                  <w:szCs w:val="18"/>
                </w:rPr>
                <w:t>http://apps.gs1.org/GDD/Pages/clDetails.aspx?semanticURN=urn:gs1:gdd:cl:ForecastTypeCode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GoodsReceiptReportingCode</w:t>
            </w:r>
          </w:p>
        </w:tc>
        <w:tc>
          <w:tcPr>
            <w:tcW w:w="4665" w:type="dxa"/>
          </w:tcPr>
          <w:p w:rsidR="005014BD" w:rsidRPr="00BD26E3" w:rsidRDefault="00977B4B" w:rsidP="002A174F">
            <w:pPr>
              <w:pStyle w:val="GS1TableText"/>
              <w:rPr>
                <w:rFonts w:cs="Arial"/>
                <w:szCs w:val="18"/>
              </w:rPr>
            </w:pPr>
            <w:hyperlink r:id="rId329" w:history="1">
              <w:r w:rsidR="005014BD" w:rsidRPr="008D46CB">
                <w:rPr>
                  <w:rStyle w:val="Hyperlink"/>
                  <w:rFonts w:cs="Arial"/>
                  <w:szCs w:val="18"/>
                </w:rPr>
                <w:t>http://apps.gs1.org/GDD/Pages/clDetails.aspx?semanticURN=urn:gs1:gdd:cl:GoodsReceiptReportingCode</w:t>
              </w:r>
            </w:hyperlink>
          </w:p>
        </w:tc>
      </w:tr>
      <w:tr w:rsidR="002A174F" w:rsidRPr="00BD26E3" w:rsidTr="002A174F">
        <w:trPr>
          <w:cantSplit/>
          <w:trHeight w:val="255"/>
        </w:trPr>
        <w:tc>
          <w:tcPr>
            <w:tcW w:w="1500" w:type="dxa"/>
          </w:tcPr>
          <w:p w:rsidR="002A174F" w:rsidRPr="00BD26E3" w:rsidRDefault="002A174F" w:rsidP="002A174F">
            <w:pPr>
              <w:pStyle w:val="GS1TableText"/>
              <w:rPr>
                <w:rFonts w:cs="Arial"/>
                <w:szCs w:val="18"/>
              </w:rPr>
            </w:pPr>
          </w:p>
        </w:tc>
        <w:tc>
          <w:tcPr>
            <w:tcW w:w="2907" w:type="dxa"/>
            <w:noWrap/>
          </w:tcPr>
          <w:p w:rsidR="002A174F" w:rsidRPr="00BD26E3" w:rsidRDefault="00E440E5" w:rsidP="00E440E5">
            <w:pPr>
              <w:pStyle w:val="GS1TableText"/>
              <w:rPr>
                <w:rFonts w:cs="Arial"/>
                <w:szCs w:val="18"/>
              </w:rPr>
            </w:pPr>
            <w:r w:rsidRPr="00E440E5">
              <w:rPr>
                <w:rFonts w:cs="Arial"/>
                <w:szCs w:val="18"/>
              </w:rPr>
              <w:t>GS1</w:t>
            </w:r>
            <w:r>
              <w:rPr>
                <w:rFonts w:cs="Arial"/>
                <w:szCs w:val="18"/>
              </w:rPr>
              <w:t>ItemIdentificationKey</w:t>
            </w:r>
            <w:r w:rsidRPr="00E440E5">
              <w:rPr>
                <w:rFonts w:cs="Arial"/>
                <w:szCs w:val="18"/>
              </w:rPr>
              <w:t>Code</w:t>
            </w:r>
          </w:p>
        </w:tc>
        <w:tc>
          <w:tcPr>
            <w:tcW w:w="4665" w:type="dxa"/>
          </w:tcPr>
          <w:p w:rsidR="002A174F" w:rsidRDefault="00977B4B" w:rsidP="002A174F">
            <w:pPr>
              <w:pStyle w:val="GS1TableText"/>
            </w:pPr>
            <w:hyperlink r:id="rId330" w:history="1">
              <w:r w:rsidR="00E440E5" w:rsidRPr="000260E9">
                <w:rPr>
                  <w:rStyle w:val="Hyperlink"/>
                </w:rPr>
                <w:t>http://apps.gs1.org/GDD/Pages/clDetails.aspx?semanticURN=urn:gs1:gdd:cl:GS1ItemIdentificationKeyCode</w:t>
              </w:r>
            </w:hyperlink>
            <w:r w:rsidR="00E440E5">
              <w:t xml:space="preserve"> </w:t>
            </w:r>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HandlingInstructionCode</w:t>
            </w:r>
          </w:p>
        </w:tc>
        <w:tc>
          <w:tcPr>
            <w:tcW w:w="4665" w:type="dxa"/>
          </w:tcPr>
          <w:p w:rsidR="005014BD" w:rsidRPr="00BD26E3" w:rsidRDefault="00977B4B" w:rsidP="002A174F">
            <w:pPr>
              <w:pStyle w:val="GS1TableText"/>
              <w:rPr>
                <w:rFonts w:cs="Arial"/>
                <w:szCs w:val="18"/>
              </w:rPr>
            </w:pPr>
            <w:hyperlink r:id="rId331" w:history="1">
              <w:r w:rsidR="005014BD" w:rsidRPr="008D46CB">
                <w:rPr>
                  <w:rStyle w:val="Hyperlink"/>
                  <w:rFonts w:cs="Arial"/>
                  <w:szCs w:val="18"/>
                </w:rPr>
                <w:t>http://apps.gs1.org/GDD/Pages/clDetails.aspx?semanticURN=urn:gs1:gdd:cl:HandlingInstructionCode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HarmonizedSystemCode</w:t>
            </w:r>
          </w:p>
        </w:tc>
        <w:tc>
          <w:tcPr>
            <w:tcW w:w="4665" w:type="dxa"/>
          </w:tcPr>
          <w:p w:rsidR="005014BD" w:rsidRPr="00BD26E3" w:rsidRDefault="00977B4B" w:rsidP="002A174F">
            <w:pPr>
              <w:pStyle w:val="GS1TableText"/>
              <w:rPr>
                <w:rFonts w:cs="Arial"/>
                <w:szCs w:val="18"/>
              </w:rPr>
            </w:pPr>
            <w:hyperlink r:id="rId332" w:history="1">
              <w:r w:rsidR="005014BD" w:rsidRPr="008D46CB">
                <w:rPr>
                  <w:rStyle w:val="Hyperlink"/>
                  <w:rFonts w:cs="Arial"/>
                  <w:szCs w:val="18"/>
                </w:rPr>
                <w:t>http://apps.gs1.org/GDD/Pages/clDetails.aspx?semanticURN=urn:gs1:gdd:cl:HarmonizedSystemCode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IdentityDocumentTypeCode</w:t>
            </w:r>
          </w:p>
        </w:tc>
        <w:tc>
          <w:tcPr>
            <w:tcW w:w="4665" w:type="dxa"/>
          </w:tcPr>
          <w:p w:rsidR="005014BD" w:rsidRPr="00BD26E3" w:rsidRDefault="00977B4B" w:rsidP="002A174F">
            <w:pPr>
              <w:pStyle w:val="GS1TableText"/>
              <w:rPr>
                <w:rFonts w:cs="Arial"/>
                <w:szCs w:val="18"/>
              </w:rPr>
            </w:pPr>
            <w:hyperlink r:id="rId333" w:history="1">
              <w:r w:rsidR="005014BD" w:rsidRPr="008D46CB">
                <w:rPr>
                  <w:rStyle w:val="Hyperlink"/>
                  <w:rFonts w:cs="Arial"/>
                  <w:szCs w:val="18"/>
                </w:rPr>
                <w:t>http://apps.gs1.org/GDD/Pages/clDetails.aspx?semanticURN=urn:gs1:gdd:cl:IdentityDocumentTypeCode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InventoryStatusCode</w:t>
            </w:r>
          </w:p>
        </w:tc>
        <w:tc>
          <w:tcPr>
            <w:tcW w:w="4665" w:type="dxa"/>
          </w:tcPr>
          <w:p w:rsidR="005014BD" w:rsidRPr="00BD26E3" w:rsidRDefault="00977B4B" w:rsidP="002A174F">
            <w:pPr>
              <w:pStyle w:val="GS1TableText"/>
              <w:rPr>
                <w:rFonts w:cs="Arial"/>
                <w:szCs w:val="18"/>
              </w:rPr>
            </w:pPr>
            <w:hyperlink r:id="rId334" w:history="1">
              <w:r w:rsidR="005014BD" w:rsidRPr="008D46CB">
                <w:rPr>
                  <w:rStyle w:val="Hyperlink"/>
                  <w:rFonts w:cs="Arial"/>
                  <w:szCs w:val="18"/>
                </w:rPr>
                <w:t>http://apps.gs1.org/GDD/Pages/clDetails.aspx?semanticURN=urn:gs1:gdd:cl:InventoryStatusCode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InventorySubLocationFunctionCode</w:t>
            </w:r>
          </w:p>
        </w:tc>
        <w:tc>
          <w:tcPr>
            <w:tcW w:w="4665" w:type="dxa"/>
          </w:tcPr>
          <w:p w:rsidR="005014BD" w:rsidRPr="00BD26E3" w:rsidRDefault="00977B4B" w:rsidP="002A174F">
            <w:pPr>
              <w:pStyle w:val="GS1TableText"/>
              <w:rPr>
                <w:rFonts w:cs="Arial"/>
                <w:szCs w:val="18"/>
              </w:rPr>
            </w:pPr>
            <w:hyperlink r:id="rId335" w:history="1">
              <w:r w:rsidR="005014BD" w:rsidRPr="008D46CB">
                <w:rPr>
                  <w:rStyle w:val="Hyperlink"/>
                  <w:rFonts w:cs="Arial"/>
                  <w:szCs w:val="18"/>
                </w:rPr>
                <w:t>http://apps.gs1.org/GDD/Pages/clDetails.aspx?semanticURN=urn:gs1:gdd:cl:InventorySubLocationFunctionCode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InventorySubLocationTypeCode</w:t>
            </w:r>
          </w:p>
        </w:tc>
        <w:tc>
          <w:tcPr>
            <w:tcW w:w="4665" w:type="dxa"/>
          </w:tcPr>
          <w:p w:rsidR="005014BD" w:rsidRPr="00BD26E3" w:rsidRDefault="00977B4B" w:rsidP="002A174F">
            <w:pPr>
              <w:pStyle w:val="GS1TableText"/>
              <w:rPr>
                <w:rFonts w:cs="Arial"/>
                <w:szCs w:val="18"/>
              </w:rPr>
            </w:pPr>
            <w:hyperlink r:id="rId336" w:history="1">
              <w:r w:rsidR="005014BD" w:rsidRPr="008D46CB">
                <w:rPr>
                  <w:rStyle w:val="Hyperlink"/>
                  <w:rFonts w:cs="Arial"/>
                  <w:szCs w:val="18"/>
                </w:rPr>
                <w:t>http://apps.gs1.org/GDD/Pages/clDetails.aspx?semanticURN=urn:gs1:gdd:cl:InventorySubLocationTypeCode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InvoiceTypeCode</w:t>
            </w:r>
          </w:p>
        </w:tc>
        <w:tc>
          <w:tcPr>
            <w:tcW w:w="4665" w:type="dxa"/>
          </w:tcPr>
          <w:p w:rsidR="005014BD" w:rsidRPr="00BD26E3" w:rsidRDefault="00977B4B" w:rsidP="002A174F">
            <w:pPr>
              <w:pStyle w:val="GS1TableText"/>
              <w:rPr>
                <w:rFonts w:cs="Arial"/>
                <w:szCs w:val="18"/>
              </w:rPr>
            </w:pPr>
            <w:hyperlink r:id="rId337" w:history="1">
              <w:r w:rsidR="005014BD" w:rsidRPr="008D46CB">
                <w:rPr>
                  <w:rStyle w:val="Hyperlink"/>
                  <w:rFonts w:cs="Arial"/>
                  <w:szCs w:val="18"/>
                </w:rPr>
                <w:t>http://apps.gs1.org/GDD/Pages/clDetails.aspx?semanticURN=urn:gs1:gdd:cl:InvoiceTypeCode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ItemScopeTypeCode</w:t>
            </w:r>
          </w:p>
        </w:tc>
        <w:tc>
          <w:tcPr>
            <w:tcW w:w="4665" w:type="dxa"/>
          </w:tcPr>
          <w:p w:rsidR="005014BD" w:rsidRPr="00BD26E3" w:rsidRDefault="00977B4B" w:rsidP="002A174F">
            <w:pPr>
              <w:pStyle w:val="GS1TableText"/>
              <w:rPr>
                <w:rFonts w:cs="Arial"/>
                <w:szCs w:val="18"/>
              </w:rPr>
            </w:pPr>
            <w:hyperlink r:id="rId338" w:history="1">
              <w:r w:rsidR="005014BD" w:rsidRPr="008D46CB">
                <w:rPr>
                  <w:rStyle w:val="Hyperlink"/>
                  <w:rFonts w:cs="Arial"/>
                  <w:szCs w:val="18"/>
                </w:rPr>
                <w:t>http://apps.gs1.org/GDD/Pages/clDetails.aspx?semanticURN=urn:gs1:gdd:cl:ItemScopeTypeCode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087E63" w:rsidRDefault="005014BD" w:rsidP="002A174F">
            <w:pPr>
              <w:pStyle w:val="GS1TableText"/>
              <w:rPr>
                <w:rFonts w:cs="Arial"/>
                <w:szCs w:val="18"/>
              </w:rPr>
            </w:pPr>
            <w:r w:rsidRPr="00087E63">
              <w:rPr>
                <w:rFonts w:cs="Arial"/>
                <w:szCs w:val="18"/>
              </w:rPr>
              <w:t>ItemTypeCode</w:t>
            </w:r>
          </w:p>
          <w:p w:rsidR="005014BD" w:rsidRPr="00BD26E3" w:rsidRDefault="005014BD" w:rsidP="002A174F">
            <w:pPr>
              <w:pStyle w:val="GS1TableText"/>
              <w:rPr>
                <w:rFonts w:cs="Arial"/>
                <w:szCs w:val="18"/>
              </w:rPr>
            </w:pPr>
          </w:p>
        </w:tc>
        <w:tc>
          <w:tcPr>
            <w:tcW w:w="4665" w:type="dxa"/>
          </w:tcPr>
          <w:p w:rsidR="005014BD" w:rsidRDefault="00977B4B" w:rsidP="002A174F">
            <w:pPr>
              <w:pStyle w:val="GS1TableText"/>
              <w:rPr>
                <w:rFonts w:cs="Arial"/>
                <w:szCs w:val="18"/>
              </w:rPr>
            </w:pPr>
            <w:hyperlink r:id="rId339" w:history="1">
              <w:r w:rsidR="005014BD" w:rsidRPr="008D46CB">
                <w:rPr>
                  <w:rStyle w:val="Hyperlink"/>
                  <w:rFonts w:cs="Arial"/>
                  <w:szCs w:val="18"/>
                </w:rPr>
                <w:t>http://apps.gs1.org/GDD/Pages/clDetails.aspx?semanticURN=urn:gs1:gdd:cl:ItemTypeCode</w:t>
              </w:r>
            </w:hyperlink>
            <w:r w:rsidR="005014BD">
              <w:rPr>
                <w:rFonts w:cs="Arial"/>
                <w:szCs w:val="18"/>
              </w:rPr>
              <w:t xml:space="preserve"> </w:t>
            </w:r>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LegalRegistrationCode</w:t>
            </w:r>
          </w:p>
        </w:tc>
        <w:tc>
          <w:tcPr>
            <w:tcW w:w="4665" w:type="dxa"/>
          </w:tcPr>
          <w:p w:rsidR="005014BD" w:rsidRPr="00BD26E3" w:rsidRDefault="00977B4B" w:rsidP="002A174F">
            <w:pPr>
              <w:pStyle w:val="GS1TableText"/>
              <w:rPr>
                <w:rFonts w:cs="Arial"/>
                <w:szCs w:val="18"/>
              </w:rPr>
            </w:pPr>
            <w:hyperlink r:id="rId340" w:history="1">
              <w:r w:rsidR="005014BD" w:rsidRPr="008D46CB">
                <w:rPr>
                  <w:rStyle w:val="Hyperlink"/>
                  <w:rFonts w:cs="Arial"/>
                  <w:szCs w:val="18"/>
                </w:rPr>
                <w:t>http://apps.gs1.org/GDD/Pages/clDetails.aspx?semanticURN=urn:gs1:gdd:cl:LegalRegistrationCode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LineItemActionCode</w:t>
            </w:r>
          </w:p>
        </w:tc>
        <w:tc>
          <w:tcPr>
            <w:tcW w:w="4665" w:type="dxa"/>
          </w:tcPr>
          <w:p w:rsidR="005014BD" w:rsidRPr="00BD26E3" w:rsidRDefault="00977B4B" w:rsidP="002A174F">
            <w:pPr>
              <w:pStyle w:val="GS1TableText"/>
              <w:rPr>
                <w:rFonts w:cs="Arial"/>
                <w:szCs w:val="18"/>
              </w:rPr>
            </w:pPr>
            <w:hyperlink r:id="rId341" w:history="1">
              <w:r w:rsidR="005014BD" w:rsidRPr="008D46CB">
                <w:rPr>
                  <w:rStyle w:val="Hyperlink"/>
                  <w:rFonts w:cs="Arial"/>
                  <w:szCs w:val="18"/>
                </w:rPr>
                <w:t>http://apps.gs1.org/GDD/Pages/clDetails.aspx?semanticURN=urn:gs1:gdd:cl:LineItemActionCode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LocationScopeParameterTypeCode</w:t>
            </w:r>
          </w:p>
        </w:tc>
        <w:tc>
          <w:tcPr>
            <w:tcW w:w="4665" w:type="dxa"/>
          </w:tcPr>
          <w:p w:rsidR="005014BD" w:rsidRPr="00BD26E3" w:rsidRDefault="00977B4B" w:rsidP="002A174F">
            <w:pPr>
              <w:pStyle w:val="GS1TableText"/>
              <w:rPr>
                <w:rFonts w:cs="Arial"/>
                <w:szCs w:val="18"/>
              </w:rPr>
            </w:pPr>
            <w:hyperlink r:id="rId342" w:history="1">
              <w:r w:rsidR="005014BD" w:rsidRPr="008D46CB">
                <w:rPr>
                  <w:rStyle w:val="Hyperlink"/>
                  <w:rFonts w:cs="Arial"/>
                  <w:szCs w:val="18"/>
                </w:rPr>
                <w:t>http://apps.gs1.org/GDD/Pages/clDetails.aspx?semanticURN=urn:gs1:gdd:cl:LocationScopeParameterTypeCode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LocationScopeTypeCode</w:t>
            </w:r>
          </w:p>
        </w:tc>
        <w:tc>
          <w:tcPr>
            <w:tcW w:w="4665" w:type="dxa"/>
          </w:tcPr>
          <w:p w:rsidR="005014BD" w:rsidRPr="00BD26E3" w:rsidRDefault="00977B4B" w:rsidP="002A174F">
            <w:pPr>
              <w:pStyle w:val="GS1TableText"/>
              <w:rPr>
                <w:rFonts w:cs="Arial"/>
                <w:szCs w:val="18"/>
              </w:rPr>
            </w:pPr>
            <w:hyperlink r:id="rId343" w:history="1">
              <w:r w:rsidR="005014BD" w:rsidRPr="008D46CB">
                <w:rPr>
                  <w:rStyle w:val="Hyperlink"/>
                  <w:rFonts w:cs="Arial"/>
                  <w:szCs w:val="18"/>
                </w:rPr>
                <w:t>http://apps.gs1.org/GDD/Pages/clDetails.aspx?semanticURN=urn:gs1:gdd:cl:LocationScopeTypeCode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LogisticEventTypeCode</w:t>
            </w:r>
          </w:p>
        </w:tc>
        <w:tc>
          <w:tcPr>
            <w:tcW w:w="4665" w:type="dxa"/>
          </w:tcPr>
          <w:p w:rsidR="005014BD" w:rsidRPr="00BD26E3" w:rsidRDefault="00977B4B" w:rsidP="002A174F">
            <w:pPr>
              <w:pStyle w:val="GS1TableText"/>
              <w:rPr>
                <w:rFonts w:cs="Arial"/>
                <w:szCs w:val="18"/>
              </w:rPr>
            </w:pPr>
            <w:hyperlink r:id="rId344" w:history="1">
              <w:r w:rsidR="005014BD" w:rsidRPr="008D46CB">
                <w:rPr>
                  <w:rStyle w:val="Hyperlink"/>
                  <w:rFonts w:cs="Arial"/>
                  <w:szCs w:val="18"/>
                </w:rPr>
                <w:t>http://apps.gs1.org/GDD/Pages/clDetails.aspx?semanticURN=urn:gs1:gdd:cl:LogisticEventTypeCode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6D667B" w:rsidRDefault="005014BD" w:rsidP="002A174F">
            <w:pPr>
              <w:pStyle w:val="GS1TableText"/>
              <w:rPr>
                <w:rFonts w:cs="Arial"/>
                <w:szCs w:val="18"/>
              </w:rPr>
            </w:pPr>
            <w:r w:rsidRPr="006D667B">
              <w:rPr>
                <w:rFonts w:cs="Arial"/>
                <w:szCs w:val="18"/>
              </w:rPr>
              <w:t>LogisticServiceReferenceTypeCode</w:t>
            </w:r>
          </w:p>
          <w:p w:rsidR="005014BD" w:rsidRPr="00BD26E3" w:rsidRDefault="005014BD" w:rsidP="002A174F">
            <w:pPr>
              <w:pStyle w:val="GS1TableText"/>
              <w:rPr>
                <w:rFonts w:cs="Arial"/>
                <w:szCs w:val="18"/>
              </w:rPr>
            </w:pPr>
          </w:p>
        </w:tc>
        <w:tc>
          <w:tcPr>
            <w:tcW w:w="4665" w:type="dxa"/>
          </w:tcPr>
          <w:p w:rsidR="005014BD" w:rsidRPr="006D667B" w:rsidRDefault="00977B4B" w:rsidP="002A174F">
            <w:pPr>
              <w:pStyle w:val="GS1TableText"/>
            </w:pPr>
            <w:hyperlink r:id="rId345" w:history="1">
              <w:r w:rsidR="005014BD" w:rsidRPr="008D46CB">
                <w:rPr>
                  <w:rStyle w:val="Hyperlink"/>
                  <w:rFonts w:cs="Arial"/>
                  <w:szCs w:val="18"/>
                </w:rPr>
                <w:t>http://apps.gs1.org/GDD/Pages/clDetails.aspx?semanticURN=urn:gs1:gdd:cl:</w:t>
              </w:r>
              <w:r w:rsidR="005014BD" w:rsidRPr="008D46CB">
                <w:rPr>
                  <w:rStyle w:val="Hyperlink"/>
                </w:rPr>
                <w:t>LogisticServiceReferenceTypeCode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LogisticServiceRequirementCode</w:t>
            </w:r>
          </w:p>
        </w:tc>
        <w:tc>
          <w:tcPr>
            <w:tcW w:w="4665" w:type="dxa"/>
          </w:tcPr>
          <w:p w:rsidR="005014BD" w:rsidRPr="00BD26E3" w:rsidRDefault="00977B4B" w:rsidP="002A174F">
            <w:pPr>
              <w:pStyle w:val="GS1TableText"/>
              <w:rPr>
                <w:rFonts w:cs="Arial"/>
                <w:szCs w:val="18"/>
              </w:rPr>
            </w:pPr>
            <w:hyperlink r:id="rId346" w:history="1">
              <w:r w:rsidR="005014BD" w:rsidRPr="008D46CB">
                <w:rPr>
                  <w:rStyle w:val="Hyperlink"/>
                  <w:rFonts w:cs="Arial"/>
                  <w:szCs w:val="18"/>
                </w:rPr>
                <w:t>http://apps.gs1.org/GDD/Pages/clDetails.aspx?semanticURN=urn:gs1:gdd:cl:LogisticServiceRequirementCode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977B4B" w:rsidP="002A174F">
            <w:pPr>
              <w:pStyle w:val="GS1TableText"/>
              <w:rPr>
                <w:rFonts w:cs="Arial"/>
                <w:szCs w:val="18"/>
              </w:rPr>
            </w:pPr>
            <w:hyperlink r:id="rId347" w:history="1">
              <w:r w:rsidR="005014BD" w:rsidRPr="000A0417">
                <w:rPr>
                  <w:rFonts w:cs="Arial"/>
                  <w:szCs w:val="18"/>
                </w:rPr>
                <w:t>MarginSchemeCode</w:t>
              </w:r>
            </w:hyperlink>
          </w:p>
        </w:tc>
        <w:tc>
          <w:tcPr>
            <w:tcW w:w="4665" w:type="dxa"/>
          </w:tcPr>
          <w:p w:rsidR="005014BD" w:rsidRDefault="00977B4B" w:rsidP="002A174F">
            <w:pPr>
              <w:pStyle w:val="GS1TableText"/>
              <w:rPr>
                <w:rFonts w:cs="Arial"/>
                <w:szCs w:val="18"/>
              </w:rPr>
            </w:pPr>
            <w:hyperlink r:id="rId348" w:history="1">
              <w:r w:rsidR="005014BD" w:rsidRPr="008D46CB">
                <w:rPr>
                  <w:rStyle w:val="Hyperlink"/>
                  <w:rFonts w:cs="Arial"/>
                  <w:szCs w:val="18"/>
                </w:rPr>
                <w:t>http://apps.gs1.org/GDD/Pages/clDetails.aspx?semanticURN=urn:gs1:gdd:cl:MarginSchemeCode</w:t>
              </w:r>
            </w:hyperlink>
            <w:r w:rsidR="005014BD">
              <w:rPr>
                <w:rFonts w:cs="Arial"/>
                <w:szCs w:val="18"/>
              </w:rPr>
              <w:t xml:space="preserve"> </w:t>
            </w:r>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MaterialTypeCode</w:t>
            </w:r>
          </w:p>
        </w:tc>
        <w:tc>
          <w:tcPr>
            <w:tcW w:w="4665" w:type="dxa"/>
          </w:tcPr>
          <w:p w:rsidR="005014BD" w:rsidRPr="00BD26E3" w:rsidRDefault="00977B4B" w:rsidP="002A174F">
            <w:pPr>
              <w:pStyle w:val="GS1TableText"/>
              <w:rPr>
                <w:rFonts w:cs="Arial"/>
                <w:szCs w:val="18"/>
              </w:rPr>
            </w:pPr>
            <w:hyperlink r:id="rId349" w:history="1">
              <w:r w:rsidR="005014BD" w:rsidRPr="008D46CB">
                <w:rPr>
                  <w:rStyle w:val="Hyperlink"/>
                  <w:rFonts w:cs="Arial"/>
                  <w:szCs w:val="18"/>
                </w:rPr>
                <w:t>http://apps.gs1.org/GDD/Pages/clDetails.aspx?semanticURN=urn:gs1:gdd:cl:MaterialTypeCode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MeasurementTypeCode</w:t>
            </w:r>
          </w:p>
        </w:tc>
        <w:tc>
          <w:tcPr>
            <w:tcW w:w="4665" w:type="dxa"/>
          </w:tcPr>
          <w:p w:rsidR="005014BD" w:rsidRPr="00BD26E3" w:rsidRDefault="00977B4B" w:rsidP="002A174F">
            <w:pPr>
              <w:pStyle w:val="GS1TableText"/>
              <w:rPr>
                <w:rFonts w:cs="Arial"/>
                <w:szCs w:val="18"/>
              </w:rPr>
            </w:pPr>
            <w:hyperlink r:id="rId350" w:history="1">
              <w:r w:rsidR="005014BD" w:rsidRPr="008D46CB">
                <w:rPr>
                  <w:rStyle w:val="Hyperlink"/>
                  <w:rFonts w:cs="Arial"/>
                  <w:szCs w:val="18"/>
                </w:rPr>
                <w:t>http://apps.gs1.org/GDD/Pages/clDetails.aspx?semanticURN=urn:gs1:gdd:cl:MeasurementTypeCode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ObservationTypeCode</w:t>
            </w:r>
          </w:p>
        </w:tc>
        <w:tc>
          <w:tcPr>
            <w:tcW w:w="4665" w:type="dxa"/>
          </w:tcPr>
          <w:p w:rsidR="005014BD" w:rsidRPr="00BD26E3" w:rsidRDefault="00977B4B" w:rsidP="002A174F">
            <w:pPr>
              <w:pStyle w:val="GS1TableText"/>
              <w:rPr>
                <w:rFonts w:cs="Arial"/>
                <w:szCs w:val="18"/>
              </w:rPr>
            </w:pPr>
            <w:hyperlink r:id="rId351" w:history="1">
              <w:r w:rsidR="005014BD" w:rsidRPr="008D46CB">
                <w:rPr>
                  <w:rStyle w:val="Hyperlink"/>
                  <w:rFonts w:cs="Arial"/>
                  <w:szCs w:val="18"/>
                </w:rPr>
                <w:t>http://apps.gs1.org/GDD/Pages/clDetails.aspx?semanticURN=urn:gs1:gdd:cl:ObservationTypeCode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OrderInstructionCode</w:t>
            </w:r>
          </w:p>
        </w:tc>
        <w:tc>
          <w:tcPr>
            <w:tcW w:w="4665" w:type="dxa"/>
          </w:tcPr>
          <w:p w:rsidR="005014BD" w:rsidRPr="00BD26E3" w:rsidRDefault="00977B4B" w:rsidP="002A174F">
            <w:pPr>
              <w:pStyle w:val="GS1TableText"/>
              <w:rPr>
                <w:rFonts w:cs="Arial"/>
                <w:szCs w:val="18"/>
              </w:rPr>
            </w:pPr>
            <w:hyperlink r:id="rId352" w:history="1">
              <w:r w:rsidR="005014BD" w:rsidRPr="008D46CB">
                <w:rPr>
                  <w:rStyle w:val="Hyperlink"/>
                  <w:rFonts w:cs="Arial"/>
                  <w:szCs w:val="18"/>
                </w:rPr>
                <w:t>http://apps.gs1.org/GDD/Pages/clDetails.aspx?semanticURN=urn:gs1:gdd:cl:OrderInstructionCode</w:t>
              </w:r>
            </w:hyperlink>
          </w:p>
        </w:tc>
      </w:tr>
      <w:tr w:rsidR="005B1A38" w:rsidRPr="00BD26E3" w:rsidTr="002A174F">
        <w:trPr>
          <w:cantSplit/>
          <w:trHeight w:val="255"/>
        </w:trPr>
        <w:tc>
          <w:tcPr>
            <w:tcW w:w="1500" w:type="dxa"/>
          </w:tcPr>
          <w:p w:rsidR="005B1A38" w:rsidRPr="00BD26E3" w:rsidRDefault="005B1A38" w:rsidP="002A174F">
            <w:pPr>
              <w:pStyle w:val="GS1TableText"/>
              <w:rPr>
                <w:rFonts w:cs="Arial"/>
                <w:szCs w:val="18"/>
              </w:rPr>
            </w:pPr>
          </w:p>
        </w:tc>
        <w:tc>
          <w:tcPr>
            <w:tcW w:w="2907" w:type="dxa"/>
            <w:noWrap/>
          </w:tcPr>
          <w:p w:rsidR="005B1A38" w:rsidRPr="00BD26E3" w:rsidRDefault="005B1A38" w:rsidP="002A174F">
            <w:pPr>
              <w:pStyle w:val="GS1TableText"/>
              <w:rPr>
                <w:rFonts w:cs="Arial"/>
                <w:szCs w:val="18"/>
              </w:rPr>
            </w:pPr>
            <w:r>
              <w:rPr>
                <w:rFonts w:cs="Arial"/>
                <w:szCs w:val="18"/>
              </w:rPr>
              <w:t>OrderRelationship</w:t>
            </w:r>
            <w:r w:rsidRPr="005B1A38">
              <w:rPr>
                <w:rFonts w:cs="Arial"/>
                <w:szCs w:val="18"/>
              </w:rPr>
              <w:t>Code</w:t>
            </w:r>
          </w:p>
        </w:tc>
        <w:tc>
          <w:tcPr>
            <w:tcW w:w="4665" w:type="dxa"/>
          </w:tcPr>
          <w:p w:rsidR="005B1A38" w:rsidRDefault="00977B4B" w:rsidP="002A174F">
            <w:pPr>
              <w:pStyle w:val="GS1TableText"/>
            </w:pPr>
            <w:hyperlink r:id="rId353" w:history="1">
              <w:r w:rsidR="005B1A38" w:rsidRPr="00082A03">
                <w:rPr>
                  <w:rStyle w:val="Hyperlink"/>
                  <w:szCs w:val="18"/>
                </w:rPr>
                <w:t>http://apps.gs1.org/GDD/Pages/clDetails.aspx?semanticURN=urn:gs1:gdd:cl:OrderRelationshipTypeCode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OrderTypeCode</w:t>
            </w:r>
          </w:p>
        </w:tc>
        <w:tc>
          <w:tcPr>
            <w:tcW w:w="4665" w:type="dxa"/>
          </w:tcPr>
          <w:p w:rsidR="005014BD" w:rsidRPr="00BD26E3" w:rsidRDefault="00977B4B" w:rsidP="002A174F">
            <w:pPr>
              <w:pStyle w:val="GS1TableText"/>
              <w:rPr>
                <w:rFonts w:cs="Arial"/>
                <w:szCs w:val="18"/>
              </w:rPr>
            </w:pPr>
            <w:hyperlink r:id="rId354" w:history="1">
              <w:r w:rsidR="005014BD" w:rsidRPr="008D46CB">
                <w:rPr>
                  <w:rStyle w:val="Hyperlink"/>
                  <w:rFonts w:cs="Arial"/>
                  <w:szCs w:val="18"/>
                </w:rPr>
                <w:t>http://apps.gs1.org/GDD/Pages/clDetails.aspx?semanticURN=urn:gs1:gdd:cl:OrderTypeCode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OutOfStockMeasurementTypeCode</w:t>
            </w:r>
          </w:p>
        </w:tc>
        <w:tc>
          <w:tcPr>
            <w:tcW w:w="4665" w:type="dxa"/>
          </w:tcPr>
          <w:p w:rsidR="005014BD" w:rsidRPr="00BD26E3" w:rsidRDefault="00977B4B" w:rsidP="002A174F">
            <w:pPr>
              <w:pStyle w:val="GS1TableText"/>
              <w:rPr>
                <w:rFonts w:cs="Arial"/>
                <w:szCs w:val="18"/>
              </w:rPr>
            </w:pPr>
            <w:hyperlink r:id="rId355" w:history="1">
              <w:r w:rsidR="005014BD" w:rsidRPr="008D46CB">
                <w:rPr>
                  <w:rStyle w:val="Hyperlink"/>
                  <w:rFonts w:cs="Arial"/>
                  <w:szCs w:val="18"/>
                </w:rPr>
                <w:t>http://apps.gs1.org/GDD/Pages/clDetails.aspx?semanticURN=urn:gs1:gdd:cl:OutOfStockMeasurementTypeCode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PackageLevelCode</w:t>
            </w:r>
          </w:p>
        </w:tc>
        <w:tc>
          <w:tcPr>
            <w:tcW w:w="4665" w:type="dxa"/>
          </w:tcPr>
          <w:p w:rsidR="005014BD" w:rsidRPr="00BD26E3" w:rsidRDefault="00977B4B" w:rsidP="002A174F">
            <w:pPr>
              <w:pStyle w:val="GS1TableText"/>
              <w:rPr>
                <w:rFonts w:cs="Arial"/>
                <w:szCs w:val="18"/>
              </w:rPr>
            </w:pPr>
            <w:hyperlink r:id="rId356" w:history="1">
              <w:r w:rsidR="005014BD" w:rsidRPr="008D46CB">
                <w:rPr>
                  <w:rStyle w:val="Hyperlink"/>
                  <w:rFonts w:cs="Arial"/>
                  <w:szCs w:val="18"/>
                </w:rPr>
                <w:t>http://apps.gs1.org/GDD/Pages/clDetails.aspx?semanticURN=urn:gs1:gdd:cl:PackageLevelCode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PackageTypeCode</w:t>
            </w:r>
          </w:p>
        </w:tc>
        <w:tc>
          <w:tcPr>
            <w:tcW w:w="4665" w:type="dxa"/>
          </w:tcPr>
          <w:p w:rsidR="005014BD" w:rsidRPr="00BD26E3" w:rsidRDefault="00977B4B" w:rsidP="002A174F">
            <w:pPr>
              <w:pStyle w:val="GS1TableText"/>
              <w:rPr>
                <w:rFonts w:cs="Arial"/>
                <w:szCs w:val="18"/>
              </w:rPr>
            </w:pPr>
            <w:hyperlink r:id="rId357" w:history="1">
              <w:r w:rsidR="005014BD" w:rsidRPr="008D46CB">
                <w:rPr>
                  <w:rStyle w:val="Hyperlink"/>
                  <w:rFonts w:cs="Arial"/>
                  <w:szCs w:val="18"/>
                </w:rPr>
                <w:t>http://apps.gs1.org/GDD/Pages/clDetails.aspx?semanticURN=urn:gs1:gdd:cl:PackageTypeCode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PackagingConditionCode</w:t>
            </w:r>
          </w:p>
        </w:tc>
        <w:tc>
          <w:tcPr>
            <w:tcW w:w="4665" w:type="dxa"/>
          </w:tcPr>
          <w:p w:rsidR="005014BD" w:rsidRPr="00BD26E3" w:rsidRDefault="00977B4B" w:rsidP="002A174F">
            <w:pPr>
              <w:pStyle w:val="GS1TableText"/>
              <w:rPr>
                <w:rFonts w:cs="Arial"/>
                <w:szCs w:val="18"/>
              </w:rPr>
            </w:pPr>
            <w:hyperlink r:id="rId358" w:history="1">
              <w:r w:rsidR="005014BD" w:rsidRPr="008D46CB">
                <w:rPr>
                  <w:rStyle w:val="Hyperlink"/>
                  <w:rFonts w:cs="Arial"/>
                  <w:szCs w:val="18"/>
                </w:rPr>
                <w:t>http://apps.gs1.org/GDD/Pages/clDetails.aspx?semanticURN=urn:gs1:gdd:cl:PackagingConditionCode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PackagingMarkingTypeCode</w:t>
            </w:r>
          </w:p>
        </w:tc>
        <w:tc>
          <w:tcPr>
            <w:tcW w:w="4665" w:type="dxa"/>
          </w:tcPr>
          <w:p w:rsidR="005014BD" w:rsidRPr="00BD26E3" w:rsidRDefault="00977B4B" w:rsidP="002A174F">
            <w:pPr>
              <w:pStyle w:val="GS1TableText"/>
              <w:rPr>
                <w:rFonts w:cs="Arial"/>
                <w:szCs w:val="18"/>
              </w:rPr>
            </w:pPr>
            <w:hyperlink r:id="rId359" w:history="1">
              <w:r w:rsidR="005014BD" w:rsidRPr="008D46CB">
                <w:rPr>
                  <w:rStyle w:val="Hyperlink"/>
                  <w:rFonts w:cs="Arial"/>
                  <w:szCs w:val="18"/>
                </w:rPr>
                <w:t>http://apps.gs1.org/GDD/Pages/clDetails.aspx?semanticURN=urn:gs1:gdd:cl:PackagingMarkingTypeCode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PassengerCategoryCode</w:t>
            </w:r>
          </w:p>
        </w:tc>
        <w:tc>
          <w:tcPr>
            <w:tcW w:w="4665" w:type="dxa"/>
          </w:tcPr>
          <w:p w:rsidR="005014BD" w:rsidRPr="00BD26E3" w:rsidRDefault="00977B4B" w:rsidP="002A174F">
            <w:pPr>
              <w:pStyle w:val="GS1TableText"/>
              <w:rPr>
                <w:rFonts w:cs="Arial"/>
                <w:szCs w:val="18"/>
              </w:rPr>
            </w:pPr>
            <w:hyperlink r:id="rId360" w:history="1">
              <w:r w:rsidR="005014BD" w:rsidRPr="008D46CB">
                <w:rPr>
                  <w:rStyle w:val="Hyperlink"/>
                  <w:rFonts w:cs="Arial"/>
                  <w:szCs w:val="18"/>
                </w:rPr>
                <w:t>http://apps.gs1.org/GDD/Pages/clDetails.aspx?semanticURN=urn:gs1:gdd:cl:PassengerCategoryCode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PaymentFormatCode</w:t>
            </w:r>
          </w:p>
        </w:tc>
        <w:tc>
          <w:tcPr>
            <w:tcW w:w="4665" w:type="dxa"/>
          </w:tcPr>
          <w:p w:rsidR="005014BD" w:rsidRPr="00BD26E3" w:rsidRDefault="00977B4B" w:rsidP="002A174F">
            <w:pPr>
              <w:pStyle w:val="GS1TableText"/>
              <w:rPr>
                <w:rFonts w:cs="Arial"/>
                <w:szCs w:val="18"/>
              </w:rPr>
            </w:pPr>
            <w:hyperlink r:id="rId361" w:history="1">
              <w:r w:rsidR="005014BD" w:rsidRPr="008D46CB">
                <w:rPr>
                  <w:rStyle w:val="Hyperlink"/>
                  <w:rFonts w:cs="Arial"/>
                  <w:szCs w:val="18"/>
                </w:rPr>
                <w:t>http://apps.gs1.org/GDD/Pages/clDetails.aspx?semanticURN=urn:gs1:gdd:cl:PaymentFormatCode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PaymentTermsEventCode</w:t>
            </w:r>
          </w:p>
        </w:tc>
        <w:tc>
          <w:tcPr>
            <w:tcW w:w="4665" w:type="dxa"/>
          </w:tcPr>
          <w:p w:rsidR="005014BD" w:rsidRPr="00BD26E3" w:rsidRDefault="00977B4B" w:rsidP="002A174F">
            <w:pPr>
              <w:pStyle w:val="GS1TableText"/>
              <w:rPr>
                <w:rFonts w:cs="Arial"/>
                <w:szCs w:val="18"/>
              </w:rPr>
            </w:pPr>
            <w:hyperlink r:id="rId362" w:history="1">
              <w:r w:rsidR="005014BD" w:rsidRPr="008D46CB">
                <w:rPr>
                  <w:rStyle w:val="Hyperlink"/>
                  <w:rFonts w:cs="Arial"/>
                  <w:szCs w:val="18"/>
                </w:rPr>
                <w:t>http://apps.gs1.org/GDD/Pages/clDetails.aspx?semanticURN=urn:gs1:gdd:cl:PaymentTermsEventCode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PerformanceMeasureTypeCode</w:t>
            </w:r>
          </w:p>
        </w:tc>
        <w:tc>
          <w:tcPr>
            <w:tcW w:w="4665" w:type="dxa"/>
          </w:tcPr>
          <w:p w:rsidR="005014BD" w:rsidRPr="00BD26E3" w:rsidRDefault="00977B4B" w:rsidP="002A174F">
            <w:pPr>
              <w:pStyle w:val="GS1TableText"/>
              <w:rPr>
                <w:rFonts w:cs="Arial"/>
                <w:szCs w:val="18"/>
              </w:rPr>
            </w:pPr>
            <w:hyperlink r:id="rId363" w:history="1">
              <w:r w:rsidR="005014BD" w:rsidRPr="008D46CB">
                <w:rPr>
                  <w:rStyle w:val="Hyperlink"/>
                  <w:rFonts w:cs="Arial"/>
                  <w:szCs w:val="18"/>
                </w:rPr>
                <w:t>http://apps.gs1.org/GDD/Pages/clDetails.aspx?semanticURN=urn:gs1:gdd:cl:PerformanceMeasureTypeCode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PeriodicityTypeCode</w:t>
            </w:r>
          </w:p>
        </w:tc>
        <w:tc>
          <w:tcPr>
            <w:tcW w:w="4665" w:type="dxa"/>
          </w:tcPr>
          <w:p w:rsidR="005014BD" w:rsidRPr="00BD26E3" w:rsidRDefault="00977B4B" w:rsidP="002A174F">
            <w:pPr>
              <w:pStyle w:val="GS1TableText"/>
              <w:rPr>
                <w:rFonts w:cs="Arial"/>
                <w:szCs w:val="18"/>
              </w:rPr>
            </w:pPr>
            <w:hyperlink r:id="rId364" w:history="1">
              <w:r w:rsidR="005014BD" w:rsidRPr="008D46CB">
                <w:rPr>
                  <w:rStyle w:val="Hyperlink"/>
                  <w:rFonts w:cs="Arial"/>
                  <w:szCs w:val="18"/>
                </w:rPr>
                <w:t>http://apps.gs1.org/GDD/Pages/clDetails.aspx?semanticURN=urn:gs1:gdd:cl:PeriodicityTypeCode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PlanBucketSizeCode</w:t>
            </w:r>
          </w:p>
        </w:tc>
        <w:tc>
          <w:tcPr>
            <w:tcW w:w="4665" w:type="dxa"/>
          </w:tcPr>
          <w:p w:rsidR="005014BD" w:rsidRPr="00BD26E3" w:rsidRDefault="00977B4B" w:rsidP="002A174F">
            <w:pPr>
              <w:pStyle w:val="GS1TableText"/>
              <w:rPr>
                <w:rFonts w:cs="Arial"/>
                <w:szCs w:val="18"/>
              </w:rPr>
            </w:pPr>
            <w:hyperlink r:id="rId365" w:history="1">
              <w:r w:rsidR="005014BD" w:rsidRPr="008D46CB">
                <w:rPr>
                  <w:rStyle w:val="Hyperlink"/>
                  <w:rFonts w:cs="Arial"/>
                  <w:szCs w:val="18"/>
                </w:rPr>
                <w:t>http://apps.gs1.org/GDD/Pages/clDetails.aspx?semanticURN=urn:gs1:gdd:cl:PlanBucketSizeCode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PlanCommitmentLevelCode</w:t>
            </w:r>
          </w:p>
        </w:tc>
        <w:tc>
          <w:tcPr>
            <w:tcW w:w="4665" w:type="dxa"/>
          </w:tcPr>
          <w:p w:rsidR="005014BD" w:rsidRPr="00BD26E3" w:rsidRDefault="00977B4B" w:rsidP="002A174F">
            <w:pPr>
              <w:pStyle w:val="GS1TableText"/>
              <w:rPr>
                <w:rFonts w:cs="Arial"/>
                <w:szCs w:val="18"/>
              </w:rPr>
            </w:pPr>
            <w:hyperlink r:id="rId366" w:history="1">
              <w:r w:rsidR="005014BD" w:rsidRPr="008D46CB">
                <w:rPr>
                  <w:rStyle w:val="Hyperlink"/>
                  <w:rFonts w:cs="Arial"/>
                  <w:szCs w:val="18"/>
                </w:rPr>
                <w:t>http://apps.gs1.org/GDD/Pages/clDetails.aspx?semanticURN=urn:gs1:gdd:cl:PlanCommitmentLevelCode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PrintingInstructionCode</w:t>
            </w:r>
          </w:p>
        </w:tc>
        <w:tc>
          <w:tcPr>
            <w:tcW w:w="4665" w:type="dxa"/>
          </w:tcPr>
          <w:p w:rsidR="005014BD" w:rsidRPr="00BD26E3" w:rsidRDefault="00977B4B" w:rsidP="002A174F">
            <w:pPr>
              <w:pStyle w:val="GS1TableText"/>
              <w:rPr>
                <w:rFonts w:cs="Arial"/>
                <w:szCs w:val="18"/>
              </w:rPr>
            </w:pPr>
            <w:hyperlink r:id="rId367" w:history="1">
              <w:r w:rsidR="005014BD" w:rsidRPr="008D46CB">
                <w:rPr>
                  <w:rStyle w:val="Hyperlink"/>
                  <w:rFonts w:cs="Arial"/>
                  <w:szCs w:val="18"/>
                </w:rPr>
                <w:t>http://apps.gs1.org/GDD/Pages/clDetails.aspx?semanticURN=urn:gs1:gdd:cl:PrintingInstructionCode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PurchaseConditionsCommitmentTypeCode</w:t>
            </w:r>
          </w:p>
        </w:tc>
        <w:tc>
          <w:tcPr>
            <w:tcW w:w="4665" w:type="dxa"/>
          </w:tcPr>
          <w:p w:rsidR="005014BD" w:rsidRPr="00BD26E3" w:rsidRDefault="00977B4B" w:rsidP="002A174F">
            <w:pPr>
              <w:pStyle w:val="GS1TableText"/>
              <w:rPr>
                <w:rFonts w:cs="Arial"/>
                <w:szCs w:val="18"/>
              </w:rPr>
            </w:pPr>
            <w:hyperlink r:id="rId368" w:history="1">
              <w:r w:rsidR="005014BD" w:rsidRPr="008D46CB">
                <w:rPr>
                  <w:rStyle w:val="Hyperlink"/>
                  <w:rFonts w:cs="Arial"/>
                  <w:szCs w:val="18"/>
                </w:rPr>
                <w:t>http://apps.gs1.org/GDD/Pages/clDetails.aspx?semanticURN=urn:gs1:gdd:cl:PurchaseConditionsCommitmentTypeCodem</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AB7443">
              <w:t>QualityControlCode</w:t>
            </w:r>
          </w:p>
        </w:tc>
        <w:tc>
          <w:tcPr>
            <w:tcW w:w="4665" w:type="dxa"/>
          </w:tcPr>
          <w:p w:rsidR="005014BD" w:rsidRDefault="00977B4B" w:rsidP="002A174F">
            <w:pPr>
              <w:pStyle w:val="GS1TableText"/>
              <w:rPr>
                <w:rFonts w:cs="Arial"/>
                <w:szCs w:val="18"/>
              </w:rPr>
            </w:pPr>
            <w:hyperlink r:id="rId369" w:history="1">
              <w:r w:rsidR="005014BD">
                <w:rPr>
                  <w:rStyle w:val="Hyperlink"/>
                  <w:rFonts w:cs="Arial"/>
                  <w:szCs w:val="18"/>
                </w:rPr>
                <w:t>http://apps.gs1.org/GDD/Pages/clDetails.aspx?semanticURN=urn:gs1:gdd:cl:QualityControlCode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QuantitySpecificationTypeCode</w:t>
            </w:r>
          </w:p>
        </w:tc>
        <w:tc>
          <w:tcPr>
            <w:tcW w:w="4665" w:type="dxa"/>
          </w:tcPr>
          <w:p w:rsidR="005014BD" w:rsidRPr="00BD26E3" w:rsidRDefault="00977B4B" w:rsidP="002A174F">
            <w:pPr>
              <w:pStyle w:val="GS1TableText"/>
              <w:rPr>
                <w:rFonts w:cs="Arial"/>
                <w:szCs w:val="18"/>
              </w:rPr>
            </w:pPr>
            <w:hyperlink r:id="rId370" w:history="1">
              <w:r w:rsidR="005014BD" w:rsidRPr="008D46CB">
                <w:rPr>
                  <w:rStyle w:val="Hyperlink"/>
                  <w:rFonts w:cs="Arial"/>
                  <w:szCs w:val="18"/>
                </w:rPr>
                <w:t>http://apps.gs1.org/GDD/Pages/clDetails.aspx?semanticURN=urn:gs1:gdd:cl:QuantitySpecificationTypeCode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ReceivingConditionCode</w:t>
            </w:r>
          </w:p>
        </w:tc>
        <w:tc>
          <w:tcPr>
            <w:tcW w:w="4665" w:type="dxa"/>
          </w:tcPr>
          <w:p w:rsidR="005014BD" w:rsidRPr="00BD26E3" w:rsidRDefault="00977B4B" w:rsidP="002A174F">
            <w:pPr>
              <w:pStyle w:val="GS1TableText"/>
              <w:rPr>
                <w:rFonts w:cs="Arial"/>
                <w:szCs w:val="18"/>
              </w:rPr>
            </w:pPr>
            <w:hyperlink r:id="rId371" w:history="1">
              <w:r w:rsidR="005014BD" w:rsidRPr="008D46CB">
                <w:rPr>
                  <w:rStyle w:val="Hyperlink"/>
                  <w:rFonts w:cs="Arial"/>
                  <w:szCs w:val="18"/>
                </w:rPr>
                <w:t>http://apps.gs1.org/GDD/Pages/clDetails.aspx?semanticURN=urn:gs1:gdd:cl:ReceivingConditionCode</w:t>
              </w:r>
            </w:hyperlink>
          </w:p>
        </w:tc>
      </w:tr>
      <w:tr w:rsidR="007D3DD3" w:rsidRPr="00BD26E3" w:rsidTr="002A174F">
        <w:trPr>
          <w:cantSplit/>
          <w:trHeight w:val="255"/>
        </w:trPr>
        <w:tc>
          <w:tcPr>
            <w:tcW w:w="1500" w:type="dxa"/>
          </w:tcPr>
          <w:p w:rsidR="007D3DD3" w:rsidRPr="00BD26E3" w:rsidRDefault="007D3DD3" w:rsidP="002A174F">
            <w:pPr>
              <w:pStyle w:val="GS1TableText"/>
              <w:rPr>
                <w:rFonts w:cs="Arial"/>
                <w:szCs w:val="18"/>
              </w:rPr>
            </w:pPr>
          </w:p>
        </w:tc>
        <w:tc>
          <w:tcPr>
            <w:tcW w:w="2907" w:type="dxa"/>
            <w:noWrap/>
          </w:tcPr>
          <w:p w:rsidR="007D3DD3" w:rsidRPr="00BD26E3" w:rsidRDefault="007D3DD3" w:rsidP="002A174F">
            <w:pPr>
              <w:pStyle w:val="GS1TableText"/>
              <w:rPr>
                <w:rFonts w:cs="Arial"/>
                <w:szCs w:val="18"/>
              </w:rPr>
            </w:pPr>
            <w:r>
              <w:rPr>
                <w:rFonts w:cs="Arial"/>
                <w:szCs w:val="18"/>
              </w:rPr>
              <w:t>ReferenceNumberType</w:t>
            </w:r>
            <w:r w:rsidRPr="007D3DD3">
              <w:rPr>
                <w:rFonts w:cs="Arial"/>
                <w:szCs w:val="18"/>
              </w:rPr>
              <w:t>Code</w:t>
            </w:r>
          </w:p>
        </w:tc>
        <w:tc>
          <w:tcPr>
            <w:tcW w:w="4665" w:type="dxa"/>
          </w:tcPr>
          <w:p w:rsidR="007D3DD3" w:rsidRDefault="00977B4B" w:rsidP="002A174F">
            <w:pPr>
              <w:pStyle w:val="GS1TableText"/>
            </w:pPr>
            <w:hyperlink r:id="rId372" w:history="1">
              <w:r w:rsidR="007D3DD3" w:rsidRPr="000260E9">
                <w:rPr>
                  <w:rStyle w:val="Hyperlink"/>
                </w:rPr>
                <w:t>http://apps.gs1.org/GDD/Pages/clDetails.aspx?semanticURN=urn:gs1:gdd:cl:ReferenceNumberTypeCode</w:t>
              </w:r>
            </w:hyperlink>
            <w:r w:rsidR="007D3DD3">
              <w:t xml:space="preserve"> </w:t>
            </w:r>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RemainingQuantityStatusCode</w:t>
            </w:r>
          </w:p>
        </w:tc>
        <w:tc>
          <w:tcPr>
            <w:tcW w:w="4665" w:type="dxa"/>
          </w:tcPr>
          <w:p w:rsidR="005014BD" w:rsidRPr="00BD26E3" w:rsidRDefault="00977B4B" w:rsidP="002A174F">
            <w:pPr>
              <w:pStyle w:val="GS1TableText"/>
              <w:rPr>
                <w:rFonts w:cs="Arial"/>
                <w:szCs w:val="18"/>
              </w:rPr>
            </w:pPr>
            <w:hyperlink r:id="rId373" w:history="1">
              <w:r w:rsidR="005014BD" w:rsidRPr="008D46CB">
                <w:rPr>
                  <w:rStyle w:val="Hyperlink"/>
                  <w:rFonts w:cs="Arial"/>
                  <w:szCs w:val="18"/>
                </w:rPr>
                <w:t>http://apps.gs1.org/GDD/Pages/clDetails.aspx?semanticURN=urn:gs1:gdd:cl:RemainingQuantityStatusCode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ResponseStatusCode</w:t>
            </w:r>
          </w:p>
        </w:tc>
        <w:tc>
          <w:tcPr>
            <w:tcW w:w="4665" w:type="dxa"/>
          </w:tcPr>
          <w:p w:rsidR="005014BD" w:rsidRPr="00BD26E3" w:rsidRDefault="00977B4B" w:rsidP="002A174F">
            <w:pPr>
              <w:pStyle w:val="GS1TableText"/>
              <w:rPr>
                <w:rFonts w:cs="Arial"/>
                <w:szCs w:val="18"/>
              </w:rPr>
            </w:pPr>
            <w:hyperlink r:id="rId374" w:history="1">
              <w:r w:rsidR="005014BD" w:rsidRPr="008D46CB">
                <w:rPr>
                  <w:rStyle w:val="Hyperlink"/>
                  <w:rFonts w:cs="Arial"/>
                  <w:szCs w:val="18"/>
                </w:rPr>
                <w:t>http://apps.gs1.org/GDD/Pages/clDetails.aspx?semanticURN=urn:gs1:gdd:cl:ResponseStatusCode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RevisionStatusCode</w:t>
            </w:r>
          </w:p>
        </w:tc>
        <w:tc>
          <w:tcPr>
            <w:tcW w:w="4665" w:type="dxa"/>
          </w:tcPr>
          <w:p w:rsidR="005014BD" w:rsidRPr="00BD26E3" w:rsidRDefault="00977B4B" w:rsidP="002A174F">
            <w:pPr>
              <w:pStyle w:val="GS1TableText"/>
              <w:rPr>
                <w:rFonts w:cs="Arial"/>
                <w:szCs w:val="18"/>
              </w:rPr>
            </w:pPr>
            <w:hyperlink r:id="rId375" w:history="1">
              <w:r w:rsidR="005014BD" w:rsidRPr="008D46CB">
                <w:rPr>
                  <w:rStyle w:val="Hyperlink"/>
                  <w:rFonts w:cs="Arial"/>
                  <w:szCs w:val="18"/>
                </w:rPr>
                <w:t>http://apps.gs1.org/GDD/Pages/clDetails.aspx?semanticURN=urn:gs1:gdd:cl:RevisionStatusCode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SalesMeasurementTypeCode</w:t>
            </w:r>
          </w:p>
        </w:tc>
        <w:tc>
          <w:tcPr>
            <w:tcW w:w="4665" w:type="dxa"/>
          </w:tcPr>
          <w:p w:rsidR="005014BD" w:rsidRPr="00BD26E3" w:rsidRDefault="00977B4B" w:rsidP="002A174F">
            <w:pPr>
              <w:pStyle w:val="GS1TableText"/>
              <w:rPr>
                <w:rFonts w:cs="Arial"/>
                <w:szCs w:val="18"/>
              </w:rPr>
            </w:pPr>
            <w:hyperlink r:id="rId376" w:history="1">
              <w:r w:rsidR="005014BD" w:rsidRPr="008D46CB">
                <w:rPr>
                  <w:rStyle w:val="Hyperlink"/>
                  <w:rFonts w:cs="Arial"/>
                  <w:szCs w:val="18"/>
                </w:rPr>
                <w:t>http://apps.gs1.org/GDD/Pages/clDetails.aspx?semanticURN=urn:gs1:gdd:cl:SalesMeasurementTypeCode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SealConditionCode</w:t>
            </w:r>
          </w:p>
        </w:tc>
        <w:tc>
          <w:tcPr>
            <w:tcW w:w="4665" w:type="dxa"/>
          </w:tcPr>
          <w:p w:rsidR="005014BD" w:rsidRPr="00BD26E3" w:rsidRDefault="00977B4B" w:rsidP="002A174F">
            <w:pPr>
              <w:pStyle w:val="GS1TableText"/>
              <w:rPr>
                <w:rFonts w:cs="Arial"/>
                <w:szCs w:val="18"/>
              </w:rPr>
            </w:pPr>
            <w:hyperlink r:id="rId377" w:history="1">
              <w:r w:rsidR="005014BD" w:rsidRPr="008D46CB">
                <w:rPr>
                  <w:rStyle w:val="Hyperlink"/>
                  <w:rFonts w:cs="Arial"/>
                  <w:szCs w:val="18"/>
                </w:rPr>
                <w:t>http://apps.gs1.org/GDD/Pages/clDetails.aspx?semanticURN=urn:gs1:gdd:cl:SealConditionCode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SealTypeCode</w:t>
            </w:r>
          </w:p>
        </w:tc>
        <w:tc>
          <w:tcPr>
            <w:tcW w:w="4665" w:type="dxa"/>
          </w:tcPr>
          <w:p w:rsidR="005014BD" w:rsidRPr="00BD26E3" w:rsidRDefault="00977B4B" w:rsidP="002A174F">
            <w:pPr>
              <w:pStyle w:val="GS1TableText"/>
              <w:rPr>
                <w:rFonts w:cs="Arial"/>
                <w:szCs w:val="18"/>
              </w:rPr>
            </w:pPr>
            <w:hyperlink r:id="rId378" w:history="1">
              <w:r w:rsidR="005014BD" w:rsidRPr="008D46CB">
                <w:rPr>
                  <w:rStyle w:val="Hyperlink"/>
                  <w:rFonts w:cs="Arial"/>
                  <w:szCs w:val="18"/>
                </w:rPr>
                <w:t>http://apps.gs1.org/GDD/Pages/clDetails.aspx?semanticURN=urn:gs1:gdd:cl:SealTypeCode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ServiceLevelBasisTypeCode</w:t>
            </w:r>
          </w:p>
        </w:tc>
        <w:tc>
          <w:tcPr>
            <w:tcW w:w="4665" w:type="dxa"/>
          </w:tcPr>
          <w:p w:rsidR="005014BD" w:rsidRPr="00BD26E3" w:rsidRDefault="00977B4B" w:rsidP="002A174F">
            <w:pPr>
              <w:pStyle w:val="GS1TableText"/>
              <w:rPr>
                <w:rFonts w:cs="Arial"/>
                <w:szCs w:val="18"/>
              </w:rPr>
            </w:pPr>
            <w:hyperlink r:id="rId379" w:history="1">
              <w:r w:rsidR="005014BD" w:rsidRPr="008D46CB">
                <w:rPr>
                  <w:rStyle w:val="Hyperlink"/>
                  <w:rFonts w:cs="Arial"/>
                  <w:szCs w:val="18"/>
                </w:rPr>
                <w:t>http://apps.gs1.org/GDD/Pages/clDetails.aspx?semanticURN=urn:gs1:gdd:cl:ServiceLevelBasisTypeCode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ServiceLevelMeasurementBasisTypeCode</w:t>
            </w:r>
          </w:p>
        </w:tc>
        <w:tc>
          <w:tcPr>
            <w:tcW w:w="4665" w:type="dxa"/>
          </w:tcPr>
          <w:p w:rsidR="005014BD" w:rsidRPr="00BD26E3" w:rsidRDefault="00977B4B" w:rsidP="002A174F">
            <w:pPr>
              <w:pStyle w:val="GS1TableText"/>
              <w:rPr>
                <w:rFonts w:cs="Arial"/>
                <w:szCs w:val="18"/>
              </w:rPr>
            </w:pPr>
            <w:hyperlink r:id="rId380" w:history="1">
              <w:r w:rsidR="005014BD" w:rsidRPr="008D46CB">
                <w:rPr>
                  <w:rStyle w:val="Hyperlink"/>
                  <w:rFonts w:cs="Arial"/>
                  <w:szCs w:val="18"/>
                </w:rPr>
                <w:t>http://apps.gs1.org/GDD/Pages/clDetails.aspx?semanticURN=urn:gs1:gdd:cl:ServiceLevelMeasurementBasisTypeCode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SettlementHandlingTypeCode</w:t>
            </w:r>
          </w:p>
        </w:tc>
        <w:tc>
          <w:tcPr>
            <w:tcW w:w="4665" w:type="dxa"/>
          </w:tcPr>
          <w:p w:rsidR="005014BD" w:rsidRPr="00BD26E3" w:rsidRDefault="00977B4B" w:rsidP="002A174F">
            <w:pPr>
              <w:pStyle w:val="GS1TableText"/>
              <w:rPr>
                <w:rFonts w:cs="Arial"/>
                <w:szCs w:val="18"/>
              </w:rPr>
            </w:pPr>
            <w:hyperlink r:id="rId381" w:history="1">
              <w:r w:rsidR="005014BD" w:rsidRPr="008D46CB">
                <w:rPr>
                  <w:rStyle w:val="Hyperlink"/>
                  <w:rFonts w:cs="Arial"/>
                  <w:szCs w:val="18"/>
                </w:rPr>
                <w:t>http://apps.gs1.org/GDD/Pages/clDetails.aspx?semanticURN=urn:gs1:gdd:cl:SettlementHandlingTypeCode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SettlementTypeCode</w:t>
            </w:r>
          </w:p>
        </w:tc>
        <w:tc>
          <w:tcPr>
            <w:tcW w:w="4665" w:type="dxa"/>
          </w:tcPr>
          <w:p w:rsidR="005014BD" w:rsidRPr="00BD26E3" w:rsidRDefault="00977B4B" w:rsidP="002A174F">
            <w:pPr>
              <w:pStyle w:val="GS1TableText"/>
              <w:rPr>
                <w:rFonts w:cs="Arial"/>
                <w:szCs w:val="18"/>
              </w:rPr>
            </w:pPr>
            <w:hyperlink r:id="rId382" w:history="1">
              <w:r w:rsidR="005014BD" w:rsidRPr="008D46CB">
                <w:rPr>
                  <w:rStyle w:val="Hyperlink"/>
                  <w:rFonts w:cs="Arial"/>
                  <w:szCs w:val="18"/>
                </w:rPr>
                <w:t>http://apps.gs1.org/GDD/Pages/clDetails.aspx?semanticURN=urn:gs1:gdd:cl:SettlementTypeCode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E538B6">
              <w:t>SpecialServiceTypeCode</w:t>
            </w:r>
          </w:p>
        </w:tc>
        <w:tc>
          <w:tcPr>
            <w:tcW w:w="4665" w:type="dxa"/>
          </w:tcPr>
          <w:p w:rsidR="005014BD" w:rsidRDefault="00977B4B" w:rsidP="002A174F">
            <w:pPr>
              <w:pStyle w:val="GS1TableText"/>
              <w:rPr>
                <w:rFonts w:cs="Arial"/>
                <w:szCs w:val="18"/>
              </w:rPr>
            </w:pPr>
            <w:hyperlink r:id="rId383" w:history="1">
              <w:r w:rsidR="005014BD" w:rsidRPr="008D46CB">
                <w:rPr>
                  <w:rStyle w:val="Hyperlink"/>
                  <w:rFonts w:cs="Arial"/>
                  <w:szCs w:val="18"/>
                </w:rPr>
                <w:t>http://apps.gs1.org/GDD/Pages/clDetails.aspx?semanticURN=urn:gs1:gdd:cl:SpecialServiceTypeCode</w:t>
              </w:r>
            </w:hyperlink>
            <w:r w:rsidR="005014BD">
              <w:rPr>
                <w:rFonts w:cs="Arial"/>
                <w:szCs w:val="18"/>
              </w:rPr>
              <w:t xml:space="preserve"> </w:t>
            </w:r>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StockRequirementTypeCode</w:t>
            </w:r>
          </w:p>
        </w:tc>
        <w:tc>
          <w:tcPr>
            <w:tcW w:w="4665" w:type="dxa"/>
          </w:tcPr>
          <w:p w:rsidR="005014BD" w:rsidRPr="00BD26E3" w:rsidRDefault="00977B4B" w:rsidP="002A174F">
            <w:pPr>
              <w:pStyle w:val="GS1TableText"/>
              <w:rPr>
                <w:rFonts w:cs="Arial"/>
                <w:szCs w:val="18"/>
              </w:rPr>
            </w:pPr>
            <w:hyperlink r:id="rId384" w:history="1">
              <w:r w:rsidR="005014BD" w:rsidRPr="008D46CB">
                <w:rPr>
                  <w:rStyle w:val="Hyperlink"/>
                  <w:rFonts w:cs="Arial"/>
                  <w:szCs w:val="18"/>
                </w:rPr>
                <w:t>http://apps.gs1.org/GDD/Pages/clDetails.aspx?semanticURN=urn:gs1:gdd:cl:StockRequirementTypeCode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StructureTypeCode</w:t>
            </w:r>
          </w:p>
        </w:tc>
        <w:tc>
          <w:tcPr>
            <w:tcW w:w="4665" w:type="dxa"/>
          </w:tcPr>
          <w:p w:rsidR="005014BD" w:rsidRPr="00BD26E3" w:rsidRDefault="00977B4B" w:rsidP="002A174F">
            <w:pPr>
              <w:pStyle w:val="GS1TableText"/>
              <w:rPr>
                <w:rFonts w:cs="Arial"/>
                <w:szCs w:val="18"/>
              </w:rPr>
            </w:pPr>
            <w:hyperlink r:id="rId385" w:history="1">
              <w:r w:rsidR="005014BD" w:rsidRPr="008D46CB">
                <w:rPr>
                  <w:rStyle w:val="Hyperlink"/>
                  <w:rFonts w:cs="Arial"/>
                  <w:szCs w:val="18"/>
                </w:rPr>
                <w:t>http://apps.gs1.org/GDD/Pages/clDetails.aspx?semanticURN=urn:gs1:gdd:cl:StructureTypeCode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SymbolComponentCode</w:t>
            </w:r>
          </w:p>
        </w:tc>
        <w:tc>
          <w:tcPr>
            <w:tcW w:w="4665" w:type="dxa"/>
          </w:tcPr>
          <w:p w:rsidR="005014BD" w:rsidRPr="00BD26E3" w:rsidRDefault="00977B4B" w:rsidP="002A174F">
            <w:pPr>
              <w:pStyle w:val="GS1TableText"/>
              <w:rPr>
                <w:rFonts w:cs="Arial"/>
                <w:szCs w:val="18"/>
              </w:rPr>
            </w:pPr>
            <w:hyperlink r:id="rId386" w:history="1">
              <w:r w:rsidR="005014BD" w:rsidRPr="008D46CB">
                <w:rPr>
                  <w:rStyle w:val="Hyperlink"/>
                  <w:rFonts w:cs="Arial"/>
                  <w:szCs w:val="18"/>
                </w:rPr>
                <w:t>http://apps.gs1.org/GDD/Pages/clDetails.aspx?semanticURN=urn:gs1:gdd:cl:SymbolComponentCode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SynchronisationCalculationTypeCode</w:t>
            </w:r>
          </w:p>
        </w:tc>
        <w:tc>
          <w:tcPr>
            <w:tcW w:w="4665" w:type="dxa"/>
          </w:tcPr>
          <w:p w:rsidR="005014BD" w:rsidRPr="00BD26E3" w:rsidRDefault="00977B4B" w:rsidP="002A174F">
            <w:pPr>
              <w:pStyle w:val="GS1TableText"/>
              <w:rPr>
                <w:rFonts w:cs="Arial"/>
                <w:szCs w:val="18"/>
              </w:rPr>
            </w:pPr>
            <w:hyperlink r:id="rId387" w:history="1">
              <w:r w:rsidR="005014BD" w:rsidRPr="008D46CB">
                <w:rPr>
                  <w:rStyle w:val="Hyperlink"/>
                  <w:rFonts w:cs="Arial"/>
                  <w:szCs w:val="18"/>
                </w:rPr>
                <w:t>http://apps.gs1.org/GDD/Pages/clDetails.aspx?semanticURN=urn:gs1:gdd:cl:SynchronisationCalculationTypeCode</w:t>
              </w:r>
            </w:hyperlink>
          </w:p>
        </w:tc>
      </w:tr>
      <w:tr w:rsidR="00F93D1F" w:rsidRPr="00BD26E3" w:rsidTr="002A174F">
        <w:trPr>
          <w:cantSplit/>
          <w:trHeight w:val="255"/>
        </w:trPr>
        <w:tc>
          <w:tcPr>
            <w:tcW w:w="1500" w:type="dxa"/>
          </w:tcPr>
          <w:p w:rsidR="00F93D1F" w:rsidRPr="00BD26E3" w:rsidRDefault="00F93D1F" w:rsidP="002A174F">
            <w:pPr>
              <w:pStyle w:val="GS1TableText"/>
              <w:rPr>
                <w:rFonts w:cs="Arial"/>
                <w:szCs w:val="18"/>
              </w:rPr>
            </w:pPr>
          </w:p>
        </w:tc>
        <w:tc>
          <w:tcPr>
            <w:tcW w:w="2907" w:type="dxa"/>
            <w:noWrap/>
          </w:tcPr>
          <w:p w:rsidR="00F93D1F" w:rsidRPr="00BD26E3" w:rsidRDefault="00F93D1F" w:rsidP="00F93D1F">
            <w:pPr>
              <w:pStyle w:val="GS1TableText"/>
              <w:rPr>
                <w:rFonts w:cs="Arial"/>
                <w:szCs w:val="18"/>
              </w:rPr>
            </w:pPr>
            <w:r w:rsidRPr="00F93D1F">
              <w:rPr>
                <w:rFonts w:cs="Arial"/>
                <w:szCs w:val="18"/>
              </w:rPr>
              <w:t>Duty</w:t>
            </w:r>
            <w:r>
              <w:rPr>
                <w:rFonts w:cs="Arial"/>
                <w:szCs w:val="18"/>
              </w:rPr>
              <w:t>FeeTaxExemptionReason</w:t>
            </w:r>
            <w:r w:rsidRPr="00F93D1F">
              <w:rPr>
                <w:rFonts w:cs="Arial"/>
                <w:szCs w:val="18"/>
              </w:rPr>
              <w:t>Code</w:t>
            </w:r>
          </w:p>
        </w:tc>
        <w:tc>
          <w:tcPr>
            <w:tcW w:w="4665" w:type="dxa"/>
          </w:tcPr>
          <w:p w:rsidR="00F93D1F" w:rsidRDefault="00977B4B" w:rsidP="002A174F">
            <w:pPr>
              <w:pStyle w:val="GS1TableText"/>
            </w:pPr>
            <w:hyperlink r:id="rId388" w:history="1">
              <w:r w:rsidR="00F93D1F" w:rsidRPr="000260E9">
                <w:rPr>
                  <w:rStyle w:val="Hyperlink"/>
                </w:rPr>
                <w:t>http://apps.gs1.org/GDD/Pages/clDetails.aspx?semanticURN=urn:gs1:gdd:cl:DutyFeeTaxExemptionReasonCode</w:t>
              </w:r>
            </w:hyperlink>
            <w:r w:rsidR="00F93D1F">
              <w:t xml:space="preserve"> </w:t>
            </w:r>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TimePeriodScopeTypeCode</w:t>
            </w:r>
          </w:p>
        </w:tc>
        <w:tc>
          <w:tcPr>
            <w:tcW w:w="4665" w:type="dxa"/>
          </w:tcPr>
          <w:p w:rsidR="005014BD" w:rsidRPr="00BD26E3" w:rsidRDefault="00977B4B" w:rsidP="002A174F">
            <w:pPr>
              <w:pStyle w:val="GS1TableText"/>
              <w:rPr>
                <w:rFonts w:cs="Arial"/>
                <w:szCs w:val="18"/>
              </w:rPr>
            </w:pPr>
            <w:hyperlink r:id="rId389" w:history="1">
              <w:r w:rsidR="005014BD" w:rsidRPr="008D46CB">
                <w:rPr>
                  <w:rStyle w:val="Hyperlink"/>
                  <w:rFonts w:cs="Arial"/>
                  <w:szCs w:val="18"/>
                </w:rPr>
                <w:t>http://apps.gs1.org/GDD/Pages/clDetails.aspx?semanticURN=urn:gs1:gdd:cl:TimePeriodScopeTypeCode</w:t>
              </w:r>
            </w:hyperlink>
          </w:p>
        </w:tc>
      </w:tr>
      <w:tr w:rsidR="00A26E4A" w:rsidRPr="00BD26E3" w:rsidTr="002A174F">
        <w:trPr>
          <w:cantSplit/>
          <w:trHeight w:val="255"/>
        </w:trPr>
        <w:tc>
          <w:tcPr>
            <w:tcW w:w="1500" w:type="dxa"/>
          </w:tcPr>
          <w:p w:rsidR="00A26E4A" w:rsidRPr="00BD26E3" w:rsidRDefault="00A26E4A" w:rsidP="002A174F">
            <w:pPr>
              <w:pStyle w:val="GS1TableText"/>
              <w:rPr>
                <w:rFonts w:cs="Arial"/>
                <w:szCs w:val="18"/>
              </w:rPr>
            </w:pPr>
          </w:p>
        </w:tc>
        <w:tc>
          <w:tcPr>
            <w:tcW w:w="2907" w:type="dxa"/>
            <w:noWrap/>
          </w:tcPr>
          <w:p w:rsidR="00A26E4A" w:rsidRPr="00BD26E3" w:rsidRDefault="00A26E4A" w:rsidP="002A174F">
            <w:pPr>
              <w:pStyle w:val="GS1TableText"/>
              <w:rPr>
                <w:rFonts w:cs="Arial"/>
                <w:szCs w:val="18"/>
              </w:rPr>
            </w:pPr>
            <w:r>
              <w:rPr>
                <w:rFonts w:cs="Arial"/>
                <w:szCs w:val="18"/>
              </w:rPr>
              <w:t>Trade</w:t>
            </w:r>
            <w:r w:rsidRPr="00A26E4A">
              <w:rPr>
                <w:rFonts w:cs="Arial"/>
                <w:szCs w:val="18"/>
              </w:rPr>
              <w:t>Ite</w:t>
            </w:r>
            <w:r>
              <w:rPr>
                <w:rFonts w:cs="Arial"/>
                <w:szCs w:val="18"/>
              </w:rPr>
              <w:t>mDataOwner</w:t>
            </w:r>
            <w:r w:rsidRPr="00A26E4A">
              <w:rPr>
                <w:rFonts w:cs="Arial"/>
                <w:szCs w:val="18"/>
              </w:rPr>
              <w:t>Code</w:t>
            </w:r>
          </w:p>
        </w:tc>
        <w:tc>
          <w:tcPr>
            <w:tcW w:w="4665" w:type="dxa"/>
          </w:tcPr>
          <w:p w:rsidR="00A26E4A" w:rsidRDefault="00977B4B" w:rsidP="002A174F">
            <w:pPr>
              <w:pStyle w:val="GS1TableText"/>
            </w:pPr>
            <w:hyperlink r:id="rId390" w:history="1">
              <w:r w:rsidR="00A26E4A" w:rsidRPr="000260E9">
                <w:rPr>
                  <w:rStyle w:val="Hyperlink"/>
                </w:rPr>
                <w:t>http://apps.gs1.org/GDD/Pages/clDetails.aspx?semanticURN=urn:gs1:gdd:cl:TradeItemDataOwnerCode</w:t>
              </w:r>
            </w:hyperlink>
            <w:r w:rsidR="00A26E4A">
              <w:t xml:space="preserve"> </w:t>
            </w:r>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TransactionalReferenceTypeCode</w:t>
            </w:r>
          </w:p>
        </w:tc>
        <w:tc>
          <w:tcPr>
            <w:tcW w:w="4665" w:type="dxa"/>
          </w:tcPr>
          <w:p w:rsidR="005014BD" w:rsidRPr="00BD26E3" w:rsidRDefault="00977B4B" w:rsidP="002A174F">
            <w:pPr>
              <w:pStyle w:val="GS1TableText"/>
              <w:rPr>
                <w:rFonts w:cs="Arial"/>
                <w:szCs w:val="18"/>
              </w:rPr>
            </w:pPr>
            <w:hyperlink r:id="rId391" w:history="1">
              <w:r w:rsidR="005014BD" w:rsidRPr="008D46CB">
                <w:rPr>
                  <w:rStyle w:val="Hyperlink"/>
                  <w:rFonts w:cs="Arial"/>
                  <w:szCs w:val="18"/>
                </w:rPr>
                <w:t>http://apps.gs1.org/GDD/Pages/clDetails.aspx?semanticURN=urn:gs1:gdd:cl:TransactionalReferenceTypeCode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TransportInstructionStatusReasonCode</w:t>
            </w:r>
          </w:p>
        </w:tc>
        <w:tc>
          <w:tcPr>
            <w:tcW w:w="4665" w:type="dxa"/>
          </w:tcPr>
          <w:p w:rsidR="005014BD" w:rsidRPr="00BD26E3" w:rsidRDefault="00977B4B" w:rsidP="002A174F">
            <w:pPr>
              <w:pStyle w:val="GS1TableText"/>
              <w:rPr>
                <w:rFonts w:cs="Arial"/>
                <w:szCs w:val="18"/>
              </w:rPr>
            </w:pPr>
            <w:hyperlink r:id="rId392" w:history="1">
              <w:r w:rsidR="005014BD" w:rsidRPr="008D46CB">
                <w:rPr>
                  <w:rStyle w:val="Hyperlink"/>
                  <w:rFonts w:cs="Arial"/>
                  <w:szCs w:val="18"/>
                </w:rPr>
                <w:t>http://apps.gs1.org/GDD/Pages/clDetails.aspx?semanticURN=urn:gs1:gdd:cl:TransportInstructionStatusReasonCode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TransportMeansTypeCode</w:t>
            </w:r>
          </w:p>
        </w:tc>
        <w:tc>
          <w:tcPr>
            <w:tcW w:w="4665" w:type="dxa"/>
          </w:tcPr>
          <w:p w:rsidR="005014BD" w:rsidRPr="00BD26E3" w:rsidRDefault="00977B4B" w:rsidP="002A174F">
            <w:pPr>
              <w:pStyle w:val="GS1TableText"/>
              <w:rPr>
                <w:rFonts w:cs="Arial"/>
                <w:szCs w:val="18"/>
              </w:rPr>
            </w:pPr>
            <w:hyperlink r:id="rId393" w:history="1">
              <w:r w:rsidR="005014BD" w:rsidRPr="008D46CB">
                <w:rPr>
                  <w:rStyle w:val="Hyperlink"/>
                  <w:rFonts w:cs="Arial"/>
                  <w:szCs w:val="18"/>
                </w:rPr>
                <w:t>http://apps.gs1.org/GDD/Pages/clDetails.aspx?semanticURN=urn:gs1:gdd:cl:TransportMeansTypeCode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TransportModeCode</w:t>
            </w:r>
          </w:p>
        </w:tc>
        <w:tc>
          <w:tcPr>
            <w:tcW w:w="4665" w:type="dxa"/>
          </w:tcPr>
          <w:p w:rsidR="005014BD" w:rsidRPr="00BD26E3" w:rsidRDefault="00977B4B" w:rsidP="002A174F">
            <w:pPr>
              <w:pStyle w:val="GS1TableText"/>
              <w:rPr>
                <w:rFonts w:cs="Arial"/>
                <w:szCs w:val="18"/>
              </w:rPr>
            </w:pPr>
            <w:hyperlink r:id="rId394" w:history="1">
              <w:r w:rsidR="005014BD" w:rsidRPr="008D46CB">
                <w:rPr>
                  <w:rStyle w:val="Hyperlink"/>
                  <w:rFonts w:cs="Arial"/>
                  <w:szCs w:val="18"/>
                </w:rPr>
                <w:t>http://apps.gs1.org/GDD/Pages/clDetails.aspx?semanticURN=urn:gs1:gdd:cl:TransportModeCode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TransportPartyRoleCode</w:t>
            </w:r>
          </w:p>
        </w:tc>
        <w:tc>
          <w:tcPr>
            <w:tcW w:w="4665" w:type="dxa"/>
          </w:tcPr>
          <w:p w:rsidR="005014BD" w:rsidRPr="00BD26E3" w:rsidRDefault="00977B4B" w:rsidP="002A174F">
            <w:pPr>
              <w:pStyle w:val="GS1TableText"/>
              <w:rPr>
                <w:rFonts w:cs="Arial"/>
                <w:szCs w:val="18"/>
              </w:rPr>
            </w:pPr>
            <w:hyperlink r:id="rId395" w:history="1">
              <w:r w:rsidR="005014BD" w:rsidRPr="008D46CB">
                <w:rPr>
                  <w:rStyle w:val="Hyperlink"/>
                  <w:rFonts w:cs="Arial"/>
                  <w:szCs w:val="18"/>
                </w:rPr>
                <w:t>http://apps.gs1.org/GDD/Pages/clDetails.aspx?semanticURN=urn:gs1:gdd:cl:TransportPartyRoleCode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TransportPaymentMethodCode</w:t>
            </w:r>
          </w:p>
        </w:tc>
        <w:tc>
          <w:tcPr>
            <w:tcW w:w="4665" w:type="dxa"/>
          </w:tcPr>
          <w:p w:rsidR="005014BD" w:rsidRPr="00BD26E3" w:rsidRDefault="00977B4B" w:rsidP="002A174F">
            <w:pPr>
              <w:pStyle w:val="GS1TableText"/>
              <w:rPr>
                <w:rFonts w:cs="Arial"/>
                <w:szCs w:val="18"/>
              </w:rPr>
            </w:pPr>
            <w:hyperlink r:id="rId396" w:history="1">
              <w:r w:rsidR="005014BD" w:rsidRPr="008D46CB">
                <w:rPr>
                  <w:rStyle w:val="Hyperlink"/>
                  <w:rFonts w:cs="Arial"/>
                  <w:szCs w:val="18"/>
                </w:rPr>
                <w:t>http://apps.gs1.org/GDD/Pages/clDetails.aspx?semanticURN=urn:gs1:gdd:cl:TransportPaymentMethodCode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TransportReferenceTypeCode</w:t>
            </w:r>
          </w:p>
        </w:tc>
        <w:tc>
          <w:tcPr>
            <w:tcW w:w="4665" w:type="dxa"/>
          </w:tcPr>
          <w:p w:rsidR="005014BD" w:rsidRPr="00BD26E3" w:rsidRDefault="00977B4B" w:rsidP="002A174F">
            <w:pPr>
              <w:pStyle w:val="GS1TableText"/>
              <w:rPr>
                <w:rFonts w:cs="Arial"/>
                <w:szCs w:val="18"/>
              </w:rPr>
            </w:pPr>
            <w:hyperlink r:id="rId397" w:history="1">
              <w:r w:rsidR="005014BD" w:rsidRPr="008D46CB">
                <w:rPr>
                  <w:rStyle w:val="Hyperlink"/>
                  <w:rFonts w:cs="Arial"/>
                  <w:szCs w:val="18"/>
                </w:rPr>
                <w:t>http://apps.gs1.org/GDD/Pages/clDetails.aspx?semanticURN=urn:gs1:gdd:cl:TransportReferenceTypeCode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TransportServiceCategoryCode</w:t>
            </w:r>
          </w:p>
        </w:tc>
        <w:tc>
          <w:tcPr>
            <w:tcW w:w="4665" w:type="dxa"/>
          </w:tcPr>
          <w:p w:rsidR="005014BD" w:rsidRPr="00BD26E3" w:rsidRDefault="00977B4B" w:rsidP="002A174F">
            <w:pPr>
              <w:pStyle w:val="GS1TableText"/>
              <w:rPr>
                <w:rFonts w:cs="Arial"/>
                <w:szCs w:val="18"/>
              </w:rPr>
            </w:pPr>
            <w:hyperlink r:id="rId398" w:history="1">
              <w:r w:rsidR="005014BD" w:rsidRPr="008D46CB">
                <w:rPr>
                  <w:rStyle w:val="Hyperlink"/>
                  <w:rFonts w:cs="Arial"/>
                  <w:szCs w:val="18"/>
                </w:rPr>
                <w:t>http://apps.gs1.org/GDD/Pages/clDetails.aspx?semanticURN=urn:gs1:gdd:cl:TransportServiceCategoryCode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TransportServiceConditionTypeCode</w:t>
            </w:r>
          </w:p>
        </w:tc>
        <w:tc>
          <w:tcPr>
            <w:tcW w:w="4665" w:type="dxa"/>
          </w:tcPr>
          <w:p w:rsidR="005014BD" w:rsidRPr="00BD26E3" w:rsidRDefault="00977B4B" w:rsidP="002A174F">
            <w:pPr>
              <w:pStyle w:val="GS1TableText"/>
              <w:rPr>
                <w:rFonts w:cs="Arial"/>
                <w:szCs w:val="18"/>
              </w:rPr>
            </w:pPr>
            <w:hyperlink r:id="rId399" w:history="1">
              <w:r w:rsidR="005014BD" w:rsidRPr="008D46CB">
                <w:rPr>
                  <w:rStyle w:val="Hyperlink"/>
                  <w:rFonts w:cs="Arial"/>
                  <w:szCs w:val="18"/>
                </w:rPr>
                <w:t>http://apps.gs1.org/GDD/Pages/clDetails.aspx?semanticURN=urn:gs1:gdd:cl:TransportServiceConditionTypeCode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TransportServiceLevelCode</w:t>
            </w:r>
          </w:p>
        </w:tc>
        <w:tc>
          <w:tcPr>
            <w:tcW w:w="4665" w:type="dxa"/>
          </w:tcPr>
          <w:p w:rsidR="005014BD" w:rsidRPr="00BD26E3" w:rsidRDefault="00977B4B" w:rsidP="002A174F">
            <w:pPr>
              <w:pStyle w:val="GS1TableText"/>
              <w:rPr>
                <w:rFonts w:cs="Arial"/>
                <w:szCs w:val="18"/>
              </w:rPr>
            </w:pPr>
            <w:hyperlink r:id="rId400" w:history="1">
              <w:r w:rsidR="005014BD" w:rsidRPr="008D46CB">
                <w:rPr>
                  <w:rStyle w:val="Hyperlink"/>
                  <w:rFonts w:cs="Arial"/>
                  <w:szCs w:val="18"/>
                </w:rPr>
                <w:t>http://apps.gs1.org/GDD/Pages/clDetails.aspx?semanticURN=urn:gs1:gdd:cl:TransportServiceLevelCode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TransportStatusConditionCode</w:t>
            </w:r>
          </w:p>
        </w:tc>
        <w:tc>
          <w:tcPr>
            <w:tcW w:w="4665" w:type="dxa"/>
          </w:tcPr>
          <w:p w:rsidR="005014BD" w:rsidRPr="00BD26E3" w:rsidRDefault="00977B4B" w:rsidP="002A174F">
            <w:pPr>
              <w:pStyle w:val="GS1TableText"/>
              <w:rPr>
                <w:rFonts w:cs="Arial"/>
                <w:szCs w:val="18"/>
              </w:rPr>
            </w:pPr>
            <w:hyperlink r:id="rId401" w:history="1">
              <w:r w:rsidR="005014BD" w:rsidRPr="008D46CB">
                <w:rPr>
                  <w:rStyle w:val="Hyperlink"/>
                  <w:rFonts w:cs="Arial"/>
                  <w:szCs w:val="18"/>
                </w:rPr>
                <w:t>http://apps.gs1.org/GDD/Pages/clDetails.aspx?semanticURN=urn:gs1:gdd:cl:TransportStatusConditionCode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TransportStatusReasonCode</w:t>
            </w:r>
          </w:p>
        </w:tc>
        <w:tc>
          <w:tcPr>
            <w:tcW w:w="4665" w:type="dxa"/>
          </w:tcPr>
          <w:p w:rsidR="005014BD" w:rsidRPr="00BD26E3" w:rsidRDefault="00977B4B" w:rsidP="002A174F">
            <w:pPr>
              <w:pStyle w:val="GS1TableText"/>
              <w:rPr>
                <w:rFonts w:cs="Arial"/>
                <w:szCs w:val="18"/>
              </w:rPr>
            </w:pPr>
            <w:hyperlink r:id="rId402" w:history="1">
              <w:r w:rsidR="005014BD" w:rsidRPr="008D46CB">
                <w:rPr>
                  <w:rStyle w:val="Hyperlink"/>
                  <w:rFonts w:cs="Arial"/>
                  <w:szCs w:val="18"/>
                </w:rPr>
                <w:t>http://apps.gs1.org/GDD/Pages/clDetails.aspx?semanticURN=urn:gs1:gdd:cl:TransportStatusReasonCode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UNLocationCode</w:t>
            </w:r>
          </w:p>
        </w:tc>
        <w:tc>
          <w:tcPr>
            <w:tcW w:w="4665" w:type="dxa"/>
          </w:tcPr>
          <w:p w:rsidR="005014BD" w:rsidRPr="00BD26E3" w:rsidRDefault="00977B4B" w:rsidP="002A174F">
            <w:pPr>
              <w:pStyle w:val="GS1TableText"/>
              <w:rPr>
                <w:rFonts w:cs="Arial"/>
                <w:szCs w:val="18"/>
              </w:rPr>
            </w:pPr>
            <w:hyperlink r:id="rId403" w:history="1">
              <w:r w:rsidR="005014BD" w:rsidRPr="008D46CB">
                <w:rPr>
                  <w:rStyle w:val="Hyperlink"/>
                  <w:rFonts w:cs="Arial"/>
                  <w:szCs w:val="18"/>
                </w:rPr>
                <w:t>http://apps.gs1.org/GDD/Pages/clDetails.aspx?semanticURN=urn:gs1:gdd:cl:UNLocationCode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BD26E3">
              <w:rPr>
                <w:rFonts w:cs="Arial"/>
                <w:szCs w:val="18"/>
              </w:rPr>
              <w:t>VarianceReasonCode</w:t>
            </w:r>
          </w:p>
        </w:tc>
        <w:tc>
          <w:tcPr>
            <w:tcW w:w="4665" w:type="dxa"/>
          </w:tcPr>
          <w:p w:rsidR="005014BD" w:rsidRPr="00BD26E3" w:rsidRDefault="00977B4B" w:rsidP="002A174F">
            <w:pPr>
              <w:pStyle w:val="GS1TableText"/>
              <w:rPr>
                <w:rFonts w:cs="Arial"/>
                <w:szCs w:val="18"/>
              </w:rPr>
            </w:pPr>
            <w:hyperlink r:id="rId404" w:history="1">
              <w:r w:rsidR="005014BD" w:rsidRPr="008D46CB">
                <w:rPr>
                  <w:rStyle w:val="Hyperlink"/>
                  <w:rFonts w:cs="Arial"/>
                  <w:szCs w:val="18"/>
                </w:rPr>
                <w:t>http://apps.gs1.org/GDD/Pages/clDetails.aspx?semanticURN=urn:gs1:gdd:cl:VarianceReasonCode</w:t>
              </w:r>
            </w:hyperlink>
          </w:p>
        </w:tc>
      </w:tr>
      <w:tr w:rsidR="005014BD" w:rsidRPr="00BD26E3" w:rsidTr="002A174F">
        <w:trPr>
          <w:cantSplit/>
          <w:trHeight w:val="255"/>
        </w:trPr>
        <w:tc>
          <w:tcPr>
            <w:tcW w:w="1500" w:type="dxa"/>
          </w:tcPr>
          <w:p w:rsidR="005014BD" w:rsidRPr="00BD26E3" w:rsidRDefault="005014BD" w:rsidP="002A174F">
            <w:pPr>
              <w:pStyle w:val="GS1TableText"/>
              <w:rPr>
                <w:rFonts w:cs="Arial"/>
                <w:szCs w:val="18"/>
              </w:rPr>
            </w:pPr>
          </w:p>
        </w:tc>
        <w:tc>
          <w:tcPr>
            <w:tcW w:w="2907" w:type="dxa"/>
            <w:noWrap/>
          </w:tcPr>
          <w:p w:rsidR="005014BD" w:rsidRPr="00BD26E3" w:rsidRDefault="005014BD" w:rsidP="002A174F">
            <w:pPr>
              <w:pStyle w:val="GS1TableText"/>
              <w:rPr>
                <w:rFonts w:cs="Arial"/>
                <w:szCs w:val="18"/>
              </w:rPr>
            </w:pPr>
            <w:r w:rsidRPr="00AB7443">
              <w:t>WarehouseABCClassificationCode</w:t>
            </w:r>
          </w:p>
        </w:tc>
        <w:tc>
          <w:tcPr>
            <w:tcW w:w="4665" w:type="dxa"/>
          </w:tcPr>
          <w:p w:rsidR="005014BD" w:rsidRDefault="00977B4B" w:rsidP="002A174F">
            <w:pPr>
              <w:pStyle w:val="GS1TableText"/>
              <w:rPr>
                <w:rFonts w:cs="Arial"/>
                <w:szCs w:val="18"/>
              </w:rPr>
            </w:pPr>
            <w:hyperlink r:id="rId405" w:history="1">
              <w:r w:rsidR="005014BD">
                <w:rPr>
                  <w:rStyle w:val="Hyperlink"/>
                  <w:rFonts w:cs="Arial"/>
                  <w:szCs w:val="18"/>
                </w:rPr>
                <w:t>http://apps.gs1.org/GDD/Pages/clDetails.aspx?semanticURN=urn:gs1:gdd:cl:WarehouseABCClassificationCode</w:t>
              </w:r>
            </w:hyperlink>
          </w:p>
        </w:tc>
      </w:tr>
    </w:tbl>
    <w:p w:rsidR="00F4188D" w:rsidRPr="0046730A" w:rsidRDefault="005014BD" w:rsidP="00F4188D">
      <w:pPr>
        <w:pStyle w:val="Heading1"/>
      </w:pPr>
      <w:r>
        <w:br w:type="page"/>
      </w:r>
      <w:bookmarkStart w:id="655" w:name="_Toc528682874"/>
      <w:r w:rsidR="00F4188D" w:rsidRPr="0046730A">
        <w:lastRenderedPageBreak/>
        <w:t>Business Message Examples</w:t>
      </w:r>
      <w:bookmarkEnd w:id="653"/>
      <w:bookmarkEnd w:id="655"/>
    </w:p>
    <w:p w:rsidR="008A70A2" w:rsidRPr="000D2DF5" w:rsidRDefault="008A70A2" w:rsidP="008A70A2">
      <w:pPr>
        <w:pStyle w:val="GS1Body"/>
      </w:pPr>
      <w:bookmarkStart w:id="656" w:name="_Toc397005391"/>
      <w:r>
        <w:t>Not applicable</w:t>
      </w:r>
    </w:p>
    <w:p w:rsidR="00E42336" w:rsidRPr="0046730A" w:rsidRDefault="00E42336" w:rsidP="00E42336">
      <w:pPr>
        <w:pStyle w:val="Heading1"/>
      </w:pPr>
      <w:bookmarkStart w:id="657" w:name="_Toc528682875"/>
      <w:r w:rsidRPr="0046730A">
        <w:t>Implementation Considerations</w:t>
      </w:r>
      <w:bookmarkEnd w:id="656"/>
      <w:bookmarkEnd w:id="657"/>
    </w:p>
    <w:p w:rsidR="008A70A2" w:rsidRPr="000D2DF5" w:rsidRDefault="008A70A2" w:rsidP="008A70A2">
      <w:pPr>
        <w:pStyle w:val="GS1Body"/>
      </w:pPr>
      <w:bookmarkStart w:id="658" w:name="_Toc79912423"/>
      <w:bookmarkStart w:id="659" w:name="_Toc79912499"/>
      <w:bookmarkStart w:id="660" w:name="_Toc79913029"/>
      <w:bookmarkStart w:id="661" w:name="_Toc80001694"/>
      <w:bookmarkStart w:id="662" w:name="_Toc80001767"/>
      <w:bookmarkStart w:id="663" w:name="_Toc80441526"/>
      <w:bookmarkStart w:id="664" w:name="_Toc81383506"/>
      <w:bookmarkStart w:id="665" w:name="_Toc81386921"/>
      <w:bookmarkStart w:id="666" w:name="_Toc82935610"/>
      <w:bookmarkStart w:id="667" w:name="_Toc84412267"/>
      <w:bookmarkStart w:id="668" w:name="_Toc84412573"/>
      <w:bookmarkStart w:id="669" w:name="_Toc84413356"/>
      <w:bookmarkStart w:id="670" w:name="_Toc88608633"/>
      <w:bookmarkStart w:id="671" w:name="_Toc88910871"/>
      <w:bookmarkStart w:id="672" w:name="_Toc88995710"/>
      <w:bookmarkStart w:id="673" w:name="_Toc88996095"/>
      <w:bookmarkStart w:id="674" w:name="_Toc68689992"/>
      <w:bookmarkStart w:id="675" w:name="_Toc107657863"/>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r>
        <w:t>Not applicable</w:t>
      </w:r>
    </w:p>
    <w:p w:rsidR="00E42336" w:rsidRPr="0046730A" w:rsidRDefault="00E42336" w:rsidP="00E42336">
      <w:pPr>
        <w:pStyle w:val="Heading1"/>
      </w:pPr>
      <w:bookmarkStart w:id="676" w:name="_Toc397005408"/>
      <w:bookmarkStart w:id="677" w:name="_Toc528682876"/>
      <w:bookmarkEnd w:id="674"/>
      <w:bookmarkEnd w:id="675"/>
      <w:r w:rsidRPr="0046730A">
        <w:t>Summary of Changes</w:t>
      </w:r>
      <w:bookmarkEnd w:id="676"/>
      <w:bookmarkEnd w:id="677"/>
    </w:p>
    <w:p w:rsidR="00E42336" w:rsidRPr="0046730A" w:rsidRDefault="00E42336" w:rsidP="00E42336">
      <w:pPr>
        <w:pStyle w:val="GS1Body"/>
      </w:pPr>
      <w:r w:rsidRPr="0046730A">
        <w:t xml:space="preserve">Any change in the GS1 standards </w:t>
      </w:r>
      <w:proofErr w:type="gramStart"/>
      <w:r w:rsidRPr="0046730A">
        <w:t>is done</w:t>
      </w:r>
      <w:proofErr w:type="gramEnd"/>
      <w:r w:rsidRPr="0046730A">
        <w:t xml:space="preserve"> based on the Work Request (WR) submitted by the GS1 User Companies or Member Organisations. All Work Requests </w:t>
      </w:r>
      <w:proofErr w:type="gramStart"/>
      <w:r w:rsidRPr="0046730A">
        <w:t>are documented</w:t>
      </w:r>
      <w:proofErr w:type="gramEnd"/>
      <w:r w:rsidRPr="0046730A">
        <w:t xml:space="preserve"> in the Work Request system available on the GS1 website: </w:t>
      </w:r>
      <w:hyperlink r:id="rId406" w:history="1">
        <w:r w:rsidRPr="0046730A">
          <w:rPr>
            <w:rStyle w:val="Hyperlink"/>
            <w:b/>
            <w:bCs/>
            <w:color w:val="auto"/>
          </w:rPr>
          <w:t>http://wr.gs1.org</w:t>
        </w:r>
      </w:hyperlink>
      <w:r w:rsidRPr="0046730A">
        <w:t xml:space="preserve">. The system is accessible to registered users. New visitors need to register first, to be able to access it. </w:t>
      </w:r>
      <w:proofErr w:type="gramStart"/>
      <w:r w:rsidRPr="0046730A">
        <w:t>WRs can be searched by the number referenced in tables below, see</w:t>
      </w:r>
      <w:proofErr w:type="gramEnd"/>
      <w:r w:rsidRPr="0046730A">
        <w:t xml:space="preserve">: Search Work Requests. The number starts with the two last digits of the year when it </w:t>
      </w:r>
      <w:proofErr w:type="gramStart"/>
      <w:r w:rsidRPr="0046730A">
        <w:t>was submitted</w:t>
      </w:r>
      <w:proofErr w:type="gramEnd"/>
      <w:r w:rsidRPr="0046730A">
        <w:t>, followed by the consecutive number within that year.</w:t>
      </w:r>
    </w:p>
    <w:p w:rsidR="00E42336" w:rsidRDefault="00E42336" w:rsidP="00E42336">
      <w:pPr>
        <w:pStyle w:val="GS1Note"/>
      </w:pPr>
      <w:r w:rsidRPr="0046730A">
        <w:rPr>
          <w:noProof/>
          <w:position w:val="-6"/>
          <w:lang w:eastAsia="en-GB"/>
        </w:rPr>
        <w:drawing>
          <wp:inline distT="0" distB="0" distL="0" distR="0" wp14:anchorId="088B4912" wp14:editId="627EDEF3">
            <wp:extent cx="207010" cy="207010"/>
            <wp:effectExtent l="0" t="0" r="2540" b="2540"/>
            <wp:docPr id="17" name="Picture 17" descr="Note_o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te_orang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6730A">
        <w:tab/>
      </w:r>
      <w:r w:rsidRPr="0046730A">
        <w:rPr>
          <w:b/>
          <w:bCs/>
        </w:rPr>
        <w:t>Note:</w:t>
      </w:r>
      <w:r w:rsidRPr="0046730A">
        <w:t xml:space="preserve"> WRs submitted earlier than February 2012 </w:t>
      </w:r>
      <w:proofErr w:type="gramStart"/>
      <w:r w:rsidRPr="0046730A">
        <w:t>should be searched</w:t>
      </w:r>
      <w:proofErr w:type="gramEnd"/>
      <w:r w:rsidRPr="0046730A">
        <w:t xml:space="preserve"> in Old Change Requests.</w:t>
      </w:r>
    </w:p>
    <w:p w:rsidR="00905E87" w:rsidRPr="0046730A" w:rsidRDefault="00905E87" w:rsidP="00905E87">
      <w:pPr>
        <w:pStyle w:val="Heading2"/>
      </w:pPr>
      <w:bookmarkStart w:id="678" w:name="_Toc354130964"/>
      <w:bookmarkStart w:id="679" w:name="_Toc397005409"/>
      <w:bookmarkStart w:id="680" w:name="_Toc528682877"/>
      <w:r w:rsidRPr="0046730A">
        <w:t>BMS Release 3.0</w:t>
      </w:r>
      <w:bookmarkEnd w:id="678"/>
      <w:bookmarkEnd w:id="679"/>
      <w:bookmarkEnd w:id="680"/>
    </w:p>
    <w:tbl>
      <w:tblPr>
        <w:tblW w:w="8768"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8768"/>
      </w:tblGrid>
      <w:tr w:rsidR="00832CAB" w:rsidRPr="00F71F62" w:rsidTr="00832CAB">
        <w:trPr>
          <w:cantSplit/>
          <w:tblHeader/>
        </w:trPr>
        <w:tc>
          <w:tcPr>
            <w:tcW w:w="8768" w:type="dxa"/>
            <w:shd w:val="clear" w:color="auto" w:fill="002C6C"/>
          </w:tcPr>
          <w:p w:rsidR="00832CAB" w:rsidRPr="00F71F62" w:rsidRDefault="00832CAB" w:rsidP="00C5254C">
            <w:pPr>
              <w:pStyle w:val="GS1TableHeading"/>
            </w:pPr>
            <w:bookmarkStart w:id="681" w:name="_Toc342896622"/>
            <w:bookmarkStart w:id="682" w:name="_Toc342900341"/>
            <w:bookmarkStart w:id="683" w:name="_Toc354130965"/>
            <w:bookmarkStart w:id="684" w:name="_Toc397005410"/>
            <w:r w:rsidRPr="00F71F62">
              <w:t>Changes</w:t>
            </w:r>
          </w:p>
        </w:tc>
      </w:tr>
      <w:tr w:rsidR="00832CAB" w:rsidRPr="00F71F62" w:rsidTr="00832CAB">
        <w:trPr>
          <w:cantSplit/>
        </w:trPr>
        <w:tc>
          <w:tcPr>
            <w:tcW w:w="8768" w:type="dxa"/>
            <w:shd w:val="clear" w:color="auto" w:fill="auto"/>
          </w:tcPr>
          <w:p w:rsidR="00832CAB" w:rsidRPr="00F71F62" w:rsidRDefault="00832CAB" w:rsidP="00C5254C">
            <w:pPr>
              <w:pStyle w:val="GS1TableText"/>
            </w:pPr>
            <w:r w:rsidRPr="00F71F62">
              <w:t>BMS Public review:</w:t>
            </w:r>
          </w:p>
          <w:p w:rsidR="00832CAB" w:rsidRPr="00F71F62" w:rsidRDefault="00832CAB" w:rsidP="00C5254C">
            <w:pPr>
              <w:pStyle w:val="GS1TableBullet"/>
            </w:pPr>
            <w:proofErr w:type="gramStart"/>
            <w:r w:rsidRPr="00F71F62">
              <w:t>changed</w:t>
            </w:r>
            <w:proofErr w:type="gramEnd"/>
            <w:r w:rsidRPr="00F71F62">
              <w:t xml:space="preserve"> definition of tradeItemQuantity in TransactionalTradeItem. Also updated the GDD report, since it had 1</w:t>
            </w:r>
            <w:proofErr w:type="gramStart"/>
            <w:r w:rsidRPr="00F71F62">
              <w:t>..1</w:t>
            </w:r>
            <w:proofErr w:type="gramEnd"/>
            <w:r w:rsidRPr="00F71F62">
              <w:t xml:space="preserve"> instead of 0..1 as multiplicity. The class diagram was correct.</w:t>
            </w:r>
          </w:p>
          <w:p w:rsidR="00832CAB" w:rsidRPr="00F71F62" w:rsidRDefault="00832CAB" w:rsidP="00C5254C">
            <w:pPr>
              <w:pStyle w:val="GS1TableBullet"/>
            </w:pPr>
            <w:r w:rsidRPr="00F71F62">
              <w:t>Made cardinality of LogisticUnitIdentification in LogisticUnits 0</w:t>
            </w:r>
            <w:proofErr w:type="gramStart"/>
            <w:r w:rsidRPr="00F71F62">
              <w:t>..1</w:t>
            </w:r>
            <w:proofErr w:type="gramEnd"/>
            <w:r w:rsidRPr="00F71F62">
              <w:t xml:space="preserve"> instead of 1..1. </w:t>
            </w:r>
          </w:p>
          <w:p w:rsidR="00832CAB" w:rsidRPr="00F71F62" w:rsidRDefault="00832CAB" w:rsidP="00C5254C">
            <w:pPr>
              <w:pStyle w:val="GS1TableBullet"/>
            </w:pPr>
            <w:r w:rsidRPr="00F71F62">
              <w:t>Added new code data type: DeliveryTypeCode</w:t>
            </w:r>
          </w:p>
          <w:p w:rsidR="00832CAB" w:rsidRPr="00F71F62" w:rsidRDefault="00832CAB" w:rsidP="00C5254C">
            <w:pPr>
              <w:pStyle w:val="GS1TableBullet"/>
            </w:pPr>
            <w:r w:rsidRPr="00F71F62">
              <w:t>Added new code list: DeliveryTypeCode.</w:t>
            </w:r>
          </w:p>
          <w:p w:rsidR="00832CAB" w:rsidRPr="00F71F62" w:rsidRDefault="00832CAB" w:rsidP="00C5254C">
            <w:pPr>
              <w:pStyle w:val="GS1TableBullet"/>
            </w:pPr>
            <w:r w:rsidRPr="00F71F62">
              <w:t>Added new code value PENDING to code list LineItemActionCode.</w:t>
            </w:r>
          </w:p>
          <w:p w:rsidR="00832CAB" w:rsidRPr="00F71F62" w:rsidRDefault="00832CAB" w:rsidP="00C5254C">
            <w:pPr>
              <w:pStyle w:val="GS1TableBullet"/>
            </w:pPr>
            <w:r w:rsidRPr="00F71F62">
              <w:t>Added role</w:t>
            </w:r>
            <w:r>
              <w:t xml:space="preserve"> </w:t>
            </w:r>
            <w:r w:rsidRPr="00F71F62">
              <w:t xml:space="preserve">name deliveryTermsLocation to association DeliveryTerms </w:t>
            </w:r>
            <w:r w:rsidRPr="00F71F62">
              <w:sym w:font="Wingdings" w:char="F0E0"/>
            </w:r>
            <w:r w:rsidRPr="00F71F62">
              <w:t xml:space="preserve"> LogisticLocation</w:t>
            </w:r>
          </w:p>
        </w:tc>
      </w:tr>
      <w:tr w:rsidR="00832CAB" w:rsidRPr="00F71F62" w:rsidTr="00832CAB">
        <w:tc>
          <w:tcPr>
            <w:tcW w:w="8768" w:type="dxa"/>
            <w:shd w:val="clear" w:color="auto" w:fill="auto"/>
          </w:tcPr>
          <w:p w:rsidR="00832CAB" w:rsidRPr="00F71F62" w:rsidRDefault="00832CAB" w:rsidP="00C5254C">
            <w:pPr>
              <w:pStyle w:val="GS1TableText"/>
              <w:rPr>
                <w:u w:val="single"/>
              </w:rPr>
            </w:pPr>
            <w:r w:rsidRPr="00F71F62">
              <w:rPr>
                <w:u w:val="single"/>
              </w:rPr>
              <w:t xml:space="preserve">Added classes: </w:t>
            </w:r>
          </w:p>
          <w:p w:rsidR="00832CAB" w:rsidRPr="00F71F62" w:rsidRDefault="00832CAB" w:rsidP="00C5254C">
            <w:pPr>
              <w:pStyle w:val="GS1TableBullet"/>
            </w:pPr>
            <w:r w:rsidRPr="00F71F62">
              <w:t>InvoiceDocumentReference</w:t>
            </w:r>
          </w:p>
          <w:p w:rsidR="00832CAB" w:rsidRPr="00F71F62" w:rsidRDefault="00832CAB" w:rsidP="00C5254C">
            <w:pPr>
              <w:pStyle w:val="GS1TableBullet"/>
            </w:pPr>
            <w:r w:rsidRPr="00F71F62">
              <w:t>PartyReference</w:t>
            </w:r>
          </w:p>
          <w:p w:rsidR="00832CAB" w:rsidRPr="00F71F62" w:rsidRDefault="00832CAB" w:rsidP="00C5254C">
            <w:pPr>
              <w:pStyle w:val="GS1TableBullet"/>
            </w:pPr>
            <w:r w:rsidRPr="00F71F62">
              <w:t>SourceReference</w:t>
            </w:r>
          </w:p>
          <w:p w:rsidR="00832CAB" w:rsidRPr="00F71F62" w:rsidRDefault="00832CAB" w:rsidP="00C5254C">
            <w:pPr>
              <w:pStyle w:val="GS1TableBullet"/>
            </w:pPr>
            <w:r w:rsidRPr="00F71F62">
              <w:t xml:space="preserve">TransactionalReference </w:t>
            </w:r>
          </w:p>
          <w:p w:rsidR="00832CAB" w:rsidRPr="00F71F62" w:rsidRDefault="00832CAB" w:rsidP="00C5254C">
            <w:pPr>
              <w:pStyle w:val="GS1TableBullet"/>
            </w:pPr>
            <w:r w:rsidRPr="00F71F62">
              <w:t>XHTML</w:t>
            </w:r>
          </w:p>
          <w:p w:rsidR="00832CAB" w:rsidRPr="00F71F62" w:rsidRDefault="00832CAB" w:rsidP="00C5254C">
            <w:pPr>
              <w:pStyle w:val="GS1TableBullet"/>
              <w:numPr>
                <w:ilvl w:val="0"/>
                <w:numId w:val="0"/>
              </w:numPr>
              <w:ind w:left="216" w:hanging="216"/>
            </w:pPr>
          </w:p>
          <w:p w:rsidR="00832CAB" w:rsidRPr="00F71F62" w:rsidRDefault="00832CAB" w:rsidP="00C5254C">
            <w:pPr>
              <w:pStyle w:val="GS1TableBullet"/>
              <w:numPr>
                <w:ilvl w:val="0"/>
                <w:numId w:val="0"/>
              </w:numPr>
              <w:ind w:left="216" w:hanging="216"/>
              <w:rPr>
                <w:u w:val="single"/>
              </w:rPr>
            </w:pPr>
            <w:r w:rsidRPr="00F71F62">
              <w:rPr>
                <w:u w:val="single"/>
              </w:rPr>
              <w:t>Added data types:</w:t>
            </w:r>
          </w:p>
          <w:p w:rsidR="00832CAB" w:rsidRPr="00F71F62" w:rsidRDefault="00832CAB" w:rsidP="00C5254C">
            <w:pPr>
              <w:pStyle w:val="GS1TableBullet"/>
            </w:pPr>
            <w:r w:rsidRPr="00F71F62">
              <w:t>DataCarrierTypeCode</w:t>
            </w:r>
          </w:p>
          <w:p w:rsidR="00832CAB" w:rsidRPr="00F71F62" w:rsidRDefault="00832CAB" w:rsidP="00C5254C">
            <w:pPr>
              <w:pStyle w:val="GS1TableBullet"/>
            </w:pPr>
            <w:r w:rsidRPr="00F71F62">
              <w:t>DebitCreditEnumeration</w:t>
            </w:r>
          </w:p>
          <w:p w:rsidR="00832CAB" w:rsidRPr="00F71F62" w:rsidRDefault="00832CAB" w:rsidP="00C5254C">
            <w:pPr>
              <w:pStyle w:val="GS1TableBullet"/>
            </w:pPr>
            <w:r w:rsidRPr="00F71F62">
              <w:t xml:space="preserve">FinancialAdjustmentReasonCode </w:t>
            </w:r>
          </w:p>
          <w:p w:rsidR="00832CAB" w:rsidRPr="00F71F62" w:rsidRDefault="00832CAB" w:rsidP="00C5254C">
            <w:pPr>
              <w:pStyle w:val="GS1TableBullet"/>
            </w:pPr>
            <w:r w:rsidRPr="00F71F62">
              <w:t>GDTI</w:t>
            </w:r>
          </w:p>
          <w:p w:rsidR="00832CAB" w:rsidRPr="00F71F62" w:rsidRDefault="00832CAB" w:rsidP="00C5254C">
            <w:pPr>
              <w:pStyle w:val="GS1TableBullet"/>
            </w:pPr>
            <w:r w:rsidRPr="00F71F62">
              <w:t xml:space="preserve">InventoryActivityTypeCode </w:t>
            </w:r>
          </w:p>
          <w:p w:rsidR="00832CAB" w:rsidRPr="00F71F62" w:rsidRDefault="00832CAB" w:rsidP="00C5254C">
            <w:pPr>
              <w:pStyle w:val="GS1TableBullet"/>
            </w:pPr>
            <w:r w:rsidRPr="00F71F62">
              <w:t xml:space="preserve">InventoryMovementTypeCode </w:t>
            </w:r>
          </w:p>
          <w:p w:rsidR="00832CAB" w:rsidRPr="00F71F62" w:rsidRDefault="00832CAB" w:rsidP="00C5254C">
            <w:pPr>
              <w:pStyle w:val="GS1TableBullet"/>
            </w:pPr>
            <w:r w:rsidRPr="00F71F62">
              <w:t>MaterialTypeCode</w:t>
            </w:r>
          </w:p>
          <w:p w:rsidR="00832CAB" w:rsidRPr="00F71F62" w:rsidRDefault="00832CAB" w:rsidP="00C5254C">
            <w:pPr>
              <w:pStyle w:val="GS1TableBullet"/>
            </w:pPr>
            <w:r w:rsidRPr="00F71F62">
              <w:t xml:space="preserve">PlanBucketSizeCode </w:t>
            </w:r>
          </w:p>
          <w:p w:rsidR="00832CAB" w:rsidRPr="00F71F62" w:rsidRDefault="00832CAB" w:rsidP="00C5254C">
            <w:pPr>
              <w:pStyle w:val="GS1TableBullet"/>
            </w:pPr>
            <w:r w:rsidRPr="00F71F62">
              <w:t xml:space="preserve">SettlementAdjustmentReferenceTypeCode </w:t>
            </w:r>
          </w:p>
          <w:p w:rsidR="00832CAB" w:rsidRPr="00F71F62" w:rsidRDefault="00832CAB" w:rsidP="00C5254C">
            <w:pPr>
              <w:pStyle w:val="GS1TableBullet"/>
            </w:pPr>
            <w:r w:rsidRPr="00F71F62">
              <w:t xml:space="preserve">SettlementHandlingTypeCode </w:t>
            </w:r>
          </w:p>
          <w:p w:rsidR="00832CAB" w:rsidRPr="00F71F62" w:rsidRDefault="00832CAB" w:rsidP="00C5254C">
            <w:pPr>
              <w:pStyle w:val="GS1TableBullet"/>
            </w:pPr>
            <w:r w:rsidRPr="00F71F62">
              <w:t xml:space="preserve">StockRequirementTypeCode </w:t>
            </w:r>
          </w:p>
          <w:p w:rsidR="00832CAB" w:rsidRPr="00F71F62" w:rsidRDefault="00832CAB" w:rsidP="00C5254C">
            <w:pPr>
              <w:pStyle w:val="GS1TableBullet"/>
            </w:pPr>
            <w:r w:rsidRPr="00F71F62">
              <w:t xml:space="preserve">StructureTypeCode </w:t>
            </w:r>
          </w:p>
          <w:p w:rsidR="00832CAB" w:rsidRPr="00F71F62" w:rsidRDefault="00832CAB" w:rsidP="00C5254C">
            <w:pPr>
              <w:pStyle w:val="GS1TableBullet"/>
            </w:pPr>
            <w:r w:rsidRPr="00F71F62">
              <w:t>SymbolComponentCode</w:t>
            </w:r>
          </w:p>
          <w:p w:rsidR="00832CAB" w:rsidRPr="00F71F62" w:rsidRDefault="00832CAB" w:rsidP="00C5254C">
            <w:pPr>
              <w:pStyle w:val="GS1TableBullet"/>
            </w:pPr>
            <w:r w:rsidRPr="00F71F62">
              <w:t>TradeitemUnitDescriptorCode</w:t>
            </w:r>
          </w:p>
          <w:p w:rsidR="00832CAB" w:rsidRPr="00F71F62" w:rsidRDefault="00832CAB" w:rsidP="00C5254C">
            <w:pPr>
              <w:pStyle w:val="GS1TableBullet"/>
            </w:pPr>
            <w:r w:rsidRPr="00F71F62">
              <w:lastRenderedPageBreak/>
              <w:t xml:space="preserve">TransactionalReferenceTypeCode </w:t>
            </w:r>
          </w:p>
          <w:p w:rsidR="00832CAB" w:rsidRPr="00F71F62" w:rsidRDefault="00832CAB" w:rsidP="00C5254C">
            <w:pPr>
              <w:pStyle w:val="GS1TableBullet"/>
            </w:pPr>
            <w:r w:rsidRPr="00F71F62">
              <w:t>TransportPlanningDateTypeEnumeration</w:t>
            </w:r>
          </w:p>
          <w:p w:rsidR="00832CAB" w:rsidRPr="00F71F62" w:rsidRDefault="00832CAB" w:rsidP="00C5254C">
            <w:pPr>
              <w:pStyle w:val="GS1TableBullet"/>
              <w:numPr>
                <w:ilvl w:val="0"/>
                <w:numId w:val="0"/>
              </w:numPr>
              <w:ind w:left="216" w:hanging="216"/>
            </w:pPr>
          </w:p>
          <w:p w:rsidR="00832CAB" w:rsidRPr="00F71F62" w:rsidRDefault="00832CAB" w:rsidP="00C5254C">
            <w:pPr>
              <w:pStyle w:val="GS1TableBullet"/>
              <w:numPr>
                <w:ilvl w:val="0"/>
                <w:numId w:val="0"/>
              </w:numPr>
              <w:ind w:left="216" w:hanging="216"/>
              <w:rPr>
                <w:u w:val="single"/>
              </w:rPr>
            </w:pPr>
            <w:r w:rsidRPr="00F71F62">
              <w:rPr>
                <w:u w:val="single"/>
              </w:rPr>
              <w:t>Added codelists:</w:t>
            </w:r>
          </w:p>
          <w:p w:rsidR="00832CAB" w:rsidRPr="00F71F62" w:rsidRDefault="00832CAB" w:rsidP="00C5254C">
            <w:pPr>
              <w:pStyle w:val="GS1TableBullet"/>
            </w:pPr>
            <w:r w:rsidRPr="00F71F62">
              <w:t>DataCarrierTypeCode</w:t>
            </w:r>
          </w:p>
          <w:p w:rsidR="00832CAB" w:rsidRPr="00F71F62" w:rsidRDefault="00832CAB" w:rsidP="00C5254C">
            <w:pPr>
              <w:pStyle w:val="GS1TableBullet"/>
            </w:pPr>
            <w:r w:rsidRPr="00F71F62">
              <w:t xml:space="preserve">DebitCreditEnumeration </w:t>
            </w:r>
          </w:p>
          <w:p w:rsidR="00832CAB" w:rsidRPr="00F71F62" w:rsidRDefault="00832CAB" w:rsidP="00C5254C">
            <w:pPr>
              <w:pStyle w:val="GS1TableBullet"/>
            </w:pPr>
            <w:r w:rsidRPr="00F71F62">
              <w:t xml:space="preserve">FinancialAdjustmentReasonCode </w:t>
            </w:r>
          </w:p>
          <w:p w:rsidR="00832CAB" w:rsidRPr="00F71F62" w:rsidRDefault="00832CAB" w:rsidP="00C5254C">
            <w:pPr>
              <w:pStyle w:val="GS1TableBullet"/>
            </w:pPr>
            <w:r w:rsidRPr="00F71F62">
              <w:t xml:space="preserve">InventoryActivityTypeCode </w:t>
            </w:r>
          </w:p>
          <w:p w:rsidR="00832CAB" w:rsidRPr="00F71F62" w:rsidRDefault="00832CAB" w:rsidP="00C5254C">
            <w:pPr>
              <w:pStyle w:val="GS1TableBullet"/>
            </w:pPr>
            <w:r w:rsidRPr="00F71F62">
              <w:t xml:space="preserve">InventoryMovementTypeCode </w:t>
            </w:r>
          </w:p>
          <w:p w:rsidR="00832CAB" w:rsidRPr="00F71F62" w:rsidRDefault="00832CAB" w:rsidP="00C5254C">
            <w:pPr>
              <w:pStyle w:val="GS1TableBullet"/>
            </w:pPr>
            <w:r w:rsidRPr="00F71F62">
              <w:t>MaterialTypeCode</w:t>
            </w:r>
          </w:p>
          <w:p w:rsidR="00832CAB" w:rsidRPr="00F71F62" w:rsidRDefault="00832CAB" w:rsidP="00C5254C">
            <w:pPr>
              <w:pStyle w:val="GS1TableBullet"/>
            </w:pPr>
            <w:r w:rsidRPr="00F71F62">
              <w:t xml:space="preserve">PlanBucketSizeCode </w:t>
            </w:r>
          </w:p>
          <w:p w:rsidR="00832CAB" w:rsidRPr="00F71F62" w:rsidRDefault="00832CAB" w:rsidP="00C5254C">
            <w:pPr>
              <w:pStyle w:val="GS1TableBullet"/>
            </w:pPr>
            <w:r w:rsidRPr="00F71F62">
              <w:t xml:space="preserve">SettlementHandlingTypeCode </w:t>
            </w:r>
          </w:p>
          <w:p w:rsidR="00832CAB" w:rsidRPr="00F71F62" w:rsidRDefault="00832CAB" w:rsidP="00C5254C">
            <w:pPr>
              <w:pStyle w:val="GS1TableBullet"/>
            </w:pPr>
            <w:r w:rsidRPr="00F71F62">
              <w:t xml:space="preserve">StockRequirementTypeCode </w:t>
            </w:r>
          </w:p>
          <w:p w:rsidR="00832CAB" w:rsidRPr="00F71F62" w:rsidRDefault="00832CAB" w:rsidP="00C5254C">
            <w:pPr>
              <w:pStyle w:val="GS1TableBullet"/>
            </w:pPr>
            <w:r w:rsidRPr="00F71F62">
              <w:t xml:space="preserve">StructureTypeCode </w:t>
            </w:r>
          </w:p>
          <w:p w:rsidR="00832CAB" w:rsidRPr="00F71F62" w:rsidRDefault="00832CAB" w:rsidP="00C5254C">
            <w:pPr>
              <w:pStyle w:val="GS1TableBullet"/>
            </w:pPr>
            <w:r w:rsidRPr="00F71F62">
              <w:t>SymbolComponentCode</w:t>
            </w:r>
          </w:p>
          <w:p w:rsidR="00832CAB" w:rsidRPr="00F71F62" w:rsidRDefault="00832CAB" w:rsidP="00C5254C">
            <w:pPr>
              <w:pStyle w:val="GS1TableBullet"/>
            </w:pPr>
            <w:r w:rsidRPr="00F71F62">
              <w:t>TradeitemUnitDescriptorCode</w:t>
            </w:r>
          </w:p>
          <w:p w:rsidR="00832CAB" w:rsidRPr="00F71F62" w:rsidRDefault="00832CAB" w:rsidP="00C5254C">
            <w:pPr>
              <w:pStyle w:val="GS1TableBullet"/>
            </w:pPr>
            <w:r w:rsidRPr="00F71F62">
              <w:t>TransactionalReferenceTypeCode</w:t>
            </w:r>
          </w:p>
          <w:p w:rsidR="00832CAB" w:rsidRPr="00F71F62" w:rsidRDefault="00832CAB" w:rsidP="00C5254C">
            <w:pPr>
              <w:pStyle w:val="GS1TableBullet"/>
            </w:pPr>
            <w:r w:rsidRPr="00F71F62">
              <w:t>TransportPlanningDateTypeEnumeration</w:t>
            </w:r>
          </w:p>
        </w:tc>
      </w:tr>
      <w:tr w:rsidR="00832CAB" w:rsidRPr="00F71F62" w:rsidTr="00832CAB">
        <w:tc>
          <w:tcPr>
            <w:tcW w:w="8768" w:type="dxa"/>
            <w:shd w:val="clear" w:color="auto" w:fill="auto"/>
          </w:tcPr>
          <w:p w:rsidR="00832CAB" w:rsidRPr="00F71F62" w:rsidRDefault="00832CAB" w:rsidP="00C5254C">
            <w:pPr>
              <w:pStyle w:val="GS1TableText"/>
            </w:pPr>
            <w:r w:rsidRPr="00F71F62">
              <w:lastRenderedPageBreak/>
              <w:t>Removed data type and code list  for SettlementAdjustmentReferenceTypeCode</w:t>
            </w:r>
          </w:p>
        </w:tc>
      </w:tr>
      <w:tr w:rsidR="00832CAB" w:rsidRPr="00F71F62" w:rsidTr="00832CAB">
        <w:tc>
          <w:tcPr>
            <w:tcW w:w="8768" w:type="dxa"/>
            <w:shd w:val="clear" w:color="auto" w:fill="auto"/>
          </w:tcPr>
          <w:p w:rsidR="00832CAB" w:rsidRPr="00F71F62" w:rsidRDefault="00832CAB" w:rsidP="00C5254C">
            <w:pPr>
              <w:pStyle w:val="GS1TableText"/>
            </w:pPr>
            <w:r w:rsidRPr="00F71F62">
              <w:t>For Publication</w:t>
            </w:r>
          </w:p>
          <w:p w:rsidR="00832CAB" w:rsidRPr="00F71F62" w:rsidRDefault="00832CAB" w:rsidP="00C5254C">
            <w:pPr>
              <w:pStyle w:val="GS1TableBullet"/>
            </w:pPr>
            <w:r w:rsidRPr="00F71F62">
              <w:t>Added Copyright R in GS1 Logo</w:t>
            </w:r>
          </w:p>
          <w:p w:rsidR="00832CAB" w:rsidRPr="00F71F62" w:rsidRDefault="00832CAB" w:rsidP="00C5254C">
            <w:pPr>
              <w:pStyle w:val="GS1TableBullet"/>
            </w:pPr>
            <w:r w:rsidRPr="00F71F62">
              <w:t>Changed Status to Approved</w:t>
            </w:r>
          </w:p>
          <w:p w:rsidR="00832CAB" w:rsidRPr="00F71F62" w:rsidRDefault="00832CAB" w:rsidP="00C5254C">
            <w:pPr>
              <w:pStyle w:val="GS1TableBullet"/>
            </w:pPr>
            <w:r w:rsidRPr="00F71F62">
              <w:t>Removed year reference in footer copyright statement</w:t>
            </w:r>
          </w:p>
          <w:p w:rsidR="00832CAB" w:rsidRPr="00F71F62" w:rsidRDefault="00832CAB" w:rsidP="00C5254C">
            <w:pPr>
              <w:pStyle w:val="GS1TableBullet"/>
            </w:pPr>
            <w:r w:rsidRPr="00F71F62">
              <w:t>Added Adherence to AG Principles Section</w:t>
            </w:r>
          </w:p>
          <w:p w:rsidR="00832CAB" w:rsidRPr="00F71F62" w:rsidRDefault="00832CAB" w:rsidP="00C5254C">
            <w:pPr>
              <w:pStyle w:val="GS1TableBullet"/>
            </w:pPr>
            <w:r w:rsidRPr="00F71F62">
              <w:t>Replaced code I with AND in AllowanceChargeTypeCode</w:t>
            </w:r>
          </w:p>
          <w:p w:rsidR="00832CAB" w:rsidRPr="00F71F62" w:rsidRDefault="00832CAB" w:rsidP="00C5254C">
            <w:pPr>
              <w:pStyle w:val="GS1TableText"/>
            </w:pPr>
          </w:p>
        </w:tc>
      </w:tr>
    </w:tbl>
    <w:p w:rsidR="00905E87" w:rsidRPr="0046730A" w:rsidRDefault="00905E87" w:rsidP="00905E87">
      <w:pPr>
        <w:pStyle w:val="Heading2"/>
      </w:pPr>
      <w:bookmarkStart w:id="685" w:name="_Toc528682878"/>
      <w:r w:rsidRPr="0046730A">
        <w:t>BMS Release 3.1</w:t>
      </w:r>
      <w:bookmarkEnd w:id="681"/>
      <w:bookmarkEnd w:id="682"/>
      <w:bookmarkEnd w:id="683"/>
      <w:bookmarkEnd w:id="684"/>
      <w:bookmarkEnd w:id="685"/>
    </w:p>
    <w:tbl>
      <w:tblPr>
        <w:tblW w:w="8768"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8768"/>
      </w:tblGrid>
      <w:tr w:rsidR="00832CAB" w:rsidRPr="00F71F62" w:rsidTr="00832CAB">
        <w:trPr>
          <w:tblHeader/>
        </w:trPr>
        <w:tc>
          <w:tcPr>
            <w:tcW w:w="8768" w:type="dxa"/>
            <w:shd w:val="clear" w:color="auto" w:fill="002C6C"/>
          </w:tcPr>
          <w:p w:rsidR="00832CAB" w:rsidRPr="00F71F62" w:rsidRDefault="00832CAB" w:rsidP="00C5254C">
            <w:pPr>
              <w:pStyle w:val="GS1TableHeading"/>
            </w:pPr>
            <w:bookmarkStart w:id="686" w:name="_Toc397005411"/>
            <w:r w:rsidRPr="00F71F62">
              <w:t>Changes</w:t>
            </w:r>
          </w:p>
        </w:tc>
      </w:tr>
      <w:tr w:rsidR="00832CAB" w:rsidRPr="00F71F62" w:rsidTr="00832CAB">
        <w:tc>
          <w:tcPr>
            <w:tcW w:w="8768" w:type="dxa"/>
            <w:shd w:val="clear" w:color="auto" w:fill="auto"/>
          </w:tcPr>
          <w:p w:rsidR="00832CAB" w:rsidRPr="00F71F62" w:rsidRDefault="00832CAB" w:rsidP="00C5254C">
            <w:pPr>
              <w:pStyle w:val="GS1TableBullet"/>
            </w:pPr>
            <w:r w:rsidRPr="00F71F62">
              <w:t>Removed PaymentTermsTypeCode and AllowanceChargeTypeCode.data types and associated code lists. Added to Shared Common. BSD.</w:t>
            </w:r>
          </w:p>
          <w:p w:rsidR="00832CAB" w:rsidRPr="00F71F62" w:rsidRDefault="00832CAB" w:rsidP="00C5254C">
            <w:pPr>
              <w:pStyle w:val="GS1TableBullet"/>
            </w:pPr>
            <w:r w:rsidRPr="00F71F62">
              <w:t>Removed A</w:t>
            </w:r>
            <w:r>
              <w:t xml:space="preserve">llowanceOrChargeTypeEnumeration </w:t>
            </w:r>
            <w:r w:rsidRPr="00F71F62">
              <w:t>data type and associated code list. Added to Shared Common BSD.</w:t>
            </w:r>
          </w:p>
        </w:tc>
      </w:tr>
      <w:tr w:rsidR="00832CAB" w:rsidRPr="00F71F62" w:rsidTr="00832CAB">
        <w:tc>
          <w:tcPr>
            <w:tcW w:w="8768" w:type="dxa"/>
            <w:shd w:val="clear" w:color="auto" w:fill="auto"/>
          </w:tcPr>
          <w:p w:rsidR="00832CAB" w:rsidRPr="00F71F62" w:rsidRDefault="00832CAB" w:rsidP="00C5254C">
            <w:pPr>
              <w:pStyle w:val="GS1TableBullet"/>
              <w:numPr>
                <w:ilvl w:val="0"/>
                <w:numId w:val="0"/>
              </w:numPr>
              <w:ind w:left="216" w:hanging="216"/>
            </w:pPr>
            <w:r w:rsidRPr="00F71F62">
              <w:t>new classes:</w:t>
            </w:r>
          </w:p>
          <w:p w:rsidR="00832CAB" w:rsidRPr="00F71F62" w:rsidRDefault="00832CAB" w:rsidP="00C5254C">
            <w:pPr>
              <w:pStyle w:val="GS1TableBullet"/>
            </w:pPr>
            <w:r w:rsidRPr="00F71F62">
              <w:t>AdministrativeUnit</w:t>
            </w:r>
          </w:p>
          <w:p w:rsidR="00832CAB" w:rsidRPr="00F71F62" w:rsidRDefault="00832CAB" w:rsidP="00C5254C">
            <w:pPr>
              <w:pStyle w:val="GS1TableBullet"/>
            </w:pPr>
            <w:r w:rsidRPr="00F71F62">
              <w:t>CarrierPickUpDropOffDetails</w:t>
            </w:r>
          </w:p>
          <w:p w:rsidR="00832CAB" w:rsidRPr="00F71F62" w:rsidRDefault="00832CAB" w:rsidP="00C5254C">
            <w:pPr>
              <w:pStyle w:val="GS1TableBullet"/>
            </w:pPr>
            <w:r w:rsidRPr="00F71F62">
              <w:t>InventorySubLocation</w:t>
            </w:r>
          </w:p>
          <w:p w:rsidR="00832CAB" w:rsidRDefault="00832CAB" w:rsidP="00C5254C">
            <w:pPr>
              <w:pStyle w:val="GS1TableBullet"/>
            </w:pPr>
            <w:r w:rsidRPr="00F71F62">
              <w:t>InventoryDutyFeeTaxStatus</w:t>
            </w:r>
          </w:p>
          <w:p w:rsidR="00832CAB" w:rsidRPr="00F71F62" w:rsidRDefault="00832CAB" w:rsidP="00C5254C">
            <w:pPr>
              <w:pStyle w:val="GS1TableBullet"/>
              <w:numPr>
                <w:ilvl w:val="0"/>
                <w:numId w:val="0"/>
              </w:numPr>
              <w:ind w:left="216" w:hanging="216"/>
            </w:pPr>
            <w:r w:rsidRPr="00F71F62">
              <w:t>New data types and codelists:</w:t>
            </w:r>
          </w:p>
          <w:p w:rsidR="00832CAB" w:rsidRPr="00F71F62" w:rsidRDefault="00832CAB" w:rsidP="00C5254C">
            <w:pPr>
              <w:pStyle w:val="GS1TableBullet"/>
            </w:pPr>
            <w:r w:rsidRPr="00F71F62">
              <w:t>AdministrativeUnitTypeCode</w:t>
            </w:r>
          </w:p>
          <w:p w:rsidR="00832CAB" w:rsidRPr="00F71F62" w:rsidRDefault="00832CAB" w:rsidP="00C5254C">
            <w:pPr>
              <w:pStyle w:val="GS1TableBullet"/>
            </w:pPr>
            <w:r w:rsidRPr="00F71F62">
              <w:t>CustomsWarehouseStatusCode</w:t>
            </w:r>
          </w:p>
          <w:p w:rsidR="00832CAB" w:rsidRPr="00F71F62" w:rsidRDefault="00832CAB" w:rsidP="00C5254C">
            <w:pPr>
              <w:pStyle w:val="GS1TableBullet"/>
            </w:pPr>
            <w:r w:rsidRPr="00F71F62">
              <w:t>InventorySubLocationFunctionCode</w:t>
            </w:r>
          </w:p>
          <w:p w:rsidR="00832CAB" w:rsidRPr="00F71F62" w:rsidRDefault="00832CAB" w:rsidP="00C5254C">
            <w:pPr>
              <w:pStyle w:val="GS1TableBullet"/>
            </w:pPr>
            <w:r w:rsidRPr="00F71F62">
              <w:t>InventorySubLocationTypeCode</w:t>
            </w:r>
          </w:p>
          <w:p w:rsidR="00832CAB" w:rsidRPr="00F71F62" w:rsidRDefault="00832CAB" w:rsidP="00C5254C">
            <w:pPr>
              <w:pStyle w:val="GS1TableBullet"/>
            </w:pPr>
            <w:r w:rsidRPr="00F71F62">
              <w:t>PackagingConditionCode</w:t>
            </w:r>
          </w:p>
          <w:p w:rsidR="00832CAB" w:rsidRDefault="00832CAB" w:rsidP="00C5254C">
            <w:pPr>
              <w:pStyle w:val="GS1TableBullet"/>
              <w:numPr>
                <w:ilvl w:val="0"/>
                <w:numId w:val="0"/>
              </w:numPr>
              <w:ind w:left="216" w:hanging="216"/>
            </w:pPr>
          </w:p>
          <w:p w:rsidR="00832CAB" w:rsidRPr="00204A88" w:rsidRDefault="00832CAB" w:rsidP="00C5254C">
            <w:pPr>
              <w:pStyle w:val="GS1TableBullet"/>
              <w:numPr>
                <w:ilvl w:val="0"/>
                <w:numId w:val="0"/>
              </w:numPr>
              <w:ind w:left="216" w:hanging="216"/>
            </w:pPr>
            <w:r w:rsidRPr="00204A88">
              <w:t>Updated code lists:</w:t>
            </w:r>
          </w:p>
          <w:p w:rsidR="00832CAB" w:rsidRDefault="00832CAB" w:rsidP="00C5254C">
            <w:pPr>
              <w:pStyle w:val="GS1TableBullet"/>
              <w:numPr>
                <w:ilvl w:val="0"/>
                <w:numId w:val="0"/>
              </w:numPr>
              <w:ind w:left="216" w:hanging="216"/>
            </w:pPr>
            <w:r>
              <w:t>ErrorOrWarningCode:</w:t>
            </w:r>
          </w:p>
          <w:p w:rsidR="00832CAB" w:rsidRPr="00F71F62" w:rsidRDefault="00832CAB" w:rsidP="00C5254C">
            <w:pPr>
              <w:pStyle w:val="GS1TableBullet"/>
            </w:pPr>
            <w:r>
              <w:t>Added CONFIRMED_BUT_DELAY_EXPECTED</w:t>
            </w:r>
          </w:p>
          <w:p w:rsidR="00832CAB" w:rsidRPr="0066677B" w:rsidRDefault="00832CAB" w:rsidP="00C5254C">
            <w:pPr>
              <w:pStyle w:val="GS1TableBullet"/>
              <w:numPr>
                <w:ilvl w:val="0"/>
                <w:numId w:val="0"/>
              </w:numPr>
              <w:ind w:left="216" w:hanging="216"/>
            </w:pPr>
            <w:r w:rsidRPr="0066677B">
              <w:t>TransportServiceLevelCode</w:t>
            </w:r>
            <w:r>
              <w:t>:</w:t>
            </w:r>
          </w:p>
          <w:p w:rsidR="00832CAB" w:rsidRPr="00F71F62" w:rsidRDefault="00832CAB" w:rsidP="00C5254C">
            <w:pPr>
              <w:pStyle w:val="GS1TableBullet"/>
            </w:pPr>
            <w:r w:rsidRPr="0066677B">
              <w:t>Added RETURN_SERVICE</w:t>
            </w:r>
          </w:p>
          <w:p w:rsidR="00832CAB" w:rsidRDefault="00832CAB" w:rsidP="00C5254C">
            <w:pPr>
              <w:pStyle w:val="GS1TableBullet"/>
              <w:numPr>
                <w:ilvl w:val="0"/>
                <w:numId w:val="0"/>
              </w:numPr>
              <w:ind w:left="216" w:hanging="216"/>
            </w:pPr>
            <w:r>
              <w:lastRenderedPageBreak/>
              <w:t>Updated Code List InventoryMovementTypeCode, added:</w:t>
            </w:r>
          </w:p>
          <w:p w:rsidR="00832CAB" w:rsidRPr="00F71F62" w:rsidRDefault="00832CAB" w:rsidP="00C5254C">
            <w:pPr>
              <w:pStyle w:val="GS1TableBullet"/>
            </w:pPr>
            <w:r>
              <w:t>INCREASE, DECREASE</w:t>
            </w:r>
          </w:p>
          <w:p w:rsidR="00832CAB" w:rsidRDefault="00832CAB" w:rsidP="00C5254C">
            <w:pPr>
              <w:pStyle w:val="GS1TableBullet"/>
              <w:numPr>
                <w:ilvl w:val="0"/>
                <w:numId w:val="0"/>
              </w:numPr>
              <w:ind w:left="216" w:hanging="216"/>
            </w:pPr>
          </w:p>
          <w:p w:rsidR="00832CAB" w:rsidRPr="00F71F62" w:rsidRDefault="00832CAB" w:rsidP="00C5254C">
            <w:pPr>
              <w:pStyle w:val="GS1TableBullet"/>
              <w:numPr>
                <w:ilvl w:val="0"/>
                <w:numId w:val="0"/>
              </w:numPr>
              <w:ind w:left="216" w:hanging="216"/>
            </w:pPr>
            <w:r w:rsidRPr="00F71F62">
              <w:t>updated classes:</w:t>
            </w:r>
          </w:p>
          <w:p w:rsidR="00832CAB" w:rsidRPr="00F71F62" w:rsidRDefault="00832CAB" w:rsidP="00C5254C">
            <w:pPr>
              <w:pStyle w:val="GS1TableBullet"/>
              <w:numPr>
                <w:ilvl w:val="0"/>
                <w:numId w:val="0"/>
              </w:numPr>
              <w:ind w:left="216" w:hanging="216"/>
            </w:pPr>
            <w:r>
              <w:rPr>
                <w:noProof/>
                <w:lang w:eastAsia="en-GB"/>
              </w:rPr>
              <w:drawing>
                <wp:inline distT="0" distB="0" distL="0" distR="0" wp14:anchorId="383BFEF2" wp14:editId="70B06E9D">
                  <wp:extent cx="3257550" cy="18859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3257550" cy="1885950"/>
                          </a:xfrm>
                          <a:prstGeom prst="rect">
                            <a:avLst/>
                          </a:prstGeom>
                          <a:noFill/>
                          <a:ln>
                            <a:noFill/>
                          </a:ln>
                        </pic:spPr>
                      </pic:pic>
                    </a:graphicData>
                  </a:graphic>
                </wp:inline>
              </w:drawing>
            </w:r>
          </w:p>
          <w:p w:rsidR="00832CAB" w:rsidRPr="00F71F62" w:rsidRDefault="00832CAB" w:rsidP="00C5254C">
            <w:pPr>
              <w:pStyle w:val="GS1TableBullet"/>
              <w:numPr>
                <w:ilvl w:val="0"/>
                <w:numId w:val="0"/>
              </w:numPr>
              <w:ind w:left="216" w:hanging="216"/>
            </w:pPr>
            <w:r>
              <w:rPr>
                <w:noProof/>
                <w:lang w:eastAsia="en-GB"/>
              </w:rPr>
              <w:drawing>
                <wp:inline distT="0" distB="0" distL="0" distR="0" wp14:anchorId="3B908209" wp14:editId="31D956A2">
                  <wp:extent cx="4086225" cy="223837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4086225" cy="2238375"/>
                          </a:xfrm>
                          <a:prstGeom prst="rect">
                            <a:avLst/>
                          </a:prstGeom>
                          <a:noFill/>
                          <a:ln>
                            <a:noFill/>
                          </a:ln>
                        </pic:spPr>
                      </pic:pic>
                    </a:graphicData>
                  </a:graphic>
                </wp:inline>
              </w:drawing>
            </w:r>
          </w:p>
          <w:p w:rsidR="00832CAB" w:rsidRPr="00F71F62" w:rsidRDefault="00832CAB" w:rsidP="00C5254C">
            <w:pPr>
              <w:pStyle w:val="GS1TableBullet"/>
              <w:numPr>
                <w:ilvl w:val="0"/>
                <w:numId w:val="0"/>
              </w:numPr>
              <w:ind w:left="216" w:hanging="216"/>
            </w:pPr>
            <w:r>
              <w:rPr>
                <w:noProof/>
                <w:lang w:eastAsia="en-GB"/>
              </w:rPr>
              <w:drawing>
                <wp:inline distT="0" distB="0" distL="0" distR="0" wp14:anchorId="79DD43A3" wp14:editId="3878CCA9">
                  <wp:extent cx="4143375" cy="1847850"/>
                  <wp:effectExtent l="0" t="0" r="952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4143375" cy="1847850"/>
                          </a:xfrm>
                          <a:prstGeom prst="rect">
                            <a:avLst/>
                          </a:prstGeom>
                          <a:noFill/>
                          <a:ln>
                            <a:noFill/>
                          </a:ln>
                        </pic:spPr>
                      </pic:pic>
                    </a:graphicData>
                  </a:graphic>
                </wp:inline>
              </w:drawing>
            </w:r>
          </w:p>
          <w:p w:rsidR="00832CAB" w:rsidRPr="00F71F62" w:rsidRDefault="00832CAB" w:rsidP="00C5254C">
            <w:pPr>
              <w:pStyle w:val="GS1TableBullet"/>
              <w:numPr>
                <w:ilvl w:val="0"/>
                <w:numId w:val="0"/>
              </w:numPr>
              <w:ind w:left="216" w:hanging="216"/>
            </w:pPr>
            <w:r>
              <w:rPr>
                <w:noProof/>
                <w:lang w:eastAsia="en-GB"/>
              </w:rPr>
              <w:drawing>
                <wp:inline distT="0" distB="0" distL="0" distR="0" wp14:anchorId="0D504065" wp14:editId="5AC323BA">
                  <wp:extent cx="3095625" cy="16573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3095625" cy="1657350"/>
                          </a:xfrm>
                          <a:prstGeom prst="rect">
                            <a:avLst/>
                          </a:prstGeom>
                          <a:noFill/>
                          <a:ln>
                            <a:noFill/>
                          </a:ln>
                        </pic:spPr>
                      </pic:pic>
                    </a:graphicData>
                  </a:graphic>
                </wp:inline>
              </w:drawing>
            </w:r>
          </w:p>
        </w:tc>
      </w:tr>
      <w:tr w:rsidR="00832CAB" w:rsidRPr="00F71F62" w:rsidTr="00832CAB">
        <w:tc>
          <w:tcPr>
            <w:tcW w:w="8768" w:type="dxa"/>
            <w:shd w:val="clear" w:color="auto" w:fill="auto"/>
          </w:tcPr>
          <w:p w:rsidR="00832CAB" w:rsidRDefault="00832CAB" w:rsidP="00C5254C">
            <w:pPr>
              <w:pStyle w:val="GS1TableBullet"/>
              <w:numPr>
                <w:ilvl w:val="0"/>
                <w:numId w:val="0"/>
              </w:numPr>
              <w:ind w:left="216" w:hanging="216"/>
            </w:pPr>
            <w:r>
              <w:rPr>
                <w:noProof/>
                <w:lang w:eastAsia="en-GB"/>
              </w:rPr>
              <w:lastRenderedPageBreak/>
              <w:drawing>
                <wp:inline distT="0" distB="0" distL="0" distR="0" wp14:anchorId="0B3E89E3" wp14:editId="793C91D8">
                  <wp:extent cx="4143375" cy="15906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4143375" cy="1590675"/>
                          </a:xfrm>
                          <a:prstGeom prst="rect">
                            <a:avLst/>
                          </a:prstGeom>
                          <a:noFill/>
                          <a:ln>
                            <a:noFill/>
                          </a:ln>
                        </pic:spPr>
                      </pic:pic>
                    </a:graphicData>
                  </a:graphic>
                </wp:inline>
              </w:drawing>
            </w:r>
          </w:p>
          <w:p w:rsidR="00832CAB" w:rsidRDefault="00832CAB" w:rsidP="00C5254C">
            <w:pPr>
              <w:pStyle w:val="GS1TableBullet"/>
              <w:numPr>
                <w:ilvl w:val="0"/>
                <w:numId w:val="0"/>
              </w:numPr>
              <w:ind w:left="216" w:hanging="216"/>
            </w:pPr>
          </w:p>
          <w:p w:rsidR="00832CAB" w:rsidRDefault="00832CAB" w:rsidP="00C5254C">
            <w:pPr>
              <w:pStyle w:val="GS1TableBullet"/>
              <w:numPr>
                <w:ilvl w:val="0"/>
                <w:numId w:val="0"/>
              </w:numPr>
              <w:ind w:left="216" w:hanging="216"/>
            </w:pPr>
            <w:r>
              <w:rPr>
                <w:noProof/>
                <w:lang w:eastAsia="en-GB"/>
              </w:rPr>
              <w:drawing>
                <wp:inline distT="0" distB="0" distL="0" distR="0" wp14:anchorId="23B3F725" wp14:editId="4A1CFAAB">
                  <wp:extent cx="4143375" cy="1781175"/>
                  <wp:effectExtent l="0" t="0" r="9525"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4143375" cy="1781175"/>
                          </a:xfrm>
                          <a:prstGeom prst="rect">
                            <a:avLst/>
                          </a:prstGeom>
                          <a:noFill/>
                          <a:ln>
                            <a:noFill/>
                          </a:ln>
                        </pic:spPr>
                      </pic:pic>
                    </a:graphicData>
                  </a:graphic>
                </wp:inline>
              </w:drawing>
            </w:r>
          </w:p>
          <w:p w:rsidR="00832CAB" w:rsidRPr="00F71F62" w:rsidRDefault="00832CAB" w:rsidP="00C5254C">
            <w:pPr>
              <w:pStyle w:val="GS1TableBullet"/>
              <w:numPr>
                <w:ilvl w:val="0"/>
                <w:numId w:val="0"/>
              </w:numPr>
              <w:ind w:left="216" w:hanging="216"/>
            </w:pPr>
            <w:r>
              <w:rPr>
                <w:noProof/>
                <w:lang w:eastAsia="en-GB"/>
              </w:rPr>
              <w:drawing>
                <wp:inline distT="0" distB="0" distL="0" distR="0" wp14:anchorId="54C93CC0" wp14:editId="472C684B">
                  <wp:extent cx="3895725" cy="1885950"/>
                  <wp:effectExtent l="0" t="0" r="952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3895725" cy="1885950"/>
                          </a:xfrm>
                          <a:prstGeom prst="rect">
                            <a:avLst/>
                          </a:prstGeom>
                          <a:noFill/>
                          <a:ln>
                            <a:noFill/>
                          </a:ln>
                        </pic:spPr>
                      </pic:pic>
                    </a:graphicData>
                  </a:graphic>
                </wp:inline>
              </w:drawing>
            </w:r>
          </w:p>
        </w:tc>
      </w:tr>
    </w:tbl>
    <w:p w:rsidR="00905E87" w:rsidRDefault="00905E87" w:rsidP="00905E87">
      <w:pPr>
        <w:pStyle w:val="Heading2"/>
      </w:pPr>
      <w:bookmarkStart w:id="687" w:name="_Toc528682879"/>
      <w:r w:rsidRPr="0046730A">
        <w:t>BMS Release 3.2</w:t>
      </w:r>
      <w:bookmarkEnd w:id="686"/>
      <w:bookmarkEnd w:id="687"/>
    </w:p>
    <w:tbl>
      <w:tblPr>
        <w:tblStyle w:val="GS1TableStyle"/>
        <w:tblpPr w:leftFromText="180" w:rightFromText="180" w:vertAnchor="text" w:tblpX="133" w:tblpY="1"/>
        <w:tblW w:w="9918" w:type="dxa"/>
        <w:tblInd w:w="0" w:type="dxa"/>
        <w:tblLayout w:type="fixed"/>
        <w:tblCellMar>
          <w:top w:w="14" w:type="dxa"/>
          <w:left w:w="115" w:type="dxa"/>
          <w:right w:w="115" w:type="dxa"/>
        </w:tblCellMar>
        <w:tblLook w:val="04A0" w:firstRow="1" w:lastRow="0" w:firstColumn="1" w:lastColumn="0" w:noHBand="0" w:noVBand="1"/>
      </w:tblPr>
      <w:tblGrid>
        <w:gridCol w:w="8642"/>
        <w:gridCol w:w="1276"/>
      </w:tblGrid>
      <w:tr w:rsidR="00832CAB" w:rsidRPr="000D2DF5" w:rsidTr="00E43E66">
        <w:trPr>
          <w:cnfStyle w:val="100000000000" w:firstRow="1" w:lastRow="0" w:firstColumn="0" w:lastColumn="0" w:oddVBand="0" w:evenVBand="0" w:oddHBand="0" w:evenHBand="0" w:firstRowFirstColumn="0" w:firstRowLastColumn="0" w:lastRowFirstColumn="0" w:lastRowLastColumn="0"/>
          <w:cantSplit/>
          <w:trHeight w:val="307"/>
        </w:trPr>
        <w:tc>
          <w:tcPr>
            <w:tcW w:w="8642" w:type="dxa"/>
          </w:tcPr>
          <w:p w:rsidR="00832CAB" w:rsidRPr="000D2DF5" w:rsidRDefault="00832CAB" w:rsidP="00C5254C">
            <w:pPr>
              <w:pStyle w:val="GS1TableText"/>
            </w:pPr>
            <w:bookmarkStart w:id="688" w:name="_Toc188754115"/>
            <w:bookmarkStart w:id="689" w:name="_Toc209234842"/>
            <w:bookmarkStart w:id="690" w:name="_Toc397005412"/>
            <w:r w:rsidRPr="000D2DF5">
              <w:t>Change</w:t>
            </w:r>
          </w:p>
        </w:tc>
        <w:tc>
          <w:tcPr>
            <w:tcW w:w="1276" w:type="dxa"/>
          </w:tcPr>
          <w:p w:rsidR="00832CAB" w:rsidRPr="008F0089" w:rsidRDefault="00832CAB" w:rsidP="00C5254C">
            <w:pPr>
              <w:pStyle w:val="GS1TableText"/>
            </w:pPr>
            <w:r w:rsidRPr="008F0089">
              <w:t>Associated WR</w:t>
            </w:r>
          </w:p>
        </w:tc>
      </w:tr>
      <w:tr w:rsidR="00832CAB" w:rsidRPr="000D2DF5" w:rsidTr="00E43E66">
        <w:trPr>
          <w:cantSplit/>
        </w:trPr>
        <w:tc>
          <w:tcPr>
            <w:tcW w:w="8642" w:type="dxa"/>
          </w:tcPr>
          <w:p w:rsidR="00832CAB" w:rsidRDefault="00832CAB" w:rsidP="00C5254C">
            <w:pPr>
              <w:pStyle w:val="GS1TableText"/>
              <w:spacing w:before="0" w:after="0"/>
            </w:pPr>
            <w:r>
              <w:t>New class created to a</w:t>
            </w:r>
            <w:r w:rsidRPr="00AB7443">
              <w:t>dd to warehousing messages</w:t>
            </w:r>
            <w:r>
              <w:t xml:space="preserve"> C</w:t>
            </w:r>
            <w:r w:rsidRPr="00AB7443">
              <w:t xml:space="preserve">arrier Track And Trace Information with: </w:t>
            </w:r>
          </w:p>
          <w:p w:rsidR="00832CAB" w:rsidRDefault="00832CAB" w:rsidP="00832CAB">
            <w:pPr>
              <w:pStyle w:val="GS1Bullet1"/>
              <w:spacing w:before="0"/>
              <w:ind w:left="360" w:hanging="234"/>
              <w:jc w:val="both"/>
            </w:pPr>
            <w:r>
              <w:t>P</w:t>
            </w:r>
            <w:r w:rsidRPr="00AB7443">
              <w:t>ackage tracking number</w:t>
            </w:r>
          </w:p>
          <w:p w:rsidR="00832CAB" w:rsidRDefault="00832CAB" w:rsidP="00832CAB">
            <w:pPr>
              <w:pStyle w:val="GS1Bullet1"/>
              <w:spacing w:before="0"/>
              <w:ind w:left="360" w:hanging="234"/>
              <w:jc w:val="both"/>
            </w:pPr>
            <w:r>
              <w:t>C</w:t>
            </w:r>
            <w:r w:rsidRPr="00AB7443">
              <w:t>arrier track and trace URL</w:t>
            </w:r>
          </w:p>
          <w:p w:rsidR="00832CAB" w:rsidRDefault="00832CAB" w:rsidP="00C5254C">
            <w:pPr>
              <w:pStyle w:val="GS1TableText"/>
              <w:spacing w:before="0" w:after="0"/>
            </w:pPr>
            <w:r>
              <w:rPr>
                <w:noProof/>
                <w:lang w:eastAsia="en-GB"/>
              </w:rPr>
              <w:drawing>
                <wp:inline distT="0" distB="0" distL="0" distR="0" wp14:anchorId="0DA9D739" wp14:editId="47B24E3E">
                  <wp:extent cx="3257550" cy="1533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3257550" cy="1533525"/>
                          </a:xfrm>
                          <a:prstGeom prst="rect">
                            <a:avLst/>
                          </a:prstGeom>
                          <a:noFill/>
                          <a:ln>
                            <a:noFill/>
                          </a:ln>
                        </pic:spPr>
                      </pic:pic>
                    </a:graphicData>
                  </a:graphic>
                </wp:inline>
              </w:drawing>
            </w:r>
          </w:p>
          <w:p w:rsidR="00832CAB" w:rsidRDefault="00832CAB" w:rsidP="00C5254C">
            <w:pPr>
              <w:pStyle w:val="GS1TableText"/>
              <w:spacing w:before="0" w:after="0"/>
            </w:pPr>
            <w:r>
              <w:lastRenderedPageBreak/>
              <w:t>The new class C</w:t>
            </w:r>
            <w:r w:rsidRPr="00AB7443">
              <w:t>arrier Track And Trace Information</w:t>
            </w:r>
            <w:r>
              <w:t xml:space="preserve"> is associated to Logistic Units class</w:t>
            </w:r>
          </w:p>
          <w:p w:rsidR="00832CAB" w:rsidRPr="000D2DF5" w:rsidRDefault="00832CAB" w:rsidP="00C5254C">
            <w:pPr>
              <w:pStyle w:val="GS1TableText"/>
              <w:spacing w:before="0" w:after="0"/>
            </w:pPr>
            <w:r>
              <w:rPr>
                <w:noProof/>
                <w:lang w:eastAsia="en-GB"/>
              </w:rPr>
              <w:drawing>
                <wp:inline distT="0" distB="0" distL="0" distR="0" wp14:anchorId="1E7084A1" wp14:editId="5D9CE1BD">
                  <wp:extent cx="5224784" cy="2047875"/>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5235230" cy="2051969"/>
                          </a:xfrm>
                          <a:prstGeom prst="rect">
                            <a:avLst/>
                          </a:prstGeom>
                          <a:noFill/>
                          <a:ln>
                            <a:noFill/>
                          </a:ln>
                        </pic:spPr>
                      </pic:pic>
                    </a:graphicData>
                  </a:graphic>
                </wp:inline>
              </w:drawing>
            </w:r>
          </w:p>
        </w:tc>
        <w:tc>
          <w:tcPr>
            <w:tcW w:w="1276" w:type="dxa"/>
          </w:tcPr>
          <w:p w:rsidR="00832CAB" w:rsidRPr="008F0089" w:rsidRDefault="00832CAB" w:rsidP="00C5254C">
            <w:pPr>
              <w:pStyle w:val="GS1TableText"/>
              <w:rPr>
                <w:b/>
              </w:rPr>
            </w:pPr>
            <w:r w:rsidRPr="008F0089">
              <w:rPr>
                <w:b/>
              </w:rPr>
              <w:lastRenderedPageBreak/>
              <w:t>13-000106</w:t>
            </w:r>
          </w:p>
        </w:tc>
      </w:tr>
      <w:tr w:rsidR="00832CAB" w:rsidRPr="000D2DF5" w:rsidTr="00E43E66">
        <w:trPr>
          <w:cantSplit/>
        </w:trPr>
        <w:tc>
          <w:tcPr>
            <w:tcW w:w="8642" w:type="dxa"/>
          </w:tcPr>
          <w:p w:rsidR="00832CAB" w:rsidRPr="00EC030E" w:rsidRDefault="00832CAB" w:rsidP="00C5254C">
            <w:pPr>
              <w:pStyle w:val="GS1TableText"/>
              <w:spacing w:before="0" w:after="0"/>
              <w:rPr>
                <w:szCs w:val="18"/>
              </w:rPr>
            </w:pPr>
            <w:r w:rsidRPr="00EC030E">
              <w:rPr>
                <w:szCs w:val="18"/>
              </w:rPr>
              <w:t>Created new classes to make the Item Data Notification message suitable to support new transport planning, transport execution and warehousing messages:</w:t>
            </w:r>
          </w:p>
          <w:p w:rsidR="00832CAB" w:rsidRPr="00EC030E" w:rsidRDefault="00832CAB" w:rsidP="00832CAB">
            <w:pPr>
              <w:pStyle w:val="GS1Bullet1"/>
              <w:tabs>
                <w:tab w:val="num" w:pos="810"/>
              </w:tabs>
              <w:spacing w:before="0"/>
              <w:ind w:left="360" w:hanging="270"/>
              <w:jc w:val="both"/>
              <w:rPr>
                <w:szCs w:val="18"/>
              </w:rPr>
            </w:pPr>
            <w:r w:rsidRPr="00EC030E">
              <w:rPr>
                <w:szCs w:val="18"/>
              </w:rPr>
              <w:t xml:space="preserve">Child package level </w:t>
            </w:r>
          </w:p>
          <w:p w:rsidR="00832CAB" w:rsidRPr="00EC030E" w:rsidRDefault="00832CAB" w:rsidP="00832CAB">
            <w:pPr>
              <w:pStyle w:val="GS1Bullet1"/>
              <w:tabs>
                <w:tab w:val="num" w:pos="810"/>
              </w:tabs>
              <w:spacing w:before="0"/>
              <w:ind w:left="360" w:hanging="270"/>
              <w:jc w:val="both"/>
              <w:rPr>
                <w:szCs w:val="18"/>
              </w:rPr>
            </w:pPr>
            <w:r w:rsidRPr="00EC030E">
              <w:rPr>
                <w:szCs w:val="18"/>
              </w:rPr>
              <w:t>Lower level Trade Item</w:t>
            </w:r>
          </w:p>
          <w:p w:rsidR="00832CAB" w:rsidRPr="00EC030E" w:rsidRDefault="00832CAB" w:rsidP="00C5254C">
            <w:pPr>
              <w:pStyle w:val="GS1TableText"/>
              <w:spacing w:before="0" w:after="0"/>
              <w:rPr>
                <w:szCs w:val="18"/>
              </w:rPr>
            </w:pPr>
            <w:r w:rsidRPr="00EC030E">
              <w:rPr>
                <w:noProof/>
                <w:szCs w:val="18"/>
                <w:lang w:eastAsia="en-GB"/>
              </w:rPr>
              <w:drawing>
                <wp:inline distT="0" distB="0" distL="0" distR="0" wp14:anchorId="668CF3EA" wp14:editId="48763332">
                  <wp:extent cx="2933700" cy="153352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2933700" cy="1533525"/>
                          </a:xfrm>
                          <a:prstGeom prst="rect">
                            <a:avLst/>
                          </a:prstGeom>
                          <a:noFill/>
                          <a:ln>
                            <a:noFill/>
                          </a:ln>
                        </pic:spPr>
                      </pic:pic>
                    </a:graphicData>
                  </a:graphic>
                </wp:inline>
              </w:drawing>
            </w:r>
          </w:p>
          <w:p w:rsidR="00832CAB" w:rsidRPr="00EC030E" w:rsidRDefault="00832CAB" w:rsidP="00C5254C">
            <w:pPr>
              <w:pStyle w:val="GS1TableText"/>
              <w:spacing w:before="0" w:after="0"/>
              <w:rPr>
                <w:szCs w:val="18"/>
              </w:rPr>
            </w:pPr>
            <w:r w:rsidRPr="00EC030E">
              <w:rPr>
                <w:noProof/>
                <w:szCs w:val="18"/>
                <w:lang w:eastAsia="en-GB"/>
              </w:rPr>
              <w:drawing>
                <wp:inline distT="0" distB="0" distL="0" distR="0" wp14:anchorId="7996E12C" wp14:editId="2C495749">
                  <wp:extent cx="4095750" cy="26289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4095750" cy="2628900"/>
                          </a:xfrm>
                          <a:prstGeom prst="rect">
                            <a:avLst/>
                          </a:prstGeom>
                          <a:noFill/>
                          <a:ln>
                            <a:noFill/>
                          </a:ln>
                        </pic:spPr>
                      </pic:pic>
                    </a:graphicData>
                  </a:graphic>
                </wp:inline>
              </w:drawing>
            </w:r>
            <w:r w:rsidRPr="00EC030E">
              <w:rPr>
                <w:noProof/>
                <w:szCs w:val="18"/>
                <w:lang w:eastAsia="en-GB"/>
              </w:rPr>
              <w:drawing>
                <wp:inline distT="0" distB="0" distL="0" distR="0" wp14:anchorId="14A66091" wp14:editId="4DD3545F">
                  <wp:extent cx="4423332" cy="138112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4440060" cy="1386348"/>
                          </a:xfrm>
                          <a:prstGeom prst="rect">
                            <a:avLst/>
                          </a:prstGeom>
                          <a:noFill/>
                          <a:ln>
                            <a:noFill/>
                          </a:ln>
                        </pic:spPr>
                      </pic:pic>
                    </a:graphicData>
                  </a:graphic>
                </wp:inline>
              </w:drawing>
            </w:r>
          </w:p>
          <w:p w:rsidR="00832CAB" w:rsidRPr="00EC030E" w:rsidRDefault="00832CAB" w:rsidP="00C5254C">
            <w:pPr>
              <w:pStyle w:val="GS1TableText"/>
              <w:spacing w:before="0" w:after="0"/>
              <w:rPr>
                <w:szCs w:val="18"/>
              </w:rPr>
            </w:pPr>
          </w:p>
          <w:p w:rsidR="00832CAB" w:rsidRPr="001A2E4E" w:rsidRDefault="00832CAB" w:rsidP="00832CAB">
            <w:pPr>
              <w:pStyle w:val="GS1Bullet1"/>
              <w:tabs>
                <w:tab w:val="num" w:pos="810"/>
              </w:tabs>
              <w:spacing w:before="0"/>
              <w:ind w:left="360" w:hanging="270"/>
              <w:jc w:val="both"/>
              <w:rPr>
                <w:szCs w:val="18"/>
              </w:rPr>
            </w:pPr>
            <w:r w:rsidRPr="001A2E4E">
              <w:rPr>
                <w:szCs w:val="18"/>
              </w:rPr>
              <w:t xml:space="preserve">Created code list: </w:t>
            </w:r>
            <w:hyperlink r:id="rId419" w:history="1">
              <w:r w:rsidRPr="001A2E4E">
                <w:rPr>
                  <w:rStyle w:val="Hyperlink"/>
                  <w:szCs w:val="18"/>
                </w:rPr>
                <w:t>QualityControlCode</w:t>
              </w:r>
            </w:hyperlink>
          </w:p>
          <w:p w:rsidR="00832CAB" w:rsidRPr="00EC030E" w:rsidRDefault="00832CAB" w:rsidP="00C5254C">
            <w:pPr>
              <w:pStyle w:val="GS1TableText"/>
              <w:spacing w:before="0" w:after="0"/>
              <w:rPr>
                <w:szCs w:val="18"/>
              </w:rPr>
            </w:pPr>
            <w:r w:rsidRPr="00EC030E">
              <w:rPr>
                <w:noProof/>
                <w:szCs w:val="18"/>
                <w:lang w:eastAsia="en-GB"/>
              </w:rPr>
              <w:lastRenderedPageBreak/>
              <w:drawing>
                <wp:inline distT="0" distB="0" distL="0" distR="0" wp14:anchorId="3F58951B" wp14:editId="445D096C">
                  <wp:extent cx="2797810" cy="1269365"/>
                  <wp:effectExtent l="0" t="0" r="2540" b="698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2797810" cy="1269365"/>
                          </a:xfrm>
                          <a:prstGeom prst="rect">
                            <a:avLst/>
                          </a:prstGeom>
                          <a:noFill/>
                          <a:ln>
                            <a:noFill/>
                          </a:ln>
                        </pic:spPr>
                      </pic:pic>
                    </a:graphicData>
                  </a:graphic>
                </wp:inline>
              </w:drawing>
            </w:r>
          </w:p>
          <w:p w:rsidR="00832CAB" w:rsidRPr="00EC030E" w:rsidRDefault="00832CAB" w:rsidP="00C5254C">
            <w:pPr>
              <w:pStyle w:val="GS1TableText"/>
              <w:spacing w:before="0" w:after="0"/>
              <w:rPr>
                <w:szCs w:val="18"/>
              </w:rPr>
            </w:pPr>
          </w:p>
        </w:tc>
        <w:tc>
          <w:tcPr>
            <w:tcW w:w="1276" w:type="dxa"/>
          </w:tcPr>
          <w:p w:rsidR="00832CAB" w:rsidRPr="008F0089" w:rsidRDefault="00832CAB" w:rsidP="00C5254C">
            <w:pPr>
              <w:pStyle w:val="GS1TableText"/>
              <w:rPr>
                <w:b/>
              </w:rPr>
            </w:pPr>
            <w:r w:rsidRPr="008F0089">
              <w:rPr>
                <w:b/>
              </w:rPr>
              <w:lastRenderedPageBreak/>
              <w:t>13-000188</w:t>
            </w:r>
          </w:p>
        </w:tc>
      </w:tr>
      <w:tr w:rsidR="00832CAB" w:rsidRPr="000D2DF5" w:rsidTr="00E43E66">
        <w:trPr>
          <w:cantSplit/>
        </w:trPr>
        <w:tc>
          <w:tcPr>
            <w:tcW w:w="8642" w:type="dxa"/>
          </w:tcPr>
          <w:p w:rsidR="00832CAB" w:rsidRDefault="00832CAB" w:rsidP="00832CAB">
            <w:pPr>
              <w:pStyle w:val="GS1Bullet1"/>
              <w:tabs>
                <w:tab w:val="num" w:pos="810"/>
              </w:tabs>
              <w:spacing w:before="0"/>
              <w:ind w:left="360" w:hanging="270"/>
              <w:jc w:val="both"/>
            </w:pPr>
            <w:r w:rsidRPr="001A2E4E">
              <w:rPr>
                <w:szCs w:val="18"/>
              </w:rPr>
              <w:t>Created code list:</w:t>
            </w:r>
            <w:r>
              <w:t xml:space="preserve"> </w:t>
            </w:r>
            <w:hyperlink r:id="rId421" w:history="1">
              <w:r w:rsidRPr="008C01B4">
                <w:rPr>
                  <w:rStyle w:val="Hyperlink"/>
                </w:rPr>
                <w:t>WarehouseABCClassificationCode</w:t>
              </w:r>
            </w:hyperlink>
          </w:p>
          <w:p w:rsidR="00832CAB" w:rsidRPr="000D2DF5" w:rsidRDefault="00832CAB" w:rsidP="00C5254C">
            <w:pPr>
              <w:pStyle w:val="GS1TableText"/>
            </w:pPr>
            <w:r>
              <w:rPr>
                <w:noProof/>
                <w:lang w:eastAsia="en-GB"/>
              </w:rPr>
              <w:drawing>
                <wp:inline distT="0" distB="0" distL="0" distR="0" wp14:anchorId="403F3B31" wp14:editId="54CEA12A">
                  <wp:extent cx="2800350" cy="1457325"/>
                  <wp:effectExtent l="0" t="0" r="0"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2800350" cy="1457325"/>
                          </a:xfrm>
                          <a:prstGeom prst="rect">
                            <a:avLst/>
                          </a:prstGeom>
                          <a:noFill/>
                          <a:ln>
                            <a:noFill/>
                          </a:ln>
                        </pic:spPr>
                      </pic:pic>
                    </a:graphicData>
                  </a:graphic>
                </wp:inline>
              </w:drawing>
            </w:r>
          </w:p>
        </w:tc>
        <w:tc>
          <w:tcPr>
            <w:tcW w:w="1276" w:type="dxa"/>
          </w:tcPr>
          <w:p w:rsidR="00832CAB" w:rsidRPr="008F0089" w:rsidRDefault="00832CAB" w:rsidP="00C5254C">
            <w:pPr>
              <w:pStyle w:val="GS1TableText"/>
              <w:rPr>
                <w:b/>
              </w:rPr>
            </w:pPr>
            <w:r w:rsidRPr="008F0089">
              <w:rPr>
                <w:b/>
              </w:rPr>
              <w:t>13-000188</w:t>
            </w:r>
          </w:p>
          <w:p w:rsidR="00832CAB" w:rsidRPr="008F0089" w:rsidRDefault="00832CAB" w:rsidP="00C5254C">
            <w:pPr>
              <w:pStyle w:val="GS1TableText"/>
              <w:rPr>
                <w:b/>
              </w:rPr>
            </w:pPr>
          </w:p>
          <w:p w:rsidR="00832CAB" w:rsidRPr="008F0089" w:rsidRDefault="00832CAB" w:rsidP="00C5254C">
            <w:pPr>
              <w:pStyle w:val="GS1TableText"/>
              <w:rPr>
                <w:b/>
              </w:rPr>
            </w:pPr>
          </w:p>
          <w:p w:rsidR="00832CAB" w:rsidRPr="008F0089" w:rsidRDefault="00832CAB" w:rsidP="00C5254C">
            <w:pPr>
              <w:pStyle w:val="GS1TableText"/>
              <w:rPr>
                <w:b/>
              </w:rPr>
            </w:pPr>
          </w:p>
          <w:p w:rsidR="00832CAB" w:rsidRPr="008F0089" w:rsidRDefault="00832CAB" w:rsidP="00C5254C">
            <w:pPr>
              <w:pStyle w:val="GS1TableText"/>
              <w:rPr>
                <w:b/>
              </w:rPr>
            </w:pPr>
          </w:p>
          <w:p w:rsidR="00832CAB" w:rsidRPr="008F0089" w:rsidRDefault="00832CAB" w:rsidP="00C5254C">
            <w:pPr>
              <w:pStyle w:val="GS1TableText"/>
              <w:rPr>
                <w:b/>
              </w:rPr>
            </w:pPr>
          </w:p>
          <w:p w:rsidR="00832CAB" w:rsidRPr="008F0089" w:rsidRDefault="00832CAB" w:rsidP="00C5254C">
            <w:pPr>
              <w:pStyle w:val="GS1TableText"/>
              <w:rPr>
                <w:b/>
              </w:rPr>
            </w:pPr>
          </w:p>
          <w:p w:rsidR="00832CAB" w:rsidRPr="008F0089" w:rsidRDefault="00832CAB" w:rsidP="00C5254C">
            <w:pPr>
              <w:pStyle w:val="GS1TableText"/>
              <w:rPr>
                <w:b/>
              </w:rPr>
            </w:pPr>
          </w:p>
          <w:p w:rsidR="00832CAB" w:rsidRPr="008F0089" w:rsidRDefault="00832CAB" w:rsidP="00C5254C">
            <w:pPr>
              <w:pStyle w:val="GS1TableText"/>
              <w:rPr>
                <w:b/>
              </w:rPr>
            </w:pPr>
          </w:p>
        </w:tc>
      </w:tr>
      <w:tr w:rsidR="00832CAB" w:rsidRPr="000D2DF5" w:rsidTr="00E43E66">
        <w:trPr>
          <w:cantSplit/>
        </w:trPr>
        <w:tc>
          <w:tcPr>
            <w:tcW w:w="8642" w:type="dxa"/>
          </w:tcPr>
          <w:p w:rsidR="00832CAB" w:rsidRDefault="00832CAB" w:rsidP="00C5254C">
            <w:pPr>
              <w:pStyle w:val="GS1TableText"/>
              <w:rPr>
                <w:szCs w:val="18"/>
              </w:rPr>
            </w:pPr>
            <w:r w:rsidRPr="00EC030E">
              <w:rPr>
                <w:szCs w:val="18"/>
              </w:rPr>
              <w:t>Created new classes to make</w:t>
            </w:r>
            <w:r>
              <w:rPr>
                <w:szCs w:val="18"/>
              </w:rPr>
              <w:t xml:space="preserve"> the Invoice message suitable to support Transport and Logistic processes:</w:t>
            </w:r>
          </w:p>
          <w:p w:rsidR="00832CAB" w:rsidRDefault="00832CAB" w:rsidP="00832CAB">
            <w:pPr>
              <w:pStyle w:val="GS1Bullet1"/>
              <w:tabs>
                <w:tab w:val="num" w:pos="810"/>
              </w:tabs>
              <w:spacing w:before="0"/>
              <w:ind w:left="360" w:hanging="270"/>
              <w:jc w:val="both"/>
              <w:rPr>
                <w:szCs w:val="18"/>
              </w:rPr>
            </w:pPr>
            <w:r>
              <w:rPr>
                <w:szCs w:val="18"/>
              </w:rPr>
              <w:t>Consignment Reference</w:t>
            </w:r>
          </w:p>
          <w:p w:rsidR="00832CAB" w:rsidRDefault="00832CAB" w:rsidP="00832CAB">
            <w:pPr>
              <w:pStyle w:val="GS1Bullet1"/>
              <w:tabs>
                <w:tab w:val="num" w:pos="810"/>
              </w:tabs>
              <w:spacing w:before="0"/>
              <w:ind w:left="360" w:hanging="270"/>
              <w:jc w:val="both"/>
              <w:rPr>
                <w:szCs w:val="18"/>
              </w:rPr>
            </w:pPr>
            <w:r>
              <w:rPr>
                <w:szCs w:val="18"/>
              </w:rPr>
              <w:t>LogisticServiceReference</w:t>
            </w:r>
          </w:p>
          <w:p w:rsidR="00832CAB" w:rsidRDefault="00832CAB" w:rsidP="00832CAB">
            <w:pPr>
              <w:pStyle w:val="GS1Bullet1"/>
              <w:tabs>
                <w:tab w:val="num" w:pos="810"/>
              </w:tabs>
              <w:spacing w:before="0"/>
              <w:ind w:left="360" w:hanging="270"/>
              <w:jc w:val="both"/>
              <w:rPr>
                <w:szCs w:val="18"/>
              </w:rPr>
            </w:pPr>
            <w:r>
              <w:rPr>
                <w:szCs w:val="18"/>
              </w:rPr>
              <w:t>ShipmentReference</w:t>
            </w:r>
          </w:p>
          <w:p w:rsidR="00832CAB" w:rsidRDefault="00832CAB" w:rsidP="00C5254C">
            <w:pPr>
              <w:pStyle w:val="GS1TableText"/>
            </w:pPr>
            <w:r>
              <w:rPr>
                <w:noProof/>
                <w:lang w:eastAsia="en-GB"/>
              </w:rPr>
              <w:drawing>
                <wp:inline distT="0" distB="0" distL="0" distR="0" wp14:anchorId="1609A459" wp14:editId="0AF2A6E1">
                  <wp:extent cx="5242881" cy="1009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5254020" cy="1011795"/>
                          </a:xfrm>
                          <a:prstGeom prst="rect">
                            <a:avLst/>
                          </a:prstGeom>
                          <a:noFill/>
                          <a:ln>
                            <a:noFill/>
                          </a:ln>
                        </pic:spPr>
                      </pic:pic>
                    </a:graphicData>
                  </a:graphic>
                </wp:inline>
              </w:drawing>
            </w:r>
          </w:p>
          <w:p w:rsidR="00832CAB" w:rsidRDefault="00832CAB" w:rsidP="00C5254C">
            <w:pPr>
              <w:pStyle w:val="GS1TableText"/>
            </w:pPr>
            <w:r>
              <w:rPr>
                <w:noProof/>
                <w:lang w:eastAsia="en-GB"/>
              </w:rPr>
              <w:drawing>
                <wp:inline distT="0" distB="0" distL="0" distR="0" wp14:anchorId="19F8B03A" wp14:editId="748D542B">
                  <wp:extent cx="3160811" cy="2727118"/>
                  <wp:effectExtent l="0" t="0" r="1905"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3162119" cy="2728247"/>
                          </a:xfrm>
                          <a:prstGeom prst="rect">
                            <a:avLst/>
                          </a:prstGeom>
                          <a:noFill/>
                          <a:ln>
                            <a:noFill/>
                          </a:ln>
                        </pic:spPr>
                      </pic:pic>
                    </a:graphicData>
                  </a:graphic>
                </wp:inline>
              </w:drawing>
            </w:r>
          </w:p>
          <w:p w:rsidR="00832CAB" w:rsidRDefault="00832CAB" w:rsidP="00C5254C">
            <w:pPr>
              <w:pStyle w:val="GS1TableText"/>
            </w:pPr>
          </w:p>
          <w:p w:rsidR="00832CAB" w:rsidRDefault="00832CAB" w:rsidP="00C5254C">
            <w:pPr>
              <w:pStyle w:val="GS1TableText"/>
            </w:pPr>
            <w:r>
              <w:rPr>
                <w:noProof/>
                <w:lang w:eastAsia="en-GB"/>
              </w:rPr>
              <w:lastRenderedPageBreak/>
              <w:drawing>
                <wp:inline distT="0" distB="0" distL="0" distR="0" wp14:anchorId="6CE2F12D" wp14:editId="594B396B">
                  <wp:extent cx="5238750" cy="991773"/>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5238750" cy="991773"/>
                          </a:xfrm>
                          <a:prstGeom prst="rect">
                            <a:avLst/>
                          </a:prstGeom>
                          <a:noFill/>
                          <a:ln>
                            <a:noFill/>
                          </a:ln>
                        </pic:spPr>
                      </pic:pic>
                    </a:graphicData>
                  </a:graphic>
                </wp:inline>
              </w:drawing>
            </w:r>
          </w:p>
          <w:p w:rsidR="00832CAB" w:rsidRDefault="00832CAB" w:rsidP="00832CAB">
            <w:pPr>
              <w:pStyle w:val="GS1Bullet1"/>
              <w:tabs>
                <w:tab w:val="num" w:pos="810"/>
              </w:tabs>
              <w:spacing w:before="0"/>
              <w:ind w:left="360" w:hanging="270"/>
              <w:jc w:val="both"/>
            </w:pPr>
            <w:r w:rsidRPr="006D667B">
              <w:rPr>
                <w:szCs w:val="18"/>
              </w:rPr>
              <w:t>Created code list:</w:t>
            </w:r>
            <w:r>
              <w:rPr>
                <w:szCs w:val="18"/>
              </w:rPr>
              <w:t xml:space="preserve"> </w:t>
            </w:r>
            <w:hyperlink r:id="rId426" w:history="1">
              <w:r w:rsidRPr="006D667B">
                <w:rPr>
                  <w:rStyle w:val="Hyperlink"/>
                </w:rPr>
                <w:t>LogisticServiceReferenceTypeCode</w:t>
              </w:r>
            </w:hyperlink>
          </w:p>
          <w:p w:rsidR="00832CAB" w:rsidRPr="000D2DF5" w:rsidRDefault="00832CAB" w:rsidP="00C5254C">
            <w:pPr>
              <w:pStyle w:val="GS1TableText"/>
            </w:pPr>
            <w:r>
              <w:rPr>
                <w:noProof/>
                <w:lang w:eastAsia="en-GB"/>
              </w:rPr>
              <w:drawing>
                <wp:inline distT="0" distB="0" distL="0" distR="0" wp14:anchorId="35E69144" wp14:editId="695FBDE9">
                  <wp:extent cx="2797810" cy="1460500"/>
                  <wp:effectExtent l="0" t="0" r="2540" b="635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2797810" cy="1460500"/>
                          </a:xfrm>
                          <a:prstGeom prst="rect">
                            <a:avLst/>
                          </a:prstGeom>
                          <a:noFill/>
                          <a:ln>
                            <a:noFill/>
                          </a:ln>
                        </pic:spPr>
                      </pic:pic>
                    </a:graphicData>
                  </a:graphic>
                </wp:inline>
              </w:drawing>
            </w:r>
          </w:p>
        </w:tc>
        <w:tc>
          <w:tcPr>
            <w:tcW w:w="1276" w:type="dxa"/>
          </w:tcPr>
          <w:p w:rsidR="00832CAB" w:rsidRPr="008F0089" w:rsidRDefault="00832CAB" w:rsidP="00C5254C">
            <w:pPr>
              <w:pStyle w:val="GS1TableText"/>
              <w:rPr>
                <w:b/>
              </w:rPr>
            </w:pPr>
            <w:r w:rsidRPr="008F0089">
              <w:rPr>
                <w:b/>
              </w:rPr>
              <w:lastRenderedPageBreak/>
              <w:t>13-000192</w:t>
            </w:r>
          </w:p>
        </w:tc>
      </w:tr>
      <w:tr w:rsidR="00832CAB" w:rsidRPr="000D2DF5" w:rsidTr="00E43E66">
        <w:trPr>
          <w:cantSplit/>
        </w:trPr>
        <w:tc>
          <w:tcPr>
            <w:tcW w:w="8642" w:type="dxa"/>
          </w:tcPr>
          <w:p w:rsidR="00832CAB" w:rsidRDefault="00832CAB" w:rsidP="00832CAB">
            <w:pPr>
              <w:pStyle w:val="GS1Bullet1"/>
              <w:tabs>
                <w:tab w:val="num" w:pos="810"/>
              </w:tabs>
              <w:spacing w:before="0"/>
              <w:ind w:left="360" w:hanging="270"/>
              <w:jc w:val="both"/>
            </w:pPr>
            <w:r w:rsidRPr="006D667B">
              <w:rPr>
                <w:szCs w:val="18"/>
              </w:rPr>
              <w:t>Created code list:</w:t>
            </w:r>
            <w:r>
              <w:rPr>
                <w:szCs w:val="18"/>
              </w:rPr>
              <w:t xml:space="preserve"> </w:t>
            </w:r>
            <w:hyperlink r:id="rId428" w:history="1">
              <w:r>
                <w:rPr>
                  <w:rStyle w:val="Hyperlink"/>
                </w:rPr>
                <w:t>MarginSchemeCode</w:t>
              </w:r>
            </w:hyperlink>
            <w:r>
              <w:t xml:space="preserve"> to meet requirements of </w:t>
            </w:r>
            <w:r w:rsidRPr="00AB7443">
              <w:t xml:space="preserve"> COUNCIL DIRECTIVE 2010/45/EU</w:t>
            </w:r>
          </w:p>
          <w:p w:rsidR="00832CAB" w:rsidRPr="000D2DF5" w:rsidRDefault="00832CAB" w:rsidP="00C5254C">
            <w:pPr>
              <w:pStyle w:val="GS1TableText"/>
            </w:pPr>
            <w:r>
              <w:rPr>
                <w:noProof/>
                <w:lang w:eastAsia="en-GB"/>
              </w:rPr>
              <w:drawing>
                <wp:inline distT="0" distB="0" distL="0" distR="0" wp14:anchorId="1905762E" wp14:editId="019370B9">
                  <wp:extent cx="2797810" cy="1460500"/>
                  <wp:effectExtent l="0" t="0" r="2540" b="635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2797810" cy="1460500"/>
                          </a:xfrm>
                          <a:prstGeom prst="rect">
                            <a:avLst/>
                          </a:prstGeom>
                          <a:noFill/>
                          <a:ln>
                            <a:noFill/>
                          </a:ln>
                        </pic:spPr>
                      </pic:pic>
                    </a:graphicData>
                  </a:graphic>
                </wp:inline>
              </w:drawing>
            </w:r>
          </w:p>
        </w:tc>
        <w:tc>
          <w:tcPr>
            <w:tcW w:w="1276" w:type="dxa"/>
          </w:tcPr>
          <w:p w:rsidR="00832CAB" w:rsidRPr="008F0089" w:rsidRDefault="00832CAB" w:rsidP="00C5254C">
            <w:pPr>
              <w:pStyle w:val="GS1TableText"/>
              <w:rPr>
                <w:b/>
              </w:rPr>
            </w:pPr>
            <w:r w:rsidRPr="008F0089">
              <w:rPr>
                <w:b/>
              </w:rPr>
              <w:t>13-000194</w:t>
            </w:r>
          </w:p>
        </w:tc>
      </w:tr>
      <w:tr w:rsidR="00832CAB" w:rsidRPr="000D2DF5" w:rsidTr="00E43E66">
        <w:trPr>
          <w:cantSplit/>
        </w:trPr>
        <w:tc>
          <w:tcPr>
            <w:tcW w:w="8642" w:type="dxa"/>
          </w:tcPr>
          <w:p w:rsidR="00832CAB" w:rsidRDefault="00832CAB" w:rsidP="00C5254C">
            <w:pPr>
              <w:pStyle w:val="GS1TableText"/>
            </w:pPr>
            <w:r>
              <w:t>Added the specialServiceType attribute to the AllowanceCharge Class to a</w:t>
            </w:r>
            <w:r w:rsidRPr="00AB7443">
              <w:t>lign AllowanceChargeTypeCode list with the UN/ECE 5189 Allowance or Charge Identification Code</w:t>
            </w:r>
          </w:p>
          <w:p w:rsidR="00832CAB" w:rsidRDefault="00832CAB" w:rsidP="00C5254C">
            <w:pPr>
              <w:pStyle w:val="GS1TableText"/>
            </w:pPr>
            <w:r>
              <w:rPr>
                <w:noProof/>
                <w:lang w:eastAsia="en-GB"/>
              </w:rPr>
              <w:drawing>
                <wp:inline distT="0" distB="0" distL="0" distR="0" wp14:anchorId="10580A8E" wp14:editId="1C99968C">
                  <wp:extent cx="5222240" cy="2170908"/>
                  <wp:effectExtent l="0" t="0" r="0" b="127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5222240" cy="2170908"/>
                          </a:xfrm>
                          <a:prstGeom prst="rect">
                            <a:avLst/>
                          </a:prstGeom>
                          <a:noFill/>
                          <a:ln>
                            <a:noFill/>
                          </a:ln>
                        </pic:spPr>
                      </pic:pic>
                    </a:graphicData>
                  </a:graphic>
                </wp:inline>
              </w:drawing>
            </w:r>
          </w:p>
          <w:p w:rsidR="00832CAB" w:rsidRDefault="00832CAB" w:rsidP="00832CAB">
            <w:pPr>
              <w:pStyle w:val="GS1Bullet1"/>
              <w:tabs>
                <w:tab w:val="num" w:pos="810"/>
              </w:tabs>
              <w:spacing w:before="0"/>
              <w:ind w:left="360" w:hanging="270"/>
              <w:jc w:val="both"/>
            </w:pPr>
            <w:r w:rsidRPr="006D667B">
              <w:rPr>
                <w:szCs w:val="18"/>
              </w:rPr>
              <w:t>Created code list:</w:t>
            </w:r>
            <w:r>
              <w:rPr>
                <w:szCs w:val="18"/>
              </w:rPr>
              <w:t xml:space="preserve"> </w:t>
            </w:r>
            <w:hyperlink r:id="rId431" w:history="1">
              <w:r>
                <w:rPr>
                  <w:rStyle w:val="Hyperlink"/>
                </w:rPr>
                <w:t>SpecialServiceTypeCode</w:t>
              </w:r>
            </w:hyperlink>
          </w:p>
          <w:p w:rsidR="00832CAB" w:rsidRPr="000D2DF5" w:rsidRDefault="00832CAB" w:rsidP="00C5254C">
            <w:pPr>
              <w:pStyle w:val="GS1TableText"/>
            </w:pPr>
            <w:r>
              <w:rPr>
                <w:noProof/>
                <w:lang w:eastAsia="en-GB"/>
              </w:rPr>
              <w:lastRenderedPageBreak/>
              <w:drawing>
                <wp:inline distT="0" distB="0" distL="0" distR="0" wp14:anchorId="4B31373D" wp14:editId="3A20EE19">
                  <wp:extent cx="2800985" cy="145542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2800985" cy="1455420"/>
                          </a:xfrm>
                          <a:prstGeom prst="rect">
                            <a:avLst/>
                          </a:prstGeom>
                          <a:noFill/>
                          <a:ln>
                            <a:noFill/>
                          </a:ln>
                        </pic:spPr>
                      </pic:pic>
                    </a:graphicData>
                  </a:graphic>
                </wp:inline>
              </w:drawing>
            </w:r>
          </w:p>
        </w:tc>
        <w:tc>
          <w:tcPr>
            <w:tcW w:w="1276" w:type="dxa"/>
          </w:tcPr>
          <w:p w:rsidR="00832CAB" w:rsidRPr="008F0089" w:rsidRDefault="00832CAB" w:rsidP="00C5254C">
            <w:pPr>
              <w:pStyle w:val="GS1TableText"/>
              <w:rPr>
                <w:b/>
              </w:rPr>
            </w:pPr>
            <w:r w:rsidRPr="008F0089">
              <w:rPr>
                <w:b/>
              </w:rPr>
              <w:lastRenderedPageBreak/>
              <w:t>13-000198</w:t>
            </w:r>
          </w:p>
        </w:tc>
      </w:tr>
      <w:tr w:rsidR="00832CAB" w:rsidRPr="000D2DF5" w:rsidTr="00E43E66">
        <w:trPr>
          <w:cantSplit/>
        </w:trPr>
        <w:tc>
          <w:tcPr>
            <w:tcW w:w="8642" w:type="dxa"/>
          </w:tcPr>
          <w:p w:rsidR="00832CAB" w:rsidRDefault="00832CAB" w:rsidP="00C5254C">
            <w:pPr>
              <w:pStyle w:val="GS1TableText"/>
              <w:rPr>
                <w:rFonts w:cs="Arial"/>
                <w:szCs w:val="18"/>
              </w:rPr>
            </w:pPr>
            <w:r w:rsidRPr="00AB7443">
              <w:rPr>
                <w:rFonts w:cs="Arial"/>
                <w:szCs w:val="18"/>
              </w:rPr>
              <w:t>Add</w:t>
            </w:r>
            <w:r>
              <w:rPr>
                <w:rFonts w:cs="Arial"/>
                <w:szCs w:val="18"/>
              </w:rPr>
              <w:t xml:space="preserve">ed association to </w:t>
            </w:r>
            <w:r>
              <w:t xml:space="preserve"> IndividualAssestIdentification</w:t>
            </w:r>
            <w:r w:rsidRPr="00AB7443">
              <w:rPr>
                <w:rFonts w:cs="Arial"/>
                <w:szCs w:val="18"/>
              </w:rPr>
              <w:t xml:space="preserve"> </w:t>
            </w:r>
            <w:r>
              <w:rPr>
                <w:rFonts w:cs="Arial"/>
                <w:szCs w:val="18"/>
              </w:rPr>
              <w:t>class into the LogisticUnits class in order to include it in the</w:t>
            </w:r>
            <w:r w:rsidRPr="00AB7443">
              <w:rPr>
                <w:rFonts w:cs="Arial"/>
                <w:szCs w:val="18"/>
              </w:rPr>
              <w:t xml:space="preserve"> Despatch Advice Logistic Unit</w:t>
            </w:r>
          </w:p>
          <w:p w:rsidR="00832CAB" w:rsidRPr="000D2DF5" w:rsidRDefault="00832CAB" w:rsidP="00C5254C">
            <w:pPr>
              <w:pStyle w:val="GS1TableText"/>
            </w:pPr>
            <w:r>
              <w:rPr>
                <w:noProof/>
                <w:lang w:eastAsia="en-GB"/>
              </w:rPr>
              <w:drawing>
                <wp:inline distT="0" distB="0" distL="0" distR="0" wp14:anchorId="1C5B0974" wp14:editId="6B866ED8">
                  <wp:extent cx="5224784" cy="204787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5235230" cy="2051969"/>
                          </a:xfrm>
                          <a:prstGeom prst="rect">
                            <a:avLst/>
                          </a:prstGeom>
                          <a:noFill/>
                          <a:ln>
                            <a:noFill/>
                          </a:ln>
                        </pic:spPr>
                      </pic:pic>
                    </a:graphicData>
                  </a:graphic>
                </wp:inline>
              </w:drawing>
            </w:r>
          </w:p>
        </w:tc>
        <w:tc>
          <w:tcPr>
            <w:tcW w:w="1276" w:type="dxa"/>
          </w:tcPr>
          <w:p w:rsidR="00832CAB" w:rsidRPr="008F0089" w:rsidRDefault="00832CAB" w:rsidP="00C5254C">
            <w:pPr>
              <w:pStyle w:val="GS1TableText"/>
              <w:rPr>
                <w:b/>
              </w:rPr>
            </w:pPr>
            <w:r w:rsidRPr="008F0089">
              <w:rPr>
                <w:b/>
              </w:rPr>
              <w:t>13-000204</w:t>
            </w:r>
          </w:p>
        </w:tc>
      </w:tr>
      <w:tr w:rsidR="00832CAB" w:rsidRPr="000D2DF5" w:rsidTr="00E43E66">
        <w:trPr>
          <w:cantSplit/>
        </w:trPr>
        <w:tc>
          <w:tcPr>
            <w:tcW w:w="8642" w:type="dxa"/>
          </w:tcPr>
          <w:p w:rsidR="00832CAB" w:rsidRDefault="00832CAB" w:rsidP="00C5254C">
            <w:pPr>
              <w:pStyle w:val="GS1TableText"/>
            </w:pPr>
            <w:r w:rsidRPr="00AB7443">
              <w:t>Add</w:t>
            </w:r>
            <w:r>
              <w:t>ed itemTyoeCode attribute to the TransactionalTradeItem class to enable</w:t>
            </w:r>
            <w:r w:rsidRPr="00AB7443">
              <w:t xml:space="preserve"> identification of different types of LineItems</w:t>
            </w:r>
          </w:p>
          <w:p w:rsidR="00832CAB" w:rsidRDefault="00832CAB" w:rsidP="00C5254C">
            <w:pPr>
              <w:pStyle w:val="GS1TableText"/>
            </w:pPr>
            <w:r>
              <w:rPr>
                <w:noProof/>
                <w:lang w:eastAsia="en-GB"/>
              </w:rPr>
              <w:drawing>
                <wp:inline distT="0" distB="0" distL="0" distR="0" wp14:anchorId="1F574E28" wp14:editId="735E0768">
                  <wp:extent cx="5237018" cy="2466975"/>
                  <wp:effectExtent l="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5238008" cy="2467441"/>
                          </a:xfrm>
                          <a:prstGeom prst="rect">
                            <a:avLst/>
                          </a:prstGeom>
                          <a:noFill/>
                          <a:ln>
                            <a:noFill/>
                          </a:ln>
                        </pic:spPr>
                      </pic:pic>
                    </a:graphicData>
                  </a:graphic>
                </wp:inline>
              </w:drawing>
            </w:r>
          </w:p>
          <w:p w:rsidR="00832CAB" w:rsidRDefault="00832CAB" w:rsidP="00832CAB">
            <w:pPr>
              <w:pStyle w:val="GS1Bullet1"/>
              <w:tabs>
                <w:tab w:val="num" w:pos="810"/>
              </w:tabs>
              <w:spacing w:before="0"/>
              <w:ind w:left="360" w:hanging="270"/>
              <w:jc w:val="both"/>
            </w:pPr>
            <w:r w:rsidRPr="006D667B">
              <w:rPr>
                <w:szCs w:val="18"/>
              </w:rPr>
              <w:t>Created code list:</w:t>
            </w:r>
            <w:r>
              <w:rPr>
                <w:szCs w:val="18"/>
              </w:rPr>
              <w:t xml:space="preserve"> </w:t>
            </w:r>
            <w:hyperlink r:id="rId434" w:history="1">
              <w:r>
                <w:rPr>
                  <w:rStyle w:val="Hyperlink"/>
                </w:rPr>
                <w:t>ItemTypeCode</w:t>
              </w:r>
            </w:hyperlink>
          </w:p>
          <w:p w:rsidR="00832CAB" w:rsidRPr="000D2DF5" w:rsidRDefault="00832CAB" w:rsidP="00C5254C">
            <w:pPr>
              <w:pStyle w:val="GS1TableText"/>
            </w:pPr>
            <w:r>
              <w:rPr>
                <w:noProof/>
                <w:lang w:eastAsia="en-GB"/>
              </w:rPr>
              <w:drawing>
                <wp:inline distT="0" distB="0" distL="0" distR="0" wp14:anchorId="794F076E" wp14:editId="67DD0177">
                  <wp:extent cx="2797810" cy="1460500"/>
                  <wp:effectExtent l="0" t="0" r="2540" b="635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2797810" cy="1460500"/>
                          </a:xfrm>
                          <a:prstGeom prst="rect">
                            <a:avLst/>
                          </a:prstGeom>
                          <a:noFill/>
                          <a:ln>
                            <a:noFill/>
                          </a:ln>
                        </pic:spPr>
                      </pic:pic>
                    </a:graphicData>
                  </a:graphic>
                </wp:inline>
              </w:drawing>
            </w:r>
          </w:p>
        </w:tc>
        <w:tc>
          <w:tcPr>
            <w:tcW w:w="1276" w:type="dxa"/>
          </w:tcPr>
          <w:p w:rsidR="00832CAB" w:rsidRPr="008F0089" w:rsidRDefault="00832CAB" w:rsidP="00C5254C">
            <w:pPr>
              <w:pStyle w:val="GS1TableText"/>
              <w:rPr>
                <w:b/>
              </w:rPr>
            </w:pPr>
            <w:r w:rsidRPr="008F0089">
              <w:rPr>
                <w:b/>
              </w:rPr>
              <w:t>14-000022</w:t>
            </w:r>
          </w:p>
        </w:tc>
      </w:tr>
      <w:tr w:rsidR="00832CAB" w:rsidRPr="000D2DF5" w:rsidTr="00E43E66">
        <w:trPr>
          <w:cantSplit/>
        </w:trPr>
        <w:tc>
          <w:tcPr>
            <w:tcW w:w="8642" w:type="dxa"/>
          </w:tcPr>
          <w:p w:rsidR="00832CAB" w:rsidRDefault="00832CAB" w:rsidP="00C5254C">
            <w:pPr>
              <w:pStyle w:val="GS1TableText"/>
            </w:pPr>
            <w:r>
              <w:lastRenderedPageBreak/>
              <w:t xml:space="preserve">Added two attributes to the ShipmentTransportationInformation class, in order to include them into the  </w:t>
            </w:r>
            <w:r w:rsidRPr="00BD6FD9">
              <w:t xml:space="preserve"> Warehouse Outbound Instruction message</w:t>
            </w:r>
          </w:p>
          <w:p w:rsidR="00832CAB" w:rsidRDefault="00832CAB" w:rsidP="00832CAB">
            <w:pPr>
              <w:pStyle w:val="GS1Bullet1"/>
              <w:spacing w:before="0"/>
              <w:ind w:left="360" w:hanging="274"/>
              <w:jc w:val="both"/>
            </w:pPr>
            <w:r w:rsidRPr="00BD6FD9">
              <w:t>route</w:t>
            </w:r>
            <w:r>
              <w:t>ID</w:t>
            </w:r>
          </w:p>
          <w:p w:rsidR="00832CAB" w:rsidRDefault="00832CAB" w:rsidP="00832CAB">
            <w:pPr>
              <w:pStyle w:val="GS1Bullet1"/>
              <w:spacing w:before="0"/>
              <w:ind w:left="360" w:hanging="274"/>
              <w:jc w:val="both"/>
            </w:pPr>
            <w:r w:rsidRPr="00BD6FD9">
              <w:t>transport</w:t>
            </w:r>
            <w:r>
              <w:t xml:space="preserve">MeansID (truck </w:t>
            </w:r>
            <w:r w:rsidRPr="00BD6FD9">
              <w:t>ID</w:t>
            </w:r>
            <w:r>
              <w:t>)</w:t>
            </w:r>
            <w:r w:rsidRPr="00BD6FD9">
              <w:t xml:space="preserve"> </w:t>
            </w:r>
          </w:p>
          <w:p w:rsidR="00832CAB" w:rsidRPr="000D2DF5" w:rsidRDefault="00832CAB" w:rsidP="00C5254C">
            <w:pPr>
              <w:pStyle w:val="GS1TableText"/>
            </w:pPr>
            <w:r>
              <w:rPr>
                <w:noProof/>
                <w:lang w:eastAsia="en-GB"/>
              </w:rPr>
              <w:drawing>
                <wp:inline distT="0" distB="0" distL="0" distR="0" wp14:anchorId="248E31D6" wp14:editId="7E1A9F07">
                  <wp:extent cx="5200650" cy="1727552"/>
                  <wp:effectExtent l="0" t="0" r="0" b="635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5200650" cy="1727552"/>
                          </a:xfrm>
                          <a:prstGeom prst="rect">
                            <a:avLst/>
                          </a:prstGeom>
                          <a:noFill/>
                          <a:ln>
                            <a:noFill/>
                          </a:ln>
                        </pic:spPr>
                      </pic:pic>
                    </a:graphicData>
                  </a:graphic>
                </wp:inline>
              </w:drawing>
            </w:r>
          </w:p>
        </w:tc>
        <w:tc>
          <w:tcPr>
            <w:tcW w:w="1276" w:type="dxa"/>
          </w:tcPr>
          <w:p w:rsidR="00832CAB" w:rsidRPr="008F0089" w:rsidRDefault="00832CAB" w:rsidP="00C5254C">
            <w:pPr>
              <w:pStyle w:val="GS1TableText"/>
              <w:rPr>
                <w:b/>
              </w:rPr>
            </w:pPr>
            <w:r w:rsidRPr="008F0089">
              <w:rPr>
                <w:b/>
              </w:rPr>
              <w:t>14-000074</w:t>
            </w:r>
          </w:p>
        </w:tc>
      </w:tr>
      <w:tr w:rsidR="00832CAB" w:rsidRPr="000D2DF5" w:rsidTr="00E43E66">
        <w:trPr>
          <w:cantSplit/>
        </w:trPr>
        <w:tc>
          <w:tcPr>
            <w:tcW w:w="8642" w:type="dxa"/>
          </w:tcPr>
          <w:p w:rsidR="00832CAB" w:rsidRDefault="00832CAB" w:rsidP="00C5254C">
            <w:pPr>
              <w:pStyle w:val="GS1TableText"/>
            </w:pPr>
            <w:r>
              <w:t xml:space="preserve">Added attribute quantityOfLogisticUnits to the LogisticUnits class to enable identification </w:t>
            </w:r>
            <w:r w:rsidRPr="00AB7443">
              <w:t>the package quantity in GS1 XML Receiving Advice message</w:t>
            </w:r>
          </w:p>
          <w:p w:rsidR="00832CAB" w:rsidRDefault="00832CAB" w:rsidP="00C5254C">
            <w:pPr>
              <w:pStyle w:val="GS1TableText"/>
            </w:pPr>
            <w:r>
              <w:rPr>
                <w:noProof/>
                <w:lang w:eastAsia="en-GB"/>
              </w:rPr>
              <w:drawing>
                <wp:inline distT="0" distB="0" distL="0" distR="0" wp14:anchorId="5E53C9E6" wp14:editId="4F756E38">
                  <wp:extent cx="5249084" cy="2057400"/>
                  <wp:effectExtent l="0" t="0" r="889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5262249" cy="2062560"/>
                          </a:xfrm>
                          <a:prstGeom prst="rect">
                            <a:avLst/>
                          </a:prstGeom>
                          <a:noFill/>
                          <a:ln>
                            <a:noFill/>
                          </a:ln>
                        </pic:spPr>
                      </pic:pic>
                    </a:graphicData>
                  </a:graphic>
                </wp:inline>
              </w:drawing>
            </w:r>
          </w:p>
          <w:p w:rsidR="00832CAB" w:rsidRPr="000D2DF5" w:rsidRDefault="00832CAB" w:rsidP="00C5254C">
            <w:pPr>
              <w:pStyle w:val="GS1TableText"/>
            </w:pPr>
          </w:p>
        </w:tc>
        <w:tc>
          <w:tcPr>
            <w:tcW w:w="1276" w:type="dxa"/>
          </w:tcPr>
          <w:p w:rsidR="00832CAB" w:rsidRPr="008F0089" w:rsidRDefault="00832CAB" w:rsidP="00C5254C">
            <w:pPr>
              <w:pStyle w:val="GS1TableText"/>
              <w:rPr>
                <w:b/>
              </w:rPr>
            </w:pPr>
            <w:r w:rsidRPr="008F0089">
              <w:rPr>
                <w:b/>
              </w:rPr>
              <w:t>14-000084</w:t>
            </w:r>
          </w:p>
        </w:tc>
      </w:tr>
      <w:tr w:rsidR="00832CAB" w:rsidRPr="000D2DF5" w:rsidTr="00E43E66">
        <w:trPr>
          <w:cantSplit/>
        </w:trPr>
        <w:tc>
          <w:tcPr>
            <w:tcW w:w="8642" w:type="dxa"/>
          </w:tcPr>
          <w:p w:rsidR="00832CAB" w:rsidRDefault="00832CAB" w:rsidP="00C5254C">
            <w:pPr>
              <w:pStyle w:val="GS1TableText"/>
            </w:pPr>
            <w:r>
              <w:t>Created the following classes</w:t>
            </w:r>
          </w:p>
          <w:p w:rsidR="00832CAB" w:rsidRDefault="00832CAB" w:rsidP="00832CAB">
            <w:pPr>
              <w:pStyle w:val="GS1Bullet1"/>
              <w:spacing w:before="0"/>
              <w:ind w:left="360" w:hanging="274"/>
              <w:jc w:val="both"/>
            </w:pPr>
            <w:r>
              <w:t>Ecom_AttributeValuePairList</w:t>
            </w:r>
          </w:p>
          <w:p w:rsidR="00832CAB" w:rsidRDefault="00832CAB" w:rsidP="00832CAB">
            <w:pPr>
              <w:pStyle w:val="GS1Bullet1"/>
              <w:spacing w:before="0"/>
              <w:ind w:left="360" w:hanging="274"/>
              <w:jc w:val="both"/>
            </w:pPr>
            <w:r>
              <w:t>EcomStringAttributeValuePairList</w:t>
            </w:r>
          </w:p>
          <w:p w:rsidR="00832CAB" w:rsidRDefault="00832CAB" w:rsidP="00832CAB">
            <w:pPr>
              <w:pStyle w:val="GS1Bullet1"/>
              <w:spacing w:before="0"/>
              <w:ind w:left="360" w:hanging="274"/>
              <w:jc w:val="both"/>
            </w:pPr>
            <w:r w:rsidRPr="00AB7443">
              <w:t>EcomDocument</w:t>
            </w:r>
          </w:p>
          <w:p w:rsidR="00832CAB" w:rsidRDefault="00832CAB" w:rsidP="00C5254C">
            <w:pPr>
              <w:pStyle w:val="GS1TableText"/>
            </w:pPr>
            <w:r>
              <w:t xml:space="preserve">to add </w:t>
            </w:r>
            <w:r w:rsidRPr="00AB7443">
              <w:t>Attribute Value Pair at the root, line item and sub line item levels</w:t>
            </w:r>
          </w:p>
          <w:p w:rsidR="00832CAB" w:rsidRDefault="00832CAB" w:rsidP="00C5254C">
            <w:pPr>
              <w:pStyle w:val="GS1TableText"/>
            </w:pPr>
            <w:r>
              <w:rPr>
                <w:noProof/>
                <w:lang w:eastAsia="en-GB"/>
              </w:rPr>
              <w:drawing>
                <wp:inline distT="0" distB="0" distL="0" distR="0" wp14:anchorId="6712493C" wp14:editId="43907C68">
                  <wp:extent cx="4410075" cy="1315004"/>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4410075" cy="1315004"/>
                          </a:xfrm>
                          <a:prstGeom prst="rect">
                            <a:avLst/>
                          </a:prstGeom>
                          <a:noFill/>
                          <a:ln>
                            <a:noFill/>
                          </a:ln>
                        </pic:spPr>
                      </pic:pic>
                    </a:graphicData>
                  </a:graphic>
                </wp:inline>
              </w:drawing>
            </w:r>
          </w:p>
          <w:p w:rsidR="00832CAB" w:rsidRDefault="00832CAB" w:rsidP="00C5254C">
            <w:pPr>
              <w:pStyle w:val="GS1TableText"/>
            </w:pPr>
          </w:p>
          <w:p w:rsidR="00832CAB" w:rsidRDefault="00832CAB" w:rsidP="00C5254C">
            <w:pPr>
              <w:pStyle w:val="GS1TableText"/>
            </w:pPr>
            <w:r>
              <w:rPr>
                <w:noProof/>
                <w:lang w:eastAsia="en-GB"/>
              </w:rPr>
              <w:lastRenderedPageBreak/>
              <w:drawing>
                <wp:inline distT="0" distB="0" distL="0" distR="0" wp14:anchorId="1901740E" wp14:editId="67CE017E">
                  <wp:extent cx="4370642" cy="351472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4370642" cy="3514725"/>
                          </a:xfrm>
                          <a:prstGeom prst="rect">
                            <a:avLst/>
                          </a:prstGeom>
                          <a:noFill/>
                          <a:ln>
                            <a:noFill/>
                          </a:ln>
                        </pic:spPr>
                      </pic:pic>
                    </a:graphicData>
                  </a:graphic>
                </wp:inline>
              </w:drawing>
            </w:r>
          </w:p>
          <w:p w:rsidR="00832CAB" w:rsidRDefault="00832CAB" w:rsidP="00C5254C">
            <w:pPr>
              <w:pStyle w:val="GS1TableText"/>
            </w:pPr>
          </w:p>
          <w:p w:rsidR="00832CAB" w:rsidRPr="000D2DF5" w:rsidRDefault="00832CAB" w:rsidP="00C5254C">
            <w:pPr>
              <w:pStyle w:val="GS1TableText"/>
            </w:pPr>
          </w:p>
        </w:tc>
        <w:tc>
          <w:tcPr>
            <w:tcW w:w="1276" w:type="dxa"/>
          </w:tcPr>
          <w:p w:rsidR="00832CAB" w:rsidRPr="008F0089" w:rsidRDefault="00832CAB" w:rsidP="00C5254C">
            <w:pPr>
              <w:pStyle w:val="GS1TableText"/>
              <w:rPr>
                <w:b/>
              </w:rPr>
            </w:pPr>
            <w:r w:rsidRPr="008F0089">
              <w:rPr>
                <w:b/>
              </w:rPr>
              <w:lastRenderedPageBreak/>
              <w:t>14-000110</w:t>
            </w:r>
          </w:p>
        </w:tc>
      </w:tr>
      <w:tr w:rsidR="00832CAB" w:rsidRPr="000D2DF5" w:rsidTr="00E43E66">
        <w:trPr>
          <w:cantSplit/>
        </w:trPr>
        <w:tc>
          <w:tcPr>
            <w:tcW w:w="8642" w:type="dxa"/>
          </w:tcPr>
          <w:p w:rsidR="00832CAB" w:rsidRDefault="00832CAB" w:rsidP="00C5254C">
            <w:pPr>
              <w:pStyle w:val="GS1TableText"/>
            </w:pPr>
            <w:r>
              <w:rPr>
                <w:noProof/>
                <w:lang w:eastAsia="en-GB"/>
              </w:rPr>
              <w:drawing>
                <wp:inline distT="0" distB="0" distL="0" distR="0" wp14:anchorId="651C38C1" wp14:editId="06BA393B">
                  <wp:extent cx="2752725" cy="3321677"/>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2752725" cy="3321677"/>
                          </a:xfrm>
                          <a:prstGeom prst="rect">
                            <a:avLst/>
                          </a:prstGeom>
                          <a:noFill/>
                          <a:ln>
                            <a:noFill/>
                          </a:ln>
                        </pic:spPr>
                      </pic:pic>
                    </a:graphicData>
                  </a:graphic>
                </wp:inline>
              </w:drawing>
            </w:r>
          </w:p>
          <w:p w:rsidR="00832CAB" w:rsidRDefault="00832CAB" w:rsidP="00C5254C">
            <w:pPr>
              <w:pStyle w:val="GS1TableText"/>
            </w:pPr>
            <w:r>
              <w:t>Added eCom_</w:t>
            </w:r>
            <w:r w:rsidRPr="00AB7443">
              <w:t>AttributeValuePair</w:t>
            </w:r>
            <w:r>
              <w:t>List attribute to the LogisticUnits class, in order to include it in all the messages using this class.</w:t>
            </w:r>
          </w:p>
          <w:p w:rsidR="00832CAB" w:rsidRDefault="00832CAB" w:rsidP="00C5254C">
            <w:pPr>
              <w:pStyle w:val="GS1TableText"/>
            </w:pPr>
            <w:r>
              <w:rPr>
                <w:noProof/>
                <w:lang w:eastAsia="en-GB"/>
              </w:rPr>
              <w:lastRenderedPageBreak/>
              <w:drawing>
                <wp:inline distT="0" distB="0" distL="0" distR="0" wp14:anchorId="31323C3D" wp14:editId="6F3DC5A7">
                  <wp:extent cx="5249084" cy="2057400"/>
                  <wp:effectExtent l="0" t="0" r="889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5262249" cy="2062560"/>
                          </a:xfrm>
                          <a:prstGeom prst="rect">
                            <a:avLst/>
                          </a:prstGeom>
                          <a:noFill/>
                          <a:ln>
                            <a:noFill/>
                          </a:ln>
                        </pic:spPr>
                      </pic:pic>
                    </a:graphicData>
                  </a:graphic>
                </wp:inline>
              </w:drawing>
            </w:r>
          </w:p>
        </w:tc>
        <w:tc>
          <w:tcPr>
            <w:tcW w:w="1276" w:type="dxa"/>
          </w:tcPr>
          <w:p w:rsidR="00832CAB" w:rsidRPr="008F0089" w:rsidRDefault="00832CAB" w:rsidP="00C5254C">
            <w:pPr>
              <w:pStyle w:val="GS1TableText"/>
              <w:rPr>
                <w:b/>
              </w:rPr>
            </w:pPr>
          </w:p>
        </w:tc>
      </w:tr>
    </w:tbl>
    <w:p w:rsidR="00207B9A" w:rsidRPr="0046730A" w:rsidRDefault="00207B9A" w:rsidP="00207B9A">
      <w:pPr>
        <w:pStyle w:val="Heading2"/>
      </w:pPr>
      <w:bookmarkStart w:id="691" w:name="_Toc528682880"/>
      <w:r>
        <w:t>BMS Release 3.3</w:t>
      </w:r>
      <w:bookmarkEnd w:id="691"/>
    </w:p>
    <w:tbl>
      <w:tblPr>
        <w:tblW w:w="100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8505"/>
        <w:gridCol w:w="1518"/>
      </w:tblGrid>
      <w:tr w:rsidR="00207B9A" w:rsidRPr="0046730A" w:rsidTr="00AE0DD2">
        <w:trPr>
          <w:cantSplit/>
          <w:trHeight w:val="307"/>
          <w:tblHeader/>
        </w:trPr>
        <w:tc>
          <w:tcPr>
            <w:tcW w:w="8505" w:type="dxa"/>
            <w:shd w:val="clear" w:color="auto" w:fill="002C6C"/>
          </w:tcPr>
          <w:p w:rsidR="00207B9A" w:rsidRPr="0046730A" w:rsidRDefault="00207B9A" w:rsidP="009144A5">
            <w:pPr>
              <w:pStyle w:val="GS1TableHeading"/>
            </w:pPr>
            <w:r w:rsidRPr="0046730A">
              <w:t>Change</w:t>
            </w:r>
          </w:p>
        </w:tc>
        <w:tc>
          <w:tcPr>
            <w:tcW w:w="1518" w:type="dxa"/>
            <w:shd w:val="clear" w:color="auto" w:fill="002C6C"/>
          </w:tcPr>
          <w:p w:rsidR="00207B9A" w:rsidRPr="0046730A" w:rsidRDefault="00207B9A" w:rsidP="009144A5">
            <w:pPr>
              <w:pStyle w:val="GS1TableHeading"/>
            </w:pPr>
            <w:r w:rsidRPr="0046730A">
              <w:t>Associated WR</w:t>
            </w:r>
          </w:p>
        </w:tc>
      </w:tr>
      <w:tr w:rsidR="00E772A4" w:rsidRPr="0046730A" w:rsidTr="00AE0DD2">
        <w:trPr>
          <w:cantSplit/>
        </w:trPr>
        <w:tc>
          <w:tcPr>
            <w:tcW w:w="8505" w:type="dxa"/>
          </w:tcPr>
          <w:p w:rsidR="00E772A4" w:rsidRDefault="00E772A4" w:rsidP="00E772A4">
            <w:pPr>
              <w:pStyle w:val="GS1Bullet1"/>
              <w:ind w:left="169" w:hanging="155"/>
              <w:rPr>
                <w:noProof/>
                <w:lang w:eastAsia="en-GB"/>
              </w:rPr>
            </w:pPr>
            <w:r>
              <w:rPr>
                <w:noProof/>
                <w:lang w:eastAsia="en-GB"/>
              </w:rPr>
              <w:t>Created Ecom_TradeItemIdentification class and changed association from the previous TradeItemIdentification</w:t>
            </w:r>
          </w:p>
          <w:p w:rsidR="00E772A4" w:rsidRDefault="00E772A4" w:rsidP="00E772A4">
            <w:pPr>
              <w:pStyle w:val="GS1Bullet1"/>
              <w:ind w:left="169" w:hanging="155"/>
              <w:rPr>
                <w:noProof/>
                <w:lang w:eastAsia="en-GB"/>
              </w:rPr>
            </w:pPr>
            <w:r>
              <w:rPr>
                <w:noProof/>
                <w:lang w:eastAsia="en-GB"/>
              </w:rPr>
              <w:t>Created Ecom_PartyIdentification class and changed association from the previous PartyIdentification</w:t>
            </w:r>
          </w:p>
          <w:p w:rsidR="00E772A4" w:rsidRPr="0046730A" w:rsidRDefault="00A8521B" w:rsidP="00E772A4">
            <w:pPr>
              <w:pStyle w:val="GS1TableText"/>
            </w:pPr>
            <w:r w:rsidRPr="00A8521B">
              <w:rPr>
                <w:noProof/>
                <w:lang w:eastAsia="en-GB"/>
              </w:rPr>
              <w:drawing>
                <wp:inline distT="0" distB="0" distL="0" distR="0">
                  <wp:extent cx="5433060" cy="1363980"/>
                  <wp:effectExtent l="0" t="0" r="0"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5433060" cy="1363980"/>
                          </a:xfrm>
                          <a:prstGeom prst="rect">
                            <a:avLst/>
                          </a:prstGeom>
                          <a:noFill/>
                          <a:ln>
                            <a:noFill/>
                          </a:ln>
                        </pic:spPr>
                      </pic:pic>
                    </a:graphicData>
                  </a:graphic>
                </wp:inline>
              </w:drawing>
            </w:r>
          </w:p>
        </w:tc>
        <w:tc>
          <w:tcPr>
            <w:tcW w:w="1518" w:type="dxa"/>
          </w:tcPr>
          <w:p w:rsidR="00E772A4" w:rsidRPr="006F6CE0" w:rsidRDefault="00E772A4" w:rsidP="00E772A4">
            <w:pPr>
              <w:pStyle w:val="GS1TableText"/>
              <w:rPr>
                <w:b/>
              </w:rPr>
            </w:pPr>
            <w:r w:rsidRPr="006F6CE0">
              <w:rPr>
                <w:b/>
              </w:rPr>
              <w:t>15-000314</w:t>
            </w:r>
          </w:p>
          <w:p w:rsidR="00E772A4" w:rsidRPr="0046730A" w:rsidRDefault="00E772A4" w:rsidP="00E772A4">
            <w:pPr>
              <w:pStyle w:val="GS1TableText"/>
            </w:pPr>
            <w:r w:rsidRPr="00C16C07">
              <w:t>Make GS1 identification keys optional in GS1 EDI XML</w:t>
            </w:r>
          </w:p>
        </w:tc>
      </w:tr>
      <w:tr w:rsidR="00A8521B" w:rsidRPr="0046730A" w:rsidTr="00AE0DD2">
        <w:trPr>
          <w:cantSplit/>
        </w:trPr>
        <w:tc>
          <w:tcPr>
            <w:tcW w:w="8505" w:type="dxa"/>
          </w:tcPr>
          <w:p w:rsidR="00A8521B" w:rsidRDefault="00A8521B" w:rsidP="00A8521B">
            <w:pPr>
              <w:pStyle w:val="GS1Bullet1"/>
              <w:numPr>
                <w:ilvl w:val="0"/>
                <w:numId w:val="0"/>
              </w:numPr>
              <w:ind w:left="14"/>
              <w:rPr>
                <w:noProof/>
                <w:lang w:eastAsia="en-GB"/>
              </w:rPr>
            </w:pPr>
            <w:r>
              <w:rPr>
                <w:noProof/>
                <w:lang w:eastAsia="en-GB"/>
              </w:rPr>
              <w:t>Created Ecom_PartyIdentification class and changed association from the previous PartyIdentification</w:t>
            </w:r>
          </w:p>
          <w:p w:rsidR="00A8521B" w:rsidRDefault="00A8521B" w:rsidP="00A8521B">
            <w:pPr>
              <w:pStyle w:val="GS1TableText"/>
              <w:rPr>
                <w:noProof/>
                <w:lang w:eastAsia="en-GB"/>
              </w:rPr>
            </w:pPr>
            <w:r w:rsidRPr="00A8521B">
              <w:rPr>
                <w:noProof/>
                <w:lang w:eastAsia="en-GB"/>
              </w:rPr>
              <w:drawing>
                <wp:inline distT="0" distB="0" distL="0" distR="0">
                  <wp:extent cx="5433060" cy="92202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5433060" cy="922020"/>
                          </a:xfrm>
                          <a:prstGeom prst="rect">
                            <a:avLst/>
                          </a:prstGeom>
                          <a:noFill/>
                          <a:ln>
                            <a:noFill/>
                          </a:ln>
                        </pic:spPr>
                      </pic:pic>
                    </a:graphicData>
                  </a:graphic>
                </wp:inline>
              </w:drawing>
            </w:r>
          </w:p>
        </w:tc>
        <w:tc>
          <w:tcPr>
            <w:tcW w:w="1518" w:type="dxa"/>
          </w:tcPr>
          <w:p w:rsidR="00A8521B" w:rsidRPr="006F6CE0" w:rsidRDefault="00A8521B" w:rsidP="00A8521B">
            <w:pPr>
              <w:pStyle w:val="GS1TableText"/>
              <w:rPr>
                <w:b/>
              </w:rPr>
            </w:pPr>
            <w:r w:rsidRPr="006F6CE0">
              <w:rPr>
                <w:b/>
              </w:rPr>
              <w:t>15-000314</w:t>
            </w:r>
          </w:p>
          <w:p w:rsidR="00A8521B" w:rsidRPr="0046730A" w:rsidRDefault="00A8521B" w:rsidP="00A8521B">
            <w:pPr>
              <w:pStyle w:val="GS1TableText"/>
            </w:pPr>
            <w:r w:rsidRPr="00C16C07">
              <w:t>Make GS1 identification keys optional in GS1 EDI XML</w:t>
            </w:r>
          </w:p>
        </w:tc>
      </w:tr>
      <w:tr w:rsidR="00A8521B" w:rsidRPr="0046730A" w:rsidTr="00AE0DD2">
        <w:trPr>
          <w:cantSplit/>
        </w:trPr>
        <w:tc>
          <w:tcPr>
            <w:tcW w:w="8505" w:type="dxa"/>
          </w:tcPr>
          <w:p w:rsidR="00A8521B" w:rsidRDefault="00A8521B" w:rsidP="00A8521B">
            <w:pPr>
              <w:pStyle w:val="GS1Bullet1"/>
              <w:numPr>
                <w:ilvl w:val="0"/>
                <w:numId w:val="0"/>
              </w:numPr>
              <w:ind w:left="14"/>
              <w:rPr>
                <w:noProof/>
                <w:lang w:eastAsia="en-GB"/>
              </w:rPr>
            </w:pPr>
            <w:r>
              <w:rPr>
                <w:noProof/>
                <w:lang w:eastAsia="en-GB"/>
              </w:rPr>
              <w:t>Created Ecom_ConsignmentIdentification class and changed association from the previous ConsignmentIdentification</w:t>
            </w:r>
          </w:p>
          <w:p w:rsidR="00A8521B" w:rsidRDefault="00A8521B" w:rsidP="00A8521B">
            <w:pPr>
              <w:pStyle w:val="GS1TableText"/>
              <w:rPr>
                <w:noProof/>
                <w:lang w:eastAsia="en-GB"/>
              </w:rPr>
            </w:pPr>
            <w:r w:rsidRPr="00A8521B">
              <w:rPr>
                <w:noProof/>
                <w:lang w:eastAsia="en-GB"/>
              </w:rPr>
              <w:drawing>
                <wp:inline distT="0" distB="0" distL="0" distR="0">
                  <wp:extent cx="5433060" cy="9067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5433060" cy="906780"/>
                          </a:xfrm>
                          <a:prstGeom prst="rect">
                            <a:avLst/>
                          </a:prstGeom>
                          <a:noFill/>
                          <a:ln>
                            <a:noFill/>
                          </a:ln>
                        </pic:spPr>
                      </pic:pic>
                    </a:graphicData>
                  </a:graphic>
                </wp:inline>
              </w:drawing>
            </w:r>
          </w:p>
        </w:tc>
        <w:tc>
          <w:tcPr>
            <w:tcW w:w="1518" w:type="dxa"/>
          </w:tcPr>
          <w:p w:rsidR="00A8521B" w:rsidRPr="006F6CE0" w:rsidRDefault="00A8521B" w:rsidP="00A8521B">
            <w:pPr>
              <w:pStyle w:val="GS1TableText"/>
              <w:rPr>
                <w:b/>
              </w:rPr>
            </w:pPr>
            <w:r w:rsidRPr="006F6CE0">
              <w:rPr>
                <w:b/>
              </w:rPr>
              <w:t>15-000314</w:t>
            </w:r>
          </w:p>
          <w:p w:rsidR="00A8521B" w:rsidRPr="006F6CE0" w:rsidRDefault="00A8521B" w:rsidP="00A8521B">
            <w:pPr>
              <w:pStyle w:val="GS1TableText"/>
              <w:rPr>
                <w:b/>
              </w:rPr>
            </w:pPr>
            <w:r w:rsidRPr="00C16C07">
              <w:t>Make GS1 identification keys optional in GS1 EDI XML</w:t>
            </w:r>
          </w:p>
        </w:tc>
      </w:tr>
      <w:tr w:rsidR="00A8521B" w:rsidRPr="0046730A" w:rsidTr="00AE0DD2">
        <w:trPr>
          <w:cantSplit/>
        </w:trPr>
        <w:tc>
          <w:tcPr>
            <w:tcW w:w="8505" w:type="dxa"/>
          </w:tcPr>
          <w:p w:rsidR="00AE0DD2" w:rsidRDefault="00AE0DD2" w:rsidP="00A8521B">
            <w:pPr>
              <w:pStyle w:val="GS1TableText"/>
              <w:rPr>
                <w:noProof/>
                <w:lang w:eastAsia="en-GB"/>
              </w:rPr>
            </w:pPr>
            <w:r>
              <w:rPr>
                <w:noProof/>
                <w:lang w:eastAsia="en-GB"/>
              </w:rPr>
              <w:lastRenderedPageBreak/>
              <w:t>Created new class with GS1 Key optional</w:t>
            </w:r>
          </w:p>
          <w:p w:rsidR="00D41623" w:rsidRDefault="00AE0DD2" w:rsidP="00A8521B">
            <w:pPr>
              <w:pStyle w:val="GS1TableText"/>
              <w:rPr>
                <w:noProof/>
                <w:lang w:eastAsia="en-GB"/>
              </w:rPr>
            </w:pPr>
            <w:r w:rsidRPr="00C55188">
              <w:rPr>
                <w:noProof/>
                <w:lang w:eastAsia="en-GB"/>
              </w:rPr>
              <w:drawing>
                <wp:inline distT="0" distB="0" distL="0" distR="0" wp14:anchorId="5DD20A8C" wp14:editId="5DEB7D11">
                  <wp:extent cx="3475990" cy="122491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3475990" cy="1224915"/>
                          </a:xfrm>
                          <a:prstGeom prst="rect">
                            <a:avLst/>
                          </a:prstGeom>
                          <a:noFill/>
                          <a:ln>
                            <a:noFill/>
                          </a:ln>
                        </pic:spPr>
                      </pic:pic>
                    </a:graphicData>
                  </a:graphic>
                </wp:inline>
              </w:drawing>
            </w:r>
          </w:p>
        </w:tc>
        <w:tc>
          <w:tcPr>
            <w:tcW w:w="1518" w:type="dxa"/>
          </w:tcPr>
          <w:p w:rsidR="00D41623" w:rsidRPr="006F6CE0" w:rsidRDefault="00D41623" w:rsidP="00D41623">
            <w:pPr>
              <w:pStyle w:val="GS1TableText"/>
              <w:rPr>
                <w:b/>
              </w:rPr>
            </w:pPr>
            <w:r w:rsidRPr="006F6CE0">
              <w:rPr>
                <w:b/>
              </w:rPr>
              <w:t>15-000314</w:t>
            </w:r>
          </w:p>
          <w:p w:rsidR="00A8521B" w:rsidRPr="006F6CE0" w:rsidRDefault="00D41623" w:rsidP="00D41623">
            <w:pPr>
              <w:pStyle w:val="GS1TableText"/>
              <w:rPr>
                <w:b/>
              </w:rPr>
            </w:pPr>
            <w:r w:rsidRPr="00C16C07">
              <w:t>Make GS1 identification keys optional in GS1 EDI XML</w:t>
            </w:r>
          </w:p>
        </w:tc>
      </w:tr>
      <w:tr w:rsidR="00AE0DD2" w:rsidRPr="0046730A" w:rsidTr="00AE0DD2">
        <w:trPr>
          <w:cantSplit/>
        </w:trPr>
        <w:tc>
          <w:tcPr>
            <w:tcW w:w="8505" w:type="dxa"/>
          </w:tcPr>
          <w:p w:rsidR="00AE0DD2" w:rsidRDefault="00AE0DD2" w:rsidP="00AE0DD2">
            <w:pPr>
              <w:pStyle w:val="GS1TableText"/>
              <w:rPr>
                <w:noProof/>
                <w:lang w:eastAsia="en-GB"/>
              </w:rPr>
            </w:pPr>
            <w:r>
              <w:rPr>
                <w:noProof/>
                <w:lang w:eastAsia="en-GB"/>
              </w:rPr>
              <w:t>Created Ecom_EntityIdentification class and changed association from the previous EntityIdentification</w:t>
            </w:r>
          </w:p>
          <w:p w:rsidR="00AE0DD2" w:rsidRDefault="00AE0DD2" w:rsidP="00AE0DD2">
            <w:pPr>
              <w:pStyle w:val="GS1TableText"/>
              <w:rPr>
                <w:noProof/>
                <w:lang w:eastAsia="en-GB"/>
              </w:rPr>
            </w:pPr>
            <w:r w:rsidRPr="00D41623">
              <w:rPr>
                <w:noProof/>
                <w:lang w:eastAsia="en-GB"/>
              </w:rPr>
              <w:drawing>
                <wp:inline distT="0" distB="0" distL="0" distR="0" wp14:anchorId="4D832C48" wp14:editId="3C46A9BD">
                  <wp:extent cx="2750820" cy="23622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2750820" cy="2362200"/>
                          </a:xfrm>
                          <a:prstGeom prst="rect">
                            <a:avLst/>
                          </a:prstGeom>
                          <a:noFill/>
                          <a:ln>
                            <a:noFill/>
                          </a:ln>
                        </pic:spPr>
                      </pic:pic>
                    </a:graphicData>
                  </a:graphic>
                </wp:inline>
              </w:drawing>
            </w:r>
          </w:p>
        </w:tc>
        <w:tc>
          <w:tcPr>
            <w:tcW w:w="1518" w:type="dxa"/>
          </w:tcPr>
          <w:p w:rsidR="00AE0DD2" w:rsidRPr="006F6CE0" w:rsidRDefault="00AE0DD2" w:rsidP="00AE0DD2">
            <w:pPr>
              <w:pStyle w:val="GS1TableText"/>
              <w:rPr>
                <w:b/>
              </w:rPr>
            </w:pPr>
            <w:r w:rsidRPr="006F6CE0">
              <w:rPr>
                <w:b/>
              </w:rPr>
              <w:t>15-000314</w:t>
            </w:r>
          </w:p>
          <w:p w:rsidR="00AE0DD2" w:rsidRPr="006F6CE0" w:rsidRDefault="00AE0DD2" w:rsidP="00AE0DD2">
            <w:pPr>
              <w:pStyle w:val="GS1TableText"/>
              <w:rPr>
                <w:b/>
              </w:rPr>
            </w:pPr>
            <w:r w:rsidRPr="00C16C07">
              <w:t>Make GS1 identification keys optional in GS1 EDI XML</w:t>
            </w:r>
          </w:p>
        </w:tc>
      </w:tr>
      <w:tr w:rsidR="00AE0DD2" w:rsidRPr="0046730A" w:rsidTr="00AE0DD2">
        <w:trPr>
          <w:cantSplit/>
        </w:trPr>
        <w:tc>
          <w:tcPr>
            <w:tcW w:w="8505" w:type="dxa"/>
          </w:tcPr>
          <w:p w:rsidR="00AE0DD2" w:rsidRDefault="00AE0DD2" w:rsidP="00AE0DD2">
            <w:pPr>
              <w:pStyle w:val="GS1TableText"/>
              <w:rPr>
                <w:noProof/>
                <w:lang w:eastAsia="en-GB"/>
              </w:rPr>
            </w:pPr>
            <w:r>
              <w:rPr>
                <w:noProof/>
                <w:lang w:eastAsia="en-GB"/>
              </w:rPr>
              <w:t>Created new class with GS1 Key optional</w:t>
            </w:r>
          </w:p>
          <w:p w:rsidR="00AE0DD2" w:rsidRDefault="00AE0DD2" w:rsidP="00AE0DD2">
            <w:pPr>
              <w:pStyle w:val="GS1TableText"/>
              <w:rPr>
                <w:noProof/>
                <w:lang w:eastAsia="en-GB"/>
              </w:rPr>
            </w:pPr>
            <w:r w:rsidRPr="00C55188">
              <w:rPr>
                <w:noProof/>
                <w:lang w:eastAsia="en-GB"/>
              </w:rPr>
              <w:drawing>
                <wp:inline distT="0" distB="0" distL="0" distR="0" wp14:anchorId="213F0560" wp14:editId="09BDED59">
                  <wp:extent cx="4185285" cy="1125220"/>
                  <wp:effectExtent l="0" t="0" r="571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4185285" cy="1125220"/>
                          </a:xfrm>
                          <a:prstGeom prst="rect">
                            <a:avLst/>
                          </a:prstGeom>
                          <a:noFill/>
                          <a:ln>
                            <a:noFill/>
                          </a:ln>
                        </pic:spPr>
                      </pic:pic>
                    </a:graphicData>
                  </a:graphic>
                </wp:inline>
              </w:drawing>
            </w:r>
          </w:p>
        </w:tc>
        <w:tc>
          <w:tcPr>
            <w:tcW w:w="1518" w:type="dxa"/>
          </w:tcPr>
          <w:p w:rsidR="00AE0DD2" w:rsidRPr="006F6CE0" w:rsidRDefault="00AE0DD2" w:rsidP="00AE0DD2">
            <w:pPr>
              <w:pStyle w:val="GS1TableText"/>
              <w:rPr>
                <w:b/>
              </w:rPr>
            </w:pPr>
            <w:r w:rsidRPr="006F6CE0">
              <w:rPr>
                <w:b/>
              </w:rPr>
              <w:t>15-000314</w:t>
            </w:r>
          </w:p>
          <w:p w:rsidR="00AE0DD2" w:rsidRPr="006F6CE0" w:rsidRDefault="00AE0DD2" w:rsidP="00AE0DD2">
            <w:pPr>
              <w:pStyle w:val="GS1TableText"/>
              <w:rPr>
                <w:b/>
              </w:rPr>
            </w:pPr>
            <w:r w:rsidRPr="00C16C07">
              <w:t>Make GS1 identification keys optional in GS1 EDI XML</w:t>
            </w:r>
          </w:p>
        </w:tc>
      </w:tr>
      <w:tr w:rsidR="00AE0DD2" w:rsidRPr="0046730A" w:rsidTr="00AE0DD2">
        <w:trPr>
          <w:cantSplit/>
        </w:trPr>
        <w:tc>
          <w:tcPr>
            <w:tcW w:w="8505" w:type="dxa"/>
          </w:tcPr>
          <w:p w:rsidR="00AE0DD2" w:rsidRDefault="00AE0DD2" w:rsidP="00AE0DD2">
            <w:pPr>
              <w:pStyle w:val="GS1TableText"/>
              <w:rPr>
                <w:noProof/>
                <w:lang w:eastAsia="en-GB"/>
              </w:rPr>
            </w:pPr>
            <w:r>
              <w:rPr>
                <w:noProof/>
                <w:lang w:eastAsia="en-GB"/>
              </w:rPr>
              <w:t>Created new class with GS1 Key optional</w:t>
            </w:r>
          </w:p>
          <w:p w:rsidR="00AE0DD2" w:rsidRDefault="00AE0DD2" w:rsidP="00AE0DD2">
            <w:pPr>
              <w:pStyle w:val="GS1TableText"/>
              <w:rPr>
                <w:noProof/>
                <w:lang w:eastAsia="en-GB"/>
              </w:rPr>
            </w:pPr>
            <w:r w:rsidRPr="00C55188">
              <w:rPr>
                <w:noProof/>
                <w:lang w:eastAsia="en-GB"/>
              </w:rPr>
              <w:drawing>
                <wp:inline distT="0" distB="0" distL="0" distR="0" wp14:anchorId="61217D78" wp14:editId="5CD754FC">
                  <wp:extent cx="3610610" cy="1224915"/>
                  <wp:effectExtent l="0" t="0" r="889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3610610" cy="1224915"/>
                          </a:xfrm>
                          <a:prstGeom prst="rect">
                            <a:avLst/>
                          </a:prstGeom>
                          <a:noFill/>
                          <a:ln>
                            <a:noFill/>
                          </a:ln>
                        </pic:spPr>
                      </pic:pic>
                    </a:graphicData>
                  </a:graphic>
                </wp:inline>
              </w:drawing>
            </w:r>
          </w:p>
        </w:tc>
        <w:tc>
          <w:tcPr>
            <w:tcW w:w="1518" w:type="dxa"/>
          </w:tcPr>
          <w:p w:rsidR="00AE0DD2" w:rsidRPr="006F6CE0" w:rsidRDefault="00AE0DD2" w:rsidP="00AE0DD2">
            <w:pPr>
              <w:pStyle w:val="GS1TableText"/>
              <w:rPr>
                <w:b/>
              </w:rPr>
            </w:pPr>
            <w:r w:rsidRPr="006F6CE0">
              <w:rPr>
                <w:b/>
              </w:rPr>
              <w:t>15-000314</w:t>
            </w:r>
          </w:p>
          <w:p w:rsidR="00AE0DD2" w:rsidRPr="006F6CE0" w:rsidRDefault="00AE0DD2" w:rsidP="00AE0DD2">
            <w:pPr>
              <w:pStyle w:val="GS1TableText"/>
              <w:rPr>
                <w:b/>
              </w:rPr>
            </w:pPr>
            <w:r w:rsidRPr="00C16C07">
              <w:t>Make GS1 identification keys optional in GS1 EDI XML</w:t>
            </w:r>
          </w:p>
        </w:tc>
      </w:tr>
      <w:tr w:rsidR="00AE0DD2" w:rsidRPr="0046730A" w:rsidTr="00AE0DD2">
        <w:trPr>
          <w:cantSplit/>
        </w:trPr>
        <w:tc>
          <w:tcPr>
            <w:tcW w:w="8505" w:type="dxa"/>
          </w:tcPr>
          <w:p w:rsidR="00AE0DD2" w:rsidRDefault="00AE0DD2" w:rsidP="00AE0DD2">
            <w:pPr>
              <w:pStyle w:val="GS1TableText"/>
              <w:rPr>
                <w:noProof/>
                <w:lang w:eastAsia="en-GB"/>
              </w:rPr>
            </w:pPr>
            <w:r>
              <w:rPr>
                <w:noProof/>
                <w:lang w:eastAsia="en-GB"/>
              </w:rPr>
              <w:lastRenderedPageBreak/>
              <w:t>Created new class with GS1 Key optional</w:t>
            </w:r>
          </w:p>
          <w:p w:rsidR="00AE0DD2" w:rsidRDefault="00AE0DD2" w:rsidP="00AE0DD2">
            <w:pPr>
              <w:pStyle w:val="GS1TableText"/>
              <w:rPr>
                <w:noProof/>
                <w:lang w:eastAsia="en-GB"/>
              </w:rPr>
            </w:pPr>
            <w:r w:rsidRPr="00C55188">
              <w:rPr>
                <w:noProof/>
                <w:lang w:eastAsia="en-GB"/>
              </w:rPr>
              <w:drawing>
                <wp:inline distT="0" distB="0" distL="0" distR="0" wp14:anchorId="5013437D" wp14:editId="0E10FACA">
                  <wp:extent cx="3387725" cy="1224915"/>
                  <wp:effectExtent l="0" t="0" r="317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3387725" cy="1224915"/>
                          </a:xfrm>
                          <a:prstGeom prst="rect">
                            <a:avLst/>
                          </a:prstGeom>
                          <a:noFill/>
                          <a:ln>
                            <a:noFill/>
                          </a:ln>
                        </pic:spPr>
                      </pic:pic>
                    </a:graphicData>
                  </a:graphic>
                </wp:inline>
              </w:drawing>
            </w:r>
          </w:p>
        </w:tc>
        <w:tc>
          <w:tcPr>
            <w:tcW w:w="1518" w:type="dxa"/>
          </w:tcPr>
          <w:p w:rsidR="00AE0DD2" w:rsidRPr="006F6CE0" w:rsidRDefault="00AE0DD2" w:rsidP="00AE0DD2">
            <w:pPr>
              <w:pStyle w:val="GS1TableText"/>
              <w:rPr>
                <w:b/>
              </w:rPr>
            </w:pPr>
            <w:r w:rsidRPr="006F6CE0">
              <w:rPr>
                <w:b/>
              </w:rPr>
              <w:t>15-000314</w:t>
            </w:r>
          </w:p>
          <w:p w:rsidR="00AE0DD2" w:rsidRPr="006F6CE0" w:rsidRDefault="00AE0DD2" w:rsidP="00AE0DD2">
            <w:pPr>
              <w:pStyle w:val="GS1TableText"/>
              <w:rPr>
                <w:b/>
              </w:rPr>
            </w:pPr>
            <w:r w:rsidRPr="00C16C07">
              <w:t>Make GS1 identification keys optional in GS1 EDI XML</w:t>
            </w:r>
          </w:p>
        </w:tc>
      </w:tr>
      <w:tr w:rsidR="00AE0DD2" w:rsidRPr="0046730A" w:rsidTr="00AE0DD2">
        <w:trPr>
          <w:cantSplit/>
        </w:trPr>
        <w:tc>
          <w:tcPr>
            <w:tcW w:w="8505" w:type="dxa"/>
          </w:tcPr>
          <w:p w:rsidR="00AE0DD2" w:rsidRDefault="00AE0DD2" w:rsidP="00AE0DD2">
            <w:pPr>
              <w:pStyle w:val="GS1TableText"/>
              <w:rPr>
                <w:noProof/>
                <w:lang w:eastAsia="en-GB"/>
              </w:rPr>
            </w:pPr>
            <w:r>
              <w:rPr>
                <w:noProof/>
                <w:lang w:eastAsia="en-GB"/>
              </w:rPr>
              <w:t>Created new class with GS1 Key optional</w:t>
            </w:r>
          </w:p>
          <w:p w:rsidR="00AE0DD2" w:rsidRDefault="00AE0DD2" w:rsidP="00AE0DD2">
            <w:pPr>
              <w:pStyle w:val="GS1TableText"/>
              <w:rPr>
                <w:noProof/>
                <w:lang w:eastAsia="en-GB"/>
              </w:rPr>
            </w:pPr>
            <w:r w:rsidRPr="00D21A42">
              <w:rPr>
                <w:noProof/>
                <w:lang w:eastAsia="en-GB"/>
              </w:rPr>
              <w:drawing>
                <wp:inline distT="0" distB="0" distL="0" distR="0" wp14:anchorId="28A9DE9E" wp14:editId="17CE28BF">
                  <wp:extent cx="2895600" cy="122491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2895600" cy="1224915"/>
                          </a:xfrm>
                          <a:prstGeom prst="rect">
                            <a:avLst/>
                          </a:prstGeom>
                          <a:noFill/>
                          <a:ln>
                            <a:noFill/>
                          </a:ln>
                        </pic:spPr>
                      </pic:pic>
                    </a:graphicData>
                  </a:graphic>
                </wp:inline>
              </w:drawing>
            </w:r>
          </w:p>
        </w:tc>
        <w:tc>
          <w:tcPr>
            <w:tcW w:w="1518" w:type="dxa"/>
          </w:tcPr>
          <w:p w:rsidR="00AE0DD2" w:rsidRPr="006F6CE0" w:rsidRDefault="00AE0DD2" w:rsidP="00AE0DD2">
            <w:pPr>
              <w:pStyle w:val="GS1TableText"/>
              <w:rPr>
                <w:b/>
              </w:rPr>
            </w:pPr>
            <w:r w:rsidRPr="006F6CE0">
              <w:rPr>
                <w:b/>
              </w:rPr>
              <w:t>15-000314</w:t>
            </w:r>
          </w:p>
          <w:p w:rsidR="00AE0DD2" w:rsidRPr="006F6CE0" w:rsidRDefault="00AE0DD2" w:rsidP="00AE0DD2">
            <w:pPr>
              <w:pStyle w:val="GS1TableText"/>
              <w:rPr>
                <w:b/>
              </w:rPr>
            </w:pPr>
            <w:r w:rsidRPr="00C16C07">
              <w:t>Make GS1 identification keys optional in GS1 EDI XML</w:t>
            </w:r>
          </w:p>
        </w:tc>
      </w:tr>
      <w:tr w:rsidR="00AE0DD2" w:rsidRPr="0046730A" w:rsidTr="00AE0DD2">
        <w:trPr>
          <w:cantSplit/>
        </w:trPr>
        <w:tc>
          <w:tcPr>
            <w:tcW w:w="8505" w:type="dxa"/>
          </w:tcPr>
          <w:p w:rsidR="00AE0DD2" w:rsidRDefault="00AE0DD2" w:rsidP="00AE0DD2">
            <w:pPr>
              <w:pStyle w:val="GS1TableText"/>
              <w:rPr>
                <w:noProof/>
                <w:lang w:eastAsia="en-GB"/>
              </w:rPr>
            </w:pPr>
            <w:r>
              <w:rPr>
                <w:noProof/>
                <w:lang w:eastAsia="en-GB"/>
              </w:rPr>
              <w:t>Created new class with GS1 Key optional</w:t>
            </w:r>
          </w:p>
          <w:p w:rsidR="00AE0DD2" w:rsidRDefault="00AE0DD2" w:rsidP="00AE0DD2">
            <w:pPr>
              <w:pStyle w:val="GS1TableText"/>
              <w:rPr>
                <w:noProof/>
                <w:lang w:eastAsia="en-GB"/>
              </w:rPr>
            </w:pPr>
            <w:r w:rsidRPr="00865FCB">
              <w:rPr>
                <w:noProof/>
                <w:lang w:eastAsia="en-GB"/>
              </w:rPr>
              <w:drawing>
                <wp:inline distT="0" distB="0" distL="0" distR="0" wp14:anchorId="4A5EB6B0" wp14:editId="2E935BD3">
                  <wp:extent cx="3686810" cy="1224915"/>
                  <wp:effectExtent l="0" t="0" r="889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3686810" cy="1224915"/>
                          </a:xfrm>
                          <a:prstGeom prst="rect">
                            <a:avLst/>
                          </a:prstGeom>
                          <a:noFill/>
                          <a:ln>
                            <a:noFill/>
                          </a:ln>
                        </pic:spPr>
                      </pic:pic>
                    </a:graphicData>
                  </a:graphic>
                </wp:inline>
              </w:drawing>
            </w:r>
          </w:p>
        </w:tc>
        <w:tc>
          <w:tcPr>
            <w:tcW w:w="1518" w:type="dxa"/>
          </w:tcPr>
          <w:p w:rsidR="00AE0DD2" w:rsidRPr="006F6CE0" w:rsidRDefault="00AE0DD2" w:rsidP="00AE0DD2">
            <w:pPr>
              <w:pStyle w:val="GS1TableText"/>
              <w:rPr>
                <w:b/>
              </w:rPr>
            </w:pPr>
            <w:r w:rsidRPr="006F6CE0">
              <w:rPr>
                <w:b/>
              </w:rPr>
              <w:t>15-000314</w:t>
            </w:r>
          </w:p>
          <w:p w:rsidR="00AE0DD2" w:rsidRPr="006F6CE0" w:rsidRDefault="00AE0DD2" w:rsidP="00AE0DD2">
            <w:pPr>
              <w:pStyle w:val="GS1TableText"/>
              <w:rPr>
                <w:b/>
              </w:rPr>
            </w:pPr>
            <w:r w:rsidRPr="00C16C07">
              <w:t>Make GS1 identification keys optional in GS1 EDI XML</w:t>
            </w:r>
          </w:p>
        </w:tc>
      </w:tr>
      <w:tr w:rsidR="00AE0DD2" w:rsidRPr="0046730A" w:rsidTr="00AE0DD2">
        <w:trPr>
          <w:cantSplit/>
        </w:trPr>
        <w:tc>
          <w:tcPr>
            <w:tcW w:w="8505" w:type="dxa"/>
          </w:tcPr>
          <w:p w:rsidR="00AE0DD2" w:rsidRDefault="00AE0DD2" w:rsidP="00AE0DD2">
            <w:pPr>
              <w:pStyle w:val="GS1TableText"/>
              <w:rPr>
                <w:noProof/>
                <w:lang w:eastAsia="en-GB"/>
              </w:rPr>
            </w:pPr>
            <w:r>
              <w:rPr>
                <w:noProof/>
                <w:lang w:eastAsia="en-GB"/>
              </w:rPr>
              <w:t>Created new class with GS1 Key optional</w:t>
            </w:r>
          </w:p>
          <w:p w:rsidR="00AE0DD2" w:rsidRDefault="00AE0DD2" w:rsidP="00AE0DD2">
            <w:pPr>
              <w:pStyle w:val="GS1TableText"/>
              <w:rPr>
                <w:noProof/>
                <w:lang w:eastAsia="en-GB"/>
              </w:rPr>
            </w:pPr>
            <w:r w:rsidRPr="00865FCB">
              <w:rPr>
                <w:noProof/>
                <w:lang w:eastAsia="en-GB"/>
              </w:rPr>
              <w:drawing>
                <wp:inline distT="0" distB="0" distL="0" distR="0" wp14:anchorId="68D0EC69" wp14:editId="320A5522">
                  <wp:extent cx="3686810" cy="1224915"/>
                  <wp:effectExtent l="0" t="0" r="889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3686810" cy="1224915"/>
                          </a:xfrm>
                          <a:prstGeom prst="rect">
                            <a:avLst/>
                          </a:prstGeom>
                          <a:noFill/>
                          <a:ln>
                            <a:noFill/>
                          </a:ln>
                        </pic:spPr>
                      </pic:pic>
                    </a:graphicData>
                  </a:graphic>
                </wp:inline>
              </w:drawing>
            </w:r>
          </w:p>
        </w:tc>
        <w:tc>
          <w:tcPr>
            <w:tcW w:w="1518" w:type="dxa"/>
          </w:tcPr>
          <w:p w:rsidR="00AE0DD2" w:rsidRPr="006F6CE0" w:rsidRDefault="00AE0DD2" w:rsidP="00AE0DD2">
            <w:pPr>
              <w:pStyle w:val="GS1TableText"/>
              <w:rPr>
                <w:b/>
              </w:rPr>
            </w:pPr>
            <w:r w:rsidRPr="006F6CE0">
              <w:rPr>
                <w:b/>
              </w:rPr>
              <w:t>15-000314</w:t>
            </w:r>
          </w:p>
          <w:p w:rsidR="00AE0DD2" w:rsidRPr="006F6CE0" w:rsidRDefault="00AE0DD2" w:rsidP="00AE0DD2">
            <w:pPr>
              <w:pStyle w:val="GS1TableText"/>
              <w:rPr>
                <w:b/>
              </w:rPr>
            </w:pPr>
            <w:r w:rsidRPr="00C16C07">
              <w:t>Make GS1 identification keys optional in GS1 EDI XML</w:t>
            </w:r>
          </w:p>
        </w:tc>
      </w:tr>
      <w:tr w:rsidR="00AE0DD2" w:rsidRPr="0046730A" w:rsidTr="00AE0DD2">
        <w:trPr>
          <w:cantSplit/>
        </w:trPr>
        <w:tc>
          <w:tcPr>
            <w:tcW w:w="8505" w:type="dxa"/>
          </w:tcPr>
          <w:p w:rsidR="00AE0DD2" w:rsidRDefault="00AE0DD2" w:rsidP="00AE0DD2">
            <w:pPr>
              <w:pStyle w:val="GS1TableText"/>
              <w:rPr>
                <w:noProof/>
                <w:lang w:eastAsia="en-GB"/>
              </w:rPr>
            </w:pPr>
            <w:r>
              <w:rPr>
                <w:noProof/>
                <w:lang w:eastAsia="en-GB"/>
              </w:rPr>
              <w:t>Created new class with GS1 Key optional</w:t>
            </w:r>
          </w:p>
          <w:p w:rsidR="00AE0DD2" w:rsidRDefault="00AE0DD2" w:rsidP="00AE0DD2">
            <w:pPr>
              <w:pStyle w:val="GS1TableText"/>
              <w:rPr>
                <w:noProof/>
                <w:lang w:eastAsia="en-GB"/>
              </w:rPr>
            </w:pPr>
            <w:r w:rsidRPr="007601A5">
              <w:rPr>
                <w:noProof/>
                <w:lang w:eastAsia="en-GB"/>
              </w:rPr>
              <w:drawing>
                <wp:inline distT="0" distB="0" distL="0" distR="0" wp14:anchorId="5F372328" wp14:editId="614C91C4">
                  <wp:extent cx="3229610" cy="1224915"/>
                  <wp:effectExtent l="0" t="0" r="889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3229610" cy="1224915"/>
                          </a:xfrm>
                          <a:prstGeom prst="rect">
                            <a:avLst/>
                          </a:prstGeom>
                          <a:noFill/>
                          <a:ln>
                            <a:noFill/>
                          </a:ln>
                        </pic:spPr>
                      </pic:pic>
                    </a:graphicData>
                  </a:graphic>
                </wp:inline>
              </w:drawing>
            </w:r>
          </w:p>
        </w:tc>
        <w:tc>
          <w:tcPr>
            <w:tcW w:w="1518" w:type="dxa"/>
          </w:tcPr>
          <w:p w:rsidR="00AE0DD2" w:rsidRPr="006F6CE0" w:rsidRDefault="00AE0DD2" w:rsidP="00AE0DD2">
            <w:pPr>
              <w:pStyle w:val="GS1TableText"/>
              <w:rPr>
                <w:b/>
              </w:rPr>
            </w:pPr>
            <w:r w:rsidRPr="006F6CE0">
              <w:rPr>
                <w:b/>
              </w:rPr>
              <w:t>15-000314</w:t>
            </w:r>
          </w:p>
          <w:p w:rsidR="00AE0DD2" w:rsidRPr="006F6CE0" w:rsidRDefault="00AE0DD2" w:rsidP="00AE0DD2">
            <w:pPr>
              <w:pStyle w:val="GS1TableText"/>
              <w:rPr>
                <w:b/>
              </w:rPr>
            </w:pPr>
            <w:r w:rsidRPr="00C16C07">
              <w:t>Make GS1 identification keys optional in GS1 EDI XML</w:t>
            </w:r>
          </w:p>
        </w:tc>
      </w:tr>
      <w:tr w:rsidR="00AE0DD2" w:rsidRPr="0046730A" w:rsidTr="00AE0DD2">
        <w:trPr>
          <w:cantSplit/>
        </w:trPr>
        <w:tc>
          <w:tcPr>
            <w:tcW w:w="8505" w:type="dxa"/>
          </w:tcPr>
          <w:p w:rsidR="00AE0DD2" w:rsidRDefault="00AE0DD2" w:rsidP="00AE0DD2">
            <w:pPr>
              <w:pStyle w:val="GS1TableText"/>
              <w:rPr>
                <w:noProof/>
                <w:lang w:eastAsia="en-GB"/>
              </w:rPr>
            </w:pPr>
            <w:r>
              <w:rPr>
                <w:noProof/>
                <w:lang w:eastAsia="en-GB"/>
              </w:rPr>
              <w:lastRenderedPageBreak/>
              <w:t>Created new class with GS1 Key optional</w:t>
            </w:r>
          </w:p>
          <w:p w:rsidR="00AE0DD2" w:rsidRDefault="00AE0DD2" w:rsidP="00AE0DD2">
            <w:pPr>
              <w:pStyle w:val="GS1TableText"/>
              <w:rPr>
                <w:noProof/>
                <w:lang w:eastAsia="en-GB"/>
              </w:rPr>
            </w:pPr>
            <w:r w:rsidRPr="007601A5">
              <w:rPr>
                <w:noProof/>
                <w:lang w:eastAsia="en-GB"/>
              </w:rPr>
              <w:drawing>
                <wp:inline distT="0" distB="0" distL="0" distR="0" wp14:anchorId="2940F9A4" wp14:editId="3CB5E351">
                  <wp:extent cx="3276600" cy="122491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3276600" cy="1224915"/>
                          </a:xfrm>
                          <a:prstGeom prst="rect">
                            <a:avLst/>
                          </a:prstGeom>
                          <a:noFill/>
                          <a:ln>
                            <a:noFill/>
                          </a:ln>
                        </pic:spPr>
                      </pic:pic>
                    </a:graphicData>
                  </a:graphic>
                </wp:inline>
              </w:drawing>
            </w:r>
          </w:p>
        </w:tc>
        <w:tc>
          <w:tcPr>
            <w:tcW w:w="1518" w:type="dxa"/>
          </w:tcPr>
          <w:p w:rsidR="00AE0DD2" w:rsidRPr="006F6CE0" w:rsidRDefault="00AE0DD2" w:rsidP="00AE0DD2">
            <w:pPr>
              <w:pStyle w:val="GS1TableText"/>
              <w:rPr>
                <w:b/>
              </w:rPr>
            </w:pPr>
            <w:r w:rsidRPr="006F6CE0">
              <w:rPr>
                <w:b/>
              </w:rPr>
              <w:t>15-000314</w:t>
            </w:r>
          </w:p>
          <w:p w:rsidR="00AE0DD2" w:rsidRPr="006F6CE0" w:rsidRDefault="00AE0DD2" w:rsidP="00AE0DD2">
            <w:pPr>
              <w:pStyle w:val="GS1TableText"/>
              <w:rPr>
                <w:b/>
              </w:rPr>
            </w:pPr>
            <w:r w:rsidRPr="00C16C07">
              <w:t>Make GS1 identification keys optional in GS1 EDI XML</w:t>
            </w:r>
          </w:p>
        </w:tc>
      </w:tr>
      <w:tr w:rsidR="00465AEB" w:rsidRPr="0046730A" w:rsidTr="00AE0DD2">
        <w:trPr>
          <w:cantSplit/>
        </w:trPr>
        <w:tc>
          <w:tcPr>
            <w:tcW w:w="8505" w:type="dxa"/>
          </w:tcPr>
          <w:p w:rsidR="00465AEB" w:rsidRDefault="00AE0DD2" w:rsidP="00A8521B">
            <w:pPr>
              <w:pStyle w:val="GS1TableText"/>
              <w:rPr>
                <w:noProof/>
                <w:lang w:eastAsia="en-GB"/>
              </w:rPr>
            </w:pPr>
            <w:r>
              <w:rPr>
                <w:noProof/>
                <w:lang w:eastAsia="en-GB"/>
              </w:rPr>
              <w:t>Created EndCustomerRelatedDetails class</w:t>
            </w:r>
          </w:p>
          <w:p w:rsidR="00465AEB" w:rsidRDefault="00967F55" w:rsidP="00A8521B">
            <w:pPr>
              <w:pStyle w:val="GS1TableText"/>
              <w:rPr>
                <w:noProof/>
                <w:lang w:eastAsia="en-GB"/>
              </w:rPr>
            </w:pPr>
            <w:r w:rsidRPr="00967F55">
              <w:rPr>
                <w:noProof/>
                <w:lang w:eastAsia="en-GB"/>
              </w:rPr>
              <w:drawing>
                <wp:inline distT="0" distB="0" distL="0" distR="0">
                  <wp:extent cx="5250180" cy="906780"/>
                  <wp:effectExtent l="0" t="0" r="762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5250180" cy="906780"/>
                          </a:xfrm>
                          <a:prstGeom prst="rect">
                            <a:avLst/>
                          </a:prstGeom>
                          <a:noFill/>
                          <a:ln>
                            <a:noFill/>
                          </a:ln>
                        </pic:spPr>
                      </pic:pic>
                    </a:graphicData>
                  </a:graphic>
                </wp:inline>
              </w:drawing>
            </w:r>
          </w:p>
        </w:tc>
        <w:tc>
          <w:tcPr>
            <w:tcW w:w="1518" w:type="dxa"/>
          </w:tcPr>
          <w:p w:rsidR="00465AEB" w:rsidRPr="00205D4B" w:rsidRDefault="00205D4B" w:rsidP="00D41623">
            <w:pPr>
              <w:pStyle w:val="GS1TableText"/>
              <w:rPr>
                <w:b/>
              </w:rPr>
            </w:pPr>
            <w:r w:rsidRPr="00205D4B">
              <w:rPr>
                <w:b/>
              </w:rPr>
              <w:t>15-000282</w:t>
            </w:r>
            <w:r w:rsidR="00AE0DD2">
              <w:rPr>
                <w:b/>
              </w:rPr>
              <w:t xml:space="preserve"> &amp; 16-000306</w:t>
            </w:r>
          </w:p>
          <w:p w:rsidR="00205D4B" w:rsidRPr="00205D4B" w:rsidRDefault="00205D4B" w:rsidP="00D41623">
            <w:pPr>
              <w:pStyle w:val="GS1TableText"/>
              <w:rPr>
                <w:szCs w:val="18"/>
              </w:rPr>
            </w:pPr>
            <w:r w:rsidRPr="00205D4B">
              <w:t xml:space="preserve">Add </w:t>
            </w:r>
            <w:r w:rsidRPr="00205D4B">
              <w:rPr>
                <w:szCs w:val="18"/>
              </w:rPr>
              <w:t>add deliveryMethodCode</w:t>
            </w:r>
          </w:p>
          <w:p w:rsidR="00205D4B" w:rsidRPr="00AE0DD2" w:rsidRDefault="00AE0DD2" w:rsidP="00D41623">
            <w:pPr>
              <w:pStyle w:val="GS1TableText"/>
              <w:rPr>
                <w:b/>
              </w:rPr>
            </w:pPr>
            <w:r w:rsidRPr="00AE0DD2">
              <w:rPr>
                <w:b/>
              </w:rPr>
              <w:t>16-000093</w:t>
            </w:r>
          </w:p>
          <w:p w:rsidR="00AE0DD2" w:rsidRDefault="00AE0DD2" w:rsidP="00D41623">
            <w:pPr>
              <w:pStyle w:val="GS1TableText"/>
            </w:pPr>
            <w:r w:rsidRPr="00AE0DD2">
              <w:t>Add reference to ultimate customer</w:t>
            </w:r>
          </w:p>
          <w:p w:rsidR="00AE0DD2" w:rsidRPr="00205D4B" w:rsidRDefault="00AE0DD2" w:rsidP="00D41623">
            <w:pPr>
              <w:pStyle w:val="GS1TableText"/>
            </w:pPr>
          </w:p>
        </w:tc>
      </w:tr>
      <w:tr w:rsidR="00AE0DD2" w:rsidRPr="0046730A" w:rsidTr="00AE0DD2">
        <w:trPr>
          <w:cantSplit/>
        </w:trPr>
        <w:tc>
          <w:tcPr>
            <w:tcW w:w="8505" w:type="dxa"/>
          </w:tcPr>
          <w:p w:rsidR="00AE0DD2" w:rsidRDefault="001862BB" w:rsidP="00A8521B">
            <w:pPr>
              <w:pStyle w:val="GS1TableText"/>
              <w:rPr>
                <w:noProof/>
                <w:lang w:eastAsia="en-GB"/>
              </w:rPr>
            </w:pPr>
            <w:r>
              <w:rPr>
                <w:noProof/>
                <w:lang w:eastAsia="en-GB"/>
              </w:rPr>
              <w:t>Created new class</w:t>
            </w:r>
          </w:p>
          <w:p w:rsidR="00055D83" w:rsidRDefault="00055D83" w:rsidP="00A8521B">
            <w:pPr>
              <w:pStyle w:val="GS1TableText"/>
              <w:rPr>
                <w:noProof/>
                <w:lang w:eastAsia="en-GB"/>
              </w:rPr>
            </w:pPr>
            <w:r w:rsidRPr="00055D83">
              <w:rPr>
                <w:noProof/>
                <w:lang w:eastAsia="en-GB"/>
              </w:rPr>
              <w:drawing>
                <wp:inline distT="0" distB="0" distL="0" distR="0">
                  <wp:extent cx="2202815" cy="1323340"/>
                  <wp:effectExtent l="0" t="0" r="698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2202815" cy="1323340"/>
                          </a:xfrm>
                          <a:prstGeom prst="rect">
                            <a:avLst/>
                          </a:prstGeom>
                          <a:noFill/>
                          <a:ln>
                            <a:noFill/>
                          </a:ln>
                        </pic:spPr>
                      </pic:pic>
                    </a:graphicData>
                  </a:graphic>
                </wp:inline>
              </w:drawing>
            </w:r>
          </w:p>
        </w:tc>
        <w:tc>
          <w:tcPr>
            <w:tcW w:w="1518" w:type="dxa"/>
          </w:tcPr>
          <w:p w:rsidR="00AE0DD2" w:rsidRDefault="00055D83" w:rsidP="00D41623">
            <w:pPr>
              <w:pStyle w:val="GS1TableText"/>
              <w:rPr>
                <w:b/>
              </w:rPr>
            </w:pPr>
            <w:r>
              <w:rPr>
                <w:b/>
              </w:rPr>
              <w:t>16-000051</w:t>
            </w:r>
          </w:p>
          <w:p w:rsidR="00055D83" w:rsidRPr="00055D83" w:rsidRDefault="001862BB" w:rsidP="00D41623">
            <w:pPr>
              <w:pStyle w:val="GS1TableText"/>
            </w:pPr>
            <w:r w:rsidRPr="00F419C8">
              <w:rPr>
                <w:sz w:val="18"/>
              </w:rPr>
              <w:t xml:space="preserve">Add information for </w:t>
            </w:r>
            <w:r>
              <w:rPr>
                <w:sz w:val="18"/>
              </w:rPr>
              <w:t xml:space="preserve">energy </w:t>
            </w:r>
            <w:r w:rsidRPr="00F419C8">
              <w:rPr>
                <w:sz w:val="18"/>
              </w:rPr>
              <w:t>price calculation in Invoice</w:t>
            </w:r>
          </w:p>
        </w:tc>
      </w:tr>
      <w:tr w:rsidR="001862BB" w:rsidRPr="0046730A" w:rsidTr="00AE0DD2">
        <w:trPr>
          <w:cantSplit/>
        </w:trPr>
        <w:tc>
          <w:tcPr>
            <w:tcW w:w="8505" w:type="dxa"/>
          </w:tcPr>
          <w:p w:rsidR="00DE519E" w:rsidRDefault="00DE519E" w:rsidP="00DE519E">
            <w:pPr>
              <w:pStyle w:val="GS1TableText"/>
              <w:rPr>
                <w:noProof/>
                <w:lang w:eastAsia="en-GB"/>
              </w:rPr>
            </w:pPr>
            <w:r>
              <w:rPr>
                <w:noProof/>
                <w:lang w:eastAsia="en-GB"/>
              </w:rPr>
              <w:t>Created new class</w:t>
            </w:r>
          </w:p>
          <w:p w:rsidR="001862BB" w:rsidRDefault="000C5018" w:rsidP="00A8521B">
            <w:pPr>
              <w:pStyle w:val="GS1TableText"/>
              <w:rPr>
                <w:noProof/>
                <w:lang w:eastAsia="en-GB"/>
              </w:rPr>
            </w:pPr>
            <w:r w:rsidRPr="000C5018">
              <w:rPr>
                <w:noProof/>
                <w:lang w:eastAsia="en-GB"/>
              </w:rPr>
              <w:drawing>
                <wp:inline distT="0" distB="0" distL="0" distR="0">
                  <wp:extent cx="2286000" cy="145478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2286000" cy="1454785"/>
                          </a:xfrm>
                          <a:prstGeom prst="rect">
                            <a:avLst/>
                          </a:prstGeom>
                          <a:noFill/>
                          <a:ln>
                            <a:noFill/>
                          </a:ln>
                        </pic:spPr>
                      </pic:pic>
                    </a:graphicData>
                  </a:graphic>
                </wp:inline>
              </w:drawing>
            </w:r>
          </w:p>
        </w:tc>
        <w:tc>
          <w:tcPr>
            <w:tcW w:w="1518" w:type="dxa"/>
          </w:tcPr>
          <w:p w:rsidR="001862BB" w:rsidRDefault="000C5018" w:rsidP="00D41623">
            <w:pPr>
              <w:pStyle w:val="GS1TableText"/>
              <w:rPr>
                <w:b/>
              </w:rPr>
            </w:pPr>
            <w:r>
              <w:rPr>
                <w:b/>
              </w:rPr>
              <w:t>16-000252</w:t>
            </w:r>
          </w:p>
          <w:p w:rsidR="000C5018" w:rsidRPr="000C5018" w:rsidRDefault="00DE519E" w:rsidP="00D41623">
            <w:pPr>
              <w:pStyle w:val="GS1TableText"/>
            </w:pPr>
            <w:r>
              <w:t>Add details of bank notes ink stain</w:t>
            </w:r>
          </w:p>
        </w:tc>
      </w:tr>
      <w:tr w:rsidR="00FC7499" w:rsidRPr="0046730A" w:rsidTr="00AE0DD2">
        <w:trPr>
          <w:cantSplit/>
        </w:trPr>
        <w:tc>
          <w:tcPr>
            <w:tcW w:w="8505" w:type="dxa"/>
          </w:tcPr>
          <w:p w:rsidR="00FC7499" w:rsidRDefault="00FC7499" w:rsidP="00FC7499">
            <w:pPr>
              <w:pStyle w:val="GS1TableText"/>
              <w:rPr>
                <w:noProof/>
                <w:lang w:eastAsia="en-GB"/>
              </w:rPr>
            </w:pPr>
            <w:r>
              <w:rPr>
                <w:noProof/>
                <w:lang w:eastAsia="en-GB"/>
              </w:rPr>
              <w:t>Created new class</w:t>
            </w:r>
          </w:p>
          <w:p w:rsidR="00FC7499" w:rsidRDefault="00FC7499" w:rsidP="00FC7499">
            <w:pPr>
              <w:pStyle w:val="GS1TableText"/>
              <w:rPr>
                <w:noProof/>
                <w:lang w:eastAsia="en-GB"/>
              </w:rPr>
            </w:pPr>
            <w:r w:rsidRPr="00FC7499">
              <w:rPr>
                <w:noProof/>
                <w:lang w:eastAsia="en-GB"/>
              </w:rPr>
              <w:drawing>
                <wp:inline distT="0" distB="0" distL="0" distR="0" wp14:anchorId="2545B062" wp14:editId="7D8C6A14">
                  <wp:extent cx="5250815" cy="1094740"/>
                  <wp:effectExtent l="0" t="0" r="698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5250815" cy="1094740"/>
                          </a:xfrm>
                          <a:prstGeom prst="rect">
                            <a:avLst/>
                          </a:prstGeom>
                          <a:noFill/>
                          <a:ln>
                            <a:noFill/>
                          </a:ln>
                        </pic:spPr>
                      </pic:pic>
                    </a:graphicData>
                  </a:graphic>
                </wp:inline>
              </w:drawing>
            </w:r>
          </w:p>
        </w:tc>
        <w:tc>
          <w:tcPr>
            <w:tcW w:w="1518" w:type="dxa"/>
          </w:tcPr>
          <w:p w:rsidR="00FC7499" w:rsidRDefault="00FC7499" w:rsidP="00FC7499">
            <w:pPr>
              <w:pStyle w:val="GS1TableText"/>
              <w:rPr>
                <w:b/>
              </w:rPr>
            </w:pPr>
            <w:r>
              <w:rPr>
                <w:b/>
              </w:rPr>
              <w:t>16-000251</w:t>
            </w:r>
          </w:p>
          <w:p w:rsidR="00FC7499" w:rsidRPr="000C5018" w:rsidRDefault="00FC7499" w:rsidP="00FC7499">
            <w:pPr>
              <w:pStyle w:val="GS1TableText"/>
            </w:pPr>
            <w:r>
              <w:t xml:space="preserve">Add details of </w:t>
            </w:r>
            <w:r w:rsidRPr="00FC7499">
              <w:t>incident detection</w:t>
            </w:r>
          </w:p>
        </w:tc>
      </w:tr>
      <w:tr w:rsidR="00BA5150" w:rsidRPr="0046730A" w:rsidTr="00AE0DD2">
        <w:trPr>
          <w:cantSplit/>
        </w:trPr>
        <w:tc>
          <w:tcPr>
            <w:tcW w:w="8505" w:type="dxa"/>
          </w:tcPr>
          <w:p w:rsidR="00BA5150" w:rsidRDefault="00BA5150" w:rsidP="00BA5150">
            <w:pPr>
              <w:pStyle w:val="GS1TableText"/>
              <w:rPr>
                <w:noProof/>
                <w:lang w:eastAsia="en-GB"/>
              </w:rPr>
            </w:pPr>
            <w:r>
              <w:rPr>
                <w:noProof/>
                <w:lang w:eastAsia="en-GB"/>
              </w:rPr>
              <w:lastRenderedPageBreak/>
              <w:t>Created new class</w:t>
            </w:r>
          </w:p>
          <w:p w:rsidR="00BA5150" w:rsidRDefault="00BA5150" w:rsidP="00FC7499">
            <w:pPr>
              <w:pStyle w:val="GS1TableText"/>
              <w:rPr>
                <w:noProof/>
                <w:lang w:eastAsia="en-GB"/>
              </w:rPr>
            </w:pPr>
            <w:r w:rsidRPr="00BA5150">
              <w:rPr>
                <w:noProof/>
                <w:lang w:eastAsia="en-GB"/>
              </w:rPr>
              <w:drawing>
                <wp:inline distT="0" distB="0" distL="0" distR="0">
                  <wp:extent cx="5167630" cy="155194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5167630" cy="1551940"/>
                          </a:xfrm>
                          <a:prstGeom prst="rect">
                            <a:avLst/>
                          </a:prstGeom>
                          <a:noFill/>
                          <a:ln>
                            <a:noFill/>
                          </a:ln>
                        </pic:spPr>
                      </pic:pic>
                    </a:graphicData>
                  </a:graphic>
                </wp:inline>
              </w:drawing>
            </w:r>
          </w:p>
        </w:tc>
        <w:tc>
          <w:tcPr>
            <w:tcW w:w="1518" w:type="dxa"/>
          </w:tcPr>
          <w:p w:rsidR="00BA5150" w:rsidRDefault="00BA5150" w:rsidP="00BA5150">
            <w:pPr>
              <w:pStyle w:val="GS1TableText"/>
              <w:rPr>
                <w:b/>
              </w:rPr>
            </w:pPr>
            <w:r>
              <w:rPr>
                <w:b/>
              </w:rPr>
              <w:t>16-000252</w:t>
            </w:r>
          </w:p>
          <w:p w:rsidR="00BA5150" w:rsidRDefault="00BA5150" w:rsidP="00BA5150">
            <w:pPr>
              <w:pStyle w:val="GS1TableText"/>
              <w:rPr>
                <w:b/>
              </w:rPr>
            </w:pPr>
            <w:r>
              <w:t>Add details of bank notes ink stain</w:t>
            </w:r>
          </w:p>
        </w:tc>
      </w:tr>
      <w:tr w:rsidR="00BA5150" w:rsidRPr="0046730A" w:rsidTr="00AE0DD2">
        <w:trPr>
          <w:cantSplit/>
        </w:trPr>
        <w:tc>
          <w:tcPr>
            <w:tcW w:w="8505" w:type="dxa"/>
          </w:tcPr>
          <w:p w:rsidR="00BA5150" w:rsidRDefault="00C27A18" w:rsidP="00BA5150">
            <w:pPr>
              <w:pStyle w:val="GS1TableText"/>
              <w:rPr>
                <w:noProof/>
                <w:lang w:eastAsia="en-GB"/>
              </w:rPr>
            </w:pPr>
            <w:r>
              <w:rPr>
                <w:noProof/>
                <w:lang w:eastAsia="en-GB"/>
              </w:rPr>
              <w:t>A</w:t>
            </w:r>
            <w:r w:rsidRPr="00C27A18">
              <w:rPr>
                <w:noProof/>
                <w:lang w:eastAsia="en-GB"/>
              </w:rPr>
              <w:t>dded legalRegistrationAdditionalInformation attribute</w:t>
            </w:r>
          </w:p>
          <w:p w:rsidR="00BA5150" w:rsidRDefault="00C27A18" w:rsidP="00BA5150">
            <w:pPr>
              <w:pStyle w:val="GS1TableText"/>
              <w:rPr>
                <w:noProof/>
                <w:lang w:eastAsia="en-GB"/>
              </w:rPr>
            </w:pPr>
            <w:r w:rsidRPr="00C27A18">
              <w:rPr>
                <w:noProof/>
                <w:lang w:eastAsia="en-GB"/>
              </w:rPr>
              <w:drawing>
                <wp:inline distT="0" distB="0" distL="0" distR="0">
                  <wp:extent cx="3297555" cy="132334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3297555" cy="1323340"/>
                          </a:xfrm>
                          <a:prstGeom prst="rect">
                            <a:avLst/>
                          </a:prstGeom>
                          <a:noFill/>
                          <a:ln>
                            <a:noFill/>
                          </a:ln>
                        </pic:spPr>
                      </pic:pic>
                    </a:graphicData>
                  </a:graphic>
                </wp:inline>
              </w:drawing>
            </w:r>
          </w:p>
        </w:tc>
        <w:tc>
          <w:tcPr>
            <w:tcW w:w="1518" w:type="dxa"/>
          </w:tcPr>
          <w:p w:rsidR="00BA5150" w:rsidRDefault="00C27A18" w:rsidP="00BA5150">
            <w:pPr>
              <w:pStyle w:val="GS1TableText"/>
              <w:rPr>
                <w:b/>
              </w:rPr>
            </w:pPr>
            <w:r>
              <w:rPr>
                <w:b/>
              </w:rPr>
              <w:t>16-000039</w:t>
            </w:r>
          </w:p>
          <w:p w:rsidR="00C27A18" w:rsidRPr="00C27A18" w:rsidRDefault="00C27A18" w:rsidP="00BA5150">
            <w:pPr>
              <w:pStyle w:val="GS1TableText"/>
            </w:pPr>
            <w:r w:rsidRPr="00C27A18">
              <w:t>Add legal registration information of the seller</w:t>
            </w:r>
          </w:p>
        </w:tc>
      </w:tr>
      <w:tr w:rsidR="00816CC3" w:rsidRPr="0046730A" w:rsidTr="00AE0DD2">
        <w:trPr>
          <w:cantSplit/>
        </w:trPr>
        <w:tc>
          <w:tcPr>
            <w:tcW w:w="8505" w:type="dxa"/>
          </w:tcPr>
          <w:p w:rsidR="00816CC3" w:rsidRDefault="00816CC3" w:rsidP="00BA5150">
            <w:pPr>
              <w:pStyle w:val="GS1TableText"/>
              <w:rPr>
                <w:noProof/>
                <w:lang w:eastAsia="en-GB"/>
              </w:rPr>
            </w:pPr>
            <w:r>
              <w:rPr>
                <w:noProof/>
                <w:lang w:eastAsia="en-GB"/>
              </w:rPr>
              <w:t>A</w:t>
            </w:r>
            <w:r w:rsidRPr="00816CC3">
              <w:rPr>
                <w:noProof/>
                <w:lang w:eastAsia="en-GB"/>
              </w:rPr>
              <w:t>dded dutyFeeTaxExemptionReasonCode to LeviedDutyFeeTax class</w:t>
            </w:r>
          </w:p>
          <w:p w:rsidR="00816CC3" w:rsidRDefault="00816CC3" w:rsidP="00BA5150">
            <w:pPr>
              <w:pStyle w:val="GS1TableText"/>
              <w:rPr>
                <w:noProof/>
                <w:lang w:eastAsia="en-GB"/>
              </w:rPr>
            </w:pPr>
            <w:r w:rsidRPr="00816CC3">
              <w:rPr>
                <w:noProof/>
                <w:lang w:eastAsia="en-GB"/>
              </w:rPr>
              <w:drawing>
                <wp:inline distT="0" distB="0" distL="0" distR="0">
                  <wp:extent cx="3221355" cy="2417445"/>
                  <wp:effectExtent l="0" t="0" r="0" b="190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3221355" cy="2417445"/>
                          </a:xfrm>
                          <a:prstGeom prst="rect">
                            <a:avLst/>
                          </a:prstGeom>
                          <a:noFill/>
                          <a:ln>
                            <a:noFill/>
                          </a:ln>
                        </pic:spPr>
                      </pic:pic>
                    </a:graphicData>
                  </a:graphic>
                </wp:inline>
              </w:drawing>
            </w:r>
          </w:p>
        </w:tc>
        <w:tc>
          <w:tcPr>
            <w:tcW w:w="1518" w:type="dxa"/>
          </w:tcPr>
          <w:p w:rsidR="00816CC3" w:rsidRDefault="00816CC3" w:rsidP="00816CC3">
            <w:pPr>
              <w:pStyle w:val="GS1TableText"/>
              <w:rPr>
                <w:b/>
              </w:rPr>
            </w:pPr>
            <w:r>
              <w:rPr>
                <w:b/>
              </w:rPr>
              <w:t>16-000020</w:t>
            </w:r>
          </w:p>
          <w:p w:rsidR="00816CC3" w:rsidRDefault="00816CC3" w:rsidP="00816CC3">
            <w:pPr>
              <w:pStyle w:val="GS1TableText"/>
              <w:rPr>
                <w:b/>
              </w:rPr>
            </w:pPr>
            <w:r w:rsidRPr="00C27A18">
              <w:t>Add</w:t>
            </w:r>
            <w:r>
              <w:t xml:space="preserve"> </w:t>
            </w:r>
            <w:r w:rsidRPr="00816CC3">
              <w:t>intra community delivery qualifier</w:t>
            </w:r>
          </w:p>
        </w:tc>
      </w:tr>
      <w:tr w:rsidR="00815ED4" w:rsidRPr="0046730A" w:rsidTr="00AE0DD2">
        <w:trPr>
          <w:cantSplit/>
        </w:trPr>
        <w:tc>
          <w:tcPr>
            <w:tcW w:w="8505" w:type="dxa"/>
          </w:tcPr>
          <w:p w:rsidR="00815ED4" w:rsidRDefault="00815ED4" w:rsidP="00815ED4">
            <w:pPr>
              <w:pStyle w:val="GS1Bullet1"/>
              <w:numPr>
                <w:ilvl w:val="0"/>
                <w:numId w:val="0"/>
              </w:numPr>
              <w:ind w:left="14"/>
              <w:rPr>
                <w:noProof/>
                <w:lang w:eastAsia="en-GB"/>
              </w:rPr>
            </w:pPr>
            <w:r>
              <w:rPr>
                <w:noProof/>
                <w:lang w:eastAsia="en-GB"/>
              </w:rPr>
              <w:t>Created Ecom_PartyIdentification class and changed association from the previous PartyIdentification</w:t>
            </w:r>
          </w:p>
          <w:p w:rsidR="00815ED4" w:rsidRDefault="00815ED4" w:rsidP="00815ED4">
            <w:pPr>
              <w:pStyle w:val="GS1TableText"/>
              <w:rPr>
                <w:noProof/>
                <w:lang w:eastAsia="en-GB"/>
              </w:rPr>
            </w:pPr>
            <w:r w:rsidRPr="00815ED4">
              <w:rPr>
                <w:noProof/>
                <w:lang w:eastAsia="en-GB"/>
              </w:rPr>
              <w:drawing>
                <wp:inline distT="0" distB="0" distL="0" distR="0" wp14:anchorId="17EE8C10" wp14:editId="3580112A">
                  <wp:extent cx="5250815" cy="921385"/>
                  <wp:effectExtent l="0" t="0" r="698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5250815" cy="921385"/>
                          </a:xfrm>
                          <a:prstGeom prst="rect">
                            <a:avLst/>
                          </a:prstGeom>
                          <a:noFill/>
                          <a:ln>
                            <a:noFill/>
                          </a:ln>
                        </pic:spPr>
                      </pic:pic>
                    </a:graphicData>
                  </a:graphic>
                </wp:inline>
              </w:drawing>
            </w:r>
          </w:p>
        </w:tc>
        <w:tc>
          <w:tcPr>
            <w:tcW w:w="1518" w:type="dxa"/>
          </w:tcPr>
          <w:p w:rsidR="00815ED4" w:rsidRPr="006F6CE0" w:rsidRDefault="00815ED4" w:rsidP="00815ED4">
            <w:pPr>
              <w:pStyle w:val="GS1TableText"/>
              <w:rPr>
                <w:b/>
              </w:rPr>
            </w:pPr>
            <w:r w:rsidRPr="006F6CE0">
              <w:rPr>
                <w:b/>
              </w:rPr>
              <w:t>15-000314</w:t>
            </w:r>
          </w:p>
          <w:p w:rsidR="00815ED4" w:rsidRPr="006F6CE0" w:rsidRDefault="00815ED4" w:rsidP="00815ED4">
            <w:pPr>
              <w:pStyle w:val="GS1TableText"/>
              <w:rPr>
                <w:b/>
              </w:rPr>
            </w:pPr>
            <w:r w:rsidRPr="00C16C07">
              <w:t>Make GS1 identification keys optional in GS1 EDI XML</w:t>
            </w:r>
          </w:p>
        </w:tc>
      </w:tr>
      <w:tr w:rsidR="00A90A59" w:rsidRPr="0046730A" w:rsidTr="00AE0DD2">
        <w:trPr>
          <w:cantSplit/>
        </w:trPr>
        <w:tc>
          <w:tcPr>
            <w:tcW w:w="8505" w:type="dxa"/>
          </w:tcPr>
          <w:p w:rsidR="00A90A59" w:rsidRDefault="00A90A59" w:rsidP="00A90A59">
            <w:pPr>
              <w:pStyle w:val="GS1Bullet1"/>
              <w:numPr>
                <w:ilvl w:val="0"/>
                <w:numId w:val="0"/>
              </w:numPr>
              <w:ind w:left="14"/>
              <w:rPr>
                <w:noProof/>
                <w:lang w:eastAsia="en-GB"/>
              </w:rPr>
            </w:pPr>
            <w:r>
              <w:rPr>
                <w:noProof/>
                <w:lang w:eastAsia="en-GB"/>
              </w:rPr>
              <w:lastRenderedPageBreak/>
              <w:t>Created Ecom_TradeItemIdentification class and changed association from the previous TradeItemIdentification</w:t>
            </w:r>
          </w:p>
          <w:p w:rsidR="00A90A59" w:rsidRDefault="00A90A59" w:rsidP="00A90A59">
            <w:pPr>
              <w:pStyle w:val="GS1Bullet1"/>
              <w:numPr>
                <w:ilvl w:val="0"/>
                <w:numId w:val="0"/>
              </w:numPr>
              <w:ind w:left="14"/>
              <w:rPr>
                <w:noProof/>
                <w:lang w:eastAsia="en-GB"/>
              </w:rPr>
            </w:pPr>
            <w:r w:rsidRPr="00A90A59">
              <w:rPr>
                <w:noProof/>
                <w:lang w:eastAsia="en-GB"/>
              </w:rPr>
              <w:drawing>
                <wp:inline distT="0" distB="0" distL="0" distR="0" wp14:anchorId="094542E2" wp14:editId="41238F19">
                  <wp:extent cx="5250815" cy="1143000"/>
                  <wp:effectExtent l="0" t="0" r="698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5250815" cy="1143000"/>
                          </a:xfrm>
                          <a:prstGeom prst="rect">
                            <a:avLst/>
                          </a:prstGeom>
                          <a:noFill/>
                          <a:ln>
                            <a:noFill/>
                          </a:ln>
                        </pic:spPr>
                      </pic:pic>
                    </a:graphicData>
                  </a:graphic>
                </wp:inline>
              </w:drawing>
            </w:r>
          </w:p>
        </w:tc>
        <w:tc>
          <w:tcPr>
            <w:tcW w:w="1518" w:type="dxa"/>
          </w:tcPr>
          <w:p w:rsidR="00A90A59" w:rsidRPr="006F6CE0" w:rsidRDefault="00A90A59" w:rsidP="00A90A59">
            <w:pPr>
              <w:pStyle w:val="GS1TableText"/>
              <w:rPr>
                <w:b/>
              </w:rPr>
            </w:pPr>
            <w:r w:rsidRPr="006F6CE0">
              <w:rPr>
                <w:b/>
              </w:rPr>
              <w:t>15-000314</w:t>
            </w:r>
          </w:p>
          <w:p w:rsidR="00A90A59" w:rsidRPr="006F6CE0" w:rsidRDefault="00A90A59" w:rsidP="00A90A59">
            <w:pPr>
              <w:pStyle w:val="GS1TableText"/>
              <w:rPr>
                <w:b/>
              </w:rPr>
            </w:pPr>
            <w:r w:rsidRPr="00C16C07">
              <w:t>Make GS1 identification keys optional in GS1 EDI XML</w:t>
            </w:r>
          </w:p>
        </w:tc>
      </w:tr>
      <w:tr w:rsidR="00DF24D5" w:rsidRPr="0046730A" w:rsidTr="00AE0DD2">
        <w:trPr>
          <w:cantSplit/>
        </w:trPr>
        <w:tc>
          <w:tcPr>
            <w:tcW w:w="8505" w:type="dxa"/>
          </w:tcPr>
          <w:p w:rsidR="00DF24D5" w:rsidRDefault="00DF24D5" w:rsidP="00DF24D5">
            <w:pPr>
              <w:pStyle w:val="GS1Bullet1"/>
              <w:numPr>
                <w:ilvl w:val="0"/>
                <w:numId w:val="0"/>
              </w:numPr>
              <w:ind w:left="14"/>
              <w:rPr>
                <w:noProof/>
                <w:lang w:eastAsia="en-GB"/>
              </w:rPr>
            </w:pPr>
            <w:r>
              <w:rPr>
                <w:noProof/>
                <w:lang w:eastAsia="en-GB"/>
              </w:rPr>
              <w:t>Created Ecom_DocumentReference class and changed generalisation from the previous DocumentReference</w:t>
            </w:r>
          </w:p>
          <w:p w:rsidR="00DF24D5" w:rsidRDefault="00DF24D5" w:rsidP="00DF24D5">
            <w:pPr>
              <w:pStyle w:val="GS1Bullet1"/>
              <w:numPr>
                <w:ilvl w:val="0"/>
                <w:numId w:val="0"/>
              </w:numPr>
              <w:ind w:left="14"/>
              <w:rPr>
                <w:noProof/>
                <w:lang w:eastAsia="en-GB"/>
              </w:rPr>
            </w:pPr>
            <w:r w:rsidRPr="00DF24D5">
              <w:rPr>
                <w:noProof/>
                <w:lang w:eastAsia="en-GB"/>
              </w:rPr>
              <w:drawing>
                <wp:inline distT="0" distB="0" distL="0" distR="0" wp14:anchorId="779417F6" wp14:editId="07682D1C">
                  <wp:extent cx="4488815" cy="2341245"/>
                  <wp:effectExtent l="0" t="0" r="6985" b="190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4488815" cy="2341245"/>
                          </a:xfrm>
                          <a:prstGeom prst="rect">
                            <a:avLst/>
                          </a:prstGeom>
                          <a:noFill/>
                          <a:ln>
                            <a:noFill/>
                          </a:ln>
                        </pic:spPr>
                      </pic:pic>
                    </a:graphicData>
                  </a:graphic>
                </wp:inline>
              </w:drawing>
            </w:r>
          </w:p>
        </w:tc>
        <w:tc>
          <w:tcPr>
            <w:tcW w:w="1518" w:type="dxa"/>
          </w:tcPr>
          <w:p w:rsidR="00DF24D5" w:rsidRPr="006F6CE0" w:rsidRDefault="00DF24D5" w:rsidP="00DF24D5">
            <w:pPr>
              <w:pStyle w:val="GS1TableText"/>
              <w:rPr>
                <w:b/>
              </w:rPr>
            </w:pPr>
            <w:r w:rsidRPr="006F6CE0">
              <w:rPr>
                <w:b/>
              </w:rPr>
              <w:t>15-000314</w:t>
            </w:r>
          </w:p>
          <w:p w:rsidR="00DF24D5" w:rsidRPr="006F6CE0" w:rsidRDefault="00DF24D5" w:rsidP="00DF24D5">
            <w:pPr>
              <w:pStyle w:val="GS1TableText"/>
              <w:rPr>
                <w:b/>
              </w:rPr>
            </w:pPr>
            <w:r w:rsidRPr="00C16C07">
              <w:t>Make GS1 identification keys optional in GS1 EDI XML</w:t>
            </w:r>
          </w:p>
        </w:tc>
      </w:tr>
      <w:tr w:rsidR="00DF24D5" w:rsidRPr="0046730A" w:rsidTr="00AE0DD2">
        <w:trPr>
          <w:cantSplit/>
        </w:trPr>
        <w:tc>
          <w:tcPr>
            <w:tcW w:w="8505" w:type="dxa"/>
          </w:tcPr>
          <w:p w:rsidR="007E547D" w:rsidRDefault="007E547D" w:rsidP="007E547D">
            <w:pPr>
              <w:pStyle w:val="GS1Bullet1"/>
              <w:numPr>
                <w:ilvl w:val="0"/>
                <w:numId w:val="0"/>
              </w:numPr>
              <w:ind w:left="14"/>
              <w:rPr>
                <w:noProof/>
                <w:lang w:eastAsia="en-GB"/>
              </w:rPr>
            </w:pPr>
            <w:r>
              <w:rPr>
                <w:noProof/>
                <w:lang w:eastAsia="en-GB"/>
              </w:rPr>
              <w:t>Created Ecom_LogisticUnitIdentification class and changed association</w:t>
            </w:r>
            <w:r w:rsidR="00513B1A">
              <w:rPr>
                <w:noProof/>
                <w:lang w:eastAsia="en-GB"/>
              </w:rPr>
              <w:t xml:space="preserve"> and generalisation</w:t>
            </w:r>
            <w:r>
              <w:rPr>
                <w:noProof/>
                <w:lang w:eastAsia="en-GB"/>
              </w:rPr>
              <w:t xml:space="preserve"> from the previous LogisticUnitIdentification</w:t>
            </w:r>
          </w:p>
          <w:p w:rsidR="00DF24D5" w:rsidRDefault="007E547D" w:rsidP="00DF24D5">
            <w:pPr>
              <w:pStyle w:val="GS1Bullet1"/>
              <w:numPr>
                <w:ilvl w:val="0"/>
                <w:numId w:val="0"/>
              </w:numPr>
              <w:ind w:left="14"/>
              <w:rPr>
                <w:noProof/>
                <w:lang w:eastAsia="en-GB"/>
              </w:rPr>
            </w:pPr>
            <w:r w:rsidRPr="007E547D">
              <w:rPr>
                <w:noProof/>
                <w:lang w:eastAsia="en-GB"/>
              </w:rPr>
              <w:drawing>
                <wp:inline distT="0" distB="0" distL="0" distR="0">
                  <wp:extent cx="5250815" cy="2562860"/>
                  <wp:effectExtent l="0" t="0" r="6985" b="889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5250815" cy="2562860"/>
                          </a:xfrm>
                          <a:prstGeom prst="rect">
                            <a:avLst/>
                          </a:prstGeom>
                          <a:noFill/>
                          <a:ln>
                            <a:noFill/>
                          </a:ln>
                        </pic:spPr>
                      </pic:pic>
                    </a:graphicData>
                  </a:graphic>
                </wp:inline>
              </w:drawing>
            </w:r>
          </w:p>
        </w:tc>
        <w:tc>
          <w:tcPr>
            <w:tcW w:w="1518" w:type="dxa"/>
          </w:tcPr>
          <w:p w:rsidR="00513B1A" w:rsidRPr="006F6CE0" w:rsidRDefault="00513B1A" w:rsidP="00513B1A">
            <w:pPr>
              <w:pStyle w:val="GS1TableText"/>
              <w:rPr>
                <w:b/>
              </w:rPr>
            </w:pPr>
            <w:r w:rsidRPr="006F6CE0">
              <w:rPr>
                <w:b/>
              </w:rPr>
              <w:t>15-000314</w:t>
            </w:r>
          </w:p>
          <w:p w:rsidR="00DF24D5" w:rsidRPr="006F6CE0" w:rsidRDefault="00513B1A" w:rsidP="00513B1A">
            <w:pPr>
              <w:pStyle w:val="GS1TableText"/>
              <w:rPr>
                <w:b/>
              </w:rPr>
            </w:pPr>
            <w:r w:rsidRPr="00C16C07">
              <w:t>Make GS1 identification keys optional in GS1 EDI XML</w:t>
            </w:r>
          </w:p>
        </w:tc>
      </w:tr>
      <w:tr w:rsidR="004E2671" w:rsidRPr="0046730A" w:rsidTr="00AE0DD2">
        <w:trPr>
          <w:cantSplit/>
        </w:trPr>
        <w:tc>
          <w:tcPr>
            <w:tcW w:w="8505" w:type="dxa"/>
          </w:tcPr>
          <w:p w:rsidR="004E2671" w:rsidRDefault="004E2671" w:rsidP="004E2671">
            <w:pPr>
              <w:pStyle w:val="GS1Bullet1"/>
              <w:ind w:left="169" w:hanging="155"/>
              <w:rPr>
                <w:noProof/>
                <w:lang w:eastAsia="en-GB"/>
              </w:rPr>
            </w:pPr>
            <w:r>
              <w:rPr>
                <w:noProof/>
                <w:lang w:eastAsia="en-GB"/>
              </w:rPr>
              <w:lastRenderedPageBreak/>
              <w:t>Created Ecom_LogisticUnitIdentification class and changed association from the previous LogisticUnitIdentification and added association name logisticUnitIdentification to preserve backward compatibility</w:t>
            </w:r>
          </w:p>
          <w:p w:rsidR="004E2671" w:rsidRDefault="004E2671" w:rsidP="004E2671">
            <w:pPr>
              <w:pStyle w:val="GS1Bullet1"/>
              <w:ind w:left="169" w:hanging="155"/>
              <w:rPr>
                <w:noProof/>
                <w:lang w:eastAsia="en-GB"/>
              </w:rPr>
            </w:pPr>
            <w:r>
              <w:rPr>
                <w:noProof/>
                <w:lang w:eastAsia="en-GB"/>
              </w:rPr>
              <w:t>Created Ecom_IndividualAssetIdentification class and changed association from the previous IndividualAssetIdentification and added association name individualAssetIdentification to preserve backward compatibility</w:t>
            </w:r>
          </w:p>
          <w:p w:rsidR="004E2671" w:rsidRDefault="004E2671" w:rsidP="004E2671">
            <w:pPr>
              <w:pStyle w:val="GS1Bullet1"/>
              <w:numPr>
                <w:ilvl w:val="0"/>
                <w:numId w:val="0"/>
              </w:numPr>
              <w:ind w:left="14"/>
              <w:rPr>
                <w:noProof/>
                <w:lang w:eastAsia="en-GB"/>
              </w:rPr>
            </w:pPr>
            <w:r w:rsidRPr="004E2671">
              <w:rPr>
                <w:noProof/>
                <w:lang w:eastAsia="en-GB"/>
              </w:rPr>
              <w:drawing>
                <wp:inline distT="0" distB="0" distL="0" distR="0" wp14:anchorId="6416875A" wp14:editId="4F5377A3">
                  <wp:extent cx="5250815" cy="1780540"/>
                  <wp:effectExtent l="0" t="0" r="698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5250815" cy="1780540"/>
                          </a:xfrm>
                          <a:prstGeom prst="rect">
                            <a:avLst/>
                          </a:prstGeom>
                          <a:noFill/>
                          <a:ln>
                            <a:noFill/>
                          </a:ln>
                        </pic:spPr>
                      </pic:pic>
                    </a:graphicData>
                  </a:graphic>
                </wp:inline>
              </w:drawing>
            </w:r>
          </w:p>
        </w:tc>
        <w:tc>
          <w:tcPr>
            <w:tcW w:w="1518" w:type="dxa"/>
          </w:tcPr>
          <w:p w:rsidR="004E2671" w:rsidRPr="006F6CE0" w:rsidRDefault="004E2671" w:rsidP="004E2671">
            <w:pPr>
              <w:pStyle w:val="GS1TableText"/>
              <w:rPr>
                <w:b/>
              </w:rPr>
            </w:pPr>
            <w:r w:rsidRPr="006F6CE0">
              <w:rPr>
                <w:b/>
              </w:rPr>
              <w:t>15-000314</w:t>
            </w:r>
          </w:p>
          <w:p w:rsidR="004E2671" w:rsidRPr="006F6CE0" w:rsidRDefault="004E2671" w:rsidP="004E2671">
            <w:pPr>
              <w:pStyle w:val="GS1TableText"/>
              <w:rPr>
                <w:b/>
              </w:rPr>
            </w:pPr>
            <w:r w:rsidRPr="00C16C07">
              <w:t>Make GS1 identification keys optional in GS1 EDI XML</w:t>
            </w:r>
          </w:p>
        </w:tc>
      </w:tr>
      <w:tr w:rsidR="004D2821" w:rsidRPr="0046730A" w:rsidTr="00AE0DD2">
        <w:trPr>
          <w:cantSplit/>
        </w:trPr>
        <w:tc>
          <w:tcPr>
            <w:tcW w:w="8505" w:type="dxa"/>
          </w:tcPr>
          <w:p w:rsidR="004D2821" w:rsidRDefault="004D2821" w:rsidP="004D2821">
            <w:pPr>
              <w:pStyle w:val="GS1Bullet1"/>
              <w:numPr>
                <w:ilvl w:val="0"/>
                <w:numId w:val="0"/>
              </w:numPr>
              <w:ind w:left="14"/>
              <w:rPr>
                <w:noProof/>
                <w:lang w:eastAsia="en-GB"/>
              </w:rPr>
            </w:pPr>
            <w:r>
              <w:rPr>
                <w:noProof/>
                <w:lang w:eastAsia="en-GB"/>
              </w:rPr>
              <w:t>Created Ecom_TradeItemIdentification class and changed association from the previous TradeItemIdentification</w:t>
            </w:r>
          </w:p>
          <w:p w:rsidR="004D2821" w:rsidRDefault="004D2821" w:rsidP="004D2821">
            <w:pPr>
              <w:pStyle w:val="GS1Bullet1"/>
              <w:numPr>
                <w:ilvl w:val="0"/>
                <w:numId w:val="0"/>
              </w:numPr>
              <w:ind w:left="14"/>
              <w:rPr>
                <w:noProof/>
                <w:lang w:eastAsia="en-GB"/>
              </w:rPr>
            </w:pPr>
            <w:r w:rsidRPr="004D2821">
              <w:rPr>
                <w:noProof/>
                <w:lang w:eastAsia="en-GB"/>
              </w:rPr>
              <w:drawing>
                <wp:inline distT="0" distB="0" distL="0" distR="0" wp14:anchorId="473AA584" wp14:editId="2FEC9185">
                  <wp:extent cx="4717415" cy="2486660"/>
                  <wp:effectExtent l="0" t="0" r="6985" b="889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4717415" cy="2486660"/>
                          </a:xfrm>
                          <a:prstGeom prst="rect">
                            <a:avLst/>
                          </a:prstGeom>
                          <a:noFill/>
                          <a:ln>
                            <a:noFill/>
                          </a:ln>
                        </pic:spPr>
                      </pic:pic>
                    </a:graphicData>
                  </a:graphic>
                </wp:inline>
              </w:drawing>
            </w:r>
          </w:p>
        </w:tc>
        <w:tc>
          <w:tcPr>
            <w:tcW w:w="1518" w:type="dxa"/>
          </w:tcPr>
          <w:p w:rsidR="004D2821" w:rsidRPr="006F6CE0" w:rsidRDefault="004D2821" w:rsidP="004D2821">
            <w:pPr>
              <w:pStyle w:val="GS1TableText"/>
              <w:rPr>
                <w:b/>
              </w:rPr>
            </w:pPr>
            <w:r w:rsidRPr="006F6CE0">
              <w:rPr>
                <w:b/>
              </w:rPr>
              <w:t>15-000314</w:t>
            </w:r>
          </w:p>
          <w:p w:rsidR="004D2821" w:rsidRPr="006F6CE0" w:rsidRDefault="004D2821" w:rsidP="004D2821">
            <w:pPr>
              <w:pStyle w:val="GS1TableText"/>
              <w:rPr>
                <w:b/>
              </w:rPr>
            </w:pPr>
            <w:r w:rsidRPr="00C16C07">
              <w:t>Make GS1 identification keys optional in GS1 EDI XML</w:t>
            </w:r>
          </w:p>
        </w:tc>
      </w:tr>
      <w:tr w:rsidR="004D2821" w:rsidRPr="0046730A" w:rsidTr="00AE0DD2">
        <w:trPr>
          <w:cantSplit/>
        </w:trPr>
        <w:tc>
          <w:tcPr>
            <w:tcW w:w="8505" w:type="dxa"/>
          </w:tcPr>
          <w:p w:rsidR="004D2821" w:rsidRDefault="00473619" w:rsidP="004D2821">
            <w:pPr>
              <w:pStyle w:val="GS1Bullet1"/>
              <w:numPr>
                <w:ilvl w:val="0"/>
                <w:numId w:val="0"/>
              </w:numPr>
              <w:ind w:left="14"/>
              <w:rPr>
                <w:noProof/>
                <w:lang w:eastAsia="en-GB"/>
              </w:rPr>
            </w:pPr>
            <w:r>
              <w:rPr>
                <w:noProof/>
                <w:lang w:eastAsia="en-GB"/>
              </w:rPr>
              <w:t>A</w:t>
            </w:r>
            <w:r w:rsidRPr="00473619">
              <w:rPr>
                <w:noProof/>
                <w:lang w:eastAsia="en-GB"/>
              </w:rPr>
              <w:t>dded +commodityTypeCode</w:t>
            </w:r>
          </w:p>
          <w:p w:rsidR="004D2821" w:rsidRDefault="00473619" w:rsidP="004D2821">
            <w:pPr>
              <w:pStyle w:val="GS1Bullet1"/>
              <w:numPr>
                <w:ilvl w:val="0"/>
                <w:numId w:val="0"/>
              </w:numPr>
              <w:ind w:left="14"/>
              <w:rPr>
                <w:noProof/>
                <w:lang w:eastAsia="en-GB"/>
              </w:rPr>
            </w:pPr>
            <w:r w:rsidRPr="00473619">
              <w:rPr>
                <w:noProof/>
                <w:lang w:eastAsia="en-GB"/>
              </w:rPr>
              <w:drawing>
                <wp:inline distT="0" distB="0" distL="0" distR="0">
                  <wp:extent cx="3698875" cy="122618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3698875" cy="1226185"/>
                          </a:xfrm>
                          <a:prstGeom prst="rect">
                            <a:avLst/>
                          </a:prstGeom>
                          <a:noFill/>
                          <a:ln>
                            <a:noFill/>
                          </a:ln>
                        </pic:spPr>
                      </pic:pic>
                    </a:graphicData>
                  </a:graphic>
                </wp:inline>
              </w:drawing>
            </w:r>
          </w:p>
        </w:tc>
        <w:tc>
          <w:tcPr>
            <w:tcW w:w="1518" w:type="dxa"/>
          </w:tcPr>
          <w:p w:rsidR="004D2821" w:rsidRDefault="00473619" w:rsidP="004D2821">
            <w:pPr>
              <w:pStyle w:val="GS1TableText"/>
              <w:rPr>
                <w:b/>
              </w:rPr>
            </w:pPr>
            <w:r>
              <w:rPr>
                <w:b/>
              </w:rPr>
              <w:t>15-000282</w:t>
            </w:r>
          </w:p>
          <w:p w:rsidR="00473619" w:rsidRPr="00473619" w:rsidRDefault="00473619" w:rsidP="004D2821">
            <w:pPr>
              <w:pStyle w:val="GS1TableText"/>
            </w:pPr>
            <w:r>
              <w:rPr>
                <w:sz w:val="18"/>
                <w:szCs w:val="18"/>
              </w:rPr>
              <w:t>A</w:t>
            </w:r>
            <w:r w:rsidRPr="00C3573F">
              <w:rPr>
                <w:sz w:val="18"/>
                <w:szCs w:val="18"/>
              </w:rPr>
              <w:t>dd commodityType with Commodity Code List</w:t>
            </w:r>
          </w:p>
        </w:tc>
      </w:tr>
      <w:tr w:rsidR="00243151" w:rsidRPr="0046730A" w:rsidTr="00AE0DD2">
        <w:trPr>
          <w:cantSplit/>
        </w:trPr>
        <w:tc>
          <w:tcPr>
            <w:tcW w:w="8505" w:type="dxa"/>
          </w:tcPr>
          <w:p w:rsidR="00243151" w:rsidRDefault="00243151" w:rsidP="00243151">
            <w:pPr>
              <w:pStyle w:val="GS1Bullet1"/>
              <w:numPr>
                <w:ilvl w:val="0"/>
                <w:numId w:val="0"/>
              </w:numPr>
              <w:ind w:left="14"/>
              <w:rPr>
                <w:noProof/>
                <w:lang w:eastAsia="en-GB"/>
              </w:rPr>
            </w:pPr>
            <w:r>
              <w:rPr>
                <w:noProof/>
                <w:lang w:eastAsia="en-GB"/>
              </w:rPr>
              <w:lastRenderedPageBreak/>
              <w:t xml:space="preserve">Created Ecom_PartyIdentification class and changed </w:t>
            </w:r>
            <w:r w:rsidR="00FE32ED">
              <w:rPr>
                <w:noProof/>
                <w:lang w:eastAsia="en-GB"/>
              </w:rPr>
              <w:t>generalisation</w:t>
            </w:r>
            <w:r>
              <w:rPr>
                <w:noProof/>
                <w:lang w:eastAsia="en-GB"/>
              </w:rPr>
              <w:t xml:space="preserve"> from the previous PartyIdentification</w:t>
            </w:r>
          </w:p>
          <w:p w:rsidR="00243151" w:rsidRDefault="00900884" w:rsidP="00243151">
            <w:pPr>
              <w:pStyle w:val="GS1Bullet1"/>
              <w:numPr>
                <w:ilvl w:val="0"/>
                <w:numId w:val="0"/>
              </w:numPr>
              <w:ind w:left="14"/>
              <w:rPr>
                <w:noProof/>
                <w:lang w:eastAsia="en-GB"/>
              </w:rPr>
            </w:pPr>
            <w:r w:rsidRPr="00900884">
              <w:rPr>
                <w:noProof/>
                <w:lang w:eastAsia="en-GB"/>
              </w:rPr>
              <w:drawing>
                <wp:inline distT="0" distB="0" distL="0" distR="0">
                  <wp:extent cx="4336415" cy="2161540"/>
                  <wp:effectExtent l="0" t="0" r="698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4336415" cy="2161540"/>
                          </a:xfrm>
                          <a:prstGeom prst="rect">
                            <a:avLst/>
                          </a:prstGeom>
                          <a:noFill/>
                          <a:ln>
                            <a:noFill/>
                          </a:ln>
                        </pic:spPr>
                      </pic:pic>
                    </a:graphicData>
                  </a:graphic>
                </wp:inline>
              </w:drawing>
            </w:r>
          </w:p>
        </w:tc>
        <w:tc>
          <w:tcPr>
            <w:tcW w:w="1518" w:type="dxa"/>
          </w:tcPr>
          <w:p w:rsidR="00243151" w:rsidRPr="006F6CE0" w:rsidRDefault="00243151" w:rsidP="00243151">
            <w:pPr>
              <w:pStyle w:val="GS1TableText"/>
              <w:rPr>
                <w:b/>
              </w:rPr>
            </w:pPr>
            <w:r w:rsidRPr="006F6CE0">
              <w:rPr>
                <w:b/>
              </w:rPr>
              <w:t>15-000314</w:t>
            </w:r>
          </w:p>
          <w:p w:rsidR="00243151" w:rsidRPr="006F6CE0" w:rsidRDefault="00243151" w:rsidP="00243151">
            <w:pPr>
              <w:pStyle w:val="GS1TableText"/>
              <w:rPr>
                <w:b/>
              </w:rPr>
            </w:pPr>
            <w:r w:rsidRPr="00C16C07">
              <w:t>Make GS1 identification keys optional in GS1 EDI XML</w:t>
            </w:r>
          </w:p>
        </w:tc>
      </w:tr>
      <w:tr w:rsidR="00900884" w:rsidRPr="0046730A" w:rsidTr="00AE0DD2">
        <w:trPr>
          <w:cantSplit/>
        </w:trPr>
        <w:tc>
          <w:tcPr>
            <w:tcW w:w="8505" w:type="dxa"/>
          </w:tcPr>
          <w:p w:rsidR="00900884" w:rsidRDefault="00430E69" w:rsidP="00243151">
            <w:pPr>
              <w:pStyle w:val="GS1Bullet1"/>
              <w:numPr>
                <w:ilvl w:val="0"/>
                <w:numId w:val="0"/>
              </w:numPr>
              <w:ind w:left="14"/>
              <w:rPr>
                <w:noProof/>
                <w:lang w:eastAsia="en-GB"/>
              </w:rPr>
            </w:pPr>
            <w:r>
              <w:rPr>
                <w:noProof/>
                <w:lang w:eastAsia="en-GB"/>
              </w:rPr>
              <w:t>A</w:t>
            </w:r>
            <w:r w:rsidRPr="00430E69">
              <w:rPr>
                <w:noProof/>
                <w:lang w:eastAsia="en-GB"/>
              </w:rPr>
              <w:t>dded paymentMethodIdentification to PaymentMethod class and Fuel Card v</w:t>
            </w:r>
            <w:r>
              <w:rPr>
                <w:noProof/>
                <w:lang w:eastAsia="en-GB"/>
              </w:rPr>
              <w:t>alue to PaymentMethodCode list</w:t>
            </w:r>
          </w:p>
          <w:p w:rsidR="00900884" w:rsidRDefault="00430E69" w:rsidP="00243151">
            <w:pPr>
              <w:pStyle w:val="GS1Bullet1"/>
              <w:numPr>
                <w:ilvl w:val="0"/>
                <w:numId w:val="0"/>
              </w:numPr>
              <w:ind w:left="14"/>
              <w:rPr>
                <w:noProof/>
                <w:lang w:eastAsia="en-GB"/>
              </w:rPr>
            </w:pPr>
            <w:r w:rsidRPr="00430E69">
              <w:rPr>
                <w:noProof/>
                <w:lang w:eastAsia="en-GB"/>
              </w:rPr>
              <w:drawing>
                <wp:inline distT="0" distB="0" distL="0" distR="0">
                  <wp:extent cx="3200400" cy="139954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3200400" cy="1399540"/>
                          </a:xfrm>
                          <a:prstGeom prst="rect">
                            <a:avLst/>
                          </a:prstGeom>
                          <a:noFill/>
                          <a:ln>
                            <a:noFill/>
                          </a:ln>
                        </pic:spPr>
                      </pic:pic>
                    </a:graphicData>
                  </a:graphic>
                </wp:inline>
              </w:drawing>
            </w:r>
          </w:p>
        </w:tc>
        <w:tc>
          <w:tcPr>
            <w:tcW w:w="1518" w:type="dxa"/>
          </w:tcPr>
          <w:p w:rsidR="00900884" w:rsidRDefault="00430E69" w:rsidP="00243151">
            <w:pPr>
              <w:pStyle w:val="GS1TableText"/>
              <w:rPr>
                <w:b/>
              </w:rPr>
            </w:pPr>
            <w:r>
              <w:rPr>
                <w:b/>
              </w:rPr>
              <w:t>16-000058</w:t>
            </w:r>
          </w:p>
          <w:p w:rsidR="00430E69" w:rsidRDefault="00430E69" w:rsidP="00243151">
            <w:pPr>
              <w:pStyle w:val="GS1TableText"/>
            </w:pPr>
            <w:r w:rsidRPr="00430E69">
              <w:t>Add fuel card information</w:t>
            </w:r>
          </w:p>
          <w:p w:rsidR="00430E69" w:rsidRDefault="00430E69" w:rsidP="00430E69">
            <w:pPr>
              <w:pStyle w:val="GS1TableText"/>
              <w:rPr>
                <w:b/>
              </w:rPr>
            </w:pPr>
            <w:r>
              <w:rPr>
                <w:b/>
              </w:rPr>
              <w:t>16-000070</w:t>
            </w:r>
          </w:p>
          <w:p w:rsidR="00430E69" w:rsidRPr="00430E69" w:rsidRDefault="00430E69" w:rsidP="00243151">
            <w:pPr>
              <w:pStyle w:val="GS1TableText"/>
            </w:pPr>
            <w:r w:rsidRPr="00430E69">
              <w:t>Add card number</w:t>
            </w:r>
          </w:p>
        </w:tc>
      </w:tr>
      <w:tr w:rsidR="00430E69" w:rsidRPr="0046730A" w:rsidTr="00AE0DD2">
        <w:trPr>
          <w:cantSplit/>
        </w:trPr>
        <w:tc>
          <w:tcPr>
            <w:tcW w:w="8505" w:type="dxa"/>
          </w:tcPr>
          <w:p w:rsidR="00430E69" w:rsidRDefault="004B6B5F" w:rsidP="00243151">
            <w:pPr>
              <w:pStyle w:val="GS1Bullet1"/>
              <w:numPr>
                <w:ilvl w:val="0"/>
                <w:numId w:val="0"/>
              </w:numPr>
              <w:ind w:left="14"/>
              <w:rPr>
                <w:noProof/>
                <w:lang w:eastAsia="en-GB"/>
              </w:rPr>
            </w:pPr>
            <w:r>
              <w:rPr>
                <w:noProof/>
                <w:lang w:eastAsia="en-GB"/>
              </w:rPr>
              <w:t>C</w:t>
            </w:r>
            <w:r w:rsidRPr="004B6B5F">
              <w:rPr>
                <w:noProof/>
                <w:lang w:eastAsia="en-GB"/>
              </w:rPr>
              <w:t>reated Trans</w:t>
            </w:r>
            <w:r>
              <w:rPr>
                <w:noProof/>
                <w:lang w:eastAsia="en-GB"/>
              </w:rPr>
              <w:t>actionalGenericRe</w:t>
            </w:r>
            <w:r w:rsidR="006723F5">
              <w:rPr>
                <w:noProof/>
                <w:lang w:eastAsia="en-GB"/>
              </w:rPr>
              <w:t>f</w:t>
            </w:r>
            <w:r>
              <w:rPr>
                <w:noProof/>
                <w:lang w:eastAsia="en-GB"/>
              </w:rPr>
              <w:t xml:space="preserve">erence class </w:t>
            </w:r>
            <w:r>
              <w:t>and associated it to the PaymentTerms class</w:t>
            </w:r>
          </w:p>
          <w:p w:rsidR="00430E69" w:rsidRDefault="006723F5" w:rsidP="00243151">
            <w:pPr>
              <w:pStyle w:val="GS1Bullet1"/>
              <w:numPr>
                <w:ilvl w:val="0"/>
                <w:numId w:val="0"/>
              </w:numPr>
              <w:ind w:left="14"/>
              <w:rPr>
                <w:noProof/>
                <w:lang w:eastAsia="en-GB"/>
              </w:rPr>
            </w:pPr>
            <w:r w:rsidRPr="006723F5">
              <w:rPr>
                <w:noProof/>
                <w:lang w:eastAsia="en-GB"/>
              </w:rPr>
              <w:drawing>
                <wp:inline distT="0" distB="0" distL="0" distR="0">
                  <wp:extent cx="5250180" cy="929640"/>
                  <wp:effectExtent l="0" t="0" r="762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5250180" cy="929640"/>
                          </a:xfrm>
                          <a:prstGeom prst="rect">
                            <a:avLst/>
                          </a:prstGeom>
                          <a:noFill/>
                          <a:ln>
                            <a:noFill/>
                          </a:ln>
                        </pic:spPr>
                      </pic:pic>
                    </a:graphicData>
                  </a:graphic>
                </wp:inline>
              </w:drawing>
            </w:r>
          </w:p>
        </w:tc>
        <w:tc>
          <w:tcPr>
            <w:tcW w:w="1518" w:type="dxa"/>
          </w:tcPr>
          <w:p w:rsidR="004B6B5F" w:rsidRDefault="0074274E" w:rsidP="004B6B5F">
            <w:pPr>
              <w:pStyle w:val="GS1TableText"/>
              <w:rPr>
                <w:b/>
              </w:rPr>
            </w:pPr>
            <w:r>
              <w:rPr>
                <w:b/>
              </w:rPr>
              <w:t>16-000071</w:t>
            </w:r>
          </w:p>
          <w:p w:rsidR="00430E69" w:rsidRDefault="004B6B5F" w:rsidP="004B6B5F">
            <w:pPr>
              <w:pStyle w:val="GS1TableText"/>
              <w:rPr>
                <w:b/>
              </w:rPr>
            </w:pPr>
            <w:r w:rsidRPr="004B6B5F">
              <w:t>Add mandate reference and the creditor- ID</w:t>
            </w:r>
          </w:p>
        </w:tc>
      </w:tr>
      <w:tr w:rsidR="0074274E" w:rsidRPr="0046730A" w:rsidTr="00AE0DD2">
        <w:trPr>
          <w:cantSplit/>
        </w:trPr>
        <w:tc>
          <w:tcPr>
            <w:tcW w:w="8505" w:type="dxa"/>
          </w:tcPr>
          <w:p w:rsidR="0074274E" w:rsidRDefault="00FF56E9" w:rsidP="00243151">
            <w:pPr>
              <w:pStyle w:val="GS1Bullet1"/>
              <w:numPr>
                <w:ilvl w:val="0"/>
                <w:numId w:val="0"/>
              </w:numPr>
              <w:ind w:left="14"/>
              <w:rPr>
                <w:noProof/>
                <w:lang w:eastAsia="en-GB"/>
              </w:rPr>
            </w:pPr>
            <w:r>
              <w:rPr>
                <w:noProof/>
                <w:lang w:eastAsia="en-GB"/>
              </w:rPr>
              <w:t>Created ReferenceOrder class</w:t>
            </w:r>
          </w:p>
          <w:p w:rsidR="0074274E" w:rsidRDefault="00FF56E9" w:rsidP="00243151">
            <w:pPr>
              <w:pStyle w:val="GS1Bullet1"/>
              <w:numPr>
                <w:ilvl w:val="0"/>
                <w:numId w:val="0"/>
              </w:numPr>
              <w:ind w:left="14"/>
              <w:rPr>
                <w:noProof/>
                <w:lang w:eastAsia="en-GB"/>
              </w:rPr>
            </w:pPr>
            <w:r w:rsidRPr="00FF56E9">
              <w:rPr>
                <w:noProof/>
                <w:lang w:eastAsia="en-GB"/>
              </w:rPr>
              <w:drawing>
                <wp:inline distT="0" distB="0" distL="0" distR="0">
                  <wp:extent cx="4488815" cy="2188845"/>
                  <wp:effectExtent l="0" t="0" r="6985" b="190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4488815" cy="2188845"/>
                          </a:xfrm>
                          <a:prstGeom prst="rect">
                            <a:avLst/>
                          </a:prstGeom>
                          <a:noFill/>
                          <a:ln>
                            <a:noFill/>
                          </a:ln>
                        </pic:spPr>
                      </pic:pic>
                    </a:graphicData>
                  </a:graphic>
                </wp:inline>
              </w:drawing>
            </w:r>
          </w:p>
        </w:tc>
        <w:tc>
          <w:tcPr>
            <w:tcW w:w="1518" w:type="dxa"/>
          </w:tcPr>
          <w:p w:rsidR="00FF56E9" w:rsidRDefault="00FF56E9" w:rsidP="00FF56E9">
            <w:pPr>
              <w:pStyle w:val="GS1TableText"/>
              <w:rPr>
                <w:b/>
              </w:rPr>
            </w:pPr>
            <w:r>
              <w:rPr>
                <w:b/>
              </w:rPr>
              <w:t>15-000282</w:t>
            </w:r>
          </w:p>
          <w:p w:rsidR="0074274E" w:rsidRDefault="00FF56E9" w:rsidP="00FF56E9">
            <w:pPr>
              <w:pStyle w:val="GS1TableText"/>
              <w:rPr>
                <w:b/>
              </w:rPr>
            </w:pPr>
            <w:r>
              <w:rPr>
                <w:sz w:val="18"/>
                <w:szCs w:val="18"/>
              </w:rPr>
              <w:t>A</w:t>
            </w:r>
            <w:r w:rsidRPr="00C3573F">
              <w:rPr>
                <w:sz w:val="18"/>
                <w:szCs w:val="18"/>
              </w:rPr>
              <w:t>dd reference</w:t>
            </w:r>
            <w:r>
              <w:rPr>
                <w:sz w:val="18"/>
                <w:szCs w:val="18"/>
              </w:rPr>
              <w:t xml:space="preserve"> </w:t>
            </w:r>
            <w:r w:rsidRPr="00C3573F">
              <w:rPr>
                <w:sz w:val="18"/>
                <w:szCs w:val="18"/>
              </w:rPr>
              <w:t>Order element with an order</w:t>
            </w:r>
            <w:r>
              <w:rPr>
                <w:sz w:val="18"/>
                <w:szCs w:val="18"/>
              </w:rPr>
              <w:t xml:space="preserve"> </w:t>
            </w:r>
            <w:r w:rsidRPr="00C3573F">
              <w:rPr>
                <w:sz w:val="18"/>
                <w:szCs w:val="18"/>
              </w:rPr>
              <w:t>Relationship</w:t>
            </w:r>
            <w:r>
              <w:rPr>
                <w:sz w:val="18"/>
                <w:szCs w:val="18"/>
              </w:rPr>
              <w:t xml:space="preserve"> </w:t>
            </w:r>
            <w:r w:rsidRPr="00C3573F">
              <w:rPr>
                <w:sz w:val="18"/>
                <w:szCs w:val="18"/>
              </w:rPr>
              <w:t>Code</w:t>
            </w:r>
          </w:p>
        </w:tc>
      </w:tr>
      <w:tr w:rsidR="00FF56E9" w:rsidRPr="0046730A" w:rsidTr="00AE0DD2">
        <w:trPr>
          <w:cantSplit/>
        </w:trPr>
        <w:tc>
          <w:tcPr>
            <w:tcW w:w="8505" w:type="dxa"/>
          </w:tcPr>
          <w:p w:rsidR="00207273" w:rsidRDefault="00207273" w:rsidP="00207273">
            <w:pPr>
              <w:pStyle w:val="GS1Bullet1"/>
              <w:numPr>
                <w:ilvl w:val="0"/>
                <w:numId w:val="0"/>
              </w:numPr>
              <w:ind w:left="14"/>
              <w:rPr>
                <w:noProof/>
                <w:lang w:eastAsia="en-GB"/>
              </w:rPr>
            </w:pPr>
            <w:r>
              <w:rPr>
                <w:noProof/>
                <w:lang w:eastAsia="en-GB"/>
              </w:rPr>
              <w:lastRenderedPageBreak/>
              <w:t>Created Ecom_</w:t>
            </w:r>
            <w:r w:rsidR="001A0809">
              <w:rPr>
                <w:noProof/>
                <w:lang w:eastAsia="en-GB"/>
              </w:rPr>
              <w:t>ReturnableAsset</w:t>
            </w:r>
            <w:r>
              <w:rPr>
                <w:noProof/>
                <w:lang w:eastAsia="en-GB"/>
              </w:rPr>
              <w:t xml:space="preserve">Identification class and changed association from the previous </w:t>
            </w:r>
            <w:r w:rsidR="001A0809">
              <w:rPr>
                <w:noProof/>
                <w:lang w:eastAsia="en-GB"/>
              </w:rPr>
              <w:t>ReturnableAssetIdentification</w:t>
            </w:r>
          </w:p>
          <w:p w:rsidR="00FF56E9" w:rsidRDefault="00207273" w:rsidP="00243151">
            <w:pPr>
              <w:pStyle w:val="GS1Bullet1"/>
              <w:numPr>
                <w:ilvl w:val="0"/>
                <w:numId w:val="0"/>
              </w:numPr>
              <w:ind w:left="14"/>
              <w:rPr>
                <w:noProof/>
                <w:lang w:eastAsia="en-GB"/>
              </w:rPr>
            </w:pPr>
            <w:r w:rsidRPr="00207273">
              <w:rPr>
                <w:noProof/>
                <w:lang w:eastAsia="en-GB"/>
              </w:rPr>
              <w:drawing>
                <wp:inline distT="0" distB="0" distL="0" distR="0">
                  <wp:extent cx="5250815" cy="962660"/>
                  <wp:effectExtent l="0" t="0" r="6985" b="889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5250815" cy="962660"/>
                          </a:xfrm>
                          <a:prstGeom prst="rect">
                            <a:avLst/>
                          </a:prstGeom>
                          <a:noFill/>
                          <a:ln>
                            <a:noFill/>
                          </a:ln>
                        </pic:spPr>
                      </pic:pic>
                    </a:graphicData>
                  </a:graphic>
                </wp:inline>
              </w:drawing>
            </w:r>
          </w:p>
        </w:tc>
        <w:tc>
          <w:tcPr>
            <w:tcW w:w="1518" w:type="dxa"/>
          </w:tcPr>
          <w:p w:rsidR="00207273" w:rsidRPr="006F6CE0" w:rsidRDefault="00207273" w:rsidP="00207273">
            <w:pPr>
              <w:pStyle w:val="GS1TableText"/>
              <w:rPr>
                <w:b/>
              </w:rPr>
            </w:pPr>
            <w:r w:rsidRPr="006F6CE0">
              <w:rPr>
                <w:b/>
              </w:rPr>
              <w:t>15-000314</w:t>
            </w:r>
          </w:p>
          <w:p w:rsidR="00FF56E9" w:rsidRDefault="00207273" w:rsidP="00207273">
            <w:pPr>
              <w:pStyle w:val="GS1TableText"/>
              <w:rPr>
                <w:b/>
              </w:rPr>
            </w:pPr>
            <w:r w:rsidRPr="00C16C07">
              <w:t>Make GS1 identification keys optional in GS1 EDI XML</w:t>
            </w:r>
          </w:p>
        </w:tc>
      </w:tr>
      <w:tr w:rsidR="000C486C" w:rsidRPr="0046730A" w:rsidTr="00AE0DD2">
        <w:trPr>
          <w:cantSplit/>
        </w:trPr>
        <w:tc>
          <w:tcPr>
            <w:tcW w:w="8505" w:type="dxa"/>
          </w:tcPr>
          <w:p w:rsidR="000C486C" w:rsidRDefault="009E47F1" w:rsidP="009E47F1">
            <w:pPr>
              <w:pStyle w:val="GS1Bullet1"/>
              <w:numPr>
                <w:ilvl w:val="0"/>
                <w:numId w:val="0"/>
              </w:numPr>
              <w:ind w:left="14"/>
              <w:rPr>
                <w:noProof/>
                <w:lang w:eastAsia="en-GB"/>
              </w:rPr>
            </w:pPr>
            <w:r>
              <w:rPr>
                <w:noProof/>
                <w:lang w:eastAsia="en-GB"/>
              </w:rPr>
              <w:t>Created Ecom_PartyIdentification class and changed association from the previous PartyIdentification</w:t>
            </w:r>
          </w:p>
          <w:p w:rsidR="000C486C" w:rsidRDefault="000C486C" w:rsidP="000C486C">
            <w:pPr>
              <w:pStyle w:val="GS1Bullet1"/>
              <w:numPr>
                <w:ilvl w:val="0"/>
                <w:numId w:val="0"/>
              </w:numPr>
              <w:ind w:left="14"/>
              <w:rPr>
                <w:noProof/>
                <w:lang w:eastAsia="en-GB"/>
              </w:rPr>
            </w:pPr>
            <w:r w:rsidRPr="000C486C">
              <w:rPr>
                <w:noProof/>
                <w:lang w:eastAsia="en-GB"/>
              </w:rPr>
              <w:drawing>
                <wp:inline distT="0" distB="0" distL="0" distR="0" wp14:anchorId="5B65E044" wp14:editId="6E5979FA">
                  <wp:extent cx="5250815" cy="976630"/>
                  <wp:effectExtent l="0" t="0" r="698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5250815" cy="976630"/>
                          </a:xfrm>
                          <a:prstGeom prst="rect">
                            <a:avLst/>
                          </a:prstGeom>
                          <a:noFill/>
                          <a:ln>
                            <a:noFill/>
                          </a:ln>
                        </pic:spPr>
                      </pic:pic>
                    </a:graphicData>
                  </a:graphic>
                </wp:inline>
              </w:drawing>
            </w:r>
          </w:p>
        </w:tc>
        <w:tc>
          <w:tcPr>
            <w:tcW w:w="1518" w:type="dxa"/>
          </w:tcPr>
          <w:p w:rsidR="000C486C" w:rsidRPr="006F6CE0" w:rsidRDefault="000C486C" w:rsidP="000C486C">
            <w:pPr>
              <w:pStyle w:val="GS1TableText"/>
              <w:rPr>
                <w:b/>
              </w:rPr>
            </w:pPr>
            <w:r w:rsidRPr="006F6CE0">
              <w:rPr>
                <w:b/>
              </w:rPr>
              <w:t>15-000314</w:t>
            </w:r>
          </w:p>
          <w:p w:rsidR="000C486C" w:rsidRDefault="000C486C" w:rsidP="000C486C">
            <w:pPr>
              <w:pStyle w:val="GS1TableText"/>
              <w:rPr>
                <w:b/>
              </w:rPr>
            </w:pPr>
            <w:r w:rsidRPr="00C16C07">
              <w:t>Make GS1 identification keys optional in GS1 EDI XML</w:t>
            </w:r>
          </w:p>
        </w:tc>
      </w:tr>
      <w:tr w:rsidR="000C486C" w:rsidRPr="0046730A" w:rsidTr="00AE0DD2">
        <w:trPr>
          <w:cantSplit/>
        </w:trPr>
        <w:tc>
          <w:tcPr>
            <w:tcW w:w="8505" w:type="dxa"/>
          </w:tcPr>
          <w:p w:rsidR="000C486C" w:rsidRDefault="009E47F1" w:rsidP="009E47F1">
            <w:pPr>
              <w:pStyle w:val="GS1Bullet1"/>
              <w:numPr>
                <w:ilvl w:val="0"/>
                <w:numId w:val="0"/>
              </w:numPr>
              <w:ind w:left="14"/>
              <w:rPr>
                <w:noProof/>
                <w:lang w:eastAsia="en-GB"/>
              </w:rPr>
            </w:pPr>
            <w:r>
              <w:rPr>
                <w:noProof/>
                <w:lang w:eastAsia="en-GB"/>
              </w:rPr>
              <w:t>Created Ecom_ShipmentIdentification class and changed association from the previous ShipmentIdentification, added association name shipmentIdentification to preserve backward compatibility</w:t>
            </w:r>
          </w:p>
          <w:p w:rsidR="000C486C" w:rsidRDefault="000C486C" w:rsidP="000C486C">
            <w:pPr>
              <w:pStyle w:val="GS1Bullet1"/>
              <w:numPr>
                <w:ilvl w:val="0"/>
                <w:numId w:val="0"/>
              </w:numPr>
              <w:ind w:left="14"/>
              <w:rPr>
                <w:noProof/>
                <w:lang w:eastAsia="en-GB"/>
              </w:rPr>
            </w:pPr>
            <w:r w:rsidRPr="000C486C">
              <w:rPr>
                <w:noProof/>
                <w:lang w:eastAsia="en-GB"/>
              </w:rPr>
              <w:drawing>
                <wp:inline distT="0" distB="0" distL="0" distR="0" wp14:anchorId="237C78E5" wp14:editId="7936BBF2">
                  <wp:extent cx="5250815" cy="866140"/>
                  <wp:effectExtent l="0" t="0" r="6985"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5250815" cy="866140"/>
                          </a:xfrm>
                          <a:prstGeom prst="rect">
                            <a:avLst/>
                          </a:prstGeom>
                          <a:noFill/>
                          <a:ln>
                            <a:noFill/>
                          </a:ln>
                        </pic:spPr>
                      </pic:pic>
                    </a:graphicData>
                  </a:graphic>
                </wp:inline>
              </w:drawing>
            </w:r>
          </w:p>
        </w:tc>
        <w:tc>
          <w:tcPr>
            <w:tcW w:w="1518" w:type="dxa"/>
          </w:tcPr>
          <w:p w:rsidR="000C486C" w:rsidRPr="006F6CE0" w:rsidRDefault="000C486C" w:rsidP="000C486C">
            <w:pPr>
              <w:pStyle w:val="GS1TableText"/>
              <w:rPr>
                <w:b/>
              </w:rPr>
            </w:pPr>
            <w:r w:rsidRPr="006F6CE0">
              <w:rPr>
                <w:b/>
              </w:rPr>
              <w:t>15-000314</w:t>
            </w:r>
          </w:p>
          <w:p w:rsidR="000C486C" w:rsidRDefault="000C486C" w:rsidP="000C486C">
            <w:pPr>
              <w:pStyle w:val="GS1TableText"/>
              <w:rPr>
                <w:b/>
              </w:rPr>
            </w:pPr>
            <w:r w:rsidRPr="00C16C07">
              <w:t>Make GS1 identification keys optional in GS1 EDI XML</w:t>
            </w:r>
          </w:p>
        </w:tc>
      </w:tr>
      <w:tr w:rsidR="00DC362B" w:rsidRPr="0046730A" w:rsidTr="00AE0DD2">
        <w:trPr>
          <w:cantSplit/>
        </w:trPr>
        <w:tc>
          <w:tcPr>
            <w:tcW w:w="8505" w:type="dxa"/>
          </w:tcPr>
          <w:p w:rsidR="00DC362B" w:rsidRDefault="00DC362B" w:rsidP="009E47F1">
            <w:pPr>
              <w:pStyle w:val="GS1Bullet1"/>
              <w:numPr>
                <w:ilvl w:val="0"/>
                <w:numId w:val="0"/>
              </w:numPr>
              <w:ind w:left="14"/>
              <w:rPr>
                <w:noProof/>
                <w:lang w:eastAsia="en-GB"/>
              </w:rPr>
            </w:pPr>
            <w:r>
              <w:t xml:space="preserve">Created </w:t>
            </w:r>
            <w:r w:rsidRPr="007F01FA">
              <w:t>TradeStatisticClassification</w:t>
            </w:r>
            <w:r>
              <w:t xml:space="preserve"> class</w:t>
            </w:r>
          </w:p>
          <w:p w:rsidR="00DC362B" w:rsidRDefault="00DC362B" w:rsidP="009E47F1">
            <w:pPr>
              <w:pStyle w:val="GS1Bullet1"/>
              <w:numPr>
                <w:ilvl w:val="0"/>
                <w:numId w:val="0"/>
              </w:numPr>
              <w:ind w:left="14"/>
              <w:rPr>
                <w:noProof/>
                <w:lang w:eastAsia="en-GB"/>
              </w:rPr>
            </w:pPr>
            <w:r w:rsidRPr="00DC362B">
              <w:rPr>
                <w:noProof/>
                <w:lang w:eastAsia="en-GB"/>
              </w:rPr>
              <w:drawing>
                <wp:inline distT="0" distB="0" distL="0" distR="0">
                  <wp:extent cx="2355215" cy="1323340"/>
                  <wp:effectExtent l="0" t="0" r="6985"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2355215" cy="1323340"/>
                          </a:xfrm>
                          <a:prstGeom prst="rect">
                            <a:avLst/>
                          </a:prstGeom>
                          <a:noFill/>
                          <a:ln>
                            <a:noFill/>
                          </a:ln>
                        </pic:spPr>
                      </pic:pic>
                    </a:graphicData>
                  </a:graphic>
                </wp:inline>
              </w:drawing>
            </w:r>
          </w:p>
        </w:tc>
        <w:tc>
          <w:tcPr>
            <w:tcW w:w="1518" w:type="dxa"/>
          </w:tcPr>
          <w:p w:rsidR="00DC362B" w:rsidRPr="00DC362B" w:rsidRDefault="00DC362B" w:rsidP="000C486C">
            <w:pPr>
              <w:pStyle w:val="GS1TableText"/>
              <w:rPr>
                <w:b/>
                <w:szCs w:val="16"/>
              </w:rPr>
            </w:pPr>
            <w:r w:rsidRPr="00DC362B">
              <w:rPr>
                <w:b/>
                <w:szCs w:val="16"/>
              </w:rPr>
              <w:t>16-000021</w:t>
            </w:r>
          </w:p>
          <w:p w:rsidR="00DC362B" w:rsidRPr="00DC362B" w:rsidRDefault="00DC362B" w:rsidP="000C486C">
            <w:pPr>
              <w:pStyle w:val="GS1TableText"/>
              <w:rPr>
                <w:b/>
                <w:szCs w:val="16"/>
              </w:rPr>
            </w:pPr>
            <w:r w:rsidRPr="00DC362B">
              <w:rPr>
                <w:szCs w:val="16"/>
              </w:rPr>
              <w:t>Add declaration for export sector statistics or external trade statistics</w:t>
            </w:r>
            <w:r w:rsidRPr="00DC362B">
              <w:rPr>
                <w:b/>
                <w:szCs w:val="16"/>
              </w:rPr>
              <w:t xml:space="preserve"> </w:t>
            </w:r>
          </w:p>
          <w:p w:rsidR="00DC362B" w:rsidRPr="00DC362B" w:rsidRDefault="00DC362B" w:rsidP="000C486C">
            <w:pPr>
              <w:pStyle w:val="GS1TableText"/>
              <w:rPr>
                <w:b/>
                <w:szCs w:val="16"/>
              </w:rPr>
            </w:pPr>
            <w:r w:rsidRPr="00DC362B">
              <w:rPr>
                <w:b/>
                <w:szCs w:val="16"/>
              </w:rPr>
              <w:t>16-000022</w:t>
            </w:r>
          </w:p>
          <w:p w:rsidR="00DC362B" w:rsidRPr="00DC362B" w:rsidRDefault="00DC362B" w:rsidP="000C486C">
            <w:pPr>
              <w:pStyle w:val="GS1TableText"/>
              <w:rPr>
                <w:szCs w:val="16"/>
              </w:rPr>
            </w:pPr>
            <w:r w:rsidRPr="00DC362B">
              <w:rPr>
                <w:szCs w:val="16"/>
              </w:rPr>
              <w:t>Add Intrastat</w:t>
            </w:r>
          </w:p>
        </w:tc>
      </w:tr>
      <w:tr w:rsidR="00D14BE2" w:rsidRPr="0046730A" w:rsidTr="00AE0DD2">
        <w:trPr>
          <w:cantSplit/>
        </w:trPr>
        <w:tc>
          <w:tcPr>
            <w:tcW w:w="8505" w:type="dxa"/>
          </w:tcPr>
          <w:p w:rsidR="00D14BE2" w:rsidRDefault="006107D6" w:rsidP="009E47F1">
            <w:pPr>
              <w:pStyle w:val="GS1Bullet1"/>
              <w:numPr>
                <w:ilvl w:val="0"/>
                <w:numId w:val="0"/>
              </w:numPr>
              <w:ind w:left="14"/>
            </w:pPr>
            <w:r>
              <w:lastRenderedPageBreak/>
              <w:t>C</w:t>
            </w:r>
            <w:r w:rsidRPr="006107D6">
              <w:t>reated TransactionalGenericRe</w:t>
            </w:r>
            <w:r w:rsidR="00522BA9">
              <w:t>f</w:t>
            </w:r>
            <w:r w:rsidRPr="006107D6">
              <w:t>erence class</w:t>
            </w:r>
          </w:p>
          <w:p w:rsidR="00D14BE2" w:rsidRDefault="00522BA9" w:rsidP="009E47F1">
            <w:pPr>
              <w:pStyle w:val="GS1Bullet1"/>
              <w:numPr>
                <w:ilvl w:val="0"/>
                <w:numId w:val="0"/>
              </w:numPr>
              <w:ind w:left="14"/>
            </w:pPr>
            <w:r w:rsidRPr="00522BA9">
              <w:rPr>
                <w:noProof/>
                <w:lang w:eastAsia="en-GB"/>
              </w:rPr>
              <w:drawing>
                <wp:inline distT="0" distB="0" distL="0" distR="0">
                  <wp:extent cx="3078480" cy="1226820"/>
                  <wp:effectExtent l="0" t="0" r="762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3078480" cy="1226820"/>
                          </a:xfrm>
                          <a:prstGeom prst="rect">
                            <a:avLst/>
                          </a:prstGeom>
                          <a:noFill/>
                          <a:ln>
                            <a:noFill/>
                          </a:ln>
                        </pic:spPr>
                      </pic:pic>
                    </a:graphicData>
                  </a:graphic>
                </wp:inline>
              </w:drawing>
            </w:r>
          </w:p>
        </w:tc>
        <w:tc>
          <w:tcPr>
            <w:tcW w:w="1518" w:type="dxa"/>
          </w:tcPr>
          <w:p w:rsidR="00D14BE2" w:rsidRDefault="00D14BE2" w:rsidP="000C486C">
            <w:pPr>
              <w:pStyle w:val="GS1TableText"/>
              <w:rPr>
                <w:b/>
                <w:szCs w:val="16"/>
              </w:rPr>
            </w:pPr>
            <w:r>
              <w:rPr>
                <w:b/>
                <w:szCs w:val="16"/>
              </w:rPr>
              <w:t>16-000030</w:t>
            </w:r>
          </w:p>
          <w:p w:rsidR="00D14BE2" w:rsidRPr="005F5A56" w:rsidRDefault="005F5A56" w:rsidP="000C486C">
            <w:pPr>
              <w:pStyle w:val="GS1TableText"/>
              <w:rPr>
                <w:szCs w:val="16"/>
              </w:rPr>
            </w:pPr>
            <w:r w:rsidRPr="005F5A56">
              <w:rPr>
                <w:szCs w:val="16"/>
              </w:rPr>
              <w:t>Add buyer reference</w:t>
            </w:r>
          </w:p>
          <w:p w:rsidR="00D14BE2" w:rsidRDefault="00D14BE2" w:rsidP="000C486C">
            <w:pPr>
              <w:pStyle w:val="GS1TableText"/>
              <w:rPr>
                <w:b/>
                <w:szCs w:val="16"/>
              </w:rPr>
            </w:pPr>
            <w:r>
              <w:rPr>
                <w:b/>
                <w:szCs w:val="16"/>
              </w:rPr>
              <w:t>16-000031</w:t>
            </w:r>
          </w:p>
          <w:p w:rsidR="00D14BE2" w:rsidRPr="005F5A56" w:rsidRDefault="005F5A56" w:rsidP="000C486C">
            <w:pPr>
              <w:pStyle w:val="GS1TableText"/>
              <w:rPr>
                <w:szCs w:val="16"/>
              </w:rPr>
            </w:pPr>
            <w:r w:rsidRPr="005F5A56">
              <w:rPr>
                <w:szCs w:val="16"/>
              </w:rPr>
              <w:t>Add reference number of an ultimate customer</w:t>
            </w:r>
          </w:p>
          <w:p w:rsidR="00D14BE2" w:rsidRDefault="00D14BE2" w:rsidP="000C486C">
            <w:pPr>
              <w:pStyle w:val="GS1TableText"/>
              <w:rPr>
                <w:b/>
                <w:szCs w:val="16"/>
              </w:rPr>
            </w:pPr>
            <w:r>
              <w:rPr>
                <w:b/>
                <w:szCs w:val="16"/>
              </w:rPr>
              <w:t>16-000069</w:t>
            </w:r>
            <w:r w:rsidR="006107D6">
              <w:rPr>
                <w:b/>
                <w:szCs w:val="16"/>
              </w:rPr>
              <w:t xml:space="preserve"> &amp; </w:t>
            </w:r>
          </w:p>
          <w:p w:rsidR="006107D6" w:rsidRDefault="006107D6" w:rsidP="006107D6">
            <w:pPr>
              <w:pStyle w:val="GS1TableText"/>
              <w:rPr>
                <w:b/>
                <w:szCs w:val="16"/>
              </w:rPr>
            </w:pPr>
            <w:r>
              <w:rPr>
                <w:b/>
                <w:szCs w:val="16"/>
              </w:rPr>
              <w:t>16-000079</w:t>
            </w:r>
          </w:p>
          <w:p w:rsidR="00D14BE2" w:rsidRPr="006107D6" w:rsidRDefault="006107D6" w:rsidP="000C486C">
            <w:pPr>
              <w:pStyle w:val="GS1TableText"/>
              <w:rPr>
                <w:szCs w:val="16"/>
              </w:rPr>
            </w:pPr>
            <w:r w:rsidRPr="006107D6">
              <w:rPr>
                <w:szCs w:val="16"/>
              </w:rPr>
              <w:t>Add seller’s reference number</w:t>
            </w:r>
          </w:p>
          <w:p w:rsidR="00D14BE2" w:rsidRDefault="00D14BE2" w:rsidP="000C486C">
            <w:pPr>
              <w:pStyle w:val="GS1TableText"/>
              <w:rPr>
                <w:b/>
                <w:szCs w:val="16"/>
              </w:rPr>
            </w:pPr>
            <w:r>
              <w:rPr>
                <w:b/>
                <w:szCs w:val="16"/>
              </w:rPr>
              <w:t>16-000071</w:t>
            </w:r>
          </w:p>
          <w:p w:rsidR="00D14BE2" w:rsidRPr="006107D6" w:rsidRDefault="006107D6" w:rsidP="000C486C">
            <w:pPr>
              <w:pStyle w:val="GS1TableText"/>
              <w:rPr>
                <w:szCs w:val="16"/>
              </w:rPr>
            </w:pPr>
            <w:r w:rsidRPr="006107D6">
              <w:rPr>
                <w:szCs w:val="16"/>
              </w:rPr>
              <w:t>Add mandate reference and the creditor- ID</w:t>
            </w:r>
          </w:p>
          <w:p w:rsidR="00D14BE2" w:rsidRDefault="00D14BE2" w:rsidP="000C486C">
            <w:pPr>
              <w:pStyle w:val="GS1TableText"/>
              <w:rPr>
                <w:b/>
                <w:szCs w:val="16"/>
              </w:rPr>
            </w:pPr>
            <w:r>
              <w:rPr>
                <w:b/>
                <w:szCs w:val="16"/>
              </w:rPr>
              <w:t>16-000083</w:t>
            </w:r>
          </w:p>
          <w:p w:rsidR="006107D6" w:rsidRPr="006107D6" w:rsidRDefault="006107D6" w:rsidP="000C486C">
            <w:pPr>
              <w:pStyle w:val="GS1TableText"/>
              <w:rPr>
                <w:szCs w:val="16"/>
              </w:rPr>
            </w:pPr>
            <w:r>
              <w:rPr>
                <w:szCs w:val="16"/>
              </w:rPr>
              <w:t>A</w:t>
            </w:r>
            <w:r w:rsidRPr="006107D6">
              <w:rPr>
                <w:szCs w:val="16"/>
              </w:rPr>
              <w:t>dd suppliers reference number</w:t>
            </w:r>
          </w:p>
        </w:tc>
      </w:tr>
      <w:tr w:rsidR="003F38F7" w:rsidRPr="0046730A" w:rsidTr="00AE0DD2">
        <w:trPr>
          <w:cantSplit/>
        </w:trPr>
        <w:tc>
          <w:tcPr>
            <w:tcW w:w="8505" w:type="dxa"/>
          </w:tcPr>
          <w:p w:rsidR="003F38F7" w:rsidRDefault="003F38F7" w:rsidP="009E47F1">
            <w:pPr>
              <w:pStyle w:val="GS1Bullet1"/>
              <w:numPr>
                <w:ilvl w:val="0"/>
                <w:numId w:val="0"/>
              </w:numPr>
              <w:ind w:left="14"/>
            </w:pPr>
            <w:r>
              <w:t>Created TransactionalItemCertification class</w:t>
            </w:r>
          </w:p>
          <w:p w:rsidR="003F38F7" w:rsidRDefault="003F38F7" w:rsidP="009E47F1">
            <w:pPr>
              <w:pStyle w:val="GS1Bullet1"/>
              <w:numPr>
                <w:ilvl w:val="0"/>
                <w:numId w:val="0"/>
              </w:numPr>
              <w:ind w:left="14"/>
            </w:pPr>
            <w:r w:rsidRPr="003F38F7">
              <w:rPr>
                <w:noProof/>
                <w:lang w:eastAsia="en-GB"/>
              </w:rPr>
              <w:drawing>
                <wp:inline distT="0" distB="0" distL="0" distR="0">
                  <wp:extent cx="2341245" cy="1323340"/>
                  <wp:effectExtent l="0" t="0" r="190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2341245" cy="1323340"/>
                          </a:xfrm>
                          <a:prstGeom prst="rect">
                            <a:avLst/>
                          </a:prstGeom>
                          <a:noFill/>
                          <a:ln>
                            <a:noFill/>
                          </a:ln>
                        </pic:spPr>
                      </pic:pic>
                    </a:graphicData>
                  </a:graphic>
                </wp:inline>
              </w:drawing>
            </w:r>
          </w:p>
        </w:tc>
        <w:tc>
          <w:tcPr>
            <w:tcW w:w="1518" w:type="dxa"/>
          </w:tcPr>
          <w:p w:rsidR="003F38F7" w:rsidRDefault="003F38F7" w:rsidP="003F38F7">
            <w:pPr>
              <w:pStyle w:val="GS1TableText"/>
              <w:rPr>
                <w:b/>
                <w:szCs w:val="16"/>
              </w:rPr>
            </w:pPr>
            <w:r>
              <w:rPr>
                <w:b/>
                <w:szCs w:val="16"/>
              </w:rPr>
              <w:t>16-000032</w:t>
            </w:r>
          </w:p>
          <w:p w:rsidR="003F38F7" w:rsidRDefault="003F38F7" w:rsidP="003F38F7">
            <w:pPr>
              <w:pStyle w:val="GS1TableText"/>
              <w:rPr>
                <w:b/>
                <w:szCs w:val="16"/>
              </w:rPr>
            </w:pPr>
            <w:r w:rsidRPr="005F5A56">
              <w:rPr>
                <w:szCs w:val="16"/>
              </w:rPr>
              <w:t>Add</w:t>
            </w:r>
            <w:r>
              <w:t xml:space="preserve"> </w:t>
            </w:r>
            <w:r w:rsidRPr="003F38F7">
              <w:rPr>
                <w:szCs w:val="16"/>
              </w:rPr>
              <w:t>reference that the corresponding item is organic</w:t>
            </w:r>
          </w:p>
        </w:tc>
      </w:tr>
      <w:tr w:rsidR="00AC4B69" w:rsidRPr="0046730A" w:rsidTr="00AE0DD2">
        <w:trPr>
          <w:cantSplit/>
        </w:trPr>
        <w:tc>
          <w:tcPr>
            <w:tcW w:w="8505" w:type="dxa"/>
          </w:tcPr>
          <w:p w:rsidR="00AC4B69" w:rsidRDefault="00560D9E" w:rsidP="009E47F1">
            <w:pPr>
              <w:pStyle w:val="GS1Bullet1"/>
              <w:numPr>
                <w:ilvl w:val="0"/>
                <w:numId w:val="0"/>
              </w:numPr>
              <w:ind w:left="14"/>
            </w:pPr>
            <w:r>
              <w:lastRenderedPageBreak/>
              <w:t>Added itemInContactWithFoodProduct attribute</w:t>
            </w:r>
          </w:p>
          <w:p w:rsidR="00AC4B69" w:rsidRDefault="00AC4B69" w:rsidP="009E47F1">
            <w:pPr>
              <w:pStyle w:val="GS1Bullet1"/>
              <w:numPr>
                <w:ilvl w:val="0"/>
                <w:numId w:val="0"/>
              </w:numPr>
              <w:ind w:left="14"/>
            </w:pPr>
            <w:r w:rsidRPr="00AC4B69">
              <w:rPr>
                <w:noProof/>
                <w:lang w:eastAsia="en-GB"/>
              </w:rPr>
              <w:drawing>
                <wp:inline distT="0" distB="0" distL="0" distR="0">
                  <wp:extent cx="4544060" cy="3768725"/>
                  <wp:effectExtent l="0" t="0" r="8890" b="317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4544060" cy="3768725"/>
                          </a:xfrm>
                          <a:prstGeom prst="rect">
                            <a:avLst/>
                          </a:prstGeom>
                          <a:noFill/>
                          <a:ln>
                            <a:noFill/>
                          </a:ln>
                        </pic:spPr>
                      </pic:pic>
                    </a:graphicData>
                  </a:graphic>
                </wp:inline>
              </w:drawing>
            </w:r>
          </w:p>
        </w:tc>
        <w:tc>
          <w:tcPr>
            <w:tcW w:w="1518" w:type="dxa"/>
          </w:tcPr>
          <w:p w:rsidR="00AC4B69" w:rsidRDefault="00560D9E" w:rsidP="003F38F7">
            <w:pPr>
              <w:pStyle w:val="GS1TableText"/>
              <w:rPr>
                <w:b/>
                <w:szCs w:val="16"/>
              </w:rPr>
            </w:pPr>
            <w:r>
              <w:rPr>
                <w:b/>
                <w:szCs w:val="16"/>
              </w:rPr>
              <w:t>16-000158</w:t>
            </w:r>
          </w:p>
          <w:p w:rsidR="00560D9E" w:rsidRPr="00560D9E" w:rsidRDefault="00560D9E" w:rsidP="003F38F7">
            <w:pPr>
              <w:pStyle w:val="GS1TableText"/>
              <w:rPr>
                <w:szCs w:val="16"/>
              </w:rPr>
            </w:pPr>
            <w:r>
              <w:rPr>
                <w:szCs w:val="16"/>
              </w:rPr>
              <w:t xml:space="preserve">Add </w:t>
            </w:r>
            <w:r w:rsidRPr="00560D9E">
              <w:rPr>
                <w:szCs w:val="16"/>
              </w:rPr>
              <w:t>indicator „product contact“</w:t>
            </w:r>
          </w:p>
        </w:tc>
      </w:tr>
      <w:tr w:rsidR="007629E7" w:rsidRPr="0046730A" w:rsidTr="00AE0DD2">
        <w:trPr>
          <w:cantSplit/>
        </w:trPr>
        <w:tc>
          <w:tcPr>
            <w:tcW w:w="8505" w:type="dxa"/>
          </w:tcPr>
          <w:p w:rsidR="00F25CCC" w:rsidRDefault="00F25CCC" w:rsidP="00F25CCC">
            <w:pPr>
              <w:pStyle w:val="GS1Bullet1"/>
              <w:ind w:left="169" w:hanging="218"/>
            </w:pPr>
            <w:r>
              <w:lastRenderedPageBreak/>
              <w:t>Added association to UniteMeasurement named transactionalItemVolume (WR 15-282)</w:t>
            </w:r>
          </w:p>
          <w:p w:rsidR="00F25CCC" w:rsidRDefault="00F25CCC" w:rsidP="00F25CCC">
            <w:pPr>
              <w:pStyle w:val="GS1Bullet1"/>
              <w:ind w:left="169" w:hanging="218"/>
            </w:pPr>
            <w:r>
              <w:t>Added association to TransactionalItemOrganicInformation class (WR 16-032)</w:t>
            </w:r>
          </w:p>
          <w:p w:rsidR="00C25187" w:rsidRDefault="00C25187" w:rsidP="00F25CCC">
            <w:pPr>
              <w:pStyle w:val="GS1Bullet1"/>
              <w:ind w:left="169" w:hanging="218"/>
            </w:pPr>
            <w:r>
              <w:t>Added association to TradeItemWaste class (WR 16-048)</w:t>
            </w:r>
          </w:p>
          <w:p w:rsidR="00C25187" w:rsidRDefault="00C25187" w:rsidP="00F25CCC">
            <w:pPr>
              <w:pStyle w:val="GS1Bullet1"/>
              <w:ind w:left="169" w:hanging="218"/>
            </w:pPr>
            <w:r>
              <w:t>Added repeatable association to Dimension class named TransactionalItemDimensions (WR 16-075)</w:t>
            </w:r>
          </w:p>
          <w:p w:rsidR="00C25187" w:rsidRDefault="00C25187" w:rsidP="00F25CCC">
            <w:pPr>
              <w:pStyle w:val="GS1Bullet1"/>
              <w:ind w:left="169" w:hanging="218"/>
            </w:pPr>
            <w:r>
              <w:t>Added repeatable association to TransactionalItemDataCarrierAndIdentification class (WR 16-075)</w:t>
            </w:r>
          </w:p>
          <w:p w:rsidR="00C25187" w:rsidRDefault="00C25187" w:rsidP="00C25187">
            <w:pPr>
              <w:pStyle w:val="GS1Bullet1"/>
              <w:ind w:left="169" w:hanging="218"/>
            </w:pPr>
            <w:r>
              <w:t>Added repeatable association to LogisticUnitInformation class (WR 16-075)</w:t>
            </w:r>
          </w:p>
          <w:p w:rsidR="00C25187" w:rsidRDefault="008A08C3" w:rsidP="00F25CCC">
            <w:pPr>
              <w:pStyle w:val="GS1Bullet1"/>
              <w:ind w:left="169" w:hanging="218"/>
            </w:pPr>
            <w:r>
              <w:t>Added itemInContactWithFoodProduct attribute (WR16-158)</w:t>
            </w:r>
          </w:p>
          <w:p w:rsidR="007629E7" w:rsidRDefault="005B6825" w:rsidP="009E47F1">
            <w:pPr>
              <w:pStyle w:val="GS1Bullet1"/>
              <w:numPr>
                <w:ilvl w:val="0"/>
                <w:numId w:val="0"/>
              </w:numPr>
              <w:ind w:left="14"/>
            </w:pPr>
            <w:r w:rsidRPr="005B6825">
              <w:rPr>
                <w:noProof/>
                <w:lang w:eastAsia="en-GB"/>
              </w:rPr>
              <w:drawing>
                <wp:inline distT="0" distB="0" distL="0" distR="0">
                  <wp:extent cx="5250815" cy="2854325"/>
                  <wp:effectExtent l="0" t="0" r="6985" b="317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5250815" cy="2854325"/>
                          </a:xfrm>
                          <a:prstGeom prst="rect">
                            <a:avLst/>
                          </a:prstGeom>
                          <a:noFill/>
                          <a:ln>
                            <a:noFill/>
                          </a:ln>
                        </pic:spPr>
                      </pic:pic>
                    </a:graphicData>
                  </a:graphic>
                </wp:inline>
              </w:drawing>
            </w:r>
          </w:p>
        </w:tc>
        <w:tc>
          <w:tcPr>
            <w:tcW w:w="1518" w:type="dxa"/>
          </w:tcPr>
          <w:p w:rsidR="007629E7" w:rsidRDefault="007629E7" w:rsidP="003F38F7">
            <w:pPr>
              <w:pStyle w:val="GS1TableText"/>
              <w:rPr>
                <w:b/>
                <w:szCs w:val="16"/>
              </w:rPr>
            </w:pPr>
            <w:r>
              <w:rPr>
                <w:b/>
                <w:szCs w:val="16"/>
              </w:rPr>
              <w:t>15-000282</w:t>
            </w:r>
          </w:p>
          <w:p w:rsidR="007629E7" w:rsidRPr="00F13D58" w:rsidRDefault="00F13D58" w:rsidP="003F38F7">
            <w:pPr>
              <w:pStyle w:val="GS1TableText"/>
              <w:rPr>
                <w:szCs w:val="16"/>
              </w:rPr>
            </w:pPr>
            <w:r>
              <w:rPr>
                <w:szCs w:val="16"/>
              </w:rPr>
              <w:t>Add item volume information</w:t>
            </w:r>
          </w:p>
          <w:p w:rsidR="007629E7" w:rsidRDefault="007629E7" w:rsidP="003F38F7">
            <w:pPr>
              <w:pStyle w:val="GS1TableText"/>
              <w:rPr>
                <w:b/>
                <w:szCs w:val="16"/>
              </w:rPr>
            </w:pPr>
            <w:r>
              <w:rPr>
                <w:b/>
                <w:szCs w:val="16"/>
              </w:rPr>
              <w:t>16-000032</w:t>
            </w:r>
          </w:p>
          <w:p w:rsidR="007629E7" w:rsidRPr="00F13D58" w:rsidRDefault="00F13D58" w:rsidP="003F38F7">
            <w:pPr>
              <w:pStyle w:val="GS1TableText"/>
              <w:rPr>
                <w:szCs w:val="16"/>
              </w:rPr>
            </w:pPr>
            <w:r>
              <w:rPr>
                <w:szCs w:val="16"/>
              </w:rPr>
              <w:t>A</w:t>
            </w:r>
            <w:r w:rsidRPr="00F13D58">
              <w:rPr>
                <w:szCs w:val="16"/>
              </w:rPr>
              <w:t>dd a reference that the corresponding item is organic</w:t>
            </w:r>
          </w:p>
          <w:p w:rsidR="007629E7" w:rsidRDefault="007629E7" w:rsidP="003F38F7">
            <w:pPr>
              <w:pStyle w:val="GS1TableText"/>
              <w:rPr>
                <w:b/>
                <w:szCs w:val="16"/>
              </w:rPr>
            </w:pPr>
            <w:r>
              <w:rPr>
                <w:b/>
                <w:szCs w:val="16"/>
              </w:rPr>
              <w:t>16-000048</w:t>
            </w:r>
          </w:p>
          <w:p w:rsidR="007629E7" w:rsidRPr="00C14C43" w:rsidRDefault="00F13D58" w:rsidP="003F38F7">
            <w:pPr>
              <w:pStyle w:val="GS1TableText"/>
              <w:rPr>
                <w:szCs w:val="16"/>
              </w:rPr>
            </w:pPr>
            <w:r w:rsidRPr="00F13D58">
              <w:rPr>
                <w:szCs w:val="16"/>
              </w:rPr>
              <w:t>Add type of waste</w:t>
            </w:r>
          </w:p>
          <w:p w:rsidR="007629E7" w:rsidRDefault="007629E7" w:rsidP="003F38F7">
            <w:pPr>
              <w:pStyle w:val="GS1TableText"/>
              <w:rPr>
                <w:b/>
                <w:szCs w:val="16"/>
              </w:rPr>
            </w:pPr>
            <w:r>
              <w:rPr>
                <w:b/>
                <w:szCs w:val="16"/>
              </w:rPr>
              <w:t>16-000075</w:t>
            </w:r>
          </w:p>
          <w:p w:rsidR="007629E7" w:rsidRPr="00C14C43" w:rsidRDefault="00C14C43" w:rsidP="003F38F7">
            <w:pPr>
              <w:pStyle w:val="GS1TableText"/>
              <w:rPr>
                <w:szCs w:val="16"/>
              </w:rPr>
            </w:pPr>
            <w:r w:rsidRPr="00C14C43">
              <w:rPr>
                <w:szCs w:val="16"/>
              </w:rPr>
              <w:t xml:space="preserve">Add </w:t>
            </w:r>
            <w:r>
              <w:rPr>
                <w:szCs w:val="16"/>
              </w:rPr>
              <w:t xml:space="preserve">item </w:t>
            </w:r>
            <w:r w:rsidRPr="00C14C43">
              <w:rPr>
                <w:szCs w:val="16"/>
              </w:rPr>
              <w:t>packaging information</w:t>
            </w:r>
          </w:p>
          <w:p w:rsidR="007629E7" w:rsidRDefault="007629E7" w:rsidP="003F38F7">
            <w:pPr>
              <w:pStyle w:val="GS1TableText"/>
              <w:rPr>
                <w:b/>
                <w:szCs w:val="16"/>
              </w:rPr>
            </w:pPr>
            <w:r>
              <w:rPr>
                <w:b/>
                <w:szCs w:val="16"/>
              </w:rPr>
              <w:t>16-000158</w:t>
            </w:r>
          </w:p>
          <w:p w:rsidR="007629E7" w:rsidRPr="007629E7" w:rsidRDefault="00C14C43" w:rsidP="003F38F7">
            <w:pPr>
              <w:pStyle w:val="GS1TableText"/>
              <w:rPr>
                <w:szCs w:val="16"/>
              </w:rPr>
            </w:pPr>
            <w:r w:rsidRPr="00C14C43">
              <w:rPr>
                <w:szCs w:val="16"/>
              </w:rPr>
              <w:t>Ad</w:t>
            </w:r>
            <w:r>
              <w:rPr>
                <w:szCs w:val="16"/>
              </w:rPr>
              <w:t>d indicator „product contact”</w:t>
            </w:r>
          </w:p>
        </w:tc>
      </w:tr>
      <w:tr w:rsidR="005B6825" w:rsidRPr="0046730A" w:rsidTr="00AE0DD2">
        <w:trPr>
          <w:cantSplit/>
        </w:trPr>
        <w:tc>
          <w:tcPr>
            <w:tcW w:w="8505" w:type="dxa"/>
          </w:tcPr>
          <w:p w:rsidR="005B6825" w:rsidRDefault="00FE32ED" w:rsidP="009E47F1">
            <w:pPr>
              <w:pStyle w:val="GS1Bullet1"/>
              <w:numPr>
                <w:ilvl w:val="0"/>
                <w:numId w:val="0"/>
              </w:numPr>
              <w:ind w:left="14"/>
              <w:rPr>
                <w:noProof/>
                <w:lang w:eastAsia="en-GB"/>
              </w:rPr>
            </w:pPr>
            <w:r>
              <w:rPr>
                <w:noProof/>
                <w:lang w:eastAsia="en-GB"/>
              </w:rPr>
              <w:t xml:space="preserve">Created </w:t>
            </w:r>
            <w:r w:rsidRPr="007806BB">
              <w:t>TransactionalI</w:t>
            </w:r>
            <w:r>
              <w:t>temDataCarrierAndIdentification class</w:t>
            </w:r>
          </w:p>
          <w:p w:rsidR="005B6825" w:rsidRPr="005B6825" w:rsidRDefault="00D04DC8" w:rsidP="009E47F1">
            <w:pPr>
              <w:pStyle w:val="GS1Bullet1"/>
              <w:numPr>
                <w:ilvl w:val="0"/>
                <w:numId w:val="0"/>
              </w:numPr>
              <w:ind w:left="14"/>
              <w:rPr>
                <w:noProof/>
                <w:lang w:eastAsia="en-GB"/>
              </w:rPr>
            </w:pPr>
            <w:r w:rsidRPr="00D04DC8">
              <w:rPr>
                <w:noProof/>
                <w:lang w:eastAsia="en-GB"/>
              </w:rPr>
              <w:drawing>
                <wp:inline distT="0" distB="0" distL="0" distR="0">
                  <wp:extent cx="3359785" cy="122618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3359785" cy="1226185"/>
                          </a:xfrm>
                          <a:prstGeom prst="rect">
                            <a:avLst/>
                          </a:prstGeom>
                          <a:noFill/>
                          <a:ln>
                            <a:noFill/>
                          </a:ln>
                        </pic:spPr>
                      </pic:pic>
                    </a:graphicData>
                  </a:graphic>
                </wp:inline>
              </w:drawing>
            </w:r>
          </w:p>
        </w:tc>
        <w:tc>
          <w:tcPr>
            <w:tcW w:w="1518" w:type="dxa"/>
          </w:tcPr>
          <w:p w:rsidR="005B6825" w:rsidRDefault="00FE32ED" w:rsidP="003F38F7">
            <w:pPr>
              <w:pStyle w:val="GS1TableText"/>
              <w:rPr>
                <w:b/>
                <w:szCs w:val="16"/>
              </w:rPr>
            </w:pPr>
            <w:r>
              <w:rPr>
                <w:b/>
                <w:szCs w:val="16"/>
              </w:rPr>
              <w:t>16-000075</w:t>
            </w:r>
          </w:p>
          <w:p w:rsidR="00FE32ED" w:rsidRPr="00FE32ED" w:rsidRDefault="00FE32ED" w:rsidP="003F38F7">
            <w:pPr>
              <w:pStyle w:val="GS1TableText"/>
              <w:rPr>
                <w:szCs w:val="16"/>
              </w:rPr>
            </w:pPr>
            <w:r w:rsidRPr="00FE32ED">
              <w:rPr>
                <w:szCs w:val="16"/>
              </w:rPr>
              <w:t>Add item packaging information</w:t>
            </w:r>
          </w:p>
        </w:tc>
      </w:tr>
      <w:tr w:rsidR="00D04DC8" w:rsidRPr="0046730A" w:rsidTr="00AE0DD2">
        <w:trPr>
          <w:cantSplit/>
        </w:trPr>
        <w:tc>
          <w:tcPr>
            <w:tcW w:w="8505" w:type="dxa"/>
          </w:tcPr>
          <w:p w:rsidR="00D04DC8" w:rsidRDefault="00FE32ED" w:rsidP="009E47F1">
            <w:pPr>
              <w:pStyle w:val="GS1Bullet1"/>
              <w:numPr>
                <w:ilvl w:val="0"/>
                <w:numId w:val="0"/>
              </w:numPr>
              <w:ind w:left="14"/>
              <w:rPr>
                <w:noProof/>
                <w:lang w:eastAsia="en-GB"/>
              </w:rPr>
            </w:pPr>
            <w:r>
              <w:rPr>
                <w:noProof/>
                <w:lang w:eastAsia="en-GB"/>
              </w:rPr>
              <w:t>Created</w:t>
            </w:r>
            <w:r w:rsidRPr="007806BB">
              <w:t xml:space="preserve"> TransactionalItemLogisticUnitInformation</w:t>
            </w:r>
            <w:r>
              <w:t xml:space="preserve"> class</w:t>
            </w:r>
          </w:p>
          <w:p w:rsidR="00D04DC8" w:rsidRDefault="00D04DC8" w:rsidP="009E47F1">
            <w:pPr>
              <w:pStyle w:val="GS1Bullet1"/>
              <w:numPr>
                <w:ilvl w:val="0"/>
                <w:numId w:val="0"/>
              </w:numPr>
              <w:ind w:left="14"/>
              <w:rPr>
                <w:noProof/>
                <w:lang w:eastAsia="en-GB"/>
              </w:rPr>
            </w:pPr>
            <w:r w:rsidRPr="00D04DC8">
              <w:rPr>
                <w:noProof/>
                <w:lang w:eastAsia="en-GB"/>
              </w:rPr>
              <w:drawing>
                <wp:inline distT="0" distB="0" distL="0" distR="0">
                  <wp:extent cx="5250815" cy="1558925"/>
                  <wp:effectExtent l="0" t="0" r="6985" b="317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5250815" cy="1558925"/>
                          </a:xfrm>
                          <a:prstGeom prst="rect">
                            <a:avLst/>
                          </a:prstGeom>
                          <a:noFill/>
                          <a:ln>
                            <a:noFill/>
                          </a:ln>
                        </pic:spPr>
                      </pic:pic>
                    </a:graphicData>
                  </a:graphic>
                </wp:inline>
              </w:drawing>
            </w:r>
          </w:p>
        </w:tc>
        <w:tc>
          <w:tcPr>
            <w:tcW w:w="1518" w:type="dxa"/>
          </w:tcPr>
          <w:p w:rsidR="00FE32ED" w:rsidRDefault="00FE32ED" w:rsidP="00FE32ED">
            <w:pPr>
              <w:pStyle w:val="GS1TableText"/>
              <w:rPr>
                <w:b/>
                <w:szCs w:val="16"/>
              </w:rPr>
            </w:pPr>
            <w:r>
              <w:rPr>
                <w:b/>
                <w:szCs w:val="16"/>
              </w:rPr>
              <w:t>16-000075</w:t>
            </w:r>
          </w:p>
          <w:p w:rsidR="00D04DC8" w:rsidRDefault="00FE32ED" w:rsidP="00FE32ED">
            <w:pPr>
              <w:pStyle w:val="GS1TableText"/>
              <w:rPr>
                <w:b/>
                <w:szCs w:val="16"/>
              </w:rPr>
            </w:pPr>
            <w:r w:rsidRPr="00FE32ED">
              <w:rPr>
                <w:szCs w:val="16"/>
              </w:rPr>
              <w:t>Add item packaging information</w:t>
            </w:r>
          </w:p>
        </w:tc>
      </w:tr>
      <w:tr w:rsidR="00D04DC8" w:rsidRPr="0046730A" w:rsidTr="00AE0DD2">
        <w:trPr>
          <w:cantSplit/>
        </w:trPr>
        <w:tc>
          <w:tcPr>
            <w:tcW w:w="8505" w:type="dxa"/>
          </w:tcPr>
          <w:p w:rsidR="00D04DC8" w:rsidRDefault="00FE32ED" w:rsidP="009E47F1">
            <w:pPr>
              <w:pStyle w:val="GS1Bullet1"/>
              <w:numPr>
                <w:ilvl w:val="0"/>
                <w:numId w:val="0"/>
              </w:numPr>
              <w:ind w:left="14"/>
              <w:rPr>
                <w:noProof/>
                <w:lang w:eastAsia="en-GB"/>
              </w:rPr>
            </w:pPr>
            <w:r>
              <w:rPr>
                <w:noProof/>
                <w:lang w:eastAsia="en-GB"/>
              </w:rPr>
              <w:lastRenderedPageBreak/>
              <w:t xml:space="preserve">Created </w:t>
            </w:r>
            <w:r w:rsidRPr="00EB7CC1">
              <w:rPr>
                <w:bCs/>
              </w:rPr>
              <w:t>TransactionalItemOrganicInformation</w:t>
            </w:r>
            <w:r>
              <w:rPr>
                <w:bCs/>
              </w:rPr>
              <w:t xml:space="preserve"> class</w:t>
            </w:r>
          </w:p>
          <w:p w:rsidR="00D04DC8" w:rsidRDefault="00D04DC8" w:rsidP="009E47F1">
            <w:pPr>
              <w:pStyle w:val="GS1Bullet1"/>
              <w:numPr>
                <w:ilvl w:val="0"/>
                <w:numId w:val="0"/>
              </w:numPr>
              <w:ind w:left="14"/>
              <w:rPr>
                <w:noProof/>
                <w:lang w:eastAsia="en-GB"/>
              </w:rPr>
            </w:pPr>
            <w:r w:rsidRPr="00D04DC8">
              <w:rPr>
                <w:noProof/>
                <w:lang w:eastAsia="en-GB"/>
              </w:rPr>
              <w:drawing>
                <wp:inline distT="0" distB="0" distL="0" distR="0">
                  <wp:extent cx="4703445" cy="1323340"/>
                  <wp:effectExtent l="0" t="0" r="1905"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4703445" cy="1323340"/>
                          </a:xfrm>
                          <a:prstGeom prst="rect">
                            <a:avLst/>
                          </a:prstGeom>
                          <a:noFill/>
                          <a:ln>
                            <a:noFill/>
                          </a:ln>
                        </pic:spPr>
                      </pic:pic>
                    </a:graphicData>
                  </a:graphic>
                </wp:inline>
              </w:drawing>
            </w:r>
          </w:p>
        </w:tc>
        <w:tc>
          <w:tcPr>
            <w:tcW w:w="1518" w:type="dxa"/>
          </w:tcPr>
          <w:p w:rsidR="00D04DC8" w:rsidRDefault="00FE32ED" w:rsidP="003F38F7">
            <w:pPr>
              <w:pStyle w:val="GS1TableText"/>
              <w:rPr>
                <w:b/>
                <w:szCs w:val="16"/>
              </w:rPr>
            </w:pPr>
            <w:r>
              <w:rPr>
                <w:b/>
                <w:szCs w:val="16"/>
              </w:rPr>
              <w:t>16-000032</w:t>
            </w:r>
          </w:p>
          <w:p w:rsidR="00FE32ED" w:rsidRPr="00FE32ED" w:rsidRDefault="00FE32ED" w:rsidP="003F38F7">
            <w:pPr>
              <w:pStyle w:val="GS1TableText"/>
              <w:rPr>
                <w:szCs w:val="16"/>
              </w:rPr>
            </w:pPr>
            <w:r w:rsidRPr="00FE32ED">
              <w:rPr>
                <w:szCs w:val="16"/>
              </w:rPr>
              <w:t>Add a reference that the corresponding item is organic</w:t>
            </w:r>
          </w:p>
        </w:tc>
      </w:tr>
      <w:tr w:rsidR="00D04DC8" w:rsidRPr="0046730A" w:rsidTr="00AE0DD2">
        <w:trPr>
          <w:cantSplit/>
        </w:trPr>
        <w:tc>
          <w:tcPr>
            <w:tcW w:w="8505" w:type="dxa"/>
          </w:tcPr>
          <w:p w:rsidR="00FE32ED" w:rsidRDefault="00FE32ED" w:rsidP="00FE32ED">
            <w:pPr>
              <w:pStyle w:val="GS1Bullet1"/>
              <w:ind w:left="169" w:hanging="169"/>
              <w:rPr>
                <w:noProof/>
                <w:lang w:eastAsia="en-GB"/>
              </w:rPr>
            </w:pPr>
            <w:r>
              <w:rPr>
                <w:noProof/>
                <w:lang w:eastAsia="en-GB"/>
              </w:rPr>
              <w:t>Created Ecom_PartyIdentification class and changed association from the previous PartyIdentification</w:t>
            </w:r>
          </w:p>
          <w:p w:rsidR="00D04DC8" w:rsidRDefault="00FE32ED" w:rsidP="00FE32ED">
            <w:pPr>
              <w:pStyle w:val="GS1Bullet1"/>
              <w:ind w:left="169" w:hanging="169"/>
              <w:rPr>
                <w:noProof/>
                <w:lang w:eastAsia="en-GB"/>
              </w:rPr>
            </w:pPr>
            <w:r>
              <w:rPr>
                <w:noProof/>
                <w:lang w:eastAsia="en-GB"/>
              </w:rPr>
              <w:t>Added association to aVPList</w:t>
            </w:r>
          </w:p>
          <w:p w:rsidR="00D04DC8" w:rsidRDefault="00D04DC8" w:rsidP="009E47F1">
            <w:pPr>
              <w:pStyle w:val="GS1Bullet1"/>
              <w:numPr>
                <w:ilvl w:val="0"/>
                <w:numId w:val="0"/>
              </w:numPr>
              <w:ind w:left="14"/>
              <w:rPr>
                <w:noProof/>
                <w:lang w:eastAsia="en-GB"/>
              </w:rPr>
            </w:pPr>
            <w:r w:rsidRPr="00D04DC8">
              <w:rPr>
                <w:noProof/>
                <w:lang w:eastAsia="en-GB"/>
              </w:rPr>
              <w:drawing>
                <wp:inline distT="0" distB="0" distL="0" distR="0">
                  <wp:extent cx="5153660" cy="2299970"/>
                  <wp:effectExtent l="0" t="0" r="8890" b="508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5153660" cy="2299970"/>
                          </a:xfrm>
                          <a:prstGeom prst="rect">
                            <a:avLst/>
                          </a:prstGeom>
                          <a:noFill/>
                          <a:ln>
                            <a:noFill/>
                          </a:ln>
                        </pic:spPr>
                      </pic:pic>
                    </a:graphicData>
                  </a:graphic>
                </wp:inline>
              </w:drawing>
            </w:r>
          </w:p>
        </w:tc>
        <w:tc>
          <w:tcPr>
            <w:tcW w:w="1518" w:type="dxa"/>
          </w:tcPr>
          <w:p w:rsidR="00FE32ED" w:rsidRPr="006F6CE0" w:rsidRDefault="00FE32ED" w:rsidP="00FE32ED">
            <w:pPr>
              <w:pStyle w:val="GS1TableText"/>
              <w:rPr>
                <w:b/>
              </w:rPr>
            </w:pPr>
            <w:r w:rsidRPr="006F6CE0">
              <w:rPr>
                <w:b/>
              </w:rPr>
              <w:t>15-000314</w:t>
            </w:r>
          </w:p>
          <w:p w:rsidR="00D04DC8" w:rsidRDefault="00FE32ED" w:rsidP="00FE32ED">
            <w:pPr>
              <w:pStyle w:val="GS1TableText"/>
            </w:pPr>
            <w:r w:rsidRPr="00C16C07">
              <w:t>Make GS1 identification keys optional in GS1 EDI XML</w:t>
            </w:r>
          </w:p>
          <w:p w:rsidR="00FE32ED" w:rsidRPr="00FE32ED" w:rsidRDefault="00FE32ED" w:rsidP="00FE32ED">
            <w:pPr>
              <w:pStyle w:val="GS1TableText"/>
              <w:rPr>
                <w:b/>
              </w:rPr>
            </w:pPr>
            <w:r w:rsidRPr="00FE32ED">
              <w:rPr>
                <w:b/>
              </w:rPr>
              <w:t>16-000340</w:t>
            </w:r>
          </w:p>
          <w:p w:rsidR="00FE32ED" w:rsidRPr="00FE32ED" w:rsidRDefault="00FE32ED" w:rsidP="00FE32ED">
            <w:pPr>
              <w:pStyle w:val="GS1TableText"/>
              <w:rPr>
                <w:szCs w:val="16"/>
              </w:rPr>
            </w:pPr>
            <w:r w:rsidRPr="00FE32ED">
              <w:rPr>
                <w:szCs w:val="16"/>
              </w:rPr>
              <w:t>Add AVP placeholder</w:t>
            </w:r>
          </w:p>
        </w:tc>
      </w:tr>
      <w:tr w:rsidR="00FE32ED" w:rsidRPr="0046730A" w:rsidTr="00AE0DD2">
        <w:trPr>
          <w:cantSplit/>
        </w:trPr>
        <w:tc>
          <w:tcPr>
            <w:tcW w:w="8505" w:type="dxa"/>
          </w:tcPr>
          <w:p w:rsidR="00FE32ED" w:rsidRDefault="00FE32ED" w:rsidP="00452611">
            <w:pPr>
              <w:pStyle w:val="GS1Bullet1"/>
              <w:numPr>
                <w:ilvl w:val="0"/>
                <w:numId w:val="0"/>
              </w:numPr>
              <w:ind w:left="14"/>
              <w:rPr>
                <w:noProof/>
                <w:lang w:eastAsia="en-GB"/>
              </w:rPr>
            </w:pPr>
            <w:r>
              <w:rPr>
                <w:noProof/>
                <w:lang w:eastAsia="en-GB"/>
              </w:rPr>
              <w:t>Created Ecom_DocumentReference class and changed generalisation from the previous DocumentReference</w:t>
            </w:r>
          </w:p>
          <w:p w:rsidR="00FE32ED" w:rsidRDefault="00FE32ED" w:rsidP="00FE32ED">
            <w:pPr>
              <w:pStyle w:val="GS1Bullet1"/>
              <w:numPr>
                <w:ilvl w:val="0"/>
                <w:numId w:val="0"/>
              </w:numPr>
              <w:ind w:left="14"/>
              <w:rPr>
                <w:noProof/>
                <w:lang w:eastAsia="en-GB"/>
              </w:rPr>
            </w:pPr>
            <w:r w:rsidRPr="002F28CF">
              <w:rPr>
                <w:noProof/>
                <w:lang w:eastAsia="en-GB"/>
              </w:rPr>
              <w:drawing>
                <wp:inline distT="0" distB="0" distL="0" distR="0" wp14:anchorId="7B127A25" wp14:editId="0EE4CC1D">
                  <wp:extent cx="5250815" cy="2119630"/>
                  <wp:effectExtent l="0" t="0" r="6985"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5250815" cy="2119630"/>
                          </a:xfrm>
                          <a:prstGeom prst="rect">
                            <a:avLst/>
                          </a:prstGeom>
                          <a:noFill/>
                          <a:ln>
                            <a:noFill/>
                          </a:ln>
                        </pic:spPr>
                      </pic:pic>
                    </a:graphicData>
                  </a:graphic>
                </wp:inline>
              </w:drawing>
            </w:r>
          </w:p>
        </w:tc>
        <w:tc>
          <w:tcPr>
            <w:tcW w:w="1518" w:type="dxa"/>
          </w:tcPr>
          <w:p w:rsidR="00FE32ED" w:rsidRPr="006F6CE0" w:rsidRDefault="00FE32ED" w:rsidP="00FE32ED">
            <w:pPr>
              <w:pStyle w:val="GS1TableText"/>
              <w:rPr>
                <w:b/>
              </w:rPr>
            </w:pPr>
            <w:r w:rsidRPr="006F6CE0">
              <w:rPr>
                <w:b/>
              </w:rPr>
              <w:t>15-000314</w:t>
            </w:r>
          </w:p>
          <w:p w:rsidR="00FE32ED" w:rsidRPr="006F6CE0" w:rsidRDefault="00FE32ED" w:rsidP="00FE32ED">
            <w:pPr>
              <w:pStyle w:val="GS1TableText"/>
              <w:rPr>
                <w:b/>
              </w:rPr>
            </w:pPr>
            <w:r w:rsidRPr="00C16C07">
              <w:t>Make GS1 identification keys optional in GS1 EDI XML</w:t>
            </w:r>
          </w:p>
        </w:tc>
      </w:tr>
      <w:tr w:rsidR="00FE32ED" w:rsidRPr="0046730A" w:rsidTr="00AE0DD2">
        <w:trPr>
          <w:cantSplit/>
        </w:trPr>
        <w:tc>
          <w:tcPr>
            <w:tcW w:w="8505" w:type="dxa"/>
          </w:tcPr>
          <w:p w:rsidR="00B7794C" w:rsidRDefault="00B7794C" w:rsidP="00F25CCC">
            <w:pPr>
              <w:pStyle w:val="GS1Bullet1"/>
              <w:ind w:left="169" w:hanging="218"/>
              <w:rPr>
                <w:noProof/>
                <w:lang w:eastAsia="en-GB"/>
              </w:rPr>
            </w:pPr>
            <w:r>
              <w:rPr>
                <w:noProof/>
                <w:lang w:eastAsia="en-GB"/>
              </w:rPr>
              <w:lastRenderedPageBreak/>
              <w:t>Created Ecom_TradeItemIdentification class and changed association from the previous TradeItemIdentification (WR 15-314)</w:t>
            </w:r>
          </w:p>
          <w:p w:rsidR="00F25CCC" w:rsidRDefault="00154A8C" w:rsidP="00F25CCC">
            <w:pPr>
              <w:pStyle w:val="GS1Bullet1"/>
              <w:ind w:left="169" w:hanging="218"/>
              <w:rPr>
                <w:noProof/>
                <w:lang w:eastAsia="en-GB"/>
              </w:rPr>
            </w:pPr>
            <w:r>
              <w:rPr>
                <w:noProof/>
                <w:lang w:eastAsia="en-GB"/>
              </w:rPr>
              <w:t>Added tradeItemDataOwner attribute (WR 15-238)</w:t>
            </w:r>
          </w:p>
          <w:p w:rsidR="00154A8C" w:rsidRDefault="00154A8C" w:rsidP="00F25CCC">
            <w:pPr>
              <w:pStyle w:val="GS1Bullet1"/>
              <w:ind w:left="169" w:hanging="218"/>
              <w:rPr>
                <w:noProof/>
                <w:lang w:eastAsia="en-GB"/>
              </w:rPr>
            </w:pPr>
            <w:r>
              <w:rPr>
                <w:noProof/>
                <w:lang w:eastAsia="en-GB"/>
              </w:rPr>
              <w:t>Added association to TradeItemClassification class (WRs 16-046 &amp; 47)</w:t>
            </w:r>
          </w:p>
          <w:p w:rsidR="00035309" w:rsidRDefault="00035309" w:rsidP="00F25CCC">
            <w:pPr>
              <w:pStyle w:val="GS1Bullet1"/>
              <w:ind w:left="169" w:hanging="218"/>
              <w:rPr>
                <w:noProof/>
                <w:lang w:eastAsia="en-GB"/>
              </w:rPr>
            </w:pPr>
            <w:r>
              <w:rPr>
                <w:noProof/>
                <w:lang w:eastAsia="en-GB"/>
              </w:rPr>
              <w:t>Added butterFatReference attribute (WR 16-059)</w:t>
            </w:r>
          </w:p>
          <w:p w:rsidR="00FE32ED" w:rsidRDefault="00035309" w:rsidP="00035309">
            <w:pPr>
              <w:pStyle w:val="GS1Bullet1"/>
              <w:ind w:left="169" w:hanging="169"/>
              <w:rPr>
                <w:noProof/>
                <w:lang w:eastAsia="en-GB"/>
              </w:rPr>
            </w:pPr>
            <w:r>
              <w:rPr>
                <w:noProof/>
                <w:lang w:eastAsia="en-GB"/>
              </w:rPr>
              <w:t>Added association to aVPList (WR 16-340)</w:t>
            </w:r>
          </w:p>
          <w:p w:rsidR="00FE32ED" w:rsidRDefault="00FE32ED" w:rsidP="00FE32ED">
            <w:pPr>
              <w:pStyle w:val="GS1Bullet1"/>
              <w:numPr>
                <w:ilvl w:val="0"/>
                <w:numId w:val="0"/>
              </w:numPr>
              <w:ind w:left="14"/>
              <w:rPr>
                <w:noProof/>
                <w:lang w:eastAsia="en-GB"/>
              </w:rPr>
            </w:pPr>
            <w:r w:rsidRPr="00ED0203">
              <w:rPr>
                <w:noProof/>
                <w:lang w:eastAsia="en-GB"/>
              </w:rPr>
              <w:drawing>
                <wp:inline distT="0" distB="0" distL="0" distR="0" wp14:anchorId="7A7732F2" wp14:editId="49EA79E1">
                  <wp:extent cx="5250815" cy="2216785"/>
                  <wp:effectExtent l="0" t="0" r="698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5250815" cy="2216785"/>
                          </a:xfrm>
                          <a:prstGeom prst="rect">
                            <a:avLst/>
                          </a:prstGeom>
                          <a:noFill/>
                          <a:ln>
                            <a:noFill/>
                          </a:ln>
                        </pic:spPr>
                      </pic:pic>
                    </a:graphicData>
                  </a:graphic>
                </wp:inline>
              </w:drawing>
            </w:r>
          </w:p>
        </w:tc>
        <w:tc>
          <w:tcPr>
            <w:tcW w:w="1518" w:type="dxa"/>
          </w:tcPr>
          <w:p w:rsidR="00B7794C" w:rsidRPr="006F6CE0" w:rsidRDefault="00B7794C" w:rsidP="00B7794C">
            <w:pPr>
              <w:pStyle w:val="GS1TableText"/>
              <w:rPr>
                <w:b/>
              </w:rPr>
            </w:pPr>
            <w:r w:rsidRPr="006F6CE0">
              <w:rPr>
                <w:b/>
              </w:rPr>
              <w:t>15-000314</w:t>
            </w:r>
          </w:p>
          <w:p w:rsidR="00B7794C" w:rsidRDefault="00B7794C" w:rsidP="00B7794C">
            <w:pPr>
              <w:pStyle w:val="GS1TableText"/>
              <w:rPr>
                <w:b/>
                <w:szCs w:val="16"/>
              </w:rPr>
            </w:pPr>
            <w:r w:rsidRPr="00C16C07">
              <w:t>Make GS1 identification keys optional in GS1 EDI XML</w:t>
            </w:r>
          </w:p>
          <w:p w:rsidR="00FE32ED" w:rsidRDefault="001A6BB0" w:rsidP="00FE32ED">
            <w:pPr>
              <w:pStyle w:val="GS1TableText"/>
              <w:rPr>
                <w:b/>
                <w:szCs w:val="16"/>
              </w:rPr>
            </w:pPr>
            <w:r>
              <w:rPr>
                <w:b/>
                <w:szCs w:val="16"/>
              </w:rPr>
              <w:t>15-000238</w:t>
            </w:r>
          </w:p>
          <w:p w:rsidR="001A6BB0" w:rsidRPr="00B7794C" w:rsidRDefault="00B7794C" w:rsidP="00FE32ED">
            <w:pPr>
              <w:pStyle w:val="GS1TableText"/>
              <w:rPr>
                <w:szCs w:val="16"/>
              </w:rPr>
            </w:pPr>
            <w:r w:rsidRPr="00B7794C">
              <w:rPr>
                <w:szCs w:val="16"/>
              </w:rPr>
              <w:t>Add attributes specifying the different ownership of Trade Item data</w:t>
            </w:r>
          </w:p>
          <w:p w:rsidR="001A6BB0" w:rsidRDefault="001A6BB0" w:rsidP="00FE32ED">
            <w:pPr>
              <w:pStyle w:val="GS1TableText"/>
              <w:rPr>
                <w:b/>
                <w:szCs w:val="16"/>
              </w:rPr>
            </w:pPr>
            <w:r>
              <w:rPr>
                <w:b/>
                <w:szCs w:val="16"/>
              </w:rPr>
              <w:t>16-000046</w:t>
            </w:r>
          </w:p>
          <w:p w:rsidR="001A6BB0" w:rsidRPr="00B7794C" w:rsidRDefault="00B94058" w:rsidP="00FE32ED">
            <w:pPr>
              <w:pStyle w:val="GS1TableText"/>
              <w:rPr>
                <w:szCs w:val="16"/>
              </w:rPr>
            </w:pPr>
            <w:r w:rsidRPr="00B94058">
              <w:rPr>
                <w:szCs w:val="16"/>
              </w:rPr>
              <w:t>Add national product classification</w:t>
            </w:r>
          </w:p>
          <w:p w:rsidR="001A6BB0" w:rsidRDefault="001A6BB0" w:rsidP="00FE32ED">
            <w:pPr>
              <w:pStyle w:val="GS1TableText"/>
              <w:rPr>
                <w:b/>
                <w:szCs w:val="16"/>
              </w:rPr>
            </w:pPr>
            <w:r>
              <w:rPr>
                <w:b/>
                <w:szCs w:val="16"/>
              </w:rPr>
              <w:t>16-000047</w:t>
            </w:r>
          </w:p>
          <w:p w:rsidR="001A6BB0" w:rsidRPr="00B7794C" w:rsidRDefault="00B94058" w:rsidP="00FE32ED">
            <w:pPr>
              <w:pStyle w:val="GS1TableText"/>
              <w:rPr>
                <w:szCs w:val="16"/>
              </w:rPr>
            </w:pPr>
            <w:r w:rsidRPr="00B94058">
              <w:rPr>
                <w:szCs w:val="16"/>
              </w:rPr>
              <w:t>Add GPC brick</w:t>
            </w:r>
          </w:p>
          <w:p w:rsidR="001A6BB0" w:rsidRDefault="001A6BB0" w:rsidP="00FE32ED">
            <w:pPr>
              <w:pStyle w:val="GS1TableText"/>
              <w:rPr>
                <w:b/>
                <w:szCs w:val="16"/>
              </w:rPr>
            </w:pPr>
            <w:r>
              <w:rPr>
                <w:b/>
                <w:szCs w:val="16"/>
              </w:rPr>
              <w:t>16-000059</w:t>
            </w:r>
          </w:p>
          <w:p w:rsidR="001A6BB0" w:rsidRPr="00B7794C" w:rsidRDefault="00B94058" w:rsidP="00FE32ED">
            <w:pPr>
              <w:pStyle w:val="GS1TableText"/>
              <w:rPr>
                <w:szCs w:val="16"/>
              </w:rPr>
            </w:pPr>
            <w:r w:rsidRPr="00B94058">
              <w:rPr>
                <w:szCs w:val="16"/>
              </w:rPr>
              <w:t>Add surcharge number for butter</w:t>
            </w:r>
          </w:p>
          <w:p w:rsidR="001A6BB0" w:rsidRDefault="001A6BB0" w:rsidP="00FE32ED">
            <w:pPr>
              <w:pStyle w:val="GS1TableText"/>
              <w:rPr>
                <w:b/>
                <w:szCs w:val="16"/>
              </w:rPr>
            </w:pPr>
            <w:r>
              <w:rPr>
                <w:b/>
                <w:szCs w:val="16"/>
              </w:rPr>
              <w:t>16-000340</w:t>
            </w:r>
          </w:p>
          <w:p w:rsidR="001A6BB0" w:rsidRPr="00154A8C" w:rsidRDefault="00B94058" w:rsidP="00FE32ED">
            <w:pPr>
              <w:pStyle w:val="GS1TableText"/>
              <w:rPr>
                <w:szCs w:val="16"/>
              </w:rPr>
            </w:pPr>
            <w:r>
              <w:rPr>
                <w:szCs w:val="16"/>
              </w:rPr>
              <w:t>Add AVP placeholder</w:t>
            </w:r>
          </w:p>
        </w:tc>
      </w:tr>
      <w:tr w:rsidR="00FE32ED" w:rsidRPr="0046730A" w:rsidTr="00AE0DD2">
        <w:trPr>
          <w:cantSplit/>
        </w:trPr>
        <w:tc>
          <w:tcPr>
            <w:tcW w:w="8505" w:type="dxa"/>
          </w:tcPr>
          <w:p w:rsidR="00D67D8D" w:rsidRDefault="00D67D8D" w:rsidP="00D67D8D">
            <w:pPr>
              <w:pStyle w:val="GS1Bullet1"/>
              <w:ind w:left="169" w:hanging="218"/>
              <w:rPr>
                <w:noProof/>
                <w:lang w:eastAsia="en-GB"/>
              </w:rPr>
            </w:pPr>
            <w:r>
              <w:rPr>
                <w:noProof/>
                <w:lang w:eastAsia="en-GB"/>
              </w:rPr>
              <w:t>Created Ecom_ReturnableAssetIdentification class and changed association from the previous ReturnableAssetIdentification</w:t>
            </w:r>
          </w:p>
          <w:p w:rsidR="00FE32ED" w:rsidRDefault="00D67D8D" w:rsidP="00D67D8D">
            <w:pPr>
              <w:pStyle w:val="GS1Bullet1"/>
              <w:ind w:left="169" w:hanging="218"/>
              <w:rPr>
                <w:noProof/>
                <w:lang w:eastAsia="en-GB"/>
              </w:rPr>
            </w:pPr>
            <w:r>
              <w:rPr>
                <w:noProof/>
                <w:lang w:eastAsia="en-GB"/>
              </w:rPr>
              <w:t>Created Ecom_ IndividualAssetIdentification class and changed association from the previous IndividualAssetIdentification and added association name individualAssetIdentification to preserve backward compatibility</w:t>
            </w:r>
          </w:p>
          <w:p w:rsidR="00FE32ED" w:rsidRDefault="00E9567D" w:rsidP="00FE32ED">
            <w:pPr>
              <w:pStyle w:val="GS1Bullet1"/>
              <w:numPr>
                <w:ilvl w:val="0"/>
                <w:numId w:val="0"/>
              </w:numPr>
              <w:ind w:left="14"/>
              <w:rPr>
                <w:noProof/>
                <w:lang w:eastAsia="en-GB"/>
              </w:rPr>
            </w:pPr>
            <w:r w:rsidRPr="00E9567D">
              <w:rPr>
                <w:noProof/>
                <w:lang w:eastAsia="en-GB"/>
              </w:rPr>
              <w:drawing>
                <wp:inline distT="0" distB="0" distL="0" distR="0">
                  <wp:extent cx="5247640" cy="1153160"/>
                  <wp:effectExtent l="0" t="0" r="0" b="889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5247640" cy="1153160"/>
                          </a:xfrm>
                          <a:prstGeom prst="rect">
                            <a:avLst/>
                          </a:prstGeom>
                          <a:noFill/>
                          <a:ln>
                            <a:noFill/>
                          </a:ln>
                        </pic:spPr>
                      </pic:pic>
                    </a:graphicData>
                  </a:graphic>
                </wp:inline>
              </w:drawing>
            </w:r>
          </w:p>
        </w:tc>
        <w:tc>
          <w:tcPr>
            <w:tcW w:w="1518" w:type="dxa"/>
          </w:tcPr>
          <w:p w:rsidR="00D67D8D" w:rsidRPr="006F6CE0" w:rsidRDefault="00D67D8D" w:rsidP="00D67D8D">
            <w:pPr>
              <w:pStyle w:val="GS1TableText"/>
              <w:rPr>
                <w:b/>
              </w:rPr>
            </w:pPr>
            <w:r w:rsidRPr="006F6CE0">
              <w:rPr>
                <w:b/>
              </w:rPr>
              <w:t>15-000314</w:t>
            </w:r>
          </w:p>
          <w:p w:rsidR="00FE32ED" w:rsidRDefault="00D67D8D" w:rsidP="00D67D8D">
            <w:pPr>
              <w:pStyle w:val="GS1TableText"/>
              <w:rPr>
                <w:b/>
                <w:szCs w:val="16"/>
              </w:rPr>
            </w:pPr>
            <w:r w:rsidRPr="00C16C07">
              <w:t>Make GS1 identification keys optional in GS1 EDI XML</w:t>
            </w:r>
          </w:p>
        </w:tc>
      </w:tr>
      <w:tr w:rsidR="00FE32ED" w:rsidRPr="0046730A" w:rsidTr="00AE0DD2">
        <w:trPr>
          <w:cantSplit/>
        </w:trPr>
        <w:tc>
          <w:tcPr>
            <w:tcW w:w="8505" w:type="dxa"/>
          </w:tcPr>
          <w:p w:rsidR="00FE32ED" w:rsidRDefault="00452611" w:rsidP="00452611">
            <w:pPr>
              <w:pStyle w:val="GS1Bullet1"/>
              <w:numPr>
                <w:ilvl w:val="0"/>
                <w:numId w:val="0"/>
              </w:numPr>
              <w:ind w:left="14"/>
              <w:rPr>
                <w:noProof/>
                <w:lang w:eastAsia="en-GB"/>
              </w:rPr>
            </w:pPr>
            <w:r>
              <w:rPr>
                <w:noProof/>
                <w:lang w:eastAsia="en-GB"/>
              </w:rPr>
              <w:t>Created Ecom_DocumentReference class and changed generalisation from the previous DocumentReference</w:t>
            </w:r>
          </w:p>
          <w:p w:rsidR="00FE32ED" w:rsidRDefault="00FE32ED" w:rsidP="00FE32ED">
            <w:pPr>
              <w:pStyle w:val="GS1Bullet1"/>
              <w:numPr>
                <w:ilvl w:val="0"/>
                <w:numId w:val="0"/>
              </w:numPr>
              <w:ind w:left="14"/>
              <w:rPr>
                <w:noProof/>
                <w:lang w:eastAsia="en-GB"/>
              </w:rPr>
            </w:pPr>
            <w:r w:rsidRPr="00ED0203">
              <w:rPr>
                <w:noProof/>
                <w:lang w:eastAsia="en-GB"/>
              </w:rPr>
              <w:drawing>
                <wp:inline distT="0" distB="0" distL="0" distR="0" wp14:anchorId="1E500206" wp14:editId="7E6A5C1E">
                  <wp:extent cx="4488815" cy="2195830"/>
                  <wp:effectExtent l="0" t="0" r="6985"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4488815" cy="2195830"/>
                          </a:xfrm>
                          <a:prstGeom prst="rect">
                            <a:avLst/>
                          </a:prstGeom>
                          <a:noFill/>
                          <a:ln>
                            <a:noFill/>
                          </a:ln>
                        </pic:spPr>
                      </pic:pic>
                    </a:graphicData>
                  </a:graphic>
                </wp:inline>
              </w:drawing>
            </w:r>
          </w:p>
        </w:tc>
        <w:tc>
          <w:tcPr>
            <w:tcW w:w="1518" w:type="dxa"/>
          </w:tcPr>
          <w:p w:rsidR="00D67D8D" w:rsidRPr="006F6CE0" w:rsidRDefault="00D67D8D" w:rsidP="00D67D8D">
            <w:pPr>
              <w:pStyle w:val="GS1TableText"/>
              <w:rPr>
                <w:b/>
              </w:rPr>
            </w:pPr>
            <w:r w:rsidRPr="006F6CE0">
              <w:rPr>
                <w:b/>
              </w:rPr>
              <w:t>15-000314</w:t>
            </w:r>
          </w:p>
          <w:p w:rsidR="00FE32ED" w:rsidRDefault="00D67D8D" w:rsidP="00D67D8D">
            <w:pPr>
              <w:pStyle w:val="GS1TableText"/>
              <w:rPr>
                <w:b/>
                <w:szCs w:val="16"/>
              </w:rPr>
            </w:pPr>
            <w:r w:rsidRPr="00C16C07">
              <w:t>Make GS1 identification keys optional in GS1 EDI XML</w:t>
            </w:r>
          </w:p>
        </w:tc>
      </w:tr>
      <w:tr w:rsidR="00FE32ED" w:rsidRPr="0046730A" w:rsidTr="00AE0DD2">
        <w:trPr>
          <w:cantSplit/>
        </w:trPr>
        <w:tc>
          <w:tcPr>
            <w:tcW w:w="8505" w:type="dxa"/>
          </w:tcPr>
          <w:p w:rsidR="00FE32ED" w:rsidRDefault="00452611" w:rsidP="00FE32ED">
            <w:pPr>
              <w:pStyle w:val="GS1Bullet1"/>
              <w:numPr>
                <w:ilvl w:val="0"/>
                <w:numId w:val="0"/>
              </w:numPr>
              <w:ind w:left="14"/>
              <w:rPr>
                <w:noProof/>
                <w:lang w:eastAsia="en-GB"/>
              </w:rPr>
            </w:pPr>
            <w:r>
              <w:rPr>
                <w:noProof/>
                <w:lang w:eastAsia="en-GB"/>
              </w:rPr>
              <w:lastRenderedPageBreak/>
              <w:t>Created WasteDetails class</w:t>
            </w:r>
          </w:p>
          <w:p w:rsidR="00FE32ED" w:rsidRDefault="00FE32ED" w:rsidP="00FE32ED">
            <w:pPr>
              <w:pStyle w:val="GS1Bullet1"/>
              <w:numPr>
                <w:ilvl w:val="0"/>
                <w:numId w:val="0"/>
              </w:numPr>
              <w:ind w:left="14"/>
              <w:rPr>
                <w:noProof/>
                <w:lang w:eastAsia="en-GB"/>
              </w:rPr>
            </w:pPr>
            <w:r w:rsidRPr="00FE32ED">
              <w:rPr>
                <w:noProof/>
                <w:lang w:eastAsia="en-GB"/>
              </w:rPr>
              <w:drawing>
                <wp:inline distT="0" distB="0" distL="0" distR="0" wp14:anchorId="515CF717" wp14:editId="7680017F">
                  <wp:extent cx="1967230" cy="122618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1967230" cy="1226185"/>
                          </a:xfrm>
                          <a:prstGeom prst="rect">
                            <a:avLst/>
                          </a:prstGeom>
                          <a:noFill/>
                          <a:ln>
                            <a:noFill/>
                          </a:ln>
                        </pic:spPr>
                      </pic:pic>
                    </a:graphicData>
                  </a:graphic>
                </wp:inline>
              </w:drawing>
            </w:r>
          </w:p>
        </w:tc>
        <w:tc>
          <w:tcPr>
            <w:tcW w:w="1518" w:type="dxa"/>
          </w:tcPr>
          <w:p w:rsidR="00452611" w:rsidRDefault="00452611" w:rsidP="00452611">
            <w:pPr>
              <w:pStyle w:val="GS1TableText"/>
              <w:rPr>
                <w:b/>
                <w:szCs w:val="16"/>
              </w:rPr>
            </w:pPr>
            <w:r>
              <w:rPr>
                <w:b/>
                <w:szCs w:val="16"/>
              </w:rPr>
              <w:t>16-000048</w:t>
            </w:r>
          </w:p>
          <w:p w:rsidR="00452611" w:rsidRPr="00C14C43" w:rsidRDefault="00452611" w:rsidP="00452611">
            <w:pPr>
              <w:pStyle w:val="GS1TableText"/>
              <w:rPr>
                <w:szCs w:val="16"/>
              </w:rPr>
            </w:pPr>
            <w:r w:rsidRPr="00F13D58">
              <w:rPr>
                <w:szCs w:val="16"/>
              </w:rPr>
              <w:t>Add type of waste</w:t>
            </w:r>
          </w:p>
          <w:p w:rsidR="00FE32ED" w:rsidRDefault="00FE32ED" w:rsidP="00FE32ED">
            <w:pPr>
              <w:pStyle w:val="GS1TableText"/>
              <w:rPr>
                <w:b/>
                <w:szCs w:val="16"/>
              </w:rPr>
            </w:pPr>
          </w:p>
        </w:tc>
      </w:tr>
    </w:tbl>
    <w:p w:rsidR="00977B4B" w:rsidRPr="0046730A" w:rsidRDefault="00977B4B" w:rsidP="00977B4B">
      <w:pPr>
        <w:pStyle w:val="Heading2"/>
      </w:pPr>
      <w:bookmarkStart w:id="692" w:name="_Toc458506352"/>
      <w:bookmarkStart w:id="693" w:name="_Toc528682881"/>
      <w:bookmarkEnd w:id="688"/>
      <w:bookmarkEnd w:id="689"/>
      <w:bookmarkEnd w:id="690"/>
      <w:r>
        <w:t>BMS Release 3.4</w:t>
      </w:r>
      <w:bookmarkEnd w:id="693"/>
    </w:p>
    <w:tbl>
      <w:tblPr>
        <w:tblW w:w="100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8280"/>
        <w:gridCol w:w="1743"/>
      </w:tblGrid>
      <w:tr w:rsidR="00977B4B" w:rsidRPr="0046730A" w:rsidTr="00776922">
        <w:trPr>
          <w:cantSplit/>
          <w:trHeight w:val="307"/>
          <w:tblHeader/>
        </w:trPr>
        <w:tc>
          <w:tcPr>
            <w:tcW w:w="8280" w:type="dxa"/>
            <w:shd w:val="clear" w:color="auto" w:fill="002C6C"/>
          </w:tcPr>
          <w:p w:rsidR="00977B4B" w:rsidRPr="0046730A" w:rsidRDefault="00977B4B" w:rsidP="00977B4B">
            <w:pPr>
              <w:pStyle w:val="GS1TableHeading"/>
            </w:pPr>
            <w:r w:rsidRPr="0046730A">
              <w:t>Change</w:t>
            </w:r>
          </w:p>
        </w:tc>
        <w:tc>
          <w:tcPr>
            <w:tcW w:w="1743" w:type="dxa"/>
            <w:shd w:val="clear" w:color="auto" w:fill="002C6C"/>
          </w:tcPr>
          <w:p w:rsidR="00977B4B" w:rsidRPr="0046730A" w:rsidRDefault="00977B4B" w:rsidP="00977B4B">
            <w:pPr>
              <w:pStyle w:val="GS1TableHeading"/>
            </w:pPr>
            <w:r w:rsidRPr="0046730A">
              <w:t>Associated WR</w:t>
            </w:r>
          </w:p>
        </w:tc>
      </w:tr>
      <w:tr w:rsidR="00977B4B" w:rsidRPr="0046730A" w:rsidTr="00776922">
        <w:trPr>
          <w:cantSplit/>
        </w:trPr>
        <w:tc>
          <w:tcPr>
            <w:tcW w:w="8280" w:type="dxa"/>
          </w:tcPr>
          <w:p w:rsidR="00977B4B" w:rsidRDefault="00F46D7E" w:rsidP="00977B4B">
            <w:pPr>
              <w:pStyle w:val="GS1TableText"/>
              <w:rPr>
                <w:noProof/>
                <w:lang w:eastAsia="en-GB"/>
              </w:rPr>
            </w:pPr>
            <w:r>
              <w:rPr>
                <w:szCs w:val="18"/>
              </w:rPr>
              <w:t>C</w:t>
            </w:r>
            <w:r w:rsidR="00AC2484" w:rsidRPr="00116943">
              <w:rPr>
                <w:szCs w:val="18"/>
              </w:rPr>
              <w:t xml:space="preserve">reated new class </w:t>
            </w:r>
            <w:r w:rsidR="00AC2484" w:rsidRPr="00116943">
              <w:rPr>
                <w:b/>
                <w:szCs w:val="18"/>
              </w:rPr>
              <w:t>AcceptableOverAllocation</w:t>
            </w:r>
            <w:r w:rsidR="00AC2484" w:rsidRPr="00116943">
              <w:rPr>
                <w:szCs w:val="18"/>
              </w:rPr>
              <w:t xml:space="preserve"> class (see: </w:t>
            </w:r>
            <w:hyperlink w:anchor="_eCom:_AcceptableOverAllocation" w:history="1">
              <w:r w:rsidR="00AC2484" w:rsidRPr="00116943">
                <w:rPr>
                  <w:rStyle w:val="Hyperlink"/>
                  <w:szCs w:val="18"/>
                </w:rPr>
                <w:t>3.1.2</w:t>
              </w:r>
            </w:hyperlink>
            <w:r w:rsidR="00AC2484" w:rsidRPr="00116943">
              <w:rPr>
                <w:szCs w:val="18"/>
              </w:rPr>
              <w:t>)</w:t>
            </w:r>
            <w:r w:rsidR="00AC2484" w:rsidRPr="00116943">
              <w:rPr>
                <w:b/>
                <w:color w:val="FF0000"/>
                <w:szCs w:val="18"/>
              </w:rPr>
              <w:t xml:space="preserve"> </w:t>
            </w:r>
            <w:r w:rsidR="00AC2484" w:rsidRPr="00116943">
              <w:rPr>
                <w:szCs w:val="18"/>
              </w:rPr>
              <w:t xml:space="preserve">inherited by the </w:t>
            </w:r>
            <w:r w:rsidR="00AC2484" w:rsidRPr="00116943">
              <w:rPr>
                <w:b/>
                <w:szCs w:val="18"/>
              </w:rPr>
              <w:t>OrderLineItem</w:t>
            </w:r>
            <w:r w:rsidR="00AC2484" w:rsidRPr="00116943">
              <w:rPr>
                <w:szCs w:val="18"/>
              </w:rPr>
              <w:t xml:space="preserve"> class </w:t>
            </w:r>
          </w:p>
          <w:p w:rsidR="00AC2484" w:rsidRDefault="00AC2484" w:rsidP="00977B4B">
            <w:pPr>
              <w:pStyle w:val="GS1TableText"/>
              <w:rPr>
                <w:noProof/>
                <w:lang w:eastAsia="en-GB"/>
              </w:rPr>
            </w:pPr>
          </w:p>
          <w:p w:rsidR="00AC2484" w:rsidRPr="0046730A" w:rsidRDefault="00AC2484" w:rsidP="00977B4B">
            <w:pPr>
              <w:pStyle w:val="GS1TableText"/>
            </w:pPr>
            <w:r w:rsidRPr="00977B4B">
              <w:rPr>
                <w:noProof/>
                <w:lang w:eastAsia="en-GB"/>
              </w:rPr>
              <w:drawing>
                <wp:inline distT="0" distB="0" distL="0" distR="0" wp14:anchorId="38468947" wp14:editId="050D49AE">
                  <wp:extent cx="3671499" cy="173338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87">
                            <a:extLst>
                              <a:ext uri="{28A0092B-C50C-407E-A947-70E740481C1C}">
                                <a14:useLocalDpi xmlns:a14="http://schemas.microsoft.com/office/drawing/2010/main" val="0"/>
                              </a:ext>
                            </a:extLst>
                          </a:blip>
                          <a:srcRect r="32417" b="32098"/>
                          <a:stretch/>
                        </pic:blipFill>
                        <pic:spPr bwMode="auto">
                          <a:xfrm>
                            <a:off x="0" y="0"/>
                            <a:ext cx="3684311" cy="173943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743" w:type="dxa"/>
          </w:tcPr>
          <w:p w:rsidR="00977B4B" w:rsidRPr="006F6CE0" w:rsidRDefault="00977B4B" w:rsidP="00977B4B">
            <w:pPr>
              <w:pStyle w:val="GS1TableText"/>
              <w:rPr>
                <w:b/>
              </w:rPr>
            </w:pPr>
            <w:r>
              <w:rPr>
                <w:b/>
              </w:rPr>
              <w:t>17-000311 - 17-000318</w:t>
            </w:r>
          </w:p>
          <w:p w:rsidR="00977B4B" w:rsidRPr="0046730A" w:rsidRDefault="00AC2484" w:rsidP="00776922">
            <w:pPr>
              <w:pStyle w:val="GS1TableText"/>
            </w:pPr>
            <w:r w:rsidRPr="00116943">
              <w:rPr>
                <w:szCs w:val="18"/>
              </w:rPr>
              <w:t>Add over</w:t>
            </w:r>
            <w:r w:rsidR="00776922">
              <w:rPr>
                <w:szCs w:val="18"/>
              </w:rPr>
              <w:t xml:space="preserve"> a</w:t>
            </w:r>
            <w:r w:rsidRPr="00116943">
              <w:rPr>
                <w:szCs w:val="18"/>
              </w:rPr>
              <w:t>llocation</w:t>
            </w:r>
            <w:r w:rsidR="00776922">
              <w:rPr>
                <w:szCs w:val="18"/>
              </w:rPr>
              <w:t xml:space="preserve"> a</w:t>
            </w:r>
            <w:r w:rsidRPr="00116943">
              <w:rPr>
                <w:szCs w:val="18"/>
              </w:rPr>
              <w:t>ode to the orderLineItem</w:t>
            </w:r>
          </w:p>
        </w:tc>
      </w:tr>
      <w:tr w:rsidR="00095A45" w:rsidRPr="0046730A" w:rsidTr="00776922">
        <w:trPr>
          <w:cantSplit/>
        </w:trPr>
        <w:tc>
          <w:tcPr>
            <w:tcW w:w="8280" w:type="dxa"/>
          </w:tcPr>
          <w:p w:rsidR="00095A45" w:rsidRDefault="00304440" w:rsidP="00977B4B">
            <w:pPr>
              <w:pStyle w:val="GS1TableText"/>
              <w:rPr>
                <w:szCs w:val="18"/>
              </w:rPr>
            </w:pPr>
            <w:r>
              <w:rPr>
                <w:szCs w:val="18"/>
              </w:rPr>
              <w:t>A</w:t>
            </w:r>
            <w:r w:rsidR="00FF1674" w:rsidRPr="00116943">
              <w:rPr>
                <w:szCs w:val="18"/>
              </w:rPr>
              <w:t xml:space="preserve">dded </w:t>
            </w:r>
            <w:r w:rsidR="00FF1674" w:rsidRPr="00116943">
              <w:rPr>
                <w:b/>
                <w:szCs w:val="18"/>
              </w:rPr>
              <w:t>isSignatureRequired</w:t>
            </w:r>
            <w:r w:rsidR="00FF1674" w:rsidRPr="00116943">
              <w:rPr>
                <w:szCs w:val="18"/>
              </w:rPr>
              <w:t xml:space="preserve"> to </w:t>
            </w:r>
            <w:r w:rsidR="00FF1674" w:rsidRPr="00116943">
              <w:rPr>
                <w:b/>
                <w:szCs w:val="18"/>
              </w:rPr>
              <w:t>DeliveryTerms</w:t>
            </w:r>
            <w:r w:rsidR="00FF1674" w:rsidRPr="00116943">
              <w:rPr>
                <w:szCs w:val="18"/>
              </w:rPr>
              <w:t xml:space="preserve"> class inherited by the Order </w:t>
            </w:r>
            <w:r w:rsidR="00FF1674">
              <w:rPr>
                <w:szCs w:val="18"/>
              </w:rPr>
              <w:t>class</w:t>
            </w:r>
          </w:p>
          <w:p w:rsidR="00F46D7E" w:rsidRDefault="00F46D7E" w:rsidP="00977B4B">
            <w:pPr>
              <w:pStyle w:val="GS1TableText"/>
              <w:rPr>
                <w:noProof/>
                <w:szCs w:val="18"/>
                <w:lang w:eastAsia="en-GB"/>
              </w:rPr>
            </w:pPr>
          </w:p>
          <w:p w:rsidR="00F46D7E" w:rsidRPr="00116943" w:rsidRDefault="00F46D7E" w:rsidP="00977B4B">
            <w:pPr>
              <w:pStyle w:val="GS1TableText"/>
              <w:rPr>
                <w:szCs w:val="18"/>
              </w:rPr>
            </w:pPr>
            <w:r w:rsidRPr="00F46D7E">
              <w:rPr>
                <w:noProof/>
                <w:szCs w:val="18"/>
                <w:lang w:eastAsia="en-GB"/>
              </w:rPr>
              <w:drawing>
                <wp:inline distT="0" distB="0" distL="0" distR="0">
                  <wp:extent cx="4381500" cy="192191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88">
                            <a:extLst>
                              <a:ext uri="{28A0092B-C50C-407E-A947-70E740481C1C}">
                                <a14:useLocalDpi xmlns:a14="http://schemas.microsoft.com/office/drawing/2010/main" val="0"/>
                              </a:ext>
                            </a:extLst>
                          </a:blip>
                          <a:srcRect r="31974" b="31141"/>
                          <a:stretch/>
                        </pic:blipFill>
                        <pic:spPr bwMode="auto">
                          <a:xfrm>
                            <a:off x="0" y="0"/>
                            <a:ext cx="4391891" cy="192646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743" w:type="dxa"/>
          </w:tcPr>
          <w:p w:rsidR="00F46D7E" w:rsidRPr="006F6CE0" w:rsidRDefault="00F46D7E" w:rsidP="00F46D7E">
            <w:pPr>
              <w:pStyle w:val="GS1TableText"/>
              <w:rPr>
                <w:b/>
              </w:rPr>
            </w:pPr>
            <w:r>
              <w:rPr>
                <w:b/>
              </w:rPr>
              <w:t>17-000311 - 17-000318</w:t>
            </w:r>
          </w:p>
          <w:p w:rsidR="00095A45" w:rsidRDefault="00FF1674" w:rsidP="00776922">
            <w:pPr>
              <w:pStyle w:val="GS1TableText"/>
              <w:rPr>
                <w:b/>
              </w:rPr>
            </w:pPr>
            <w:r w:rsidRPr="00ED53DC">
              <w:t>Add is</w:t>
            </w:r>
            <w:r w:rsidR="00776922">
              <w:t xml:space="preserve"> s</w:t>
            </w:r>
            <w:r w:rsidRPr="00ED53DC">
              <w:t>ignature</w:t>
            </w:r>
            <w:r w:rsidR="00776922">
              <w:t xml:space="preserve"> r</w:t>
            </w:r>
            <w:r w:rsidRPr="00ED53DC">
              <w:t xml:space="preserve">equired to </w:t>
            </w:r>
            <w:r w:rsidR="00776922">
              <w:t>O</w:t>
            </w:r>
            <w:r w:rsidRPr="00ED53DC">
              <w:t>rder</w:t>
            </w:r>
          </w:p>
        </w:tc>
      </w:tr>
      <w:tr w:rsidR="003E3EE3" w:rsidRPr="0046730A" w:rsidTr="00776922">
        <w:trPr>
          <w:cantSplit/>
        </w:trPr>
        <w:tc>
          <w:tcPr>
            <w:tcW w:w="8280" w:type="dxa"/>
          </w:tcPr>
          <w:p w:rsidR="003E3EE3" w:rsidRPr="00FE6D1E" w:rsidRDefault="00FE6D1E" w:rsidP="00977B4B">
            <w:pPr>
              <w:pStyle w:val="GS1TableText"/>
              <w:rPr>
                <w:noProof/>
                <w:szCs w:val="18"/>
                <w:lang w:eastAsia="en-GB"/>
              </w:rPr>
            </w:pPr>
            <w:r>
              <w:lastRenderedPageBreak/>
              <w:t>Created</w:t>
            </w:r>
            <w:r>
              <w:t xml:space="preserve"> </w:t>
            </w:r>
            <w:r w:rsidRPr="00BE5DE7">
              <w:rPr>
                <w:b/>
              </w:rPr>
              <w:t>isBuyerBasedInEU</w:t>
            </w:r>
            <w:r>
              <w:rPr>
                <w:b/>
              </w:rPr>
              <w:t xml:space="preserve"> </w:t>
            </w:r>
            <w:r w:rsidRPr="00FE6D1E">
              <w:t>class</w:t>
            </w:r>
            <w:r>
              <w:t xml:space="preserve"> to be inherited by </w:t>
            </w:r>
            <w:r>
              <w:t>Order, Invoice and Settlement</w:t>
            </w:r>
          </w:p>
          <w:p w:rsidR="003E3EE3" w:rsidRDefault="003E3EE3" w:rsidP="00977B4B">
            <w:pPr>
              <w:pStyle w:val="GS1TableText"/>
              <w:rPr>
                <w:noProof/>
                <w:szCs w:val="18"/>
                <w:lang w:eastAsia="en-GB"/>
              </w:rPr>
            </w:pPr>
          </w:p>
          <w:p w:rsidR="003E3EE3" w:rsidRDefault="003E3EE3" w:rsidP="00977B4B">
            <w:pPr>
              <w:pStyle w:val="GS1TableText"/>
              <w:rPr>
                <w:szCs w:val="18"/>
              </w:rPr>
            </w:pPr>
            <w:r w:rsidRPr="003E3EE3">
              <w:rPr>
                <w:noProof/>
                <w:szCs w:val="18"/>
                <w:lang w:eastAsia="en-GB"/>
              </w:rPr>
              <w:drawing>
                <wp:inline distT="0" distB="0" distL="0" distR="0">
                  <wp:extent cx="4532110" cy="1799894"/>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89">
                            <a:extLst>
                              <a:ext uri="{28A0092B-C50C-407E-A947-70E740481C1C}">
                                <a14:useLocalDpi xmlns:a14="http://schemas.microsoft.com/office/drawing/2010/main" val="0"/>
                              </a:ext>
                            </a:extLst>
                          </a:blip>
                          <a:srcRect r="31242" b="30849"/>
                          <a:stretch/>
                        </pic:blipFill>
                        <pic:spPr bwMode="auto">
                          <a:xfrm>
                            <a:off x="0" y="0"/>
                            <a:ext cx="4556453" cy="180956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743" w:type="dxa"/>
          </w:tcPr>
          <w:p w:rsidR="003E3EE3" w:rsidRDefault="003E3EE3" w:rsidP="00F46D7E">
            <w:pPr>
              <w:pStyle w:val="GS1TableText"/>
              <w:rPr>
                <w:b/>
              </w:rPr>
            </w:pPr>
            <w:r>
              <w:rPr>
                <w:b/>
              </w:rPr>
              <w:t>18-000279</w:t>
            </w:r>
          </w:p>
          <w:p w:rsidR="00FE6D1E" w:rsidRDefault="00FE6D1E" w:rsidP="00F46D7E">
            <w:pPr>
              <w:pStyle w:val="GS1TableText"/>
              <w:rPr>
                <w:szCs w:val="18"/>
              </w:rPr>
            </w:pPr>
            <w:r>
              <w:rPr>
                <w:szCs w:val="18"/>
              </w:rPr>
              <w:t>Add</w:t>
            </w:r>
            <w:r>
              <w:rPr>
                <w:szCs w:val="18"/>
              </w:rPr>
              <w:t>:</w:t>
            </w:r>
          </w:p>
          <w:p w:rsidR="003E3EE3" w:rsidRDefault="00FE6D1E" w:rsidP="00FE6D1E">
            <w:pPr>
              <w:pStyle w:val="GS1Bullet1"/>
              <w:ind w:left="205" w:hanging="265"/>
            </w:pPr>
            <w:r>
              <w:t>Unique Identifier Type</w:t>
            </w:r>
          </w:p>
          <w:p w:rsidR="00FE6D1E" w:rsidRDefault="00FE6D1E" w:rsidP="00FE6D1E">
            <w:pPr>
              <w:pStyle w:val="GS1Bullet1"/>
              <w:ind w:left="205" w:hanging="265"/>
            </w:pPr>
            <w:r>
              <w:t>list of serialised Unique Identifiers</w:t>
            </w:r>
          </w:p>
          <w:p w:rsidR="00FE6D1E" w:rsidRDefault="00FE6D1E" w:rsidP="00FE6D1E">
            <w:pPr>
              <w:pStyle w:val="GS1Bullet1"/>
              <w:ind w:left="205" w:hanging="265"/>
            </w:pPr>
            <w:r>
              <w:t>list of aggregated Unique Identifiers</w:t>
            </w:r>
          </w:p>
          <w:p w:rsidR="00FE6D1E" w:rsidRPr="00CF02BA" w:rsidRDefault="00FE6D1E" w:rsidP="00CF02BA">
            <w:pPr>
              <w:pStyle w:val="GS1Bullet1"/>
              <w:numPr>
                <w:ilvl w:val="0"/>
                <w:numId w:val="0"/>
              </w:numPr>
              <w:ind w:left="-65"/>
            </w:pPr>
            <w:r>
              <w:t>to Order, Invoice and Settlement</w:t>
            </w:r>
          </w:p>
        </w:tc>
      </w:tr>
      <w:tr w:rsidR="00CF02BA" w:rsidRPr="0046730A" w:rsidTr="00776922">
        <w:trPr>
          <w:cantSplit/>
        </w:trPr>
        <w:tc>
          <w:tcPr>
            <w:tcW w:w="8280" w:type="dxa"/>
          </w:tcPr>
          <w:p w:rsidR="00CF02BA" w:rsidRDefault="00B61090" w:rsidP="00B61090">
            <w:pPr>
              <w:pStyle w:val="GS1TableText"/>
              <w:rPr>
                <w:b/>
              </w:rPr>
            </w:pPr>
            <w:r>
              <w:lastRenderedPageBreak/>
              <w:t xml:space="preserve">Created </w:t>
            </w:r>
            <w:r w:rsidRPr="00DD4F4B">
              <w:rPr>
                <w:b/>
              </w:rPr>
              <w:t>ExtendedLogisticUnit</w:t>
            </w:r>
            <w:r>
              <w:rPr>
                <w:b/>
              </w:rPr>
              <w:t xml:space="preserve"> </w:t>
            </w:r>
            <w:r>
              <w:t xml:space="preserve">class and added association to </w:t>
            </w:r>
            <w:r w:rsidRPr="00AB346E">
              <w:rPr>
                <w:b/>
              </w:rPr>
              <w:t>WarehousingShipmentItem</w:t>
            </w:r>
            <w:r>
              <w:t xml:space="preserve"> class named </w:t>
            </w:r>
            <w:r w:rsidRPr="003877D7">
              <w:rPr>
                <w:b/>
              </w:rPr>
              <w:t>logisticUnit</w:t>
            </w:r>
          </w:p>
          <w:p w:rsidR="0068325F" w:rsidRDefault="0068325F" w:rsidP="00B61090">
            <w:pPr>
              <w:pStyle w:val="GS1TableText"/>
              <w:rPr>
                <w:noProof/>
                <w:lang w:eastAsia="en-GB"/>
              </w:rPr>
            </w:pPr>
          </w:p>
          <w:p w:rsidR="00B61090" w:rsidRDefault="0068325F" w:rsidP="00B61090">
            <w:pPr>
              <w:pStyle w:val="GS1TableText"/>
            </w:pPr>
            <w:r w:rsidRPr="0068325F">
              <w:rPr>
                <w:noProof/>
                <w:lang w:eastAsia="en-GB"/>
              </w:rPr>
              <w:drawing>
                <wp:inline distT="0" distB="0" distL="0" distR="0">
                  <wp:extent cx="4749210" cy="1495729"/>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90">
                            <a:extLst>
                              <a:ext uri="{28A0092B-C50C-407E-A947-70E740481C1C}">
                                <a14:useLocalDpi xmlns:a14="http://schemas.microsoft.com/office/drawing/2010/main" val="0"/>
                              </a:ext>
                            </a:extLst>
                          </a:blip>
                          <a:srcRect r="32243" b="30094"/>
                          <a:stretch/>
                        </pic:blipFill>
                        <pic:spPr bwMode="auto">
                          <a:xfrm>
                            <a:off x="0" y="0"/>
                            <a:ext cx="4773851" cy="1503490"/>
                          </a:xfrm>
                          <a:prstGeom prst="rect">
                            <a:avLst/>
                          </a:prstGeom>
                          <a:noFill/>
                          <a:ln>
                            <a:noFill/>
                          </a:ln>
                          <a:extLst>
                            <a:ext uri="{53640926-AAD7-44D8-BBD7-CCE9431645EC}">
                              <a14:shadowObscured xmlns:a14="http://schemas.microsoft.com/office/drawing/2010/main"/>
                            </a:ext>
                          </a:extLst>
                        </pic:spPr>
                      </pic:pic>
                    </a:graphicData>
                  </a:graphic>
                </wp:inline>
              </w:drawing>
            </w:r>
          </w:p>
          <w:p w:rsidR="008E3BED" w:rsidRDefault="008E3BED" w:rsidP="008E3BED">
            <w:pPr>
              <w:pStyle w:val="GS1TableText"/>
            </w:pPr>
          </w:p>
          <w:p w:rsidR="008E3BED" w:rsidRDefault="008E3BED" w:rsidP="008E3BED">
            <w:pPr>
              <w:pStyle w:val="GS1TableText"/>
            </w:pPr>
            <w:r>
              <w:t xml:space="preserve">Created </w:t>
            </w:r>
            <w:r w:rsidRPr="008E3BED">
              <w:rPr>
                <w:b/>
              </w:rPr>
              <w:t>LogisticUnitDetails</w:t>
            </w:r>
            <w:r w:rsidRPr="00617F4E">
              <w:t xml:space="preserve"> </w:t>
            </w:r>
            <w:r>
              <w:t xml:space="preserve">class and associated it to </w:t>
            </w:r>
            <w:r w:rsidRPr="00DD4F4B">
              <w:rPr>
                <w:b/>
              </w:rPr>
              <w:t>ExtendedLogisticUnit</w:t>
            </w:r>
          </w:p>
          <w:p w:rsidR="008E3BED" w:rsidRDefault="008E3BED" w:rsidP="00B61090">
            <w:pPr>
              <w:pStyle w:val="GS1TableText"/>
            </w:pPr>
            <w:r w:rsidRPr="008E3BED">
              <w:rPr>
                <w:noProof/>
                <w:lang w:eastAsia="en-GB"/>
              </w:rPr>
              <w:drawing>
                <wp:inline distT="0" distB="0" distL="0" distR="0">
                  <wp:extent cx="4747669" cy="1535043"/>
                  <wp:effectExtent l="0" t="0" r="0" b="825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491">
                            <a:extLst>
                              <a:ext uri="{28A0092B-C50C-407E-A947-70E740481C1C}">
                                <a14:useLocalDpi xmlns:a14="http://schemas.microsoft.com/office/drawing/2010/main" val="0"/>
                              </a:ext>
                            </a:extLst>
                          </a:blip>
                          <a:srcRect r="32655" b="33344"/>
                          <a:stretch/>
                        </pic:blipFill>
                        <pic:spPr bwMode="auto">
                          <a:xfrm>
                            <a:off x="0" y="0"/>
                            <a:ext cx="4761759" cy="1539599"/>
                          </a:xfrm>
                          <a:prstGeom prst="rect">
                            <a:avLst/>
                          </a:prstGeom>
                          <a:noFill/>
                          <a:ln>
                            <a:noFill/>
                          </a:ln>
                          <a:extLst>
                            <a:ext uri="{53640926-AAD7-44D8-BBD7-CCE9431645EC}">
                              <a14:shadowObscured xmlns:a14="http://schemas.microsoft.com/office/drawing/2010/main"/>
                            </a:ext>
                          </a:extLst>
                        </pic:spPr>
                      </pic:pic>
                    </a:graphicData>
                  </a:graphic>
                </wp:inline>
              </w:drawing>
            </w:r>
          </w:p>
          <w:p w:rsidR="0068325F" w:rsidRDefault="0068325F" w:rsidP="00B61090">
            <w:pPr>
              <w:pStyle w:val="GS1TableText"/>
            </w:pPr>
          </w:p>
          <w:p w:rsidR="00791BAD" w:rsidRDefault="00617F4E" w:rsidP="00B61090">
            <w:pPr>
              <w:pStyle w:val="GS1TableText"/>
            </w:pPr>
            <w:r>
              <w:t xml:space="preserve">Created </w:t>
            </w:r>
            <w:r w:rsidRPr="008E3BED">
              <w:rPr>
                <w:b/>
              </w:rPr>
              <w:t>BatchNumberList</w:t>
            </w:r>
            <w:r>
              <w:t xml:space="preserve"> class and associated it to </w:t>
            </w:r>
            <w:r w:rsidRPr="008E3BED">
              <w:rPr>
                <w:b/>
              </w:rPr>
              <w:t>LogisticUnitDetails</w:t>
            </w:r>
          </w:p>
          <w:p w:rsidR="00791BAD" w:rsidRDefault="00791BAD" w:rsidP="00B61090">
            <w:pPr>
              <w:pStyle w:val="GS1TableText"/>
            </w:pPr>
            <w:r w:rsidRPr="00791BAD">
              <w:rPr>
                <w:noProof/>
                <w:lang w:eastAsia="en-GB"/>
              </w:rPr>
              <w:drawing>
                <wp:inline distT="0" distB="0" distL="0" distR="0">
                  <wp:extent cx="2917902" cy="1524994"/>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92">
                            <a:extLst>
                              <a:ext uri="{28A0092B-C50C-407E-A947-70E740481C1C}">
                                <a14:useLocalDpi xmlns:a14="http://schemas.microsoft.com/office/drawing/2010/main" val="0"/>
                              </a:ext>
                            </a:extLst>
                          </a:blip>
                          <a:srcRect r="31929" b="32098"/>
                          <a:stretch/>
                        </pic:blipFill>
                        <pic:spPr bwMode="auto">
                          <a:xfrm>
                            <a:off x="0" y="0"/>
                            <a:ext cx="2930591" cy="1531626"/>
                          </a:xfrm>
                          <a:prstGeom prst="rect">
                            <a:avLst/>
                          </a:prstGeom>
                          <a:noFill/>
                          <a:ln>
                            <a:noFill/>
                          </a:ln>
                          <a:extLst>
                            <a:ext uri="{53640926-AAD7-44D8-BBD7-CCE9431645EC}">
                              <a14:shadowObscured xmlns:a14="http://schemas.microsoft.com/office/drawing/2010/main"/>
                            </a:ext>
                          </a:extLst>
                        </pic:spPr>
                      </pic:pic>
                    </a:graphicData>
                  </a:graphic>
                </wp:inline>
              </w:drawing>
            </w:r>
          </w:p>
          <w:p w:rsidR="000B34C2" w:rsidRDefault="000B34C2" w:rsidP="00B61090">
            <w:pPr>
              <w:pStyle w:val="GS1TableText"/>
            </w:pPr>
          </w:p>
          <w:p w:rsidR="000B34C2" w:rsidRDefault="000B34C2" w:rsidP="000B34C2">
            <w:pPr>
              <w:pStyle w:val="GS1TableText"/>
            </w:pPr>
            <w:r>
              <w:t xml:space="preserve">Created </w:t>
            </w:r>
            <w:r>
              <w:rPr>
                <w:b/>
              </w:rPr>
              <w:t>Lot</w:t>
            </w:r>
            <w:r w:rsidRPr="008E3BED">
              <w:rPr>
                <w:b/>
              </w:rPr>
              <w:t>NumberList</w:t>
            </w:r>
            <w:r>
              <w:t xml:space="preserve"> class and associated it to </w:t>
            </w:r>
            <w:r w:rsidRPr="008E3BED">
              <w:rPr>
                <w:b/>
              </w:rPr>
              <w:t>LogisticUnitDetails</w:t>
            </w:r>
          </w:p>
          <w:p w:rsidR="008E3BED" w:rsidRDefault="00784E49" w:rsidP="00B61090">
            <w:pPr>
              <w:pStyle w:val="GS1TableText"/>
            </w:pPr>
            <w:r w:rsidRPr="00784E49">
              <w:rPr>
                <w:noProof/>
                <w:lang w:eastAsia="en-GB"/>
              </w:rPr>
              <w:drawing>
                <wp:inline distT="0" distB="0" distL="0" distR="0">
                  <wp:extent cx="2628900" cy="1449682"/>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493">
                            <a:extLst>
                              <a:ext uri="{28A0092B-C50C-407E-A947-70E740481C1C}">
                                <a14:useLocalDpi xmlns:a14="http://schemas.microsoft.com/office/drawing/2010/main" val="0"/>
                              </a:ext>
                            </a:extLst>
                          </a:blip>
                          <a:srcRect r="31929" b="28355"/>
                          <a:stretch/>
                        </pic:blipFill>
                        <pic:spPr bwMode="auto">
                          <a:xfrm>
                            <a:off x="0" y="0"/>
                            <a:ext cx="2642358" cy="14571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743" w:type="dxa"/>
          </w:tcPr>
          <w:p w:rsidR="00CF02BA" w:rsidRDefault="00CF02BA" w:rsidP="00CF02BA">
            <w:pPr>
              <w:pStyle w:val="GS1TableText"/>
              <w:rPr>
                <w:b/>
              </w:rPr>
            </w:pPr>
            <w:r>
              <w:rPr>
                <w:b/>
              </w:rPr>
              <w:t>1</w:t>
            </w:r>
            <w:r>
              <w:rPr>
                <w:b/>
              </w:rPr>
              <w:t>7-000142</w:t>
            </w:r>
          </w:p>
          <w:p w:rsidR="00CF02BA" w:rsidRDefault="00CF02BA" w:rsidP="00CF02BA">
            <w:pPr>
              <w:pStyle w:val="GS1TableText"/>
              <w:rPr>
                <w:szCs w:val="18"/>
              </w:rPr>
            </w:pPr>
            <w:r>
              <w:rPr>
                <w:szCs w:val="18"/>
              </w:rPr>
              <w:t>Add</w:t>
            </w:r>
            <w:r w:rsidR="00B61090">
              <w:rPr>
                <w:szCs w:val="18"/>
              </w:rPr>
              <w:t xml:space="preserve"> to warehousing messages a possibility to specify trade item which serial</w:t>
            </w:r>
            <w:r w:rsidR="00F42960">
              <w:rPr>
                <w:szCs w:val="18"/>
              </w:rPr>
              <w:t>, lot</w:t>
            </w:r>
            <w:r w:rsidR="00B61090">
              <w:rPr>
                <w:szCs w:val="18"/>
              </w:rPr>
              <w:t xml:space="preserve"> and batch numbers are in which logistic units</w:t>
            </w:r>
          </w:p>
          <w:p w:rsidR="00CF02BA" w:rsidRDefault="00CF02BA" w:rsidP="00F46D7E">
            <w:pPr>
              <w:pStyle w:val="GS1TableText"/>
              <w:rPr>
                <w:b/>
              </w:rPr>
            </w:pPr>
          </w:p>
        </w:tc>
      </w:tr>
      <w:tr w:rsidR="009C1E07" w:rsidRPr="0046730A" w:rsidTr="00776922">
        <w:trPr>
          <w:cantSplit/>
        </w:trPr>
        <w:tc>
          <w:tcPr>
            <w:tcW w:w="8280" w:type="dxa"/>
          </w:tcPr>
          <w:p w:rsidR="009C1E07" w:rsidRDefault="00605D48" w:rsidP="00B61090">
            <w:pPr>
              <w:pStyle w:val="GS1TableText"/>
              <w:rPr>
                <w:szCs w:val="18"/>
              </w:rPr>
            </w:pPr>
            <w:r>
              <w:lastRenderedPageBreak/>
              <w:t xml:space="preserve">Made the </w:t>
            </w:r>
            <w:r w:rsidRPr="00116943">
              <w:rPr>
                <w:szCs w:val="18"/>
              </w:rPr>
              <w:t xml:space="preserve">association to </w:t>
            </w:r>
            <w:r w:rsidRPr="00116943">
              <w:rPr>
                <w:b/>
                <w:szCs w:val="18"/>
              </w:rPr>
              <w:t>Address</w:t>
            </w:r>
            <w:r w:rsidRPr="00116943">
              <w:rPr>
                <w:szCs w:val="18"/>
              </w:rPr>
              <w:t xml:space="preserve"> from </w:t>
            </w:r>
            <w:r w:rsidRPr="00116943">
              <w:rPr>
                <w:b/>
                <w:szCs w:val="18"/>
              </w:rPr>
              <w:t>LocationInformation</w:t>
            </w:r>
            <w:r w:rsidRPr="00116943">
              <w:rPr>
                <w:szCs w:val="18"/>
              </w:rPr>
              <w:t xml:space="preserve"> class has optional</w:t>
            </w:r>
            <w:r>
              <w:rPr>
                <w:szCs w:val="18"/>
              </w:rPr>
              <w:t>, enabling the use of this class to meet the requirement.</w:t>
            </w:r>
          </w:p>
          <w:p w:rsidR="00BD2A00" w:rsidRDefault="00BD2A00" w:rsidP="00B61090">
            <w:pPr>
              <w:pStyle w:val="GS1TableText"/>
              <w:rPr>
                <w:noProof/>
                <w:lang w:eastAsia="en-GB"/>
              </w:rPr>
            </w:pPr>
          </w:p>
          <w:p w:rsidR="009C1E07" w:rsidRDefault="00BD2A00" w:rsidP="00B61090">
            <w:pPr>
              <w:pStyle w:val="GS1TableText"/>
            </w:pPr>
            <w:r w:rsidRPr="00BD2A00">
              <w:rPr>
                <w:noProof/>
                <w:lang w:eastAsia="en-GB"/>
              </w:rPr>
              <w:drawing>
                <wp:inline distT="0" distB="0" distL="0" distR="0">
                  <wp:extent cx="5246937" cy="1561879"/>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494">
                            <a:extLst>
                              <a:ext uri="{28A0092B-C50C-407E-A947-70E740481C1C}">
                                <a14:useLocalDpi xmlns:a14="http://schemas.microsoft.com/office/drawing/2010/main" val="0"/>
                              </a:ext>
                            </a:extLst>
                          </a:blip>
                          <a:srcRect r="32914" b="31182"/>
                          <a:stretch/>
                        </pic:blipFill>
                        <pic:spPr bwMode="auto">
                          <a:xfrm>
                            <a:off x="0" y="0"/>
                            <a:ext cx="5295802" cy="15764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743" w:type="dxa"/>
          </w:tcPr>
          <w:p w:rsidR="009C1E07" w:rsidRDefault="009C1E07" w:rsidP="009C1E07">
            <w:pPr>
              <w:pStyle w:val="GS1TableText"/>
              <w:rPr>
                <w:b/>
              </w:rPr>
            </w:pPr>
            <w:r>
              <w:rPr>
                <w:b/>
              </w:rPr>
              <w:t>17-000</w:t>
            </w:r>
            <w:r>
              <w:rPr>
                <w:b/>
              </w:rPr>
              <w:t>038</w:t>
            </w:r>
          </w:p>
          <w:p w:rsidR="00605D48" w:rsidRPr="00116943" w:rsidRDefault="00605D48" w:rsidP="00605D48">
            <w:pPr>
              <w:pStyle w:val="GS1Bullet1"/>
              <w:numPr>
                <w:ilvl w:val="0"/>
                <w:numId w:val="0"/>
              </w:numPr>
              <w:rPr>
                <w:szCs w:val="18"/>
              </w:rPr>
            </w:pPr>
            <w:r w:rsidRPr="00116943">
              <w:rPr>
                <w:szCs w:val="18"/>
              </w:rPr>
              <w:t>Add indentication of the cash desk on which the coupon has been scanned or entered with an internal identifier to the despatchAdviceLineItem</w:t>
            </w:r>
          </w:p>
          <w:p w:rsidR="009C1E07" w:rsidRDefault="009C1E07" w:rsidP="009C1E07">
            <w:pPr>
              <w:pStyle w:val="GS1TableText"/>
              <w:rPr>
                <w:b/>
              </w:rPr>
            </w:pPr>
          </w:p>
          <w:p w:rsidR="009C1E07" w:rsidRDefault="009C1E07" w:rsidP="00CF02BA">
            <w:pPr>
              <w:pStyle w:val="GS1TableText"/>
              <w:rPr>
                <w:b/>
              </w:rPr>
            </w:pPr>
          </w:p>
        </w:tc>
      </w:tr>
      <w:tr w:rsidR="0091069D" w:rsidRPr="0046730A" w:rsidTr="00776922">
        <w:trPr>
          <w:cantSplit/>
        </w:trPr>
        <w:tc>
          <w:tcPr>
            <w:tcW w:w="8280" w:type="dxa"/>
          </w:tcPr>
          <w:p w:rsidR="0091069D" w:rsidRDefault="008F6D31" w:rsidP="008F6D31">
            <w:pPr>
              <w:pStyle w:val="GS1Bullet1"/>
              <w:ind w:left="247" w:hanging="193"/>
            </w:pPr>
            <w:r>
              <w:t>C</w:t>
            </w:r>
            <w:r w:rsidRPr="005407F3">
              <w:t>reated ShipmentSplitMethodCode</w:t>
            </w:r>
            <w:r>
              <w:t xml:space="preserve"> </w:t>
            </w:r>
            <w:r w:rsidRPr="008F6D31">
              <w:t>and associated it to</w:t>
            </w:r>
            <w:r>
              <w:t xml:space="preserve"> </w:t>
            </w:r>
            <w:r w:rsidRPr="005407F3">
              <w:t>OrderLogisticalInformation</w:t>
            </w:r>
          </w:p>
          <w:p w:rsidR="008F6D31" w:rsidRDefault="008F6D31" w:rsidP="008F6D31">
            <w:pPr>
              <w:pStyle w:val="GS1Bullet1"/>
              <w:ind w:left="247" w:hanging="193"/>
            </w:pPr>
            <w:r w:rsidRPr="008F6D31">
              <w:t xml:space="preserve">Added association </w:t>
            </w:r>
            <w:r>
              <w:t xml:space="preserve">from </w:t>
            </w:r>
            <w:r w:rsidRPr="005202D4">
              <w:t>OrderLogisticalInformation</w:t>
            </w:r>
            <w:r>
              <w:t xml:space="preserve"> to </w:t>
            </w:r>
            <w:r w:rsidRPr="005202D4">
              <w:t>TransactionalParty</w:t>
            </w:r>
            <w:r>
              <w:t xml:space="preserve"> class named </w:t>
            </w:r>
            <w:r w:rsidRPr="005202D4">
              <w:t>intermediateDeliveryParty</w:t>
            </w:r>
          </w:p>
          <w:p w:rsidR="008F6D31" w:rsidRPr="008F6D31" w:rsidRDefault="0051243D" w:rsidP="0051243D">
            <w:pPr>
              <w:pStyle w:val="GS1Bullet1"/>
              <w:numPr>
                <w:ilvl w:val="0"/>
                <w:numId w:val="0"/>
              </w:numPr>
            </w:pPr>
            <w:r w:rsidRPr="0051243D">
              <w:rPr>
                <w:noProof/>
                <w:lang w:eastAsia="en-GB"/>
              </w:rPr>
              <w:drawing>
                <wp:inline distT="0" distB="0" distL="0" distR="0">
                  <wp:extent cx="5093601" cy="1780402"/>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495">
                            <a:extLst>
                              <a:ext uri="{28A0092B-C50C-407E-A947-70E740481C1C}">
                                <a14:useLocalDpi xmlns:a14="http://schemas.microsoft.com/office/drawing/2010/main" val="0"/>
                              </a:ext>
                            </a:extLst>
                          </a:blip>
                          <a:srcRect r="32602" b="30740"/>
                          <a:stretch/>
                        </pic:blipFill>
                        <pic:spPr bwMode="auto">
                          <a:xfrm>
                            <a:off x="0" y="0"/>
                            <a:ext cx="5168332" cy="180652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743" w:type="dxa"/>
          </w:tcPr>
          <w:p w:rsidR="0091069D" w:rsidRDefault="0091069D" w:rsidP="0091069D">
            <w:pPr>
              <w:pStyle w:val="GS1TableText"/>
              <w:rPr>
                <w:b/>
              </w:rPr>
            </w:pPr>
            <w:r>
              <w:rPr>
                <w:b/>
              </w:rPr>
              <w:t>1</w:t>
            </w:r>
            <w:r>
              <w:rPr>
                <w:b/>
              </w:rPr>
              <w:t>6</w:t>
            </w:r>
            <w:r>
              <w:rPr>
                <w:b/>
              </w:rPr>
              <w:t>-000</w:t>
            </w:r>
            <w:r>
              <w:rPr>
                <w:b/>
              </w:rPr>
              <w:t>349</w:t>
            </w:r>
          </w:p>
          <w:p w:rsidR="0091069D" w:rsidRDefault="0091069D" w:rsidP="0091069D">
            <w:pPr>
              <w:pStyle w:val="GS1TableText"/>
            </w:pPr>
            <w:r>
              <w:t>A</w:t>
            </w:r>
            <w:r w:rsidRPr="00432FBC">
              <w:t>dd shipment</w:t>
            </w:r>
            <w:r>
              <w:t xml:space="preserve"> </w:t>
            </w:r>
            <w:r w:rsidRPr="00432FBC">
              <w:t>Split</w:t>
            </w:r>
            <w:r>
              <w:t xml:space="preserve"> </w:t>
            </w:r>
            <w:r w:rsidRPr="00432FBC">
              <w:t>Method</w:t>
            </w:r>
            <w:r>
              <w:t xml:space="preserve"> </w:t>
            </w:r>
            <w:r w:rsidRPr="00432FBC">
              <w:t>Code to Order and OrderLineItem</w:t>
            </w:r>
          </w:p>
          <w:p w:rsidR="008F6D31" w:rsidRPr="006F6CE0" w:rsidRDefault="008F6D31" w:rsidP="008F6D31">
            <w:pPr>
              <w:pStyle w:val="GS1TableText"/>
              <w:rPr>
                <w:b/>
              </w:rPr>
            </w:pPr>
            <w:r>
              <w:rPr>
                <w:b/>
              </w:rPr>
              <w:t>17-000311 - 17-000318</w:t>
            </w:r>
          </w:p>
          <w:p w:rsidR="008F6D31" w:rsidRDefault="008F6D31" w:rsidP="0091069D">
            <w:pPr>
              <w:pStyle w:val="GS1TableText"/>
              <w:rPr>
                <w:b/>
              </w:rPr>
            </w:pPr>
            <w:r w:rsidRPr="005F2577">
              <w:t>Add routeVia to the order</w:t>
            </w:r>
          </w:p>
          <w:p w:rsidR="0091069D" w:rsidRDefault="0091069D" w:rsidP="009C1E07">
            <w:pPr>
              <w:pStyle w:val="GS1TableText"/>
              <w:rPr>
                <w:b/>
              </w:rPr>
            </w:pPr>
          </w:p>
        </w:tc>
      </w:tr>
      <w:tr w:rsidR="00C104EE" w:rsidRPr="0046730A" w:rsidTr="00776922">
        <w:trPr>
          <w:cantSplit/>
        </w:trPr>
        <w:tc>
          <w:tcPr>
            <w:tcW w:w="8280" w:type="dxa"/>
          </w:tcPr>
          <w:p w:rsidR="00C104EE" w:rsidRDefault="009E7FEF" w:rsidP="009E7FEF">
            <w:pPr>
              <w:pStyle w:val="GS1Bullet1"/>
              <w:numPr>
                <w:ilvl w:val="0"/>
                <w:numId w:val="0"/>
              </w:numPr>
              <w:ind w:left="157"/>
            </w:pPr>
            <w:r>
              <w:t>A</w:t>
            </w:r>
            <w:r w:rsidRPr="005407F3">
              <w:t xml:space="preserve">dded </w:t>
            </w:r>
            <w:r w:rsidRPr="005407F3">
              <w:rPr>
                <w:b/>
                <w:szCs w:val="18"/>
              </w:rPr>
              <w:t>additionalHandlingInstruction</w:t>
            </w:r>
            <w:r w:rsidRPr="005407F3">
              <w:t xml:space="preserve"> to </w:t>
            </w:r>
            <w:r w:rsidRPr="005407F3">
              <w:rPr>
                <w:b/>
              </w:rPr>
              <w:t>ShipmentTransportationInformation</w:t>
            </w:r>
            <w:r w:rsidRPr="005407F3">
              <w:t xml:space="preserve"> class</w:t>
            </w:r>
          </w:p>
          <w:p w:rsidR="00C104EE" w:rsidRDefault="00C104EE" w:rsidP="00C104EE">
            <w:pPr>
              <w:pStyle w:val="GS1Bullet1"/>
              <w:numPr>
                <w:ilvl w:val="0"/>
                <w:numId w:val="0"/>
              </w:numPr>
              <w:ind w:left="247"/>
            </w:pPr>
            <w:r w:rsidRPr="00C104EE">
              <w:rPr>
                <w:noProof/>
                <w:lang w:eastAsia="en-GB"/>
              </w:rPr>
              <w:drawing>
                <wp:inline distT="0" distB="0" distL="0" distR="0">
                  <wp:extent cx="3932874" cy="2151573"/>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496">
                            <a:extLst>
                              <a:ext uri="{28A0092B-C50C-407E-A947-70E740481C1C}">
                                <a14:useLocalDpi xmlns:a14="http://schemas.microsoft.com/office/drawing/2010/main" val="0"/>
                              </a:ext>
                            </a:extLst>
                          </a:blip>
                          <a:srcRect r="31652" b="31305"/>
                          <a:stretch/>
                        </pic:blipFill>
                        <pic:spPr bwMode="auto">
                          <a:xfrm>
                            <a:off x="0" y="0"/>
                            <a:ext cx="3937526" cy="215411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743" w:type="dxa"/>
          </w:tcPr>
          <w:p w:rsidR="00EC78B5" w:rsidRDefault="00EC78B5" w:rsidP="00EC78B5">
            <w:pPr>
              <w:pStyle w:val="GS1TableText"/>
              <w:rPr>
                <w:b/>
              </w:rPr>
            </w:pPr>
            <w:r>
              <w:rPr>
                <w:b/>
              </w:rPr>
              <w:t>16-000349</w:t>
            </w:r>
          </w:p>
          <w:p w:rsidR="00C104EE" w:rsidRDefault="00EC78B5" w:rsidP="00EC78B5">
            <w:pPr>
              <w:pStyle w:val="GS1TableText"/>
              <w:rPr>
                <w:b/>
              </w:rPr>
            </w:pPr>
            <w:r w:rsidRPr="00432FBC">
              <w:t xml:space="preserve">Add handling instruction to </w:t>
            </w:r>
            <w:r>
              <w:t>Order</w:t>
            </w:r>
            <w:r w:rsidRPr="00432FBC">
              <w:t xml:space="preserve"> and OrderLineItem</w:t>
            </w:r>
          </w:p>
        </w:tc>
      </w:tr>
      <w:tr w:rsidR="00BE0274" w:rsidRPr="0046730A" w:rsidTr="00776922">
        <w:trPr>
          <w:cantSplit/>
        </w:trPr>
        <w:tc>
          <w:tcPr>
            <w:tcW w:w="8280" w:type="dxa"/>
          </w:tcPr>
          <w:p w:rsidR="00BE0274" w:rsidRDefault="00BE0274" w:rsidP="00BE0274">
            <w:pPr>
              <w:pStyle w:val="GS1Bullet1"/>
              <w:numPr>
                <w:ilvl w:val="0"/>
                <w:numId w:val="0"/>
              </w:numPr>
              <w:ind w:left="157"/>
              <w:rPr>
                <w:szCs w:val="18"/>
              </w:rPr>
            </w:pPr>
            <w:r>
              <w:rPr>
                <w:szCs w:val="18"/>
              </w:rPr>
              <w:lastRenderedPageBreak/>
              <w:t>C</w:t>
            </w:r>
            <w:r w:rsidRPr="00116943">
              <w:rPr>
                <w:szCs w:val="18"/>
              </w:rPr>
              <w:t xml:space="preserve">reated </w:t>
            </w:r>
            <w:r w:rsidRPr="00116943">
              <w:rPr>
                <w:b/>
                <w:szCs w:val="18"/>
              </w:rPr>
              <w:t>StructuredNote</w:t>
            </w:r>
            <w:r w:rsidRPr="00116943">
              <w:rPr>
                <w:szCs w:val="18"/>
              </w:rPr>
              <w:t xml:space="preserve"> class and associat</w:t>
            </w:r>
            <w:r>
              <w:rPr>
                <w:szCs w:val="18"/>
              </w:rPr>
              <w:t>ed it to the</w:t>
            </w:r>
            <w:r w:rsidRPr="00116943">
              <w:rPr>
                <w:szCs w:val="18"/>
              </w:rPr>
              <w:t xml:space="preserve"> </w:t>
            </w:r>
            <w:r w:rsidRPr="00116943">
              <w:rPr>
                <w:b/>
                <w:szCs w:val="18"/>
              </w:rPr>
              <w:t>Order</w:t>
            </w:r>
            <w:r w:rsidRPr="00116943">
              <w:rPr>
                <w:szCs w:val="18"/>
              </w:rPr>
              <w:t xml:space="preserve"> class</w:t>
            </w:r>
          </w:p>
          <w:p w:rsidR="00BE0274" w:rsidRDefault="00BE0274" w:rsidP="00BE0274">
            <w:pPr>
              <w:pStyle w:val="GS1Bullet1"/>
              <w:numPr>
                <w:ilvl w:val="0"/>
                <w:numId w:val="0"/>
              </w:numPr>
              <w:ind w:left="157"/>
            </w:pPr>
            <w:r w:rsidRPr="00BE0274">
              <w:rPr>
                <w:noProof/>
                <w:lang w:eastAsia="en-GB"/>
              </w:rPr>
              <w:drawing>
                <wp:inline distT="0" distB="0" distL="0" distR="0">
                  <wp:extent cx="4784925" cy="189426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497">
                            <a:extLst>
                              <a:ext uri="{28A0092B-C50C-407E-A947-70E740481C1C}">
                                <a14:useLocalDpi xmlns:a14="http://schemas.microsoft.com/office/drawing/2010/main" val="0"/>
                              </a:ext>
                            </a:extLst>
                          </a:blip>
                          <a:srcRect r="32033" b="31900"/>
                          <a:stretch/>
                        </pic:blipFill>
                        <pic:spPr bwMode="auto">
                          <a:xfrm>
                            <a:off x="0" y="0"/>
                            <a:ext cx="4794124" cy="189790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743" w:type="dxa"/>
          </w:tcPr>
          <w:p w:rsidR="00BE0274" w:rsidRPr="006F6CE0" w:rsidRDefault="00BE0274" w:rsidP="00BE0274">
            <w:pPr>
              <w:pStyle w:val="GS1TableText"/>
              <w:rPr>
                <w:b/>
              </w:rPr>
            </w:pPr>
            <w:r>
              <w:rPr>
                <w:b/>
              </w:rPr>
              <w:t>17-000311 - 17-000318</w:t>
            </w:r>
          </w:p>
          <w:p w:rsidR="00BE0274" w:rsidRDefault="00BE0274" w:rsidP="00BE0274">
            <w:pPr>
              <w:pStyle w:val="GS1TableText"/>
              <w:rPr>
                <w:b/>
              </w:rPr>
            </w:pPr>
            <w:r w:rsidRPr="005F2577">
              <w:t>Add</w:t>
            </w:r>
            <w:r w:rsidRPr="00116943">
              <w:rPr>
                <w:szCs w:val="18"/>
              </w:rPr>
              <w:t xml:space="preserve"> </w:t>
            </w:r>
            <w:r w:rsidRPr="00116943">
              <w:rPr>
                <w:szCs w:val="18"/>
              </w:rPr>
              <w:t>Order Note</w:t>
            </w:r>
          </w:p>
        </w:tc>
      </w:tr>
      <w:tr w:rsidR="00DC61D7" w:rsidRPr="0046730A" w:rsidTr="00776922">
        <w:trPr>
          <w:cantSplit/>
        </w:trPr>
        <w:tc>
          <w:tcPr>
            <w:tcW w:w="8280" w:type="dxa"/>
          </w:tcPr>
          <w:p w:rsidR="00DC61D7" w:rsidRDefault="00E8683A" w:rsidP="00E8683A">
            <w:pPr>
              <w:pStyle w:val="GS1Bullet1"/>
              <w:numPr>
                <w:ilvl w:val="0"/>
                <w:numId w:val="0"/>
              </w:numPr>
              <w:ind w:left="157"/>
              <w:rPr>
                <w:szCs w:val="18"/>
              </w:rPr>
            </w:pPr>
            <w:r>
              <w:rPr>
                <w:szCs w:val="18"/>
              </w:rPr>
              <w:t>A</w:t>
            </w:r>
            <w:r w:rsidRPr="00116943">
              <w:rPr>
                <w:szCs w:val="18"/>
              </w:rPr>
              <w:t xml:space="preserve">dded a new code </w:t>
            </w:r>
            <w:r w:rsidRPr="00116943">
              <w:rPr>
                <w:b/>
                <w:szCs w:val="18"/>
              </w:rPr>
              <w:t>Customer receipt identifier</w:t>
            </w:r>
            <w:r w:rsidRPr="00116943">
              <w:rPr>
                <w:szCs w:val="18"/>
              </w:rPr>
              <w:t xml:space="preserve"> to the </w:t>
            </w:r>
            <w:r w:rsidRPr="00116943">
              <w:rPr>
                <w:b/>
                <w:szCs w:val="18"/>
              </w:rPr>
              <w:t xml:space="preserve">Transactional Reference Type Code </w:t>
            </w:r>
            <w:r w:rsidRPr="00116943">
              <w:rPr>
                <w:szCs w:val="18"/>
              </w:rPr>
              <w:t>list</w:t>
            </w:r>
            <w:r>
              <w:rPr>
                <w:szCs w:val="18"/>
              </w:rPr>
              <w:t xml:space="preserve"> </w:t>
            </w:r>
            <w:r w:rsidRPr="00116943">
              <w:rPr>
                <w:szCs w:val="18"/>
              </w:rPr>
              <w:t xml:space="preserve">and added </w:t>
            </w:r>
            <w:r w:rsidRPr="00116943">
              <w:rPr>
                <w:b/>
                <w:szCs w:val="18"/>
              </w:rPr>
              <w:t>referenceDate</w:t>
            </w:r>
            <w:r w:rsidRPr="00116943">
              <w:rPr>
                <w:szCs w:val="18"/>
              </w:rPr>
              <w:t xml:space="preserve"> to the </w:t>
            </w:r>
            <w:r w:rsidRPr="00116943">
              <w:rPr>
                <w:b/>
                <w:szCs w:val="18"/>
              </w:rPr>
              <w:t>transactionalGenericReference</w:t>
            </w:r>
            <w:r w:rsidRPr="00116943">
              <w:rPr>
                <w:szCs w:val="18"/>
              </w:rPr>
              <w:t xml:space="preserve"> class</w:t>
            </w:r>
          </w:p>
          <w:p w:rsidR="00E8683A" w:rsidRDefault="00E8683A" w:rsidP="00E8683A">
            <w:pPr>
              <w:pStyle w:val="GS1Bullet1"/>
              <w:numPr>
                <w:ilvl w:val="0"/>
                <w:numId w:val="0"/>
              </w:numPr>
              <w:ind w:left="157"/>
              <w:rPr>
                <w:szCs w:val="18"/>
              </w:rPr>
            </w:pPr>
            <w:r w:rsidRPr="00E8683A">
              <w:rPr>
                <w:noProof/>
                <w:szCs w:val="18"/>
                <w:lang w:eastAsia="en-GB"/>
              </w:rPr>
              <w:drawing>
                <wp:inline distT="0" distB="0" distL="0" distR="0">
                  <wp:extent cx="4709145" cy="155881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498">
                            <a:extLst>
                              <a:ext uri="{28A0092B-C50C-407E-A947-70E740481C1C}">
                                <a14:useLocalDpi xmlns:a14="http://schemas.microsoft.com/office/drawing/2010/main" val="0"/>
                              </a:ext>
                            </a:extLst>
                          </a:blip>
                          <a:srcRect r="32711" b="31263"/>
                          <a:stretch/>
                        </pic:blipFill>
                        <pic:spPr bwMode="auto">
                          <a:xfrm>
                            <a:off x="0" y="0"/>
                            <a:ext cx="4752372" cy="157312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743" w:type="dxa"/>
          </w:tcPr>
          <w:p w:rsidR="00DC61D7" w:rsidRDefault="00DC61D7" w:rsidP="00DC61D7">
            <w:pPr>
              <w:pStyle w:val="GS1TableText"/>
              <w:rPr>
                <w:b/>
              </w:rPr>
            </w:pPr>
            <w:r>
              <w:rPr>
                <w:b/>
              </w:rPr>
              <w:t>17-000037</w:t>
            </w:r>
          </w:p>
          <w:p w:rsidR="00E8683A" w:rsidRDefault="00E8683A" w:rsidP="00DC61D7">
            <w:pPr>
              <w:pStyle w:val="GS1TableText"/>
              <w:rPr>
                <w:b/>
              </w:rPr>
            </w:pPr>
            <w:r w:rsidRPr="00116943">
              <w:rPr>
                <w:szCs w:val="18"/>
              </w:rPr>
              <w:t>Add the reference and the date/time of the receipt of the customer that have used a paper coupon to the despatchAdviceLineItem</w:t>
            </w:r>
          </w:p>
          <w:p w:rsidR="00DC61D7" w:rsidRDefault="00DC61D7" w:rsidP="00DC61D7">
            <w:pPr>
              <w:pStyle w:val="GS1TableText"/>
              <w:rPr>
                <w:b/>
              </w:rPr>
            </w:pPr>
            <w:r>
              <w:rPr>
                <w:b/>
              </w:rPr>
              <w:t>17-000311 - 17-000318</w:t>
            </w:r>
          </w:p>
          <w:p w:rsidR="00E8683A" w:rsidRPr="006F6CE0" w:rsidRDefault="00E8683A" w:rsidP="00DC61D7">
            <w:pPr>
              <w:pStyle w:val="GS1TableText"/>
              <w:rPr>
                <w:b/>
              </w:rPr>
            </w:pPr>
            <w:r w:rsidRPr="00116943">
              <w:rPr>
                <w:szCs w:val="18"/>
              </w:rPr>
              <w:t>Add date to the transactionalGenericReference in the order</w:t>
            </w:r>
          </w:p>
          <w:p w:rsidR="00DC61D7" w:rsidRDefault="00DC61D7" w:rsidP="00BE0274">
            <w:pPr>
              <w:pStyle w:val="GS1TableText"/>
              <w:rPr>
                <w:b/>
              </w:rPr>
            </w:pPr>
          </w:p>
        </w:tc>
      </w:tr>
    </w:tbl>
    <w:p w:rsidR="00F404BD" w:rsidRPr="0046730A" w:rsidRDefault="00F404BD" w:rsidP="00F404BD">
      <w:pPr>
        <w:pStyle w:val="Heading1"/>
        <w:numPr>
          <w:ilvl w:val="0"/>
          <w:numId w:val="9"/>
        </w:numPr>
      </w:pPr>
      <w:bookmarkStart w:id="694" w:name="_Toc528682882"/>
      <w:r w:rsidRPr="0046730A">
        <w:t>Appendices</w:t>
      </w:r>
      <w:bookmarkEnd w:id="692"/>
      <w:bookmarkEnd w:id="694"/>
    </w:p>
    <w:p w:rsidR="00F404BD" w:rsidRDefault="00F404BD" w:rsidP="00F404BD">
      <w:pPr>
        <w:pStyle w:val="GS1Body"/>
      </w:pPr>
      <w:bookmarkStart w:id="695" w:name="_Toc80001772"/>
      <w:bookmarkStart w:id="696" w:name="_Toc84646236"/>
      <w:bookmarkStart w:id="697" w:name="_Toc153872188"/>
      <w:bookmarkStart w:id="698" w:name="_Toc188754096"/>
      <w:bookmarkStart w:id="699" w:name="_Toc209234823"/>
      <w:bookmarkStart w:id="700" w:name="_Toc397005608"/>
      <w:r>
        <w:t>Not Applicable</w:t>
      </w:r>
      <w:r>
        <w:tab/>
      </w:r>
    </w:p>
    <w:p w:rsidR="00F404BD" w:rsidRPr="0046730A" w:rsidRDefault="00F404BD" w:rsidP="00F404BD">
      <w:pPr>
        <w:pStyle w:val="Heading1"/>
        <w:numPr>
          <w:ilvl w:val="0"/>
          <w:numId w:val="9"/>
        </w:numPr>
      </w:pPr>
      <w:bookmarkStart w:id="701" w:name="_Toc528682883"/>
      <w:r w:rsidRPr="0046730A">
        <w:t>A</w:t>
      </w:r>
      <w:r>
        <w:t>cknowledgement</w:t>
      </w:r>
      <w:r w:rsidRPr="0046730A">
        <w:t>s</w:t>
      </w:r>
      <w:bookmarkEnd w:id="701"/>
    </w:p>
    <w:p w:rsidR="00F404BD" w:rsidRDefault="00F404BD" w:rsidP="00F404BD">
      <w:pPr>
        <w:pStyle w:val="Heading3"/>
        <w:numPr>
          <w:ilvl w:val="2"/>
          <w:numId w:val="9"/>
        </w:numPr>
      </w:pPr>
      <w:bookmarkStart w:id="702" w:name="_Toc528682884"/>
      <w:bookmarkEnd w:id="695"/>
      <w:bookmarkEnd w:id="696"/>
      <w:bookmarkEnd w:id="697"/>
      <w:r w:rsidRPr="00745422">
        <w:t>Work Group</w:t>
      </w:r>
      <w:bookmarkEnd w:id="698"/>
      <w:bookmarkEnd w:id="699"/>
      <w:bookmarkEnd w:id="700"/>
      <w:bookmarkEnd w:id="702"/>
    </w:p>
    <w:tbl>
      <w:tblPr>
        <w:tblW w:w="8825"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2509"/>
        <w:gridCol w:w="2694"/>
        <w:gridCol w:w="3622"/>
      </w:tblGrid>
      <w:tr w:rsidR="00F404BD" w:rsidRPr="00745422" w:rsidTr="000C5018">
        <w:trPr>
          <w:cantSplit/>
          <w:tblHeader/>
        </w:trPr>
        <w:tc>
          <w:tcPr>
            <w:tcW w:w="2509" w:type="dxa"/>
            <w:shd w:val="clear" w:color="auto" w:fill="002C6C"/>
          </w:tcPr>
          <w:p w:rsidR="00F404BD" w:rsidRPr="00745422" w:rsidRDefault="00F404BD" w:rsidP="000C5018">
            <w:pPr>
              <w:pStyle w:val="GS1TableHeading"/>
            </w:pPr>
            <w:r>
              <w:t>Function</w:t>
            </w:r>
          </w:p>
        </w:tc>
        <w:tc>
          <w:tcPr>
            <w:tcW w:w="2694" w:type="dxa"/>
            <w:shd w:val="clear" w:color="auto" w:fill="002C6C"/>
          </w:tcPr>
          <w:p w:rsidR="00F404BD" w:rsidRPr="00745422" w:rsidRDefault="00F404BD" w:rsidP="000C5018">
            <w:pPr>
              <w:pStyle w:val="GS1TableHeading"/>
            </w:pPr>
            <w:r w:rsidRPr="00745422">
              <w:t>Name</w:t>
            </w:r>
          </w:p>
        </w:tc>
        <w:tc>
          <w:tcPr>
            <w:tcW w:w="3622" w:type="dxa"/>
            <w:shd w:val="clear" w:color="auto" w:fill="002C6C"/>
          </w:tcPr>
          <w:p w:rsidR="00F404BD" w:rsidRPr="00745422" w:rsidRDefault="00F404BD" w:rsidP="000C5018">
            <w:pPr>
              <w:pStyle w:val="GS1TableHeading"/>
            </w:pPr>
            <w:r w:rsidRPr="00745422">
              <w:t>Company / organisation</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Co-chair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Rossner (Pottier), Natascha</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France</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Co-chair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Schmidt, Tom Eric</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August Storck KG</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Bemrose, Jonathan</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R&amp;R Ice Cream</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Bodemer, Petra</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C073AB">
              <w:rPr>
                <w:rFonts w:cs="Arial"/>
                <w:szCs w:val="18"/>
                <w:lang w:val="de-DE"/>
              </w:rPr>
              <w:t xml:space="preserve">dm-drogerie markt GmbH + Co. </w:t>
            </w:r>
            <w:r w:rsidRPr="006E4B46">
              <w:rPr>
                <w:rFonts w:cs="Arial"/>
                <w:szCs w:val="18"/>
              </w:rPr>
              <w:t>KG</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Boikanyo, Rebone</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South Africa / Consumer Goods Council of South Africa</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Canada, ON</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M3B 3L1</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Carlson, Jim</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General Mills, Inc.</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Chresta, Richard</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Switzerland</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Cook, Don</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Wal-Mart Stores, Inc.</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lastRenderedPageBreak/>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Cox, Marc</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Philips Electronics N.V.</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Darnell, David</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Systrends</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De Flou, Nele</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Belgium &amp; Luxembourg</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Dicks, Arne</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Germany</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Duvinger, Karina</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Sweden</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Foerderer, Klaus</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Germany</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Gathmann, Stefan</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Ireland</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Grangard, Anders</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Global Office</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Harpell, Eileen</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Community Room Staff</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Pr>
                <w:rFonts w:cs="Arial"/>
                <w:szCs w:val="18"/>
              </w:rPr>
              <w:t>Hand, Phil</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Pr>
                <w:rFonts w:cs="Arial"/>
                <w:szCs w:val="18"/>
              </w:rPr>
              <w:t>JDA Software</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Herregodts, Kurt</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Belgium &amp; Luxembourg</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Kempkes, Fred</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Unilever N.V.</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Kernan, Brendan</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Ireland</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Kidd, Robin</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Nestle</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Krid, Anne-Claire</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France</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Lanoue, Tom</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General Mills, Inc.</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Laur, Rita</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Canada</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Lenman, Mia</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Sweden</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Lerch, Hanjoerg</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METRO Group</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Moberg, Dale</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Axway</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Montes de Oca, Alejandra</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Mexico</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Ng, Ella</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Australia</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Peelen, Esther</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Netherlands</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Pelekies, Andreas</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Germany</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Perrier, Patricia</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France</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Przybilla, Christian</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Germany</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Pujol, Xavier</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Spain</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Racek, Greg</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Wal-Mart Stores, Inc.</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Repetto, Mirko</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Italy</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Robba, Steven</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1WorldSync Holdings, Inc.</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Rosell, Pere</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Spain</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Rosenberg, Steven</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US</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Schmid, Sue</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Australia</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Schneider, Christian</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Switzerland</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Sehorz, Eugen</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Austria</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Sharma, Vishal</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General Mills, Inc.</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Shimazaki, Ayako</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Japan</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Sion, Emilie</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France</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Souza, Nadia</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Brasil</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Strand, Roman</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Germany</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Tan, Milton</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Malaysia</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lastRenderedPageBreak/>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Tompsett, Simon</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Waitrose</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Trelle, Ute</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1WorldSync Holdings, Inc.</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Tse, Steve</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Hong Kong</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Tyson, Betty</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Knouse Foods Cooperative, Inc</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Van den Bergh, Senne</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Belgium &amp; Luxembourg</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Van der Eijk, Pim</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OASIS - Sonnenglanz Consulting BV</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Veldhuis, Saskia</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Procter &amp; Gamble Co.</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Welch, Shan</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UK</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Westerkamp, Jan</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Netherlands</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Wilson, Mary</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US</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Windsperger, Bekki</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Best Buy Co., Inc.</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Yang, Shaopeng</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China</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Yusdiar, Dani</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GS1 Indonesia</w:t>
            </w:r>
          </w:p>
        </w:tc>
      </w:tr>
      <w:tr w:rsidR="00F404BD" w:rsidTr="000C5018">
        <w:trPr>
          <w:cantSplit/>
          <w:trHeight w:val="288"/>
        </w:trPr>
        <w:tc>
          <w:tcPr>
            <w:tcW w:w="2509" w:type="dxa"/>
            <w:tcBorders>
              <w:top w:val="single" w:sz="4" w:space="0" w:color="auto"/>
              <w:left w:val="single" w:sz="4" w:space="0" w:color="auto"/>
              <w:bottom w:val="single" w:sz="4" w:space="0" w:color="auto"/>
              <w:right w:val="single" w:sz="4" w:space="0" w:color="auto"/>
            </w:tcBorders>
            <w:shd w:val="clear" w:color="auto" w:fill="BFBFBF"/>
          </w:tcPr>
          <w:p w:rsidR="00F404BD" w:rsidRPr="006E4B46" w:rsidRDefault="00F404BD" w:rsidP="000C5018">
            <w:pPr>
              <w:pStyle w:val="GS1TableText"/>
              <w:rPr>
                <w:rFonts w:cs="Arial"/>
                <w:szCs w:val="18"/>
              </w:rPr>
            </w:pPr>
            <w:r w:rsidRPr="006E4B46">
              <w:rPr>
                <w:rFonts w:cs="Arial"/>
                <w:szCs w:val="18"/>
              </w:rPr>
              <w:t>Member</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Zwanziger, Greg</w:t>
            </w:r>
          </w:p>
        </w:tc>
        <w:tc>
          <w:tcPr>
            <w:tcW w:w="3622" w:type="dxa"/>
            <w:tcBorders>
              <w:top w:val="single" w:sz="4" w:space="0" w:color="auto"/>
              <w:left w:val="single" w:sz="4" w:space="0" w:color="auto"/>
              <w:bottom w:val="single" w:sz="4" w:space="0" w:color="auto"/>
              <w:right w:val="single" w:sz="4" w:space="0" w:color="auto"/>
            </w:tcBorders>
            <w:shd w:val="clear" w:color="auto" w:fill="auto"/>
          </w:tcPr>
          <w:p w:rsidR="00F404BD" w:rsidRPr="006E4B46" w:rsidRDefault="00F404BD" w:rsidP="000C5018">
            <w:pPr>
              <w:pStyle w:val="GS1TableText"/>
              <w:rPr>
                <w:rFonts w:cs="Arial"/>
                <w:szCs w:val="18"/>
              </w:rPr>
            </w:pPr>
            <w:r w:rsidRPr="006E4B46">
              <w:rPr>
                <w:rFonts w:cs="Arial"/>
                <w:szCs w:val="18"/>
              </w:rPr>
              <w:t>SUPERVALU</w:t>
            </w:r>
          </w:p>
        </w:tc>
      </w:tr>
    </w:tbl>
    <w:p w:rsidR="00F404BD" w:rsidRPr="00E20996" w:rsidRDefault="00F404BD" w:rsidP="00F404BD">
      <w:pPr>
        <w:pStyle w:val="GS1Body"/>
      </w:pPr>
    </w:p>
    <w:p w:rsidR="00F404BD" w:rsidRPr="00745422" w:rsidRDefault="00F404BD" w:rsidP="00F404BD">
      <w:pPr>
        <w:pStyle w:val="Heading3"/>
        <w:numPr>
          <w:ilvl w:val="2"/>
          <w:numId w:val="9"/>
        </w:numPr>
      </w:pPr>
      <w:bookmarkStart w:id="703" w:name="_Toc107657847"/>
      <w:bookmarkStart w:id="704" w:name="_Toc188754097"/>
      <w:bookmarkStart w:id="705" w:name="_Toc209234824"/>
      <w:bookmarkStart w:id="706" w:name="_Toc397005609"/>
      <w:bookmarkStart w:id="707" w:name="_Toc528682885"/>
      <w:r>
        <w:t>Development</w:t>
      </w:r>
      <w:r w:rsidRPr="00745422">
        <w:t xml:space="preserve"> Team Members</w:t>
      </w:r>
      <w:bookmarkEnd w:id="703"/>
      <w:bookmarkEnd w:id="704"/>
      <w:bookmarkEnd w:id="705"/>
      <w:bookmarkEnd w:id="706"/>
      <w:bookmarkEnd w:id="707"/>
    </w:p>
    <w:tbl>
      <w:tblPr>
        <w:tblW w:w="9072"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00" w:firstRow="0" w:lastRow="0" w:firstColumn="0" w:lastColumn="0" w:noHBand="0" w:noVBand="0"/>
      </w:tblPr>
      <w:tblGrid>
        <w:gridCol w:w="2797"/>
        <w:gridCol w:w="3536"/>
        <w:gridCol w:w="2739"/>
      </w:tblGrid>
      <w:tr w:rsidR="00F404BD" w:rsidRPr="00F71F62" w:rsidTr="000C5018">
        <w:trPr>
          <w:cantSplit/>
          <w:tblHeader/>
        </w:trPr>
        <w:tc>
          <w:tcPr>
            <w:tcW w:w="2797" w:type="dxa"/>
            <w:shd w:val="clear" w:color="auto" w:fill="002C6C"/>
          </w:tcPr>
          <w:p w:rsidR="00F404BD" w:rsidRPr="00F71F62" w:rsidRDefault="00F404BD" w:rsidP="000C5018">
            <w:pPr>
              <w:pStyle w:val="GS1TableHeading"/>
            </w:pPr>
            <w:r w:rsidRPr="00F71F62">
              <w:t>Function</w:t>
            </w:r>
          </w:p>
        </w:tc>
        <w:tc>
          <w:tcPr>
            <w:tcW w:w="3536" w:type="dxa"/>
            <w:shd w:val="clear" w:color="auto" w:fill="002C6C"/>
          </w:tcPr>
          <w:p w:rsidR="00F404BD" w:rsidRPr="00F71F62" w:rsidRDefault="00F404BD" w:rsidP="000C5018">
            <w:pPr>
              <w:pStyle w:val="GS1TableHeading"/>
            </w:pPr>
            <w:r w:rsidRPr="00F71F62">
              <w:t>Name</w:t>
            </w:r>
          </w:p>
        </w:tc>
        <w:tc>
          <w:tcPr>
            <w:tcW w:w="2739" w:type="dxa"/>
            <w:shd w:val="clear" w:color="auto" w:fill="002C6C"/>
          </w:tcPr>
          <w:p w:rsidR="00F404BD" w:rsidRPr="00F71F62" w:rsidRDefault="00F404BD" w:rsidP="000C5018">
            <w:pPr>
              <w:pStyle w:val="GS1TableHeading"/>
            </w:pPr>
            <w:r w:rsidRPr="00F71F62">
              <w:t>Organisation</w:t>
            </w:r>
          </w:p>
        </w:tc>
      </w:tr>
      <w:tr w:rsidR="00F404BD" w:rsidRPr="00F71F62" w:rsidTr="000C5018">
        <w:trPr>
          <w:cantSplit/>
        </w:trPr>
        <w:tc>
          <w:tcPr>
            <w:tcW w:w="2797" w:type="dxa"/>
            <w:shd w:val="pct20" w:color="auto" w:fill="FFFFFF"/>
          </w:tcPr>
          <w:p w:rsidR="00F404BD" w:rsidRPr="00F71F62" w:rsidRDefault="00F404BD" w:rsidP="000C5018">
            <w:pPr>
              <w:pStyle w:val="GS1TableText"/>
            </w:pPr>
            <w:r w:rsidRPr="00F71F62">
              <w:t>GSMP Process Lead</w:t>
            </w:r>
          </w:p>
        </w:tc>
        <w:tc>
          <w:tcPr>
            <w:tcW w:w="3536" w:type="dxa"/>
          </w:tcPr>
          <w:p w:rsidR="00F404BD" w:rsidRPr="00A04D76" w:rsidRDefault="00F404BD" w:rsidP="000C5018">
            <w:pPr>
              <w:pStyle w:val="GS1TableText"/>
              <w:rPr>
                <w:lang w:val="en-US"/>
              </w:rPr>
            </w:pPr>
            <w:r>
              <w:rPr>
                <w:lang w:val="en-US"/>
              </w:rPr>
              <w:t>Jean-Luc Champion</w:t>
            </w:r>
            <w:r w:rsidR="00B5645C">
              <w:rPr>
                <w:lang w:val="en-US"/>
              </w:rPr>
              <w:t xml:space="preserve"> and </w:t>
            </w:r>
            <w:r w:rsidR="00B5645C" w:rsidRPr="00D96783">
              <w:rPr>
                <w:lang w:val="en-US"/>
              </w:rPr>
              <w:t>Tasha Wiehe</w:t>
            </w:r>
          </w:p>
        </w:tc>
        <w:tc>
          <w:tcPr>
            <w:tcW w:w="2739" w:type="dxa"/>
          </w:tcPr>
          <w:p w:rsidR="00F404BD" w:rsidRPr="00F71F62" w:rsidRDefault="00F404BD" w:rsidP="000C5018">
            <w:pPr>
              <w:pStyle w:val="GS1TableText"/>
            </w:pPr>
            <w:r w:rsidRPr="00F71F62">
              <w:t>GS1 Global Office</w:t>
            </w:r>
          </w:p>
        </w:tc>
      </w:tr>
      <w:tr w:rsidR="00F404BD" w:rsidRPr="00F71F62" w:rsidTr="000C5018">
        <w:trPr>
          <w:cantSplit/>
        </w:trPr>
        <w:tc>
          <w:tcPr>
            <w:tcW w:w="2797" w:type="dxa"/>
            <w:shd w:val="pct20" w:color="auto" w:fill="FFFFFF"/>
          </w:tcPr>
          <w:p w:rsidR="00F404BD" w:rsidRPr="00F71F62" w:rsidRDefault="00F404BD" w:rsidP="000C5018">
            <w:pPr>
              <w:pStyle w:val="GS1TableText"/>
            </w:pPr>
            <w:r w:rsidRPr="00F71F62">
              <w:t>Technical Development Lead</w:t>
            </w:r>
          </w:p>
        </w:tc>
        <w:tc>
          <w:tcPr>
            <w:tcW w:w="3536" w:type="dxa"/>
          </w:tcPr>
          <w:p w:rsidR="00F404BD" w:rsidRPr="00F71F62" w:rsidRDefault="00F404BD" w:rsidP="000C5018">
            <w:pPr>
              <w:pStyle w:val="GS1TableText"/>
            </w:pPr>
            <w:r w:rsidRPr="00F71F62">
              <w:t>Ewa Iwicka</w:t>
            </w:r>
          </w:p>
        </w:tc>
        <w:tc>
          <w:tcPr>
            <w:tcW w:w="2739" w:type="dxa"/>
          </w:tcPr>
          <w:p w:rsidR="00F404BD" w:rsidRPr="00F71F62" w:rsidRDefault="00F404BD" w:rsidP="000C5018">
            <w:pPr>
              <w:pStyle w:val="GS1TableText"/>
            </w:pPr>
            <w:r w:rsidRPr="00F71F62">
              <w:t>GS1 Global Office</w:t>
            </w:r>
          </w:p>
        </w:tc>
      </w:tr>
      <w:tr w:rsidR="00F404BD" w:rsidRPr="00F71F62" w:rsidTr="000C5018">
        <w:trPr>
          <w:cantSplit/>
        </w:trPr>
        <w:tc>
          <w:tcPr>
            <w:tcW w:w="2797" w:type="dxa"/>
            <w:shd w:val="pct20" w:color="auto" w:fill="FFFFFF"/>
          </w:tcPr>
          <w:p w:rsidR="00F404BD" w:rsidRPr="00F71F62" w:rsidRDefault="00F404BD" w:rsidP="000C5018">
            <w:pPr>
              <w:pStyle w:val="GS1TableText"/>
            </w:pPr>
            <w:r w:rsidRPr="00F71F62">
              <w:t>Peer Review</w:t>
            </w:r>
          </w:p>
        </w:tc>
        <w:tc>
          <w:tcPr>
            <w:tcW w:w="3536" w:type="dxa"/>
          </w:tcPr>
          <w:p w:rsidR="00F404BD" w:rsidRPr="00F71F62" w:rsidRDefault="00F404BD" w:rsidP="000C5018">
            <w:pPr>
              <w:pStyle w:val="GS1TableText"/>
            </w:pPr>
            <w:r>
              <w:t>Mark Van Eeghem</w:t>
            </w:r>
          </w:p>
        </w:tc>
        <w:tc>
          <w:tcPr>
            <w:tcW w:w="2739" w:type="dxa"/>
          </w:tcPr>
          <w:p w:rsidR="00F404BD" w:rsidRPr="00F71F62" w:rsidRDefault="00F404BD" w:rsidP="000C5018">
            <w:pPr>
              <w:pStyle w:val="GS1TableText"/>
            </w:pPr>
            <w:r w:rsidRPr="00F71F62">
              <w:t>GS1 Global Office</w:t>
            </w:r>
          </w:p>
        </w:tc>
      </w:tr>
    </w:tbl>
    <w:p w:rsidR="00D6544A" w:rsidRPr="0046730A" w:rsidRDefault="00D6544A" w:rsidP="00D6544A">
      <w:pPr>
        <w:pStyle w:val="GS1Body"/>
      </w:pPr>
    </w:p>
    <w:p w:rsidR="00D6544A" w:rsidRPr="0046730A" w:rsidRDefault="00D6544A" w:rsidP="001D696D">
      <w:pPr>
        <w:pStyle w:val="GS1Body"/>
      </w:pPr>
    </w:p>
    <w:sectPr w:rsidR="00D6544A" w:rsidRPr="0046730A" w:rsidSect="001C0C78">
      <w:pgSz w:w="11900" w:h="16840" w:code="1"/>
      <w:pgMar w:top="1699" w:right="835" w:bottom="1483" w:left="1037" w:header="1123" w:footer="56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02C52" w:rsidRPr="007D4A4A" w:rsidRDefault="00802C52" w:rsidP="00835D6F">
      <w:r w:rsidRPr="007D4A4A">
        <w:separator/>
      </w:r>
    </w:p>
  </w:endnote>
  <w:endnote w:type="continuationSeparator" w:id="0">
    <w:p w:rsidR="00802C52" w:rsidRPr="007D4A4A" w:rsidRDefault="00802C52" w:rsidP="00835D6F">
      <w:r w:rsidRPr="007D4A4A">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Arial Bold">
    <w:altName w:val="Arial"/>
    <w:panose1 w:val="020B0704020202020204"/>
    <w:charset w:val="00"/>
    <w:family w:val="auto"/>
    <w:pitch w:val="variable"/>
    <w:sig w:usb0="00000000"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Zurich BT">
    <w:altName w:val="Trebuchet MS"/>
    <w:charset w:val="00"/>
    <w:family w:val="swiss"/>
    <w:pitch w:val="variable"/>
    <w:sig w:usb0="00000001" w:usb1="00000000" w:usb2="00000000" w:usb3="00000000" w:csb0="0000001B" w:csb1="00000000"/>
  </w:font>
  <w:font w:name="MS PMincho">
    <w:charset w:val="80"/>
    <w:family w:val="roman"/>
    <w:pitch w:val="variable"/>
    <w:sig w:usb0="E00002FF" w:usb1="6AC7FDFB" w:usb2="08000012" w:usb3="00000000" w:csb0="0002009F" w:csb1="00000000"/>
  </w:font>
  <w:font w:name="Lucida Sans">
    <w:panose1 w:val="020B0602030504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7B4B" w:rsidRPr="000F185C" w:rsidRDefault="00977B4B" w:rsidP="000F185C">
    <w:pPr>
      <w:pStyle w:val="Footer"/>
      <w:pBdr>
        <w:top w:val="single" w:sz="12" w:space="1" w:color="C0C0C0"/>
      </w:pBdr>
      <w:tabs>
        <w:tab w:val="clear" w:pos="4680"/>
        <w:tab w:val="clear" w:pos="9360"/>
        <w:tab w:val="center" w:pos="4770"/>
        <w:tab w:val="right" w:pos="9936"/>
      </w:tabs>
      <w:rPr>
        <w:lang w:val="en-US"/>
      </w:rPr>
    </w:pPr>
    <w:r w:rsidRPr="007D4A4A">
      <w:ptab w:relativeTo="margin" w:alignment="left" w:leader="none"/>
    </w:r>
    <w:r w:rsidRPr="007D4A4A">
      <w:ptab w:relativeTo="margin" w:alignment="left" w:leader="none"/>
    </w:r>
    <w:r w:rsidRPr="000F185C">
      <w:rPr>
        <w:lang w:val="en-US"/>
      </w:rPr>
      <w:t xml:space="preserve"> </w:t>
    </w:r>
    <w:r>
      <w:rPr>
        <w:lang w:val="en-US"/>
      </w:rPr>
      <w:t xml:space="preserve">Release </w:t>
    </w:r>
    <w:fldSimple w:instr=" DOCPROPERTY  &quot;GS1 Version&quot;  \* MERGEFORMAT ">
      <w:r>
        <w:t>3.4</w:t>
      </w:r>
    </w:fldSimple>
    <w:r>
      <w:rPr>
        <w:lang w:val="en-US"/>
      </w:rPr>
      <w:t xml:space="preserve">, </w:t>
    </w:r>
    <w:fldSimple w:instr=" DOCPROPERTY  &quot;GS1 Date&quot;   \* MERGEFORMAT ">
      <w:r>
        <w:t>Oct 2018</w:t>
      </w:r>
    </w:fldSimple>
    <w:r>
      <w:rPr>
        <w:lang w:val="en-US"/>
      </w:rPr>
      <w:t xml:space="preserve">, </w:t>
    </w:r>
    <w:fldSimple w:instr=" DOCPROPERTY  &quot;GS1 Status&quot;  \* MERGEFORMAT ">
      <w:r>
        <w:t>Draft</w:t>
      </w:r>
    </w:fldSimple>
    <w:r>
      <w:tab/>
    </w:r>
    <w:r>
      <w:rPr>
        <w:i/>
      </w:rPr>
      <w:t xml:space="preserve">All contents copyright </w:t>
    </w:r>
    <w:r>
      <w:rPr>
        <w:rFonts w:cs="Arial"/>
        <w:i/>
      </w:rPr>
      <w:t>©</w:t>
    </w:r>
    <w:r>
      <w:rPr>
        <w:i/>
      </w:rPr>
      <w:t xml:space="preserve"> GS1</w:t>
    </w:r>
    <w:r>
      <w:tab/>
    </w:r>
    <w:r w:rsidRPr="002F153A">
      <w:rPr>
        <w:rStyle w:val="PageNumber"/>
      </w:rPr>
      <w:t xml:space="preserve">Page </w:t>
    </w:r>
    <w:r w:rsidRPr="002F153A">
      <w:rPr>
        <w:rStyle w:val="PageNumber"/>
      </w:rPr>
      <w:fldChar w:fldCharType="begin"/>
    </w:r>
    <w:r w:rsidRPr="002F153A">
      <w:rPr>
        <w:rStyle w:val="PageNumber"/>
      </w:rPr>
      <w:instrText xml:space="preserve">PAGE  </w:instrText>
    </w:r>
    <w:r w:rsidRPr="002F153A">
      <w:rPr>
        <w:rStyle w:val="PageNumber"/>
      </w:rPr>
      <w:fldChar w:fldCharType="separate"/>
    </w:r>
    <w:r w:rsidR="00090664">
      <w:rPr>
        <w:rStyle w:val="PageNumber"/>
        <w:noProof/>
      </w:rPr>
      <w:t>21</w:t>
    </w:r>
    <w:r w:rsidRPr="002F153A">
      <w:rPr>
        <w:rStyle w:val="PageNumber"/>
      </w:rPr>
      <w:fldChar w:fldCharType="end"/>
    </w:r>
    <w:r w:rsidRPr="002F153A">
      <w:rPr>
        <w:rStyle w:val="PageNumber"/>
      </w:rPr>
      <w:t xml:space="preserve"> of </w:t>
    </w:r>
    <w:r w:rsidRPr="002F153A">
      <w:rPr>
        <w:rStyle w:val="PageNumber"/>
      </w:rPr>
      <w:fldChar w:fldCharType="begin"/>
    </w:r>
    <w:r w:rsidRPr="002F153A">
      <w:rPr>
        <w:rStyle w:val="PageNumber"/>
      </w:rPr>
      <w:instrText xml:space="preserve"> NUMPAGES </w:instrText>
    </w:r>
    <w:r w:rsidRPr="002F153A">
      <w:rPr>
        <w:rStyle w:val="PageNumber"/>
      </w:rPr>
      <w:fldChar w:fldCharType="separate"/>
    </w:r>
    <w:r w:rsidR="00090664">
      <w:rPr>
        <w:rStyle w:val="PageNumber"/>
        <w:noProof/>
      </w:rPr>
      <w:t>167</w:t>
    </w:r>
    <w:r w:rsidRPr="002F153A">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02C52" w:rsidRPr="007D4A4A" w:rsidRDefault="00802C52" w:rsidP="00835D6F">
      <w:r w:rsidRPr="007D4A4A">
        <w:separator/>
      </w:r>
    </w:p>
  </w:footnote>
  <w:footnote w:type="continuationSeparator" w:id="0">
    <w:p w:rsidR="00802C52" w:rsidRPr="007D4A4A" w:rsidRDefault="00802C52" w:rsidP="00835D6F">
      <w:r w:rsidRPr="007D4A4A">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7B4B" w:rsidRPr="009018B8" w:rsidRDefault="00977B4B" w:rsidP="00ED1199">
    <w:pPr>
      <w:pStyle w:val="Header"/>
      <w:pBdr>
        <w:bottom w:val="single" w:sz="12" w:space="4" w:color="C0C0C0"/>
      </w:pBdr>
      <w:ind w:right="1"/>
      <w:jc w:val="right"/>
    </w:pPr>
    <w:r w:rsidRPr="009018B8">
      <w:rPr>
        <w:noProof/>
        <w:lang w:eastAsia="en-GB"/>
      </w:rPr>
      <w:drawing>
        <wp:anchor distT="0" distB="0" distL="114300" distR="114300" simplePos="0" relativeHeight="251658240" behindDoc="0" locked="0" layoutInCell="1" allowOverlap="0" wp14:anchorId="559D3280" wp14:editId="0AA73BA2">
          <wp:simplePos x="0" y="0"/>
          <wp:positionH relativeFrom="margin">
            <wp:posOffset>28575</wp:posOffset>
          </wp:positionH>
          <wp:positionV relativeFrom="margin">
            <wp:posOffset>-799465</wp:posOffset>
          </wp:positionV>
          <wp:extent cx="1943280" cy="571680"/>
          <wp:effectExtent l="0" t="0" r="0" b="0"/>
          <wp:wrapNone/>
          <wp:docPr id="14" name="GS1 Header Primar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43280" cy="571680"/>
                  </a:xfrm>
                  <a:prstGeom prst="rect">
                    <a:avLst/>
                  </a:prstGeom>
                  <a:noFill/>
                  <a:ln>
                    <a:noFill/>
                  </a:ln>
                </pic:spPr>
              </pic:pic>
            </a:graphicData>
          </a:graphic>
          <wp14:sizeRelH relativeFrom="page">
            <wp14:pctWidth>0</wp14:pctWidth>
          </wp14:sizeRelH>
          <wp14:sizeRelV relativeFrom="page">
            <wp14:pctHeight>0</wp14:pctHeight>
          </wp14:sizeRelV>
        </wp:anchor>
      </w:drawing>
    </w:r>
    <w:r>
      <w:fldChar w:fldCharType="begin"/>
    </w:r>
    <w:r>
      <w:instrText xml:space="preserve"> DOCPROPERTY  "GS1 DocName"  \* MERGEFORMAT </w:instrText>
    </w:r>
    <w:r>
      <w:fldChar w:fldCharType="separate"/>
    </w:r>
    <w:proofErr w:type="gramStart"/>
    <w:r>
      <w:t>eCom</w:t>
    </w:r>
    <w:proofErr w:type="gramEnd"/>
    <w:r>
      <w:t xml:space="preserve"> Common Library</w:t>
    </w:r>
    <w:r>
      <w:fldChar w:fldCharType="end"/>
    </w:r>
    <w:r w:rsidRPr="009018B8">
      <w:t xml:space="preserve"> </w:t>
    </w:r>
    <w:fldSimple w:instr=" DOCPROPERTY  &quot;GS1 DocType&quot;  \* MERGEFORMAT ">
      <w:r>
        <w:t>Business Message Standard (BMS)</w:t>
      </w:r>
    </w:fldSimple>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7B4B" w:rsidRPr="007D4A4A" w:rsidRDefault="00977B4B" w:rsidP="00C20A88">
    <w:pPr>
      <w:pStyle w:val="Header"/>
    </w:pPr>
    <w:r w:rsidRPr="007D4A4A">
      <w:rPr>
        <w:noProof/>
        <w:lang w:eastAsia="en-GB"/>
      </w:rPr>
      <w:drawing>
        <wp:anchor distT="0" distB="0" distL="114300" distR="114300" simplePos="0" relativeHeight="251663360" behindDoc="0" locked="1" layoutInCell="1" allowOverlap="1">
          <wp:simplePos x="0" y="0"/>
          <wp:positionH relativeFrom="page">
            <wp:posOffset>658495</wp:posOffset>
          </wp:positionH>
          <wp:positionV relativeFrom="page">
            <wp:posOffset>7199630</wp:posOffset>
          </wp:positionV>
          <wp:extent cx="6372000" cy="1710000"/>
          <wp:effectExtent l="0" t="0" r="0" b="5080"/>
          <wp:wrapNone/>
          <wp:docPr id="1" name="GS1 Cover Page Image"/>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6372000" cy="1710000"/>
                  </a:xfrm>
                  <a:prstGeom prst="rect">
                    <a:avLst/>
                  </a:prstGeom>
                </pic:spPr>
              </pic:pic>
            </a:graphicData>
          </a:graphic>
          <wp14:sizeRelH relativeFrom="margin">
            <wp14:pctWidth>0</wp14:pctWidth>
          </wp14:sizeRelH>
          <wp14:sizeRelV relativeFrom="margin">
            <wp14:pctHeight>0</wp14:pctHeight>
          </wp14:sizeRelV>
        </wp:anchor>
      </w:drawing>
    </w:r>
    <w:r w:rsidRPr="007D4A4A">
      <w:rPr>
        <w:noProof/>
        <w:lang w:eastAsia="en-GB"/>
      </w:rPr>
      <w:drawing>
        <wp:anchor distT="0" distB="0" distL="114300" distR="114300" simplePos="0" relativeHeight="251662336" behindDoc="0" locked="0" layoutInCell="1" allowOverlap="1">
          <wp:simplePos x="0" y="0"/>
          <wp:positionH relativeFrom="page">
            <wp:posOffset>5047615</wp:posOffset>
          </wp:positionH>
          <wp:positionV relativeFrom="page">
            <wp:posOffset>1692275</wp:posOffset>
          </wp:positionV>
          <wp:extent cx="1988280" cy="108720"/>
          <wp:effectExtent l="0" t="0" r="0" b="5715"/>
          <wp:wrapSquare wrapText="bothSides"/>
          <wp:docPr id="15" name="GS1 Cover Page Tag 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S1_Tagline_Only_Large_RBG_2014-12-17 (2).png"/>
                  <pic:cNvPicPr/>
                </pic:nvPicPr>
                <pic:blipFill>
                  <a:blip r:embed="rId2">
                    <a:extLst>
                      <a:ext uri="{28A0092B-C50C-407E-A947-70E740481C1C}">
                        <a14:useLocalDpi xmlns:a14="http://schemas.microsoft.com/office/drawing/2010/main" val="0"/>
                      </a:ext>
                    </a:extLst>
                  </a:blip>
                  <a:stretch>
                    <a:fillRect/>
                  </a:stretch>
                </pic:blipFill>
                <pic:spPr>
                  <a:xfrm>
                    <a:off x="0" y="0"/>
                    <a:ext cx="1988280" cy="108720"/>
                  </a:xfrm>
                  <a:prstGeom prst="rect">
                    <a:avLst/>
                  </a:prstGeom>
                </pic:spPr>
              </pic:pic>
            </a:graphicData>
          </a:graphic>
          <wp14:sizeRelH relativeFrom="margin">
            <wp14:pctWidth>0</wp14:pctWidth>
          </wp14:sizeRelH>
          <wp14:sizeRelV relativeFrom="margin">
            <wp14:pctHeight>0</wp14:pctHeight>
          </wp14:sizeRelV>
        </wp:anchor>
      </w:drawing>
    </w:r>
    <w:r w:rsidRPr="007D4A4A">
      <w:rPr>
        <w:noProof/>
        <w:lang w:eastAsia="en-GB"/>
      </w:rPr>
      <mc:AlternateContent>
        <mc:Choice Requires="wps">
          <w:drawing>
            <wp:anchor distT="0" distB="0" distL="114300" distR="114300" simplePos="0" relativeHeight="251661312" behindDoc="0" locked="0" layoutInCell="1" allowOverlap="1" wp14:anchorId="4CA7753E" wp14:editId="4F4998A0">
              <wp:simplePos x="0" y="0"/>
              <wp:positionH relativeFrom="margin">
                <wp:posOffset>0</wp:posOffset>
              </wp:positionH>
              <wp:positionV relativeFrom="page">
                <wp:posOffset>7129145</wp:posOffset>
              </wp:positionV>
              <wp:extent cx="6372720" cy="71640"/>
              <wp:effectExtent l="0" t="0" r="9525" b="5080"/>
              <wp:wrapNone/>
              <wp:docPr id="13" name="GS1 Cover Page Bar"/>
              <wp:cNvGraphicFramePr/>
              <a:graphic xmlns:a="http://schemas.openxmlformats.org/drawingml/2006/main">
                <a:graphicData uri="http://schemas.microsoft.com/office/word/2010/wordprocessingShape">
                  <wps:wsp>
                    <wps:cNvSpPr/>
                    <wps:spPr>
                      <a:xfrm>
                        <a:off x="0" y="0"/>
                        <a:ext cx="6372720" cy="71640"/>
                      </a:xfrm>
                      <a:prstGeom prst="rect">
                        <a:avLst/>
                      </a:prstGeom>
                      <a:solidFill>
                        <a:srgbClr val="F26334"/>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427F7F" id="GS1 Cover Page Bar" o:spid="_x0000_s1026" style="position:absolute;margin-left:0;margin-top:561.35pt;width:501.8pt;height:5.6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" fillcolor="#f26334" stroked="f" strokeweight="2pt">
              <w10:wrap anchorx="margin" anchory="page"/>
            </v:rect>
          </w:pict>
        </mc:Fallback>
      </mc:AlternateContent>
    </w:r>
    <w:r w:rsidRPr="007D4A4A">
      <w:rPr>
        <w:noProof/>
        <w:lang w:eastAsia="en-GB"/>
      </w:rPr>
      <w:drawing>
        <wp:anchor distT="0" distB="0" distL="114300" distR="114300" simplePos="0" relativeHeight="251659264" behindDoc="0" locked="0" layoutInCell="1" allowOverlap="1" wp14:anchorId="55710871" wp14:editId="6C5DBA7A">
          <wp:simplePos x="0" y="0"/>
          <wp:positionH relativeFrom="margin">
            <wp:posOffset>-20320</wp:posOffset>
          </wp:positionH>
          <wp:positionV relativeFrom="margin">
            <wp:posOffset>185440</wp:posOffset>
          </wp:positionV>
          <wp:extent cx="2878455" cy="846414"/>
          <wp:effectExtent l="0" t="0" r="0" b="0"/>
          <wp:wrapNone/>
          <wp:docPr id="16" name="GS1 Cover Pag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tretch>
                    <a:fillRect/>
                  </a:stretch>
                </pic:blipFill>
                <pic:spPr bwMode="auto">
                  <a:xfrm>
                    <a:off x="0" y="0"/>
                    <a:ext cx="2878455" cy="846414"/>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7B4B" w:rsidRDefault="00977B4B" w:rsidP="009144A5">
    <w:pPr>
      <w:pStyle w:val="Header"/>
      <w:pBdr>
        <w:bottom w:val="single" w:sz="12" w:space="1" w:color="C0C0C0"/>
      </w:pBdr>
      <w:tabs>
        <w:tab w:val="clear" w:pos="4680"/>
        <w:tab w:val="clear" w:pos="9360"/>
        <w:tab w:val="center" w:pos="4766"/>
        <w:tab w:val="right" w:pos="12960"/>
      </w:tabs>
    </w:pPr>
    <w:r>
      <w:rPr>
        <w:noProof/>
        <w:lang w:eastAsia="en-GB"/>
      </w:rPr>
      <w:drawing>
        <wp:inline distT="0" distB="0" distL="0" distR="0" wp14:anchorId="1EBCCE6F" wp14:editId="4C483949">
          <wp:extent cx="325755" cy="286385"/>
          <wp:effectExtent l="0" t="0" r="0" b="0"/>
          <wp:docPr id="4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5755" cy="286385"/>
                  </a:xfrm>
                  <a:prstGeom prst="rect">
                    <a:avLst/>
                  </a:prstGeom>
                  <a:noFill/>
                  <a:ln>
                    <a:noFill/>
                  </a:ln>
                </pic:spPr>
              </pic:pic>
            </a:graphicData>
          </a:graphic>
        </wp:inline>
      </w:drawing>
    </w:r>
    <w:r>
      <w:tab/>
    </w:r>
    <w:r>
      <w:tab/>
    </w:r>
    <w:r>
      <w:fldChar w:fldCharType="begin"/>
    </w:r>
    <w:r>
      <w:instrText xml:space="preserve"> SUBJECT   \* MERGEFORMAT </w:instrText>
    </w:r>
    <w:r>
      <w:fldChar w:fldCharType="separate"/>
    </w:r>
    <w:proofErr w:type="gramStart"/>
    <w:r>
      <w:t>eCom</w:t>
    </w:r>
    <w:proofErr w:type="gramEnd"/>
    <w:r>
      <w:t xml:space="preserve"> Common Library</w:t>
    </w:r>
    <w:r>
      <w:fldChar w:fldCharType="end"/>
    </w:r>
    <w:r>
      <w:t xml:space="preserve"> </w:t>
    </w:r>
    <w:r>
      <w:rPr>
        <w:lang w:val="en-US"/>
      </w:rPr>
      <w:t xml:space="preserve">- </w:t>
    </w:r>
    <w:r>
      <w:fldChar w:fldCharType="begin"/>
    </w:r>
    <w:r>
      <w:instrText xml:space="preserve"> title </w:instrText>
    </w:r>
    <w:r>
      <w:fldChar w:fldCharType="separate"/>
    </w:r>
    <w:r>
      <w:t>Business Message Standard (BMS)</w:t>
    </w:r>
    <w:r>
      <w:fldChar w:fldCharType="end"/>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D"/>
    <w:multiLevelType w:val="singleLevel"/>
    <w:tmpl w:val="55446BD8"/>
    <w:lvl w:ilvl="0">
      <w:start w:val="1"/>
      <w:numFmt w:val="decimal"/>
      <w:lvlText w:val="%1."/>
      <w:lvlJc w:val="left"/>
      <w:pPr>
        <w:tabs>
          <w:tab w:val="num" w:pos="1440"/>
        </w:tabs>
        <w:ind w:left="1440" w:hanging="360"/>
      </w:pPr>
    </w:lvl>
  </w:abstractNum>
  <w:abstractNum w:abstractNumId="1" w15:restartNumberingAfterBreak="0">
    <w:nsid w:val="FFFFFF7F"/>
    <w:multiLevelType w:val="singleLevel"/>
    <w:tmpl w:val="34FC038C"/>
    <w:lvl w:ilvl="0">
      <w:start w:val="1"/>
      <w:numFmt w:val="decimal"/>
      <w:lvlText w:val="%1."/>
      <w:lvlJc w:val="left"/>
      <w:pPr>
        <w:tabs>
          <w:tab w:val="num" w:pos="720"/>
        </w:tabs>
        <w:ind w:left="720" w:hanging="360"/>
      </w:pPr>
    </w:lvl>
  </w:abstractNum>
  <w:abstractNum w:abstractNumId="2" w15:restartNumberingAfterBreak="0">
    <w:nsid w:val="FFFFFF82"/>
    <w:multiLevelType w:val="singleLevel"/>
    <w:tmpl w:val="CDAA8A7C"/>
    <w:lvl w:ilvl="0">
      <w:start w:val="1"/>
      <w:numFmt w:val="bullet"/>
      <w:pStyle w:val="ListBullet3"/>
      <w:lvlText w:val=""/>
      <w:lvlJc w:val="left"/>
      <w:pPr>
        <w:tabs>
          <w:tab w:val="num" w:pos="1080"/>
        </w:tabs>
        <w:ind w:left="1080" w:hanging="360"/>
      </w:pPr>
      <w:rPr>
        <w:rFonts w:ascii="Symbol" w:hAnsi="Symbol" w:hint="default"/>
      </w:rPr>
    </w:lvl>
  </w:abstractNum>
  <w:abstractNum w:abstractNumId="3" w15:restartNumberingAfterBreak="0">
    <w:nsid w:val="FFFFFF88"/>
    <w:multiLevelType w:val="singleLevel"/>
    <w:tmpl w:val="75805376"/>
    <w:lvl w:ilvl="0">
      <w:start w:val="1"/>
      <w:numFmt w:val="decimal"/>
      <w:lvlText w:val="%1."/>
      <w:lvlJc w:val="left"/>
      <w:pPr>
        <w:tabs>
          <w:tab w:val="num" w:pos="360"/>
        </w:tabs>
        <w:ind w:left="360" w:hanging="360"/>
      </w:pPr>
    </w:lvl>
  </w:abstractNum>
  <w:abstractNum w:abstractNumId="4" w15:restartNumberingAfterBreak="0">
    <w:nsid w:val="07C95007"/>
    <w:multiLevelType w:val="hybridMultilevel"/>
    <w:tmpl w:val="520AA182"/>
    <w:lvl w:ilvl="0" w:tplc="39B07732">
      <w:start w:val="1"/>
      <w:numFmt w:val="bullet"/>
      <w:pStyle w:val="GS1Bullet1"/>
      <w:lvlText w:val="■"/>
      <w:lvlJc w:val="left"/>
      <w:pPr>
        <w:ind w:left="1224" w:hanging="360"/>
      </w:pPr>
      <w:rPr>
        <w:rFonts w:ascii="Times New Roman" w:hAnsi="Times New Roman" w:cs="Times New Roman" w:hint="default"/>
        <w:color w:val="F26334"/>
        <w:sz w:val="18"/>
        <w:szCs w:val="18"/>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AA45DEE"/>
    <w:multiLevelType w:val="hybridMultilevel"/>
    <w:tmpl w:val="E76E27F2"/>
    <w:lvl w:ilvl="0" w:tplc="BA08643A">
      <w:start w:val="1"/>
      <w:numFmt w:val="lowerLetter"/>
      <w:lvlText w:val="%1."/>
      <w:lvlJc w:val="left"/>
      <w:pPr>
        <w:tabs>
          <w:tab w:val="num" w:pos="1584"/>
        </w:tabs>
        <w:ind w:left="1584" w:hanging="360"/>
      </w:pPr>
      <w:rPr>
        <w:rFonts w:hint="default"/>
        <w:b/>
        <w:i w:val="0"/>
        <w:color w:val="F26334"/>
      </w:rPr>
    </w:lvl>
    <w:lvl w:ilvl="1" w:tplc="04090019">
      <w:start w:val="1"/>
      <w:numFmt w:val="lowerLetter"/>
      <w:lvlText w:val="%2."/>
      <w:lvlJc w:val="left"/>
      <w:pPr>
        <w:tabs>
          <w:tab w:val="num" w:pos="2304"/>
        </w:tabs>
        <w:ind w:left="2304" w:hanging="360"/>
      </w:pPr>
    </w:lvl>
    <w:lvl w:ilvl="2" w:tplc="0409001B" w:tentative="1">
      <w:start w:val="1"/>
      <w:numFmt w:val="lowerRoman"/>
      <w:lvlText w:val="%3."/>
      <w:lvlJc w:val="right"/>
      <w:pPr>
        <w:tabs>
          <w:tab w:val="num" w:pos="3024"/>
        </w:tabs>
        <w:ind w:left="3024" w:hanging="180"/>
      </w:pPr>
    </w:lvl>
    <w:lvl w:ilvl="3" w:tplc="0409000F" w:tentative="1">
      <w:start w:val="1"/>
      <w:numFmt w:val="decimal"/>
      <w:lvlText w:val="%4."/>
      <w:lvlJc w:val="left"/>
      <w:pPr>
        <w:tabs>
          <w:tab w:val="num" w:pos="3744"/>
        </w:tabs>
        <w:ind w:left="3744" w:hanging="360"/>
      </w:pPr>
    </w:lvl>
    <w:lvl w:ilvl="4" w:tplc="04090019" w:tentative="1">
      <w:start w:val="1"/>
      <w:numFmt w:val="lowerLetter"/>
      <w:lvlText w:val="%5."/>
      <w:lvlJc w:val="left"/>
      <w:pPr>
        <w:tabs>
          <w:tab w:val="num" w:pos="4464"/>
        </w:tabs>
        <w:ind w:left="4464" w:hanging="360"/>
      </w:pPr>
    </w:lvl>
    <w:lvl w:ilvl="5" w:tplc="0409001B" w:tentative="1">
      <w:start w:val="1"/>
      <w:numFmt w:val="lowerRoman"/>
      <w:lvlText w:val="%6."/>
      <w:lvlJc w:val="right"/>
      <w:pPr>
        <w:tabs>
          <w:tab w:val="num" w:pos="5184"/>
        </w:tabs>
        <w:ind w:left="5184" w:hanging="180"/>
      </w:pPr>
    </w:lvl>
    <w:lvl w:ilvl="6" w:tplc="0409000F" w:tentative="1">
      <w:start w:val="1"/>
      <w:numFmt w:val="decimal"/>
      <w:lvlText w:val="%7."/>
      <w:lvlJc w:val="left"/>
      <w:pPr>
        <w:tabs>
          <w:tab w:val="num" w:pos="5904"/>
        </w:tabs>
        <w:ind w:left="5904" w:hanging="360"/>
      </w:pPr>
    </w:lvl>
    <w:lvl w:ilvl="7" w:tplc="04090019" w:tentative="1">
      <w:start w:val="1"/>
      <w:numFmt w:val="lowerLetter"/>
      <w:lvlText w:val="%8."/>
      <w:lvlJc w:val="left"/>
      <w:pPr>
        <w:tabs>
          <w:tab w:val="num" w:pos="6624"/>
        </w:tabs>
        <w:ind w:left="6624" w:hanging="360"/>
      </w:pPr>
    </w:lvl>
    <w:lvl w:ilvl="8" w:tplc="0409001B" w:tentative="1">
      <w:start w:val="1"/>
      <w:numFmt w:val="lowerRoman"/>
      <w:lvlText w:val="%9."/>
      <w:lvlJc w:val="right"/>
      <w:pPr>
        <w:tabs>
          <w:tab w:val="num" w:pos="7344"/>
        </w:tabs>
        <w:ind w:left="7344" w:hanging="180"/>
      </w:pPr>
    </w:lvl>
  </w:abstractNum>
  <w:abstractNum w:abstractNumId="6" w15:restartNumberingAfterBreak="0">
    <w:nsid w:val="0B31769C"/>
    <w:multiLevelType w:val="hybridMultilevel"/>
    <w:tmpl w:val="53264B4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EE55CB"/>
    <w:multiLevelType w:val="hybridMultilevel"/>
    <w:tmpl w:val="3BF810E4"/>
    <w:lvl w:ilvl="0" w:tplc="33A23218">
      <w:start w:val="1"/>
      <w:numFmt w:val="bullet"/>
      <w:pStyle w:val="GS1Bullet1"/>
      <w:lvlText w:val="■"/>
      <w:lvlJc w:val="left"/>
      <w:pPr>
        <w:ind w:left="1224" w:hanging="360"/>
      </w:pPr>
      <w:rPr>
        <w:rFonts w:ascii="Times New Roman" w:hAnsi="Times New Roman" w:cs="Times New Roman" w:hint="default"/>
        <w:color w:val="F26334"/>
        <w:sz w:val="16"/>
        <w:szCs w:val="18"/>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5F937EF"/>
    <w:multiLevelType w:val="hybridMultilevel"/>
    <w:tmpl w:val="FA7AE5AC"/>
    <w:lvl w:ilvl="0" w:tplc="88443F7C">
      <w:start w:val="1"/>
      <w:numFmt w:val="bullet"/>
      <w:pStyle w:val="GS1Bullet2"/>
      <w:lvlText w:val="□"/>
      <w:lvlJc w:val="left"/>
      <w:pPr>
        <w:tabs>
          <w:tab w:val="num" w:pos="1584"/>
        </w:tabs>
        <w:ind w:left="1584" w:hanging="360"/>
      </w:pPr>
      <w:rPr>
        <w:rFonts w:ascii="Times New Roman" w:hAnsi="Times New Roman" w:cs="Times New Roman" w:hint="default"/>
        <w:bCs w:val="0"/>
        <w:iCs w:val="0"/>
        <w:color w:val="F26334"/>
        <w:szCs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85775B5"/>
    <w:multiLevelType w:val="hybridMultilevel"/>
    <w:tmpl w:val="521ECFA6"/>
    <w:lvl w:ilvl="0" w:tplc="8D9C0006">
      <w:start w:val="1"/>
      <w:numFmt w:val="bullet"/>
      <w:pStyle w:val="GS1Bullet3"/>
      <w:lvlText w:val="-"/>
      <w:lvlJc w:val="left"/>
      <w:pPr>
        <w:tabs>
          <w:tab w:val="num" w:pos="1872"/>
        </w:tabs>
        <w:ind w:left="1872" w:hanging="288"/>
      </w:pPr>
      <w:rPr>
        <w:rFonts w:ascii="Arial Black" w:hAnsi="Arial Black" w:hint="default"/>
        <w:b/>
        <w:i w:val="0"/>
        <w:color w:val="F26334"/>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C1B67BD"/>
    <w:multiLevelType w:val="hybridMultilevel"/>
    <w:tmpl w:val="14E61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D428D7"/>
    <w:multiLevelType w:val="hybridMultilevel"/>
    <w:tmpl w:val="EF703C52"/>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2" w15:restartNumberingAfterBreak="0">
    <w:nsid w:val="21591C35"/>
    <w:multiLevelType w:val="hybridMultilevel"/>
    <w:tmpl w:val="0840DE00"/>
    <w:lvl w:ilvl="0" w:tplc="51C8E698">
      <w:start w:val="1"/>
      <w:numFmt w:val="decimal"/>
      <w:pStyle w:val="GS1TableNumber"/>
      <w:lvlText w:val="%1."/>
      <w:lvlJc w:val="left"/>
      <w:pPr>
        <w:tabs>
          <w:tab w:val="num" w:pos="216"/>
        </w:tabs>
        <w:ind w:left="216" w:hanging="216"/>
      </w:pPr>
      <w:rPr>
        <w:rFonts w:hint="default"/>
        <w:color w:val="F2633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1B54DF4"/>
    <w:multiLevelType w:val="hybridMultilevel"/>
    <w:tmpl w:val="98EE8642"/>
    <w:lvl w:ilvl="0" w:tplc="DE32E7E8">
      <w:start w:val="1"/>
      <w:numFmt w:val="bullet"/>
      <w:pStyle w:val="GS1Bullet4"/>
      <w:lvlText w:val="○"/>
      <w:lvlJc w:val="left"/>
      <w:pPr>
        <w:ind w:left="720" w:hanging="360"/>
      </w:pPr>
      <w:rPr>
        <w:rFonts w:ascii="Times New Roman" w:hAnsi="Times New Roman" w:cs="Times New Roman" w:hint="default"/>
        <w:bCs w:val="0"/>
        <w:iCs w:val="0"/>
        <w:color w:val="F26334"/>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64709E"/>
    <w:multiLevelType w:val="hybridMultilevel"/>
    <w:tmpl w:val="9DC28350"/>
    <w:lvl w:ilvl="0" w:tplc="44A4BBDE">
      <w:start w:val="1"/>
      <w:numFmt w:val="bullet"/>
      <w:pStyle w:val="GS1TableBullet"/>
      <w:lvlText w:val=""/>
      <w:lvlJc w:val="left"/>
      <w:pPr>
        <w:tabs>
          <w:tab w:val="num" w:pos="216"/>
        </w:tabs>
        <w:ind w:left="216" w:hanging="216"/>
      </w:pPr>
      <w:rPr>
        <w:rFonts w:ascii="Wingdings 2" w:hAnsi="Wingdings 2" w:hint="default"/>
        <w:color w:val="F2633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2BA1F60"/>
    <w:multiLevelType w:val="hybridMultilevel"/>
    <w:tmpl w:val="39F24AD8"/>
    <w:lvl w:ilvl="0" w:tplc="764253D2">
      <w:start w:val="1"/>
      <w:numFmt w:val="bullet"/>
      <w:pStyle w:val="GS1OpenIssue"/>
      <w:lvlText w:val=""/>
      <w:lvlJc w:val="left"/>
      <w:pPr>
        <w:ind w:left="1222" w:hanging="360"/>
      </w:pPr>
      <w:rPr>
        <w:rFonts w:ascii="Wingdings" w:hAnsi="Wingdings" w:hint="default"/>
        <w:position w:val="-2"/>
        <w:sz w:val="28"/>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6" w15:restartNumberingAfterBreak="0">
    <w:nsid w:val="466A065A"/>
    <w:multiLevelType w:val="multilevel"/>
    <w:tmpl w:val="1EDAEFD4"/>
    <w:styleLink w:val="Style1"/>
    <w:lvl w:ilvl="0">
      <w:start w:val="1"/>
      <w:numFmt w:val="lowerRoman"/>
      <w:lvlText w:val="%1."/>
      <w:lvlJc w:val="right"/>
      <w:pPr>
        <w:tabs>
          <w:tab w:val="num" w:pos="1944"/>
        </w:tabs>
        <w:ind w:left="1944" w:hanging="216"/>
      </w:pPr>
      <w:rPr>
        <w:rFonts w:ascii="Arial Bold" w:hAnsi="Arial Bold" w:hint="default"/>
        <w:b/>
        <w:i w:val="0"/>
        <w:color w:val="F26334"/>
        <w:sz w:val="20"/>
        <w:szCs w:val="20"/>
      </w:rPr>
    </w:lvl>
    <w:lvl w:ilvl="1">
      <w:start w:val="1"/>
      <w:numFmt w:val="lowerLetter"/>
      <w:lvlText w:val="%2."/>
      <w:lvlJc w:val="left"/>
      <w:pPr>
        <w:tabs>
          <w:tab w:val="num" w:pos="1440"/>
        </w:tabs>
        <w:ind w:left="1440" w:hanging="360"/>
      </w:pPr>
      <w:rPr>
        <w:rFonts w:hint="default"/>
      </w:rPr>
    </w:lvl>
    <w:lvl w:ilvl="2">
      <w:start w:val="1"/>
      <w:numFmt w:val="lowerRoman"/>
      <w:lvlText w:val="%3."/>
      <w:lvlJc w:val="lef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7" w15:restartNumberingAfterBreak="0">
    <w:nsid w:val="47A8390D"/>
    <w:multiLevelType w:val="multilevel"/>
    <w:tmpl w:val="41D4AE18"/>
    <w:lvl w:ilvl="0">
      <w:start w:val="1"/>
      <w:numFmt w:val="decimal"/>
      <w:pStyle w:val="GS1List1"/>
      <w:lvlText w:val="%1."/>
      <w:lvlJc w:val="left"/>
      <w:pPr>
        <w:tabs>
          <w:tab w:val="num" w:pos="1219"/>
        </w:tabs>
        <w:ind w:left="1219" w:hanging="355"/>
      </w:pPr>
      <w:rPr>
        <w:rFonts w:ascii="Arial Bold" w:hAnsi="Arial Bold" w:hint="default"/>
        <w:b/>
        <w:i w:val="0"/>
        <w:color w:val="F26334"/>
        <w:sz w:val="20"/>
        <w:szCs w:val="20"/>
      </w:rPr>
    </w:lvl>
    <w:lvl w:ilvl="1">
      <w:start w:val="1"/>
      <w:numFmt w:val="lowerLetter"/>
      <w:pStyle w:val="GS1List2"/>
      <w:lvlText w:val="%2."/>
      <w:lvlJc w:val="left"/>
      <w:pPr>
        <w:tabs>
          <w:tab w:val="num" w:pos="1576"/>
        </w:tabs>
        <w:ind w:left="1576" w:hanging="357"/>
      </w:pPr>
      <w:rPr>
        <w:rFonts w:hint="default"/>
        <w:color w:val="F26334"/>
      </w:rPr>
    </w:lvl>
    <w:lvl w:ilvl="2">
      <w:start w:val="1"/>
      <w:numFmt w:val="lowerRoman"/>
      <w:pStyle w:val="GS1List3"/>
      <w:lvlText w:val="%3."/>
      <w:lvlJc w:val="left"/>
      <w:pPr>
        <w:tabs>
          <w:tab w:val="num" w:pos="1951"/>
        </w:tabs>
        <w:ind w:left="1951" w:hanging="375"/>
      </w:pPr>
      <w:rPr>
        <w:rFonts w:hint="default"/>
        <w:color w:val="F26334"/>
      </w:rPr>
    </w:lvl>
    <w:lvl w:ilvl="3">
      <w:start w:val="1"/>
      <w:numFmt w:val="decimal"/>
      <w:pStyle w:val="GS1List4"/>
      <w:lvlText w:val="%4."/>
      <w:lvlJc w:val="left"/>
      <w:pPr>
        <w:tabs>
          <w:tab w:val="num" w:pos="2291"/>
        </w:tabs>
        <w:ind w:left="2291" w:hanging="357"/>
      </w:pPr>
      <w:rPr>
        <w:rFonts w:hint="default"/>
        <w:color w:val="F26334"/>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8" w15:restartNumberingAfterBreak="0">
    <w:nsid w:val="59E576A8"/>
    <w:multiLevelType w:val="multilevel"/>
    <w:tmpl w:val="7AD009B0"/>
    <w:lvl w:ilvl="0">
      <w:start w:val="1"/>
      <w:numFmt w:val="decimal"/>
      <w:pStyle w:val="Heading1"/>
      <w:lvlText w:val="%1"/>
      <w:lvlJc w:val="left"/>
      <w:pPr>
        <w:tabs>
          <w:tab w:val="num" w:pos="864"/>
        </w:tabs>
        <w:ind w:left="864" w:hanging="86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864"/>
        </w:tabs>
        <w:ind w:left="864" w:hanging="864"/>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lvlText w:val="%1.%2.%3.%4.%5.%6"/>
      <w:lvlJc w:val="left"/>
      <w:pPr>
        <w:tabs>
          <w:tab w:val="num" w:pos="5760"/>
        </w:tabs>
        <w:ind w:left="2736" w:hanging="936"/>
      </w:pPr>
      <w:rPr>
        <w:rFonts w:hint="default"/>
      </w:rPr>
    </w:lvl>
    <w:lvl w:ilvl="6">
      <w:start w:val="1"/>
      <w:numFmt w:val="decimal"/>
      <w:lvlText w:val="%1.%2.%3.%4.%5.%6.%7"/>
      <w:lvlJc w:val="left"/>
      <w:pPr>
        <w:tabs>
          <w:tab w:val="num" w:pos="6840"/>
        </w:tabs>
        <w:ind w:left="3240" w:hanging="1080"/>
      </w:pPr>
      <w:rPr>
        <w:rFonts w:hint="default"/>
      </w:rPr>
    </w:lvl>
    <w:lvl w:ilvl="7">
      <w:start w:val="1"/>
      <w:numFmt w:val="decimal"/>
      <w:lvlText w:val="%1.%2.%3.%4.%5.%6.%7.%8"/>
      <w:lvlJc w:val="left"/>
      <w:pPr>
        <w:tabs>
          <w:tab w:val="num" w:pos="7920"/>
        </w:tabs>
        <w:ind w:left="3744" w:hanging="1224"/>
      </w:pPr>
      <w:rPr>
        <w:rFonts w:hint="default"/>
      </w:rPr>
    </w:lvl>
    <w:lvl w:ilvl="8">
      <w:start w:val="1"/>
      <w:numFmt w:val="decimal"/>
      <w:lvlText w:val="%1.%2.%3.%4.%5.%6.%7.%8.%9"/>
      <w:lvlJc w:val="left"/>
      <w:pPr>
        <w:tabs>
          <w:tab w:val="num" w:pos="8640"/>
        </w:tabs>
        <w:ind w:left="4320" w:hanging="1440"/>
      </w:pPr>
      <w:rPr>
        <w:rFonts w:hint="default"/>
      </w:rPr>
    </w:lvl>
  </w:abstractNum>
  <w:abstractNum w:abstractNumId="19" w15:restartNumberingAfterBreak="0">
    <w:nsid w:val="6FA552C9"/>
    <w:multiLevelType w:val="hybridMultilevel"/>
    <w:tmpl w:val="B980D54E"/>
    <w:lvl w:ilvl="0" w:tplc="6B9EEC72">
      <w:start w:val="1"/>
      <w:numFmt w:val="lowerRoman"/>
      <w:lvlText w:val="%1."/>
      <w:lvlJc w:val="right"/>
      <w:pPr>
        <w:tabs>
          <w:tab w:val="num" w:pos="1944"/>
        </w:tabs>
        <w:ind w:left="1944" w:hanging="216"/>
      </w:pPr>
      <w:rPr>
        <w:rFonts w:ascii="Arial Bold" w:hAnsi="Arial Bold" w:hint="default"/>
        <w:b/>
        <w:i w:val="0"/>
        <w:color w:val="F26334"/>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70F11BA6"/>
    <w:multiLevelType w:val="multilevel"/>
    <w:tmpl w:val="5DDA029E"/>
    <w:lvl w:ilvl="0">
      <w:start w:val="1"/>
      <w:numFmt w:val="upperLetter"/>
      <w:pStyle w:val="Heading9"/>
      <w:lvlText w:val="%1"/>
      <w:lvlJc w:val="left"/>
      <w:pPr>
        <w:tabs>
          <w:tab w:val="num" w:pos="864"/>
        </w:tabs>
        <w:ind w:left="864" w:hanging="864"/>
      </w:pPr>
      <w:rPr>
        <w:rFonts w:asciiTheme="majorHAnsi" w:hAnsiTheme="majorHAnsi" w:hint="default"/>
        <w:b/>
        <w:i w:val="0"/>
        <w:caps w:val="0"/>
        <w:strike w:val="0"/>
        <w:dstrike w:val="0"/>
        <w:vanish w:val="0"/>
        <w:color w:val="002C6C"/>
        <w:sz w:val="28"/>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ppendix2"/>
      <w:lvlText w:val="%1.%2"/>
      <w:lvlJc w:val="left"/>
      <w:pPr>
        <w:tabs>
          <w:tab w:val="num" w:pos="864"/>
        </w:tabs>
        <w:ind w:left="864" w:hanging="864"/>
      </w:pPr>
      <w:rPr>
        <w:rFonts w:asciiTheme="majorHAnsi" w:hAnsiTheme="majorHAnsi" w:hint="default"/>
        <w:b/>
        <w:i w:val="0"/>
        <w:caps w:val="0"/>
        <w:strike w:val="0"/>
        <w:dstrike w:val="0"/>
        <w:vanish w:val="0"/>
        <w:color w:val="002C6C"/>
        <w:sz w:val="22"/>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ppendix3"/>
      <w:lvlText w:val="%1.%2.%3"/>
      <w:lvlJc w:val="left"/>
      <w:pPr>
        <w:tabs>
          <w:tab w:val="num" w:pos="864"/>
        </w:tabs>
        <w:ind w:left="864" w:hanging="864"/>
      </w:pPr>
      <w:rPr>
        <w:rFonts w:asciiTheme="majorHAnsi" w:hAnsiTheme="majorHAnsi" w:hint="default"/>
        <w:b/>
        <w:i w:val="0"/>
        <w:color w:val="002C6C"/>
        <w:sz w:val="20"/>
      </w:rPr>
    </w:lvl>
    <w:lvl w:ilvl="3">
      <w:start w:val="1"/>
      <w:numFmt w:val="decimal"/>
      <w:pStyle w:val="Appendix4"/>
      <w:lvlText w:val="%1.%2.%3.%4"/>
      <w:lvlJc w:val="left"/>
      <w:pPr>
        <w:tabs>
          <w:tab w:val="num" w:pos="864"/>
        </w:tabs>
        <w:ind w:left="864" w:hanging="864"/>
      </w:pPr>
      <w:rPr>
        <w:rFonts w:asciiTheme="majorHAnsi" w:hAnsiTheme="majorHAnsi" w:hint="default"/>
        <w:b/>
        <w:i w:val="0"/>
        <w:color w:val="002C6C"/>
        <w:sz w:val="20"/>
      </w:rPr>
    </w:lvl>
    <w:lvl w:ilvl="4">
      <w:start w:val="1"/>
      <w:numFmt w:val="decimal"/>
      <w:pStyle w:val="Appendix5"/>
      <w:lvlText w:val="%1.%2.%3.%4.%5"/>
      <w:lvlJc w:val="left"/>
      <w:pPr>
        <w:tabs>
          <w:tab w:val="num" w:pos="864"/>
        </w:tabs>
        <w:ind w:left="864" w:hanging="864"/>
      </w:pPr>
      <w:rPr>
        <w:rFonts w:asciiTheme="majorHAnsi" w:hAnsiTheme="majorHAnsi" w:hint="default"/>
        <w:b/>
        <w:i w:val="0"/>
        <w:color w:val="002C6C"/>
        <w:sz w:val="20"/>
      </w:rPr>
    </w:lvl>
    <w:lvl w:ilvl="5">
      <w:start w:val="1"/>
      <w:numFmt w:val="decimal"/>
      <w:lvlText w:val="%1.%2%3.%4.%5.%6"/>
      <w:lvlJc w:val="left"/>
      <w:pPr>
        <w:tabs>
          <w:tab w:val="num" w:pos="1620"/>
        </w:tabs>
        <w:ind w:left="864" w:hanging="864"/>
      </w:pPr>
      <w:rPr>
        <w:rFonts w:hint="default"/>
      </w:rPr>
    </w:lvl>
    <w:lvl w:ilvl="6">
      <w:start w:val="1"/>
      <w:numFmt w:val="decimal"/>
      <w:lvlText w:val="%1.%2%3.%4.%5.%6.%7"/>
      <w:lvlJc w:val="left"/>
      <w:pPr>
        <w:tabs>
          <w:tab w:val="num" w:pos="1620"/>
        </w:tabs>
        <w:ind w:left="864" w:hanging="864"/>
      </w:pPr>
      <w:rPr>
        <w:rFonts w:hint="default"/>
      </w:rPr>
    </w:lvl>
    <w:lvl w:ilvl="7">
      <w:start w:val="1"/>
      <w:numFmt w:val="decimal"/>
      <w:lvlText w:val="%1.%2%3.%4.%5.%6.%7.%8"/>
      <w:lvlJc w:val="left"/>
      <w:pPr>
        <w:tabs>
          <w:tab w:val="num" w:pos="1620"/>
        </w:tabs>
        <w:ind w:left="864" w:hanging="864"/>
      </w:pPr>
      <w:rPr>
        <w:rFonts w:hint="default"/>
      </w:rPr>
    </w:lvl>
    <w:lvl w:ilvl="8">
      <w:start w:val="1"/>
      <w:numFmt w:val="decimal"/>
      <w:lvlText w:val="%1.%2%3.%4.%5.%6.%7.%8.%9"/>
      <w:lvlJc w:val="left"/>
      <w:pPr>
        <w:tabs>
          <w:tab w:val="num" w:pos="1620"/>
        </w:tabs>
        <w:ind w:left="864" w:hanging="864"/>
      </w:pPr>
      <w:rPr>
        <w:rFonts w:hint="default"/>
      </w:rPr>
    </w:lvl>
  </w:abstractNum>
  <w:abstractNum w:abstractNumId="21" w15:restartNumberingAfterBreak="0">
    <w:nsid w:val="79FE4B00"/>
    <w:multiLevelType w:val="hybridMultilevel"/>
    <w:tmpl w:val="1ED058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4"/>
  </w:num>
  <w:num w:numId="3">
    <w:abstractNumId w:val="8"/>
  </w:num>
  <w:num w:numId="4">
    <w:abstractNumId w:val="9"/>
  </w:num>
  <w:num w:numId="5">
    <w:abstractNumId w:val="17"/>
  </w:num>
  <w:num w:numId="6">
    <w:abstractNumId w:val="15"/>
  </w:num>
  <w:num w:numId="7">
    <w:abstractNumId w:val="14"/>
  </w:num>
  <w:num w:numId="8">
    <w:abstractNumId w:val="12"/>
  </w:num>
  <w:num w:numId="9">
    <w:abstractNumId w:val="18"/>
  </w:num>
  <w:num w:numId="10">
    <w:abstractNumId w:val="2"/>
  </w:num>
  <w:num w:numId="11">
    <w:abstractNumId w:val="13"/>
  </w:num>
  <w:num w:numId="12">
    <w:abstractNumId w:val="16"/>
  </w:num>
  <w:num w:numId="13">
    <w:abstractNumId w:val="18"/>
  </w:num>
  <w:num w:numId="14">
    <w:abstractNumId w:val="1"/>
  </w:num>
  <w:num w:numId="15">
    <w:abstractNumId w:val="5"/>
  </w:num>
  <w:num w:numId="16">
    <w:abstractNumId w:val="19"/>
  </w:num>
  <w:num w:numId="17">
    <w:abstractNumId w:val="3"/>
  </w:num>
  <w:num w:numId="18">
    <w:abstractNumId w:val="5"/>
    <w:lvlOverride w:ilvl="0">
      <w:startOverride w:val="1"/>
    </w:lvlOverride>
  </w:num>
  <w:num w:numId="19">
    <w:abstractNumId w:val="12"/>
    <w:lvlOverride w:ilvl="0">
      <w:startOverride w:val="1"/>
    </w:lvlOverride>
  </w:num>
  <w:num w:numId="20">
    <w:abstractNumId w:val="0"/>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num>
  <w:num w:numId="23">
    <w:abstractNumId w:val="21"/>
  </w:num>
  <w:num w:numId="24">
    <w:abstractNumId w:val="11"/>
  </w:num>
  <w:num w:numId="25">
    <w:abstractNumId w:val="6"/>
  </w:num>
  <w:num w:numId="26">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embedSystemFonts/>
  <w:proofState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15"/>
  <w:drawingGridVerticalSpacing w:val="187"/>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36F4"/>
    <w:rsid w:val="000024A8"/>
    <w:rsid w:val="00002C28"/>
    <w:rsid w:val="00003624"/>
    <w:rsid w:val="00003BC4"/>
    <w:rsid w:val="00004618"/>
    <w:rsid w:val="00004637"/>
    <w:rsid w:val="00006302"/>
    <w:rsid w:val="00010816"/>
    <w:rsid w:val="00010AC8"/>
    <w:rsid w:val="0001120F"/>
    <w:rsid w:val="000114D0"/>
    <w:rsid w:val="00011837"/>
    <w:rsid w:val="000135FF"/>
    <w:rsid w:val="000140E0"/>
    <w:rsid w:val="0001545E"/>
    <w:rsid w:val="00021A99"/>
    <w:rsid w:val="00022CD1"/>
    <w:rsid w:val="00023B48"/>
    <w:rsid w:val="00023FB9"/>
    <w:rsid w:val="0002425B"/>
    <w:rsid w:val="000246DB"/>
    <w:rsid w:val="00025BF7"/>
    <w:rsid w:val="00027D4C"/>
    <w:rsid w:val="000305E6"/>
    <w:rsid w:val="00030D0C"/>
    <w:rsid w:val="00032038"/>
    <w:rsid w:val="00032245"/>
    <w:rsid w:val="00032642"/>
    <w:rsid w:val="000326FE"/>
    <w:rsid w:val="00035309"/>
    <w:rsid w:val="00035C4B"/>
    <w:rsid w:val="00037C96"/>
    <w:rsid w:val="00037D2A"/>
    <w:rsid w:val="000404CF"/>
    <w:rsid w:val="000422FD"/>
    <w:rsid w:val="00042962"/>
    <w:rsid w:val="00042CC9"/>
    <w:rsid w:val="00043571"/>
    <w:rsid w:val="0004488D"/>
    <w:rsid w:val="000464AA"/>
    <w:rsid w:val="00050710"/>
    <w:rsid w:val="00050B17"/>
    <w:rsid w:val="00051854"/>
    <w:rsid w:val="00052DFA"/>
    <w:rsid w:val="000542CE"/>
    <w:rsid w:val="000545D2"/>
    <w:rsid w:val="0005464D"/>
    <w:rsid w:val="00054792"/>
    <w:rsid w:val="00055D83"/>
    <w:rsid w:val="00055F22"/>
    <w:rsid w:val="0005692E"/>
    <w:rsid w:val="00056F5B"/>
    <w:rsid w:val="000570A3"/>
    <w:rsid w:val="000627E2"/>
    <w:rsid w:val="000632C5"/>
    <w:rsid w:val="000638F5"/>
    <w:rsid w:val="00063B6B"/>
    <w:rsid w:val="000640DB"/>
    <w:rsid w:val="000665F9"/>
    <w:rsid w:val="00067C7C"/>
    <w:rsid w:val="00070DE9"/>
    <w:rsid w:val="000721CE"/>
    <w:rsid w:val="00072C77"/>
    <w:rsid w:val="00074797"/>
    <w:rsid w:val="00074FEB"/>
    <w:rsid w:val="00075A26"/>
    <w:rsid w:val="00075AE3"/>
    <w:rsid w:val="00075B5C"/>
    <w:rsid w:val="00075D7F"/>
    <w:rsid w:val="00076C48"/>
    <w:rsid w:val="00076FDC"/>
    <w:rsid w:val="0007740D"/>
    <w:rsid w:val="000775D1"/>
    <w:rsid w:val="000778F1"/>
    <w:rsid w:val="00077EC9"/>
    <w:rsid w:val="0008152A"/>
    <w:rsid w:val="00081AE2"/>
    <w:rsid w:val="0008285C"/>
    <w:rsid w:val="000831A3"/>
    <w:rsid w:val="000834A0"/>
    <w:rsid w:val="000877D3"/>
    <w:rsid w:val="00087904"/>
    <w:rsid w:val="00087BEE"/>
    <w:rsid w:val="00090664"/>
    <w:rsid w:val="00090970"/>
    <w:rsid w:val="0009165D"/>
    <w:rsid w:val="00092E0A"/>
    <w:rsid w:val="0009419D"/>
    <w:rsid w:val="0009447C"/>
    <w:rsid w:val="00095A45"/>
    <w:rsid w:val="0009627E"/>
    <w:rsid w:val="000966BA"/>
    <w:rsid w:val="000A0E09"/>
    <w:rsid w:val="000A18D9"/>
    <w:rsid w:val="000A3D2C"/>
    <w:rsid w:val="000A444B"/>
    <w:rsid w:val="000A552C"/>
    <w:rsid w:val="000A67A2"/>
    <w:rsid w:val="000A6806"/>
    <w:rsid w:val="000A77E0"/>
    <w:rsid w:val="000B083E"/>
    <w:rsid w:val="000B087D"/>
    <w:rsid w:val="000B0B30"/>
    <w:rsid w:val="000B11ED"/>
    <w:rsid w:val="000B1427"/>
    <w:rsid w:val="000B1BF1"/>
    <w:rsid w:val="000B311C"/>
    <w:rsid w:val="000B34C2"/>
    <w:rsid w:val="000B4EF0"/>
    <w:rsid w:val="000B6D43"/>
    <w:rsid w:val="000B77D3"/>
    <w:rsid w:val="000C0224"/>
    <w:rsid w:val="000C1D01"/>
    <w:rsid w:val="000C23B8"/>
    <w:rsid w:val="000C47EB"/>
    <w:rsid w:val="000C486C"/>
    <w:rsid w:val="000C5018"/>
    <w:rsid w:val="000C6050"/>
    <w:rsid w:val="000C7673"/>
    <w:rsid w:val="000D0E60"/>
    <w:rsid w:val="000D12CF"/>
    <w:rsid w:val="000D1E1E"/>
    <w:rsid w:val="000D2BED"/>
    <w:rsid w:val="000D3615"/>
    <w:rsid w:val="000D3AE3"/>
    <w:rsid w:val="000D3D93"/>
    <w:rsid w:val="000D5013"/>
    <w:rsid w:val="000D5529"/>
    <w:rsid w:val="000D5CDD"/>
    <w:rsid w:val="000D74A2"/>
    <w:rsid w:val="000D7B22"/>
    <w:rsid w:val="000E0766"/>
    <w:rsid w:val="000E0BA0"/>
    <w:rsid w:val="000E0D56"/>
    <w:rsid w:val="000E2796"/>
    <w:rsid w:val="000E2F4C"/>
    <w:rsid w:val="000E411B"/>
    <w:rsid w:val="000E529F"/>
    <w:rsid w:val="000E54DF"/>
    <w:rsid w:val="000E5C3B"/>
    <w:rsid w:val="000E62BF"/>
    <w:rsid w:val="000E6519"/>
    <w:rsid w:val="000F185C"/>
    <w:rsid w:val="000F289A"/>
    <w:rsid w:val="000F2946"/>
    <w:rsid w:val="000F36FE"/>
    <w:rsid w:val="000F3D4D"/>
    <w:rsid w:val="000F560A"/>
    <w:rsid w:val="000F6D2E"/>
    <w:rsid w:val="000F7D58"/>
    <w:rsid w:val="0010088D"/>
    <w:rsid w:val="0010177A"/>
    <w:rsid w:val="00103000"/>
    <w:rsid w:val="001039A8"/>
    <w:rsid w:val="0010465C"/>
    <w:rsid w:val="0010511C"/>
    <w:rsid w:val="001052D1"/>
    <w:rsid w:val="001056B2"/>
    <w:rsid w:val="00106369"/>
    <w:rsid w:val="00107FB7"/>
    <w:rsid w:val="00112D96"/>
    <w:rsid w:val="00113742"/>
    <w:rsid w:val="0011374F"/>
    <w:rsid w:val="001147FE"/>
    <w:rsid w:val="00114914"/>
    <w:rsid w:val="00120012"/>
    <w:rsid w:val="001207CC"/>
    <w:rsid w:val="001216F0"/>
    <w:rsid w:val="001226C6"/>
    <w:rsid w:val="00125869"/>
    <w:rsid w:val="00126568"/>
    <w:rsid w:val="001271B9"/>
    <w:rsid w:val="00130464"/>
    <w:rsid w:val="001308E0"/>
    <w:rsid w:val="00130998"/>
    <w:rsid w:val="00130D50"/>
    <w:rsid w:val="001322C1"/>
    <w:rsid w:val="00133A78"/>
    <w:rsid w:val="00133B69"/>
    <w:rsid w:val="0013430D"/>
    <w:rsid w:val="00135AE1"/>
    <w:rsid w:val="00135EB8"/>
    <w:rsid w:val="00136774"/>
    <w:rsid w:val="001427EA"/>
    <w:rsid w:val="00142A0B"/>
    <w:rsid w:val="00142A83"/>
    <w:rsid w:val="00145C70"/>
    <w:rsid w:val="00147B4C"/>
    <w:rsid w:val="001509D4"/>
    <w:rsid w:val="00150D10"/>
    <w:rsid w:val="001512C4"/>
    <w:rsid w:val="001516D7"/>
    <w:rsid w:val="00153D13"/>
    <w:rsid w:val="00154A8C"/>
    <w:rsid w:val="00155EC1"/>
    <w:rsid w:val="0016063C"/>
    <w:rsid w:val="00160BEB"/>
    <w:rsid w:val="0016283F"/>
    <w:rsid w:val="00163284"/>
    <w:rsid w:val="00163A71"/>
    <w:rsid w:val="00164573"/>
    <w:rsid w:val="00170163"/>
    <w:rsid w:val="001702F5"/>
    <w:rsid w:val="00170483"/>
    <w:rsid w:val="00170BAE"/>
    <w:rsid w:val="00170FF0"/>
    <w:rsid w:val="00173EB4"/>
    <w:rsid w:val="0017594D"/>
    <w:rsid w:val="00177515"/>
    <w:rsid w:val="0017783E"/>
    <w:rsid w:val="00180701"/>
    <w:rsid w:val="0018108D"/>
    <w:rsid w:val="0018275E"/>
    <w:rsid w:val="00182BDD"/>
    <w:rsid w:val="00182C72"/>
    <w:rsid w:val="001856E8"/>
    <w:rsid w:val="00185BC6"/>
    <w:rsid w:val="001862BB"/>
    <w:rsid w:val="0018660D"/>
    <w:rsid w:val="001914D1"/>
    <w:rsid w:val="001955F7"/>
    <w:rsid w:val="001965D8"/>
    <w:rsid w:val="00197EE7"/>
    <w:rsid w:val="001A04F9"/>
    <w:rsid w:val="001A0809"/>
    <w:rsid w:val="001A14D7"/>
    <w:rsid w:val="001A1F8E"/>
    <w:rsid w:val="001A2D68"/>
    <w:rsid w:val="001A3A54"/>
    <w:rsid w:val="001A3E97"/>
    <w:rsid w:val="001A6BB0"/>
    <w:rsid w:val="001A7190"/>
    <w:rsid w:val="001A74A2"/>
    <w:rsid w:val="001B0232"/>
    <w:rsid w:val="001B1465"/>
    <w:rsid w:val="001B30D4"/>
    <w:rsid w:val="001B3330"/>
    <w:rsid w:val="001B3411"/>
    <w:rsid w:val="001B3533"/>
    <w:rsid w:val="001B398D"/>
    <w:rsid w:val="001B3BB8"/>
    <w:rsid w:val="001B3BFC"/>
    <w:rsid w:val="001B4866"/>
    <w:rsid w:val="001B5BE7"/>
    <w:rsid w:val="001B5F2A"/>
    <w:rsid w:val="001C0807"/>
    <w:rsid w:val="001C0C78"/>
    <w:rsid w:val="001C361B"/>
    <w:rsid w:val="001C4B75"/>
    <w:rsid w:val="001C5B66"/>
    <w:rsid w:val="001C5D68"/>
    <w:rsid w:val="001C5FC4"/>
    <w:rsid w:val="001C65B1"/>
    <w:rsid w:val="001C6BF6"/>
    <w:rsid w:val="001D0E38"/>
    <w:rsid w:val="001D2DCC"/>
    <w:rsid w:val="001D3432"/>
    <w:rsid w:val="001D49A9"/>
    <w:rsid w:val="001D5649"/>
    <w:rsid w:val="001D5F26"/>
    <w:rsid w:val="001D696D"/>
    <w:rsid w:val="001D76DB"/>
    <w:rsid w:val="001E0B58"/>
    <w:rsid w:val="001E1577"/>
    <w:rsid w:val="001E1D7F"/>
    <w:rsid w:val="001E41A3"/>
    <w:rsid w:val="001E4C35"/>
    <w:rsid w:val="001E6089"/>
    <w:rsid w:val="001F0016"/>
    <w:rsid w:val="001F1A29"/>
    <w:rsid w:val="001F6564"/>
    <w:rsid w:val="001F7A39"/>
    <w:rsid w:val="00200065"/>
    <w:rsid w:val="00200317"/>
    <w:rsid w:val="00202371"/>
    <w:rsid w:val="00203D71"/>
    <w:rsid w:val="00204B93"/>
    <w:rsid w:val="00204CC7"/>
    <w:rsid w:val="00205D4B"/>
    <w:rsid w:val="00206E4C"/>
    <w:rsid w:val="00207273"/>
    <w:rsid w:val="0020762D"/>
    <w:rsid w:val="00207B9A"/>
    <w:rsid w:val="00210E91"/>
    <w:rsid w:val="00210FB8"/>
    <w:rsid w:val="00211A3A"/>
    <w:rsid w:val="00211D97"/>
    <w:rsid w:val="00211EFF"/>
    <w:rsid w:val="00212651"/>
    <w:rsid w:val="0021418C"/>
    <w:rsid w:val="00215116"/>
    <w:rsid w:val="0021520E"/>
    <w:rsid w:val="0021547D"/>
    <w:rsid w:val="0021556B"/>
    <w:rsid w:val="002158A8"/>
    <w:rsid w:val="00217AF1"/>
    <w:rsid w:val="00217BCE"/>
    <w:rsid w:val="00220219"/>
    <w:rsid w:val="002202D2"/>
    <w:rsid w:val="0022035F"/>
    <w:rsid w:val="00220E79"/>
    <w:rsid w:val="00221825"/>
    <w:rsid w:val="00221E4E"/>
    <w:rsid w:val="00221EFE"/>
    <w:rsid w:val="00221F6C"/>
    <w:rsid w:val="0022279C"/>
    <w:rsid w:val="00222B07"/>
    <w:rsid w:val="00226188"/>
    <w:rsid w:val="00226633"/>
    <w:rsid w:val="00226985"/>
    <w:rsid w:val="00230E39"/>
    <w:rsid w:val="00231091"/>
    <w:rsid w:val="00231227"/>
    <w:rsid w:val="00231D1A"/>
    <w:rsid w:val="00232C8B"/>
    <w:rsid w:val="002331B4"/>
    <w:rsid w:val="002335CF"/>
    <w:rsid w:val="00234175"/>
    <w:rsid w:val="00235216"/>
    <w:rsid w:val="002357E8"/>
    <w:rsid w:val="002365EE"/>
    <w:rsid w:val="002369FD"/>
    <w:rsid w:val="00241149"/>
    <w:rsid w:val="00243151"/>
    <w:rsid w:val="0024491E"/>
    <w:rsid w:val="0024567D"/>
    <w:rsid w:val="00247E20"/>
    <w:rsid w:val="0025174B"/>
    <w:rsid w:val="002534E4"/>
    <w:rsid w:val="00254CE0"/>
    <w:rsid w:val="0025750E"/>
    <w:rsid w:val="00260778"/>
    <w:rsid w:val="002609CF"/>
    <w:rsid w:val="00260B57"/>
    <w:rsid w:val="00260F78"/>
    <w:rsid w:val="0026108B"/>
    <w:rsid w:val="00261830"/>
    <w:rsid w:val="00263037"/>
    <w:rsid w:val="0026514A"/>
    <w:rsid w:val="00265368"/>
    <w:rsid w:val="002676EA"/>
    <w:rsid w:val="00271E43"/>
    <w:rsid w:val="00271F48"/>
    <w:rsid w:val="00272A9C"/>
    <w:rsid w:val="00275DB1"/>
    <w:rsid w:val="002766AA"/>
    <w:rsid w:val="00276792"/>
    <w:rsid w:val="00277501"/>
    <w:rsid w:val="00281ADA"/>
    <w:rsid w:val="0028283C"/>
    <w:rsid w:val="00282A46"/>
    <w:rsid w:val="00282AE3"/>
    <w:rsid w:val="00282E02"/>
    <w:rsid w:val="00284798"/>
    <w:rsid w:val="00284F69"/>
    <w:rsid w:val="002855E1"/>
    <w:rsid w:val="0028563E"/>
    <w:rsid w:val="00286035"/>
    <w:rsid w:val="00286DDE"/>
    <w:rsid w:val="002871FC"/>
    <w:rsid w:val="00291C5E"/>
    <w:rsid w:val="00292D6B"/>
    <w:rsid w:val="00295AE7"/>
    <w:rsid w:val="00296321"/>
    <w:rsid w:val="002967F1"/>
    <w:rsid w:val="0029686B"/>
    <w:rsid w:val="00296A53"/>
    <w:rsid w:val="00296B44"/>
    <w:rsid w:val="0029753B"/>
    <w:rsid w:val="0029757C"/>
    <w:rsid w:val="0029774A"/>
    <w:rsid w:val="002A14BF"/>
    <w:rsid w:val="002A174F"/>
    <w:rsid w:val="002A18C3"/>
    <w:rsid w:val="002A20CE"/>
    <w:rsid w:val="002A3225"/>
    <w:rsid w:val="002A3648"/>
    <w:rsid w:val="002A366B"/>
    <w:rsid w:val="002A55C0"/>
    <w:rsid w:val="002A57CE"/>
    <w:rsid w:val="002A637A"/>
    <w:rsid w:val="002A6BB1"/>
    <w:rsid w:val="002A6EC6"/>
    <w:rsid w:val="002A72C1"/>
    <w:rsid w:val="002A73DA"/>
    <w:rsid w:val="002A746A"/>
    <w:rsid w:val="002B28B6"/>
    <w:rsid w:val="002B3F2E"/>
    <w:rsid w:val="002B5537"/>
    <w:rsid w:val="002B5D48"/>
    <w:rsid w:val="002B66BF"/>
    <w:rsid w:val="002C031A"/>
    <w:rsid w:val="002C16E0"/>
    <w:rsid w:val="002C198B"/>
    <w:rsid w:val="002C2798"/>
    <w:rsid w:val="002C2DA5"/>
    <w:rsid w:val="002C3223"/>
    <w:rsid w:val="002C345E"/>
    <w:rsid w:val="002C365F"/>
    <w:rsid w:val="002C3790"/>
    <w:rsid w:val="002C3A8D"/>
    <w:rsid w:val="002C4396"/>
    <w:rsid w:val="002C6C13"/>
    <w:rsid w:val="002C6D53"/>
    <w:rsid w:val="002D0A44"/>
    <w:rsid w:val="002D1706"/>
    <w:rsid w:val="002D1BCF"/>
    <w:rsid w:val="002D2877"/>
    <w:rsid w:val="002D2F50"/>
    <w:rsid w:val="002D3EF0"/>
    <w:rsid w:val="002D45EE"/>
    <w:rsid w:val="002D65D6"/>
    <w:rsid w:val="002D7E41"/>
    <w:rsid w:val="002E001B"/>
    <w:rsid w:val="002E0F92"/>
    <w:rsid w:val="002E3BC0"/>
    <w:rsid w:val="002E3E6D"/>
    <w:rsid w:val="002E422C"/>
    <w:rsid w:val="002E6EAA"/>
    <w:rsid w:val="002E7FDF"/>
    <w:rsid w:val="002F0739"/>
    <w:rsid w:val="002F195B"/>
    <w:rsid w:val="002F19BA"/>
    <w:rsid w:val="002F252E"/>
    <w:rsid w:val="002F28CF"/>
    <w:rsid w:val="002F35E2"/>
    <w:rsid w:val="002F4DD2"/>
    <w:rsid w:val="002F519A"/>
    <w:rsid w:val="002F53FD"/>
    <w:rsid w:val="002F5F8B"/>
    <w:rsid w:val="002F6811"/>
    <w:rsid w:val="002F7C29"/>
    <w:rsid w:val="003013B1"/>
    <w:rsid w:val="0030157F"/>
    <w:rsid w:val="0030285B"/>
    <w:rsid w:val="00302EF4"/>
    <w:rsid w:val="003032AE"/>
    <w:rsid w:val="00304440"/>
    <w:rsid w:val="00305399"/>
    <w:rsid w:val="0030677B"/>
    <w:rsid w:val="00310285"/>
    <w:rsid w:val="0031347A"/>
    <w:rsid w:val="00313D19"/>
    <w:rsid w:val="0031446A"/>
    <w:rsid w:val="00314ED4"/>
    <w:rsid w:val="003158F5"/>
    <w:rsid w:val="00315AB3"/>
    <w:rsid w:val="0032029B"/>
    <w:rsid w:val="0032195A"/>
    <w:rsid w:val="00322169"/>
    <w:rsid w:val="00322380"/>
    <w:rsid w:val="00323923"/>
    <w:rsid w:val="00323C66"/>
    <w:rsid w:val="00323E2D"/>
    <w:rsid w:val="0032406B"/>
    <w:rsid w:val="003244B7"/>
    <w:rsid w:val="0032659B"/>
    <w:rsid w:val="003273C8"/>
    <w:rsid w:val="00327E24"/>
    <w:rsid w:val="00331C3D"/>
    <w:rsid w:val="0033356A"/>
    <w:rsid w:val="00334314"/>
    <w:rsid w:val="00335423"/>
    <w:rsid w:val="00335C27"/>
    <w:rsid w:val="003371CB"/>
    <w:rsid w:val="003378A4"/>
    <w:rsid w:val="00337E55"/>
    <w:rsid w:val="003405C2"/>
    <w:rsid w:val="00340741"/>
    <w:rsid w:val="00341326"/>
    <w:rsid w:val="00341BE2"/>
    <w:rsid w:val="00342509"/>
    <w:rsid w:val="0034272F"/>
    <w:rsid w:val="00342A0B"/>
    <w:rsid w:val="0034436A"/>
    <w:rsid w:val="00345C52"/>
    <w:rsid w:val="003475BE"/>
    <w:rsid w:val="003502D5"/>
    <w:rsid w:val="00351BF6"/>
    <w:rsid w:val="00352CA5"/>
    <w:rsid w:val="00353BD1"/>
    <w:rsid w:val="00353FBC"/>
    <w:rsid w:val="00354BD0"/>
    <w:rsid w:val="00355296"/>
    <w:rsid w:val="0035537A"/>
    <w:rsid w:val="003572C5"/>
    <w:rsid w:val="00357FEC"/>
    <w:rsid w:val="0036280E"/>
    <w:rsid w:val="00363D97"/>
    <w:rsid w:val="00364D55"/>
    <w:rsid w:val="00364D8E"/>
    <w:rsid w:val="00366079"/>
    <w:rsid w:val="00367195"/>
    <w:rsid w:val="00367B2B"/>
    <w:rsid w:val="00371BA4"/>
    <w:rsid w:val="00373F93"/>
    <w:rsid w:val="003754C8"/>
    <w:rsid w:val="00375C73"/>
    <w:rsid w:val="00377D4F"/>
    <w:rsid w:val="003834D8"/>
    <w:rsid w:val="003836E1"/>
    <w:rsid w:val="00384173"/>
    <w:rsid w:val="0038795B"/>
    <w:rsid w:val="003918E9"/>
    <w:rsid w:val="00392436"/>
    <w:rsid w:val="00396B76"/>
    <w:rsid w:val="00397BDA"/>
    <w:rsid w:val="003A0994"/>
    <w:rsid w:val="003A3E25"/>
    <w:rsid w:val="003A4B28"/>
    <w:rsid w:val="003A5482"/>
    <w:rsid w:val="003A6887"/>
    <w:rsid w:val="003A7022"/>
    <w:rsid w:val="003A7587"/>
    <w:rsid w:val="003B0185"/>
    <w:rsid w:val="003B0FB4"/>
    <w:rsid w:val="003B3F9C"/>
    <w:rsid w:val="003B59CE"/>
    <w:rsid w:val="003B63E0"/>
    <w:rsid w:val="003B7807"/>
    <w:rsid w:val="003C037E"/>
    <w:rsid w:val="003C09C0"/>
    <w:rsid w:val="003C0FC2"/>
    <w:rsid w:val="003C3567"/>
    <w:rsid w:val="003C3F72"/>
    <w:rsid w:val="003C409A"/>
    <w:rsid w:val="003C49E9"/>
    <w:rsid w:val="003C4BF8"/>
    <w:rsid w:val="003C4E4A"/>
    <w:rsid w:val="003C5AE0"/>
    <w:rsid w:val="003C5FB9"/>
    <w:rsid w:val="003C64D1"/>
    <w:rsid w:val="003C6756"/>
    <w:rsid w:val="003C6F1E"/>
    <w:rsid w:val="003C780B"/>
    <w:rsid w:val="003D0143"/>
    <w:rsid w:val="003D089A"/>
    <w:rsid w:val="003D0A21"/>
    <w:rsid w:val="003D1548"/>
    <w:rsid w:val="003D1AA6"/>
    <w:rsid w:val="003D202B"/>
    <w:rsid w:val="003D310B"/>
    <w:rsid w:val="003D39B1"/>
    <w:rsid w:val="003D3A9A"/>
    <w:rsid w:val="003D5858"/>
    <w:rsid w:val="003D75EF"/>
    <w:rsid w:val="003D7DF0"/>
    <w:rsid w:val="003E17FB"/>
    <w:rsid w:val="003E253D"/>
    <w:rsid w:val="003E281A"/>
    <w:rsid w:val="003E2D44"/>
    <w:rsid w:val="003E363B"/>
    <w:rsid w:val="003E388A"/>
    <w:rsid w:val="003E3EE3"/>
    <w:rsid w:val="003F0CF4"/>
    <w:rsid w:val="003F14A8"/>
    <w:rsid w:val="003F38F7"/>
    <w:rsid w:val="003F4A94"/>
    <w:rsid w:val="003F50A7"/>
    <w:rsid w:val="003F520C"/>
    <w:rsid w:val="003F5838"/>
    <w:rsid w:val="003F6939"/>
    <w:rsid w:val="004001CF"/>
    <w:rsid w:val="0040070B"/>
    <w:rsid w:val="00400C91"/>
    <w:rsid w:val="00400D9F"/>
    <w:rsid w:val="00401977"/>
    <w:rsid w:val="00401A62"/>
    <w:rsid w:val="00404694"/>
    <w:rsid w:val="004058F3"/>
    <w:rsid w:val="0040602C"/>
    <w:rsid w:val="00406CB1"/>
    <w:rsid w:val="00406CF8"/>
    <w:rsid w:val="00407848"/>
    <w:rsid w:val="00407A83"/>
    <w:rsid w:val="00413584"/>
    <w:rsid w:val="0041563A"/>
    <w:rsid w:val="00415931"/>
    <w:rsid w:val="00417862"/>
    <w:rsid w:val="00421A89"/>
    <w:rsid w:val="00423E33"/>
    <w:rsid w:val="00424DCD"/>
    <w:rsid w:val="004253A6"/>
    <w:rsid w:val="004256A5"/>
    <w:rsid w:val="0042573C"/>
    <w:rsid w:val="004267F3"/>
    <w:rsid w:val="00427155"/>
    <w:rsid w:val="00430627"/>
    <w:rsid w:val="0043085C"/>
    <w:rsid w:val="00430E69"/>
    <w:rsid w:val="0043199F"/>
    <w:rsid w:val="00432738"/>
    <w:rsid w:val="00432D3E"/>
    <w:rsid w:val="00433A90"/>
    <w:rsid w:val="00434974"/>
    <w:rsid w:val="00434F9E"/>
    <w:rsid w:val="00437340"/>
    <w:rsid w:val="00437BCC"/>
    <w:rsid w:val="00440996"/>
    <w:rsid w:val="00441529"/>
    <w:rsid w:val="00443CD1"/>
    <w:rsid w:val="00446127"/>
    <w:rsid w:val="004464CB"/>
    <w:rsid w:val="00450192"/>
    <w:rsid w:val="0045246B"/>
    <w:rsid w:val="00452611"/>
    <w:rsid w:val="004558FA"/>
    <w:rsid w:val="00456795"/>
    <w:rsid w:val="00456E3F"/>
    <w:rsid w:val="00460854"/>
    <w:rsid w:val="00460E93"/>
    <w:rsid w:val="0046107D"/>
    <w:rsid w:val="00461A1B"/>
    <w:rsid w:val="00461FDE"/>
    <w:rsid w:val="0046271B"/>
    <w:rsid w:val="0046485F"/>
    <w:rsid w:val="00464DB4"/>
    <w:rsid w:val="00465AEB"/>
    <w:rsid w:val="00466791"/>
    <w:rsid w:val="0046730A"/>
    <w:rsid w:val="00467DA0"/>
    <w:rsid w:val="00467EA4"/>
    <w:rsid w:val="004706AA"/>
    <w:rsid w:val="00470991"/>
    <w:rsid w:val="00471155"/>
    <w:rsid w:val="004723D3"/>
    <w:rsid w:val="00472C84"/>
    <w:rsid w:val="00472CD5"/>
    <w:rsid w:val="00473619"/>
    <w:rsid w:val="00473B85"/>
    <w:rsid w:val="00473E5D"/>
    <w:rsid w:val="004750B8"/>
    <w:rsid w:val="004812E5"/>
    <w:rsid w:val="00481C59"/>
    <w:rsid w:val="00482F32"/>
    <w:rsid w:val="00484BD2"/>
    <w:rsid w:val="00484C63"/>
    <w:rsid w:val="00485110"/>
    <w:rsid w:val="00485D14"/>
    <w:rsid w:val="00485EA0"/>
    <w:rsid w:val="00487BBF"/>
    <w:rsid w:val="00487D02"/>
    <w:rsid w:val="00490123"/>
    <w:rsid w:val="00490732"/>
    <w:rsid w:val="004908C2"/>
    <w:rsid w:val="004915E8"/>
    <w:rsid w:val="00491C58"/>
    <w:rsid w:val="00491F19"/>
    <w:rsid w:val="00492180"/>
    <w:rsid w:val="00493A0A"/>
    <w:rsid w:val="00494592"/>
    <w:rsid w:val="004945DF"/>
    <w:rsid w:val="00494786"/>
    <w:rsid w:val="00495C9F"/>
    <w:rsid w:val="00495DB5"/>
    <w:rsid w:val="004965B8"/>
    <w:rsid w:val="004978E7"/>
    <w:rsid w:val="00497933"/>
    <w:rsid w:val="004A151D"/>
    <w:rsid w:val="004A20C1"/>
    <w:rsid w:val="004A2AC4"/>
    <w:rsid w:val="004A33AD"/>
    <w:rsid w:val="004A4C26"/>
    <w:rsid w:val="004A5165"/>
    <w:rsid w:val="004A711F"/>
    <w:rsid w:val="004A77E8"/>
    <w:rsid w:val="004A79EB"/>
    <w:rsid w:val="004B0748"/>
    <w:rsid w:val="004B0B75"/>
    <w:rsid w:val="004B1DE3"/>
    <w:rsid w:val="004B2123"/>
    <w:rsid w:val="004B2B39"/>
    <w:rsid w:val="004B35AD"/>
    <w:rsid w:val="004B5A16"/>
    <w:rsid w:val="004B5F49"/>
    <w:rsid w:val="004B6B5F"/>
    <w:rsid w:val="004C0A18"/>
    <w:rsid w:val="004C21F5"/>
    <w:rsid w:val="004C2437"/>
    <w:rsid w:val="004C3691"/>
    <w:rsid w:val="004C48F6"/>
    <w:rsid w:val="004C5164"/>
    <w:rsid w:val="004C6313"/>
    <w:rsid w:val="004C68C6"/>
    <w:rsid w:val="004C7002"/>
    <w:rsid w:val="004D1493"/>
    <w:rsid w:val="004D2821"/>
    <w:rsid w:val="004D2DCA"/>
    <w:rsid w:val="004D34F7"/>
    <w:rsid w:val="004D3715"/>
    <w:rsid w:val="004D50CD"/>
    <w:rsid w:val="004D55F9"/>
    <w:rsid w:val="004D5606"/>
    <w:rsid w:val="004D67DF"/>
    <w:rsid w:val="004D75F3"/>
    <w:rsid w:val="004D7615"/>
    <w:rsid w:val="004D7A16"/>
    <w:rsid w:val="004E1818"/>
    <w:rsid w:val="004E2671"/>
    <w:rsid w:val="004E2DA4"/>
    <w:rsid w:val="004E39F0"/>
    <w:rsid w:val="004E3EAB"/>
    <w:rsid w:val="004E3FD2"/>
    <w:rsid w:val="004E5472"/>
    <w:rsid w:val="004E5D81"/>
    <w:rsid w:val="004E6AEE"/>
    <w:rsid w:val="004F088D"/>
    <w:rsid w:val="004F2266"/>
    <w:rsid w:val="004F376D"/>
    <w:rsid w:val="004F37A5"/>
    <w:rsid w:val="004F460A"/>
    <w:rsid w:val="004F4C51"/>
    <w:rsid w:val="004F507E"/>
    <w:rsid w:val="004F5BBF"/>
    <w:rsid w:val="004F69F4"/>
    <w:rsid w:val="004F6B68"/>
    <w:rsid w:val="004F799E"/>
    <w:rsid w:val="004F7FC1"/>
    <w:rsid w:val="005011A8"/>
    <w:rsid w:val="005014BD"/>
    <w:rsid w:val="00501DC7"/>
    <w:rsid w:val="00502525"/>
    <w:rsid w:val="005030B2"/>
    <w:rsid w:val="0050378A"/>
    <w:rsid w:val="00504071"/>
    <w:rsid w:val="0050523F"/>
    <w:rsid w:val="005060F0"/>
    <w:rsid w:val="0050668D"/>
    <w:rsid w:val="005067A5"/>
    <w:rsid w:val="00510524"/>
    <w:rsid w:val="00510BDC"/>
    <w:rsid w:val="00511747"/>
    <w:rsid w:val="0051243D"/>
    <w:rsid w:val="00512DB0"/>
    <w:rsid w:val="0051346A"/>
    <w:rsid w:val="00513B1A"/>
    <w:rsid w:val="00513BE4"/>
    <w:rsid w:val="00513BE8"/>
    <w:rsid w:val="00513DD7"/>
    <w:rsid w:val="005173E9"/>
    <w:rsid w:val="0052016B"/>
    <w:rsid w:val="005214C9"/>
    <w:rsid w:val="00521EB0"/>
    <w:rsid w:val="00522523"/>
    <w:rsid w:val="00522BA9"/>
    <w:rsid w:val="00523098"/>
    <w:rsid w:val="005233BF"/>
    <w:rsid w:val="00523F78"/>
    <w:rsid w:val="00527DF2"/>
    <w:rsid w:val="00536F3E"/>
    <w:rsid w:val="0053748F"/>
    <w:rsid w:val="00537AFA"/>
    <w:rsid w:val="00540035"/>
    <w:rsid w:val="00540DE7"/>
    <w:rsid w:val="005413B0"/>
    <w:rsid w:val="00541BE1"/>
    <w:rsid w:val="0054508A"/>
    <w:rsid w:val="0054571D"/>
    <w:rsid w:val="005457A7"/>
    <w:rsid w:val="00545934"/>
    <w:rsid w:val="00545B07"/>
    <w:rsid w:val="005468CE"/>
    <w:rsid w:val="00546BDC"/>
    <w:rsid w:val="00547874"/>
    <w:rsid w:val="00551C88"/>
    <w:rsid w:val="005520E6"/>
    <w:rsid w:val="0055357D"/>
    <w:rsid w:val="00553E6D"/>
    <w:rsid w:val="005564CA"/>
    <w:rsid w:val="005577A6"/>
    <w:rsid w:val="005579E1"/>
    <w:rsid w:val="0056044B"/>
    <w:rsid w:val="00560494"/>
    <w:rsid w:val="00560D9E"/>
    <w:rsid w:val="0056102D"/>
    <w:rsid w:val="005623EC"/>
    <w:rsid w:val="0056279F"/>
    <w:rsid w:val="005634DA"/>
    <w:rsid w:val="00563686"/>
    <w:rsid w:val="00563A13"/>
    <w:rsid w:val="00564856"/>
    <w:rsid w:val="00566B70"/>
    <w:rsid w:val="0057385C"/>
    <w:rsid w:val="00573957"/>
    <w:rsid w:val="00576BBD"/>
    <w:rsid w:val="00576DAF"/>
    <w:rsid w:val="00577EAA"/>
    <w:rsid w:val="00581E87"/>
    <w:rsid w:val="00582BF5"/>
    <w:rsid w:val="00585225"/>
    <w:rsid w:val="00585D2E"/>
    <w:rsid w:val="005866AC"/>
    <w:rsid w:val="00587D63"/>
    <w:rsid w:val="005900F5"/>
    <w:rsid w:val="00590292"/>
    <w:rsid w:val="00590DA8"/>
    <w:rsid w:val="0059145F"/>
    <w:rsid w:val="005922BB"/>
    <w:rsid w:val="00592B19"/>
    <w:rsid w:val="00593354"/>
    <w:rsid w:val="00593359"/>
    <w:rsid w:val="00593593"/>
    <w:rsid w:val="00593A55"/>
    <w:rsid w:val="0059400C"/>
    <w:rsid w:val="00594DBA"/>
    <w:rsid w:val="0059522A"/>
    <w:rsid w:val="00595E96"/>
    <w:rsid w:val="00595FB2"/>
    <w:rsid w:val="005A3755"/>
    <w:rsid w:val="005A3C6E"/>
    <w:rsid w:val="005A3D83"/>
    <w:rsid w:val="005A414B"/>
    <w:rsid w:val="005A4A9A"/>
    <w:rsid w:val="005A7913"/>
    <w:rsid w:val="005A7B51"/>
    <w:rsid w:val="005B1A38"/>
    <w:rsid w:val="005B2855"/>
    <w:rsid w:val="005B3250"/>
    <w:rsid w:val="005B3286"/>
    <w:rsid w:val="005B5A64"/>
    <w:rsid w:val="005B6825"/>
    <w:rsid w:val="005B7E6A"/>
    <w:rsid w:val="005C01B6"/>
    <w:rsid w:val="005C0711"/>
    <w:rsid w:val="005C195C"/>
    <w:rsid w:val="005C2A13"/>
    <w:rsid w:val="005D0F0A"/>
    <w:rsid w:val="005D182D"/>
    <w:rsid w:val="005D4096"/>
    <w:rsid w:val="005D5344"/>
    <w:rsid w:val="005D68D3"/>
    <w:rsid w:val="005D6BE4"/>
    <w:rsid w:val="005D7012"/>
    <w:rsid w:val="005E0AAC"/>
    <w:rsid w:val="005E18F6"/>
    <w:rsid w:val="005E379E"/>
    <w:rsid w:val="005E3E63"/>
    <w:rsid w:val="005E5C96"/>
    <w:rsid w:val="005F0765"/>
    <w:rsid w:val="005F15C6"/>
    <w:rsid w:val="005F1B03"/>
    <w:rsid w:val="005F2DE0"/>
    <w:rsid w:val="005F3FC0"/>
    <w:rsid w:val="005F426F"/>
    <w:rsid w:val="005F4AFF"/>
    <w:rsid w:val="005F5A56"/>
    <w:rsid w:val="00600F1C"/>
    <w:rsid w:val="0060231E"/>
    <w:rsid w:val="006024A9"/>
    <w:rsid w:val="00603A71"/>
    <w:rsid w:val="00604665"/>
    <w:rsid w:val="00605608"/>
    <w:rsid w:val="00605D48"/>
    <w:rsid w:val="006100D0"/>
    <w:rsid w:val="00610502"/>
    <w:rsid w:val="006107D6"/>
    <w:rsid w:val="00611984"/>
    <w:rsid w:val="006129FF"/>
    <w:rsid w:val="006140FC"/>
    <w:rsid w:val="0061696F"/>
    <w:rsid w:val="0061773D"/>
    <w:rsid w:val="00617F4E"/>
    <w:rsid w:val="006221EF"/>
    <w:rsid w:val="00622627"/>
    <w:rsid w:val="00622E27"/>
    <w:rsid w:val="00623144"/>
    <w:rsid w:val="006240FF"/>
    <w:rsid w:val="00624376"/>
    <w:rsid w:val="00624381"/>
    <w:rsid w:val="006250EE"/>
    <w:rsid w:val="0062514B"/>
    <w:rsid w:val="00625876"/>
    <w:rsid w:val="006258E9"/>
    <w:rsid w:val="006279F3"/>
    <w:rsid w:val="00627ABA"/>
    <w:rsid w:val="00630E19"/>
    <w:rsid w:val="00631535"/>
    <w:rsid w:val="00632F92"/>
    <w:rsid w:val="006339C1"/>
    <w:rsid w:val="00635980"/>
    <w:rsid w:val="00635DFB"/>
    <w:rsid w:val="00636161"/>
    <w:rsid w:val="0063767C"/>
    <w:rsid w:val="0064032D"/>
    <w:rsid w:val="006404E8"/>
    <w:rsid w:val="00640A84"/>
    <w:rsid w:val="00643BAE"/>
    <w:rsid w:val="00644F28"/>
    <w:rsid w:val="006456B6"/>
    <w:rsid w:val="00645F13"/>
    <w:rsid w:val="00647E84"/>
    <w:rsid w:val="00647EAE"/>
    <w:rsid w:val="0065003C"/>
    <w:rsid w:val="00650163"/>
    <w:rsid w:val="00650947"/>
    <w:rsid w:val="00651615"/>
    <w:rsid w:val="00651EF8"/>
    <w:rsid w:val="00652F09"/>
    <w:rsid w:val="006535B4"/>
    <w:rsid w:val="00654906"/>
    <w:rsid w:val="00654E5A"/>
    <w:rsid w:val="006556EB"/>
    <w:rsid w:val="006602C6"/>
    <w:rsid w:val="00661CE8"/>
    <w:rsid w:val="00661F54"/>
    <w:rsid w:val="00663764"/>
    <w:rsid w:val="00663EF8"/>
    <w:rsid w:val="0066420B"/>
    <w:rsid w:val="0067068E"/>
    <w:rsid w:val="006717C1"/>
    <w:rsid w:val="00671D0D"/>
    <w:rsid w:val="006723F5"/>
    <w:rsid w:val="00673BE3"/>
    <w:rsid w:val="00674984"/>
    <w:rsid w:val="00677020"/>
    <w:rsid w:val="00677C0C"/>
    <w:rsid w:val="0068071B"/>
    <w:rsid w:val="006809BE"/>
    <w:rsid w:val="00680D38"/>
    <w:rsid w:val="00681694"/>
    <w:rsid w:val="00681736"/>
    <w:rsid w:val="00681A99"/>
    <w:rsid w:val="0068325F"/>
    <w:rsid w:val="0068367B"/>
    <w:rsid w:val="00683817"/>
    <w:rsid w:val="006845D6"/>
    <w:rsid w:val="0068483E"/>
    <w:rsid w:val="00685884"/>
    <w:rsid w:val="00685AA8"/>
    <w:rsid w:val="00686384"/>
    <w:rsid w:val="0069269D"/>
    <w:rsid w:val="006937B8"/>
    <w:rsid w:val="00693B06"/>
    <w:rsid w:val="00693CCF"/>
    <w:rsid w:val="00693F46"/>
    <w:rsid w:val="00695299"/>
    <w:rsid w:val="0069607A"/>
    <w:rsid w:val="00696348"/>
    <w:rsid w:val="00696DD5"/>
    <w:rsid w:val="00697454"/>
    <w:rsid w:val="006A14CA"/>
    <w:rsid w:val="006A1948"/>
    <w:rsid w:val="006A2855"/>
    <w:rsid w:val="006A5964"/>
    <w:rsid w:val="006A6634"/>
    <w:rsid w:val="006A68D8"/>
    <w:rsid w:val="006A6E49"/>
    <w:rsid w:val="006A7943"/>
    <w:rsid w:val="006B043E"/>
    <w:rsid w:val="006B198B"/>
    <w:rsid w:val="006B3334"/>
    <w:rsid w:val="006B57C9"/>
    <w:rsid w:val="006B5AF4"/>
    <w:rsid w:val="006B5C88"/>
    <w:rsid w:val="006B6C78"/>
    <w:rsid w:val="006B6D06"/>
    <w:rsid w:val="006B6FCB"/>
    <w:rsid w:val="006B7E76"/>
    <w:rsid w:val="006C1364"/>
    <w:rsid w:val="006C136D"/>
    <w:rsid w:val="006C18E4"/>
    <w:rsid w:val="006C287E"/>
    <w:rsid w:val="006C2E2D"/>
    <w:rsid w:val="006C2F4B"/>
    <w:rsid w:val="006C3897"/>
    <w:rsid w:val="006C47BF"/>
    <w:rsid w:val="006C47EF"/>
    <w:rsid w:val="006C5756"/>
    <w:rsid w:val="006C6813"/>
    <w:rsid w:val="006C6B0B"/>
    <w:rsid w:val="006D12F9"/>
    <w:rsid w:val="006D14C3"/>
    <w:rsid w:val="006D1EE8"/>
    <w:rsid w:val="006D3216"/>
    <w:rsid w:val="006D3B60"/>
    <w:rsid w:val="006D3DCC"/>
    <w:rsid w:val="006D43CA"/>
    <w:rsid w:val="006D470F"/>
    <w:rsid w:val="006D4B89"/>
    <w:rsid w:val="006D4EB9"/>
    <w:rsid w:val="006D532D"/>
    <w:rsid w:val="006E0EB0"/>
    <w:rsid w:val="006E2CA0"/>
    <w:rsid w:val="006E33BF"/>
    <w:rsid w:val="006E414A"/>
    <w:rsid w:val="006E6C3D"/>
    <w:rsid w:val="006E7674"/>
    <w:rsid w:val="006F04B0"/>
    <w:rsid w:val="006F2B80"/>
    <w:rsid w:val="006F3088"/>
    <w:rsid w:val="006F426E"/>
    <w:rsid w:val="006F5110"/>
    <w:rsid w:val="006F5116"/>
    <w:rsid w:val="006F563C"/>
    <w:rsid w:val="006F59BE"/>
    <w:rsid w:val="006F5C23"/>
    <w:rsid w:val="006F61E2"/>
    <w:rsid w:val="006F6795"/>
    <w:rsid w:val="006F7768"/>
    <w:rsid w:val="006F7B7C"/>
    <w:rsid w:val="00701397"/>
    <w:rsid w:val="00702D2C"/>
    <w:rsid w:val="0070352E"/>
    <w:rsid w:val="00704060"/>
    <w:rsid w:val="00706A80"/>
    <w:rsid w:val="0070720D"/>
    <w:rsid w:val="00707633"/>
    <w:rsid w:val="00712649"/>
    <w:rsid w:val="00712D7F"/>
    <w:rsid w:val="007148CC"/>
    <w:rsid w:val="00715D56"/>
    <w:rsid w:val="00716FDA"/>
    <w:rsid w:val="00720381"/>
    <w:rsid w:val="00721378"/>
    <w:rsid w:val="00721B9C"/>
    <w:rsid w:val="00722335"/>
    <w:rsid w:val="007237A4"/>
    <w:rsid w:val="00724B98"/>
    <w:rsid w:val="00724BC2"/>
    <w:rsid w:val="00726EFC"/>
    <w:rsid w:val="00727BBE"/>
    <w:rsid w:val="007322FB"/>
    <w:rsid w:val="00733698"/>
    <w:rsid w:val="0073585B"/>
    <w:rsid w:val="00737007"/>
    <w:rsid w:val="0073795A"/>
    <w:rsid w:val="00737AED"/>
    <w:rsid w:val="00737C0F"/>
    <w:rsid w:val="00737CC3"/>
    <w:rsid w:val="00737E43"/>
    <w:rsid w:val="00740025"/>
    <w:rsid w:val="0074007E"/>
    <w:rsid w:val="00740585"/>
    <w:rsid w:val="00742509"/>
    <w:rsid w:val="0074274E"/>
    <w:rsid w:val="00742A46"/>
    <w:rsid w:val="0074428F"/>
    <w:rsid w:val="007452E6"/>
    <w:rsid w:val="00746DD4"/>
    <w:rsid w:val="0074754A"/>
    <w:rsid w:val="00747A62"/>
    <w:rsid w:val="00750172"/>
    <w:rsid w:val="00751C89"/>
    <w:rsid w:val="00754BCC"/>
    <w:rsid w:val="00754DF7"/>
    <w:rsid w:val="00755484"/>
    <w:rsid w:val="007609AD"/>
    <w:rsid w:val="00760E34"/>
    <w:rsid w:val="007624AD"/>
    <w:rsid w:val="007629E7"/>
    <w:rsid w:val="00762F64"/>
    <w:rsid w:val="00763B77"/>
    <w:rsid w:val="00763FA9"/>
    <w:rsid w:val="007679EE"/>
    <w:rsid w:val="00767DFD"/>
    <w:rsid w:val="007754BA"/>
    <w:rsid w:val="00776922"/>
    <w:rsid w:val="00776BC0"/>
    <w:rsid w:val="007809F3"/>
    <w:rsid w:val="00780F5E"/>
    <w:rsid w:val="00784E49"/>
    <w:rsid w:val="00785218"/>
    <w:rsid w:val="00785229"/>
    <w:rsid w:val="00786018"/>
    <w:rsid w:val="00786BE2"/>
    <w:rsid w:val="0079084A"/>
    <w:rsid w:val="00791BAD"/>
    <w:rsid w:val="00793D9E"/>
    <w:rsid w:val="007940AB"/>
    <w:rsid w:val="00794BB6"/>
    <w:rsid w:val="00795086"/>
    <w:rsid w:val="007961A0"/>
    <w:rsid w:val="0079668D"/>
    <w:rsid w:val="00797EA2"/>
    <w:rsid w:val="007A13D6"/>
    <w:rsid w:val="007A15FF"/>
    <w:rsid w:val="007A19D9"/>
    <w:rsid w:val="007A1A4F"/>
    <w:rsid w:val="007A404B"/>
    <w:rsid w:val="007A510F"/>
    <w:rsid w:val="007A5D41"/>
    <w:rsid w:val="007A6A45"/>
    <w:rsid w:val="007A73E2"/>
    <w:rsid w:val="007B0E86"/>
    <w:rsid w:val="007B1879"/>
    <w:rsid w:val="007B2A44"/>
    <w:rsid w:val="007B32F1"/>
    <w:rsid w:val="007B3B75"/>
    <w:rsid w:val="007B5937"/>
    <w:rsid w:val="007B621A"/>
    <w:rsid w:val="007B6659"/>
    <w:rsid w:val="007C160B"/>
    <w:rsid w:val="007C1E3E"/>
    <w:rsid w:val="007C235F"/>
    <w:rsid w:val="007C27F3"/>
    <w:rsid w:val="007C35CF"/>
    <w:rsid w:val="007C395B"/>
    <w:rsid w:val="007C4266"/>
    <w:rsid w:val="007C450F"/>
    <w:rsid w:val="007C7B58"/>
    <w:rsid w:val="007D0D8A"/>
    <w:rsid w:val="007D1C23"/>
    <w:rsid w:val="007D25D9"/>
    <w:rsid w:val="007D3836"/>
    <w:rsid w:val="007D3DD3"/>
    <w:rsid w:val="007D3FF2"/>
    <w:rsid w:val="007D4A4A"/>
    <w:rsid w:val="007D5E66"/>
    <w:rsid w:val="007D6BC8"/>
    <w:rsid w:val="007E0207"/>
    <w:rsid w:val="007E07DB"/>
    <w:rsid w:val="007E0AB9"/>
    <w:rsid w:val="007E20E5"/>
    <w:rsid w:val="007E24DF"/>
    <w:rsid w:val="007E27BC"/>
    <w:rsid w:val="007E299E"/>
    <w:rsid w:val="007E534F"/>
    <w:rsid w:val="007E547D"/>
    <w:rsid w:val="007E7DEC"/>
    <w:rsid w:val="007E7E9E"/>
    <w:rsid w:val="007F01CF"/>
    <w:rsid w:val="007F0B05"/>
    <w:rsid w:val="007F1D7E"/>
    <w:rsid w:val="007F1DAC"/>
    <w:rsid w:val="007F2855"/>
    <w:rsid w:val="007F2F2D"/>
    <w:rsid w:val="007F33F0"/>
    <w:rsid w:val="007F5AB7"/>
    <w:rsid w:val="007F6966"/>
    <w:rsid w:val="007F6AE4"/>
    <w:rsid w:val="007F7999"/>
    <w:rsid w:val="008001A3"/>
    <w:rsid w:val="00801686"/>
    <w:rsid w:val="00801E05"/>
    <w:rsid w:val="0080256A"/>
    <w:rsid w:val="00802C52"/>
    <w:rsid w:val="00803063"/>
    <w:rsid w:val="0080374C"/>
    <w:rsid w:val="00804415"/>
    <w:rsid w:val="008048F6"/>
    <w:rsid w:val="00804D94"/>
    <w:rsid w:val="008107EA"/>
    <w:rsid w:val="00811178"/>
    <w:rsid w:val="00811B77"/>
    <w:rsid w:val="00811BE9"/>
    <w:rsid w:val="00811E8B"/>
    <w:rsid w:val="0081586B"/>
    <w:rsid w:val="00815886"/>
    <w:rsid w:val="00815ED4"/>
    <w:rsid w:val="00816CC3"/>
    <w:rsid w:val="0081786A"/>
    <w:rsid w:val="00820862"/>
    <w:rsid w:val="00821D59"/>
    <w:rsid w:val="00824517"/>
    <w:rsid w:val="00827629"/>
    <w:rsid w:val="00827970"/>
    <w:rsid w:val="00830BE6"/>
    <w:rsid w:val="00830DE2"/>
    <w:rsid w:val="00831129"/>
    <w:rsid w:val="00831AB7"/>
    <w:rsid w:val="008326B2"/>
    <w:rsid w:val="008329FE"/>
    <w:rsid w:val="00832CAB"/>
    <w:rsid w:val="008333D5"/>
    <w:rsid w:val="008354AD"/>
    <w:rsid w:val="00835949"/>
    <w:rsid w:val="00835D6F"/>
    <w:rsid w:val="00836B2E"/>
    <w:rsid w:val="00837C38"/>
    <w:rsid w:val="0084223C"/>
    <w:rsid w:val="0084469F"/>
    <w:rsid w:val="00845B7A"/>
    <w:rsid w:val="00845ED4"/>
    <w:rsid w:val="0084751F"/>
    <w:rsid w:val="0085086C"/>
    <w:rsid w:val="00851C90"/>
    <w:rsid w:val="00852EBC"/>
    <w:rsid w:val="00854F44"/>
    <w:rsid w:val="00855BC1"/>
    <w:rsid w:val="0085600F"/>
    <w:rsid w:val="008563AA"/>
    <w:rsid w:val="00857D03"/>
    <w:rsid w:val="008604BB"/>
    <w:rsid w:val="0086062C"/>
    <w:rsid w:val="00861E02"/>
    <w:rsid w:val="0086246D"/>
    <w:rsid w:val="00863D8F"/>
    <w:rsid w:val="00864AEF"/>
    <w:rsid w:val="008666FA"/>
    <w:rsid w:val="0086731D"/>
    <w:rsid w:val="00870B75"/>
    <w:rsid w:val="00871551"/>
    <w:rsid w:val="00871D6F"/>
    <w:rsid w:val="00871E92"/>
    <w:rsid w:val="008732CC"/>
    <w:rsid w:val="00873A6D"/>
    <w:rsid w:val="00876E91"/>
    <w:rsid w:val="008772B8"/>
    <w:rsid w:val="0087751D"/>
    <w:rsid w:val="00877D5C"/>
    <w:rsid w:val="0088013E"/>
    <w:rsid w:val="008808CC"/>
    <w:rsid w:val="00880E40"/>
    <w:rsid w:val="008822CC"/>
    <w:rsid w:val="008829C3"/>
    <w:rsid w:val="00884BFF"/>
    <w:rsid w:val="0089004E"/>
    <w:rsid w:val="0089017F"/>
    <w:rsid w:val="00891081"/>
    <w:rsid w:val="00893D66"/>
    <w:rsid w:val="00894623"/>
    <w:rsid w:val="008951B4"/>
    <w:rsid w:val="00895227"/>
    <w:rsid w:val="00896BC4"/>
    <w:rsid w:val="008A08C3"/>
    <w:rsid w:val="008A1E4D"/>
    <w:rsid w:val="008A2F64"/>
    <w:rsid w:val="008A3DAC"/>
    <w:rsid w:val="008A3E0D"/>
    <w:rsid w:val="008A49FC"/>
    <w:rsid w:val="008A544C"/>
    <w:rsid w:val="008A70A2"/>
    <w:rsid w:val="008B0470"/>
    <w:rsid w:val="008B0A8D"/>
    <w:rsid w:val="008B1A3F"/>
    <w:rsid w:val="008B2BCB"/>
    <w:rsid w:val="008B2D24"/>
    <w:rsid w:val="008B3203"/>
    <w:rsid w:val="008B3A96"/>
    <w:rsid w:val="008B43A9"/>
    <w:rsid w:val="008B4482"/>
    <w:rsid w:val="008B6191"/>
    <w:rsid w:val="008B6D2F"/>
    <w:rsid w:val="008B6D87"/>
    <w:rsid w:val="008C0B7E"/>
    <w:rsid w:val="008C0E49"/>
    <w:rsid w:val="008C23FA"/>
    <w:rsid w:val="008C3974"/>
    <w:rsid w:val="008C3B23"/>
    <w:rsid w:val="008C3E21"/>
    <w:rsid w:val="008C5791"/>
    <w:rsid w:val="008C6A25"/>
    <w:rsid w:val="008C6BFF"/>
    <w:rsid w:val="008C75DE"/>
    <w:rsid w:val="008D007B"/>
    <w:rsid w:val="008D084C"/>
    <w:rsid w:val="008D1737"/>
    <w:rsid w:val="008D26F3"/>
    <w:rsid w:val="008D4547"/>
    <w:rsid w:val="008D47E6"/>
    <w:rsid w:val="008D4C54"/>
    <w:rsid w:val="008D6FDB"/>
    <w:rsid w:val="008D7BFD"/>
    <w:rsid w:val="008E0CBD"/>
    <w:rsid w:val="008E1CBA"/>
    <w:rsid w:val="008E1CE0"/>
    <w:rsid w:val="008E3BED"/>
    <w:rsid w:val="008E4711"/>
    <w:rsid w:val="008E5097"/>
    <w:rsid w:val="008F0089"/>
    <w:rsid w:val="008F0BFD"/>
    <w:rsid w:val="008F2B72"/>
    <w:rsid w:val="008F400F"/>
    <w:rsid w:val="008F422F"/>
    <w:rsid w:val="008F6424"/>
    <w:rsid w:val="008F6AC1"/>
    <w:rsid w:val="008F6D31"/>
    <w:rsid w:val="008F76D4"/>
    <w:rsid w:val="00900884"/>
    <w:rsid w:val="00900F2D"/>
    <w:rsid w:val="009018B8"/>
    <w:rsid w:val="00902E33"/>
    <w:rsid w:val="00904398"/>
    <w:rsid w:val="00904DC0"/>
    <w:rsid w:val="00905E87"/>
    <w:rsid w:val="0090684B"/>
    <w:rsid w:val="0090763C"/>
    <w:rsid w:val="009104FD"/>
    <w:rsid w:val="0091069D"/>
    <w:rsid w:val="00911BBB"/>
    <w:rsid w:val="00911C57"/>
    <w:rsid w:val="00912FF7"/>
    <w:rsid w:val="009136C8"/>
    <w:rsid w:val="00913D17"/>
    <w:rsid w:val="009140E6"/>
    <w:rsid w:val="0091421B"/>
    <w:rsid w:val="0091442C"/>
    <w:rsid w:val="009144A5"/>
    <w:rsid w:val="00915660"/>
    <w:rsid w:val="009164DD"/>
    <w:rsid w:val="00917B30"/>
    <w:rsid w:val="00924BA6"/>
    <w:rsid w:val="009251FB"/>
    <w:rsid w:val="009261ED"/>
    <w:rsid w:val="0092684F"/>
    <w:rsid w:val="0092687C"/>
    <w:rsid w:val="00926A17"/>
    <w:rsid w:val="00927178"/>
    <w:rsid w:val="00930AD7"/>
    <w:rsid w:val="00930B81"/>
    <w:rsid w:val="00931761"/>
    <w:rsid w:val="009322FC"/>
    <w:rsid w:val="0093484C"/>
    <w:rsid w:val="00935E07"/>
    <w:rsid w:val="009360F3"/>
    <w:rsid w:val="00936BBE"/>
    <w:rsid w:val="0093718E"/>
    <w:rsid w:val="00937371"/>
    <w:rsid w:val="00937ADD"/>
    <w:rsid w:val="00942674"/>
    <w:rsid w:val="00942ECC"/>
    <w:rsid w:val="00945233"/>
    <w:rsid w:val="00945DDC"/>
    <w:rsid w:val="00947495"/>
    <w:rsid w:val="00947908"/>
    <w:rsid w:val="00947DA1"/>
    <w:rsid w:val="0095028F"/>
    <w:rsid w:val="009504D0"/>
    <w:rsid w:val="009509A1"/>
    <w:rsid w:val="00951659"/>
    <w:rsid w:val="009525F5"/>
    <w:rsid w:val="00952D01"/>
    <w:rsid w:val="00953853"/>
    <w:rsid w:val="00955DC8"/>
    <w:rsid w:val="009565D5"/>
    <w:rsid w:val="00964BBD"/>
    <w:rsid w:val="00964E08"/>
    <w:rsid w:val="00964E9B"/>
    <w:rsid w:val="0096589F"/>
    <w:rsid w:val="009660DE"/>
    <w:rsid w:val="009665CC"/>
    <w:rsid w:val="009668F0"/>
    <w:rsid w:val="00966CCE"/>
    <w:rsid w:val="0096700B"/>
    <w:rsid w:val="009675E7"/>
    <w:rsid w:val="00967F55"/>
    <w:rsid w:val="00970E10"/>
    <w:rsid w:val="009734DA"/>
    <w:rsid w:val="0097358D"/>
    <w:rsid w:val="0097382D"/>
    <w:rsid w:val="009741B6"/>
    <w:rsid w:val="009743D1"/>
    <w:rsid w:val="00974C96"/>
    <w:rsid w:val="00975610"/>
    <w:rsid w:val="009761DA"/>
    <w:rsid w:val="009762AF"/>
    <w:rsid w:val="0097791F"/>
    <w:rsid w:val="00977B4B"/>
    <w:rsid w:val="00980055"/>
    <w:rsid w:val="00980102"/>
    <w:rsid w:val="009805E7"/>
    <w:rsid w:val="00982AA2"/>
    <w:rsid w:val="00983F81"/>
    <w:rsid w:val="00986925"/>
    <w:rsid w:val="00986D81"/>
    <w:rsid w:val="0098700D"/>
    <w:rsid w:val="009907FF"/>
    <w:rsid w:val="00990E14"/>
    <w:rsid w:val="00993981"/>
    <w:rsid w:val="00994D7E"/>
    <w:rsid w:val="009955D1"/>
    <w:rsid w:val="009A05F8"/>
    <w:rsid w:val="009A0F8E"/>
    <w:rsid w:val="009A173F"/>
    <w:rsid w:val="009A18E5"/>
    <w:rsid w:val="009A19C3"/>
    <w:rsid w:val="009A26A8"/>
    <w:rsid w:val="009A30D9"/>
    <w:rsid w:val="009A34B4"/>
    <w:rsid w:val="009A3A4B"/>
    <w:rsid w:val="009A3C19"/>
    <w:rsid w:val="009A40B8"/>
    <w:rsid w:val="009A43D6"/>
    <w:rsid w:val="009A533B"/>
    <w:rsid w:val="009A6EC4"/>
    <w:rsid w:val="009A79D6"/>
    <w:rsid w:val="009A7D27"/>
    <w:rsid w:val="009B0533"/>
    <w:rsid w:val="009B0FF5"/>
    <w:rsid w:val="009B20EF"/>
    <w:rsid w:val="009B2EA7"/>
    <w:rsid w:val="009B43CE"/>
    <w:rsid w:val="009B45C9"/>
    <w:rsid w:val="009B5235"/>
    <w:rsid w:val="009B581D"/>
    <w:rsid w:val="009B62E1"/>
    <w:rsid w:val="009B7668"/>
    <w:rsid w:val="009C1A15"/>
    <w:rsid w:val="009C1A9D"/>
    <w:rsid w:val="009C1E07"/>
    <w:rsid w:val="009C21E3"/>
    <w:rsid w:val="009C2708"/>
    <w:rsid w:val="009C2751"/>
    <w:rsid w:val="009C2C14"/>
    <w:rsid w:val="009C3931"/>
    <w:rsid w:val="009C42E0"/>
    <w:rsid w:val="009C4C79"/>
    <w:rsid w:val="009C5956"/>
    <w:rsid w:val="009C6970"/>
    <w:rsid w:val="009C7BA9"/>
    <w:rsid w:val="009D1481"/>
    <w:rsid w:val="009D3853"/>
    <w:rsid w:val="009D3B03"/>
    <w:rsid w:val="009D518F"/>
    <w:rsid w:val="009D55F9"/>
    <w:rsid w:val="009D6169"/>
    <w:rsid w:val="009D798D"/>
    <w:rsid w:val="009D7AA0"/>
    <w:rsid w:val="009E0326"/>
    <w:rsid w:val="009E0BD0"/>
    <w:rsid w:val="009E0C97"/>
    <w:rsid w:val="009E0D85"/>
    <w:rsid w:val="009E29B7"/>
    <w:rsid w:val="009E3376"/>
    <w:rsid w:val="009E40C6"/>
    <w:rsid w:val="009E47F1"/>
    <w:rsid w:val="009E5104"/>
    <w:rsid w:val="009E6B7C"/>
    <w:rsid w:val="009E6D0B"/>
    <w:rsid w:val="009E702B"/>
    <w:rsid w:val="009E71C4"/>
    <w:rsid w:val="009E7AB2"/>
    <w:rsid w:val="009E7FEF"/>
    <w:rsid w:val="009F04FB"/>
    <w:rsid w:val="009F0609"/>
    <w:rsid w:val="009F1442"/>
    <w:rsid w:val="009F19A8"/>
    <w:rsid w:val="009F1C11"/>
    <w:rsid w:val="009F1C29"/>
    <w:rsid w:val="009F1D13"/>
    <w:rsid w:val="009F1FD6"/>
    <w:rsid w:val="009F2E77"/>
    <w:rsid w:val="009F3DC7"/>
    <w:rsid w:val="009F5D87"/>
    <w:rsid w:val="009F65D7"/>
    <w:rsid w:val="009F7D84"/>
    <w:rsid w:val="00A0161A"/>
    <w:rsid w:val="00A0408D"/>
    <w:rsid w:val="00A04401"/>
    <w:rsid w:val="00A047E4"/>
    <w:rsid w:val="00A052AD"/>
    <w:rsid w:val="00A059C7"/>
    <w:rsid w:val="00A05B9D"/>
    <w:rsid w:val="00A0650B"/>
    <w:rsid w:val="00A06828"/>
    <w:rsid w:val="00A076D7"/>
    <w:rsid w:val="00A10F66"/>
    <w:rsid w:val="00A11DCF"/>
    <w:rsid w:val="00A124D7"/>
    <w:rsid w:val="00A15B6C"/>
    <w:rsid w:val="00A15BB2"/>
    <w:rsid w:val="00A16002"/>
    <w:rsid w:val="00A1741F"/>
    <w:rsid w:val="00A17E09"/>
    <w:rsid w:val="00A207B7"/>
    <w:rsid w:val="00A2234D"/>
    <w:rsid w:val="00A223B0"/>
    <w:rsid w:val="00A248AF"/>
    <w:rsid w:val="00A257E8"/>
    <w:rsid w:val="00A25E11"/>
    <w:rsid w:val="00A26467"/>
    <w:rsid w:val="00A26E4A"/>
    <w:rsid w:val="00A27989"/>
    <w:rsid w:val="00A27FA4"/>
    <w:rsid w:val="00A31389"/>
    <w:rsid w:val="00A31D29"/>
    <w:rsid w:val="00A33F2C"/>
    <w:rsid w:val="00A3468D"/>
    <w:rsid w:val="00A35E87"/>
    <w:rsid w:val="00A36658"/>
    <w:rsid w:val="00A36715"/>
    <w:rsid w:val="00A3687B"/>
    <w:rsid w:val="00A40CB6"/>
    <w:rsid w:val="00A4172A"/>
    <w:rsid w:val="00A42AC6"/>
    <w:rsid w:val="00A4307E"/>
    <w:rsid w:val="00A44ADA"/>
    <w:rsid w:val="00A4773A"/>
    <w:rsid w:val="00A47A22"/>
    <w:rsid w:val="00A5039E"/>
    <w:rsid w:val="00A50F52"/>
    <w:rsid w:val="00A50FD2"/>
    <w:rsid w:val="00A5123A"/>
    <w:rsid w:val="00A5157C"/>
    <w:rsid w:val="00A52CDC"/>
    <w:rsid w:val="00A52EEE"/>
    <w:rsid w:val="00A5301E"/>
    <w:rsid w:val="00A53FBD"/>
    <w:rsid w:val="00A55744"/>
    <w:rsid w:val="00A557E4"/>
    <w:rsid w:val="00A5759C"/>
    <w:rsid w:val="00A60800"/>
    <w:rsid w:val="00A634BE"/>
    <w:rsid w:val="00A63EDF"/>
    <w:rsid w:val="00A65032"/>
    <w:rsid w:val="00A65445"/>
    <w:rsid w:val="00A66A6A"/>
    <w:rsid w:val="00A66DE3"/>
    <w:rsid w:val="00A70ED3"/>
    <w:rsid w:val="00A71CA3"/>
    <w:rsid w:val="00A72812"/>
    <w:rsid w:val="00A754B1"/>
    <w:rsid w:val="00A75BEC"/>
    <w:rsid w:val="00A800EA"/>
    <w:rsid w:val="00A83733"/>
    <w:rsid w:val="00A84863"/>
    <w:rsid w:val="00A8521B"/>
    <w:rsid w:val="00A852DA"/>
    <w:rsid w:val="00A8722F"/>
    <w:rsid w:val="00A87751"/>
    <w:rsid w:val="00A90078"/>
    <w:rsid w:val="00A90A59"/>
    <w:rsid w:val="00A92EF4"/>
    <w:rsid w:val="00A95116"/>
    <w:rsid w:val="00A95292"/>
    <w:rsid w:val="00A95FCD"/>
    <w:rsid w:val="00AA293E"/>
    <w:rsid w:val="00AA38E1"/>
    <w:rsid w:val="00AA420B"/>
    <w:rsid w:val="00AA4D78"/>
    <w:rsid w:val="00AA7FEA"/>
    <w:rsid w:val="00AB005B"/>
    <w:rsid w:val="00AB0ACC"/>
    <w:rsid w:val="00AB1250"/>
    <w:rsid w:val="00AB1583"/>
    <w:rsid w:val="00AB31FD"/>
    <w:rsid w:val="00AB4414"/>
    <w:rsid w:val="00AB4C02"/>
    <w:rsid w:val="00AB4C6F"/>
    <w:rsid w:val="00AB4FBF"/>
    <w:rsid w:val="00AB5F14"/>
    <w:rsid w:val="00AB5FD0"/>
    <w:rsid w:val="00AB67F9"/>
    <w:rsid w:val="00AB7E37"/>
    <w:rsid w:val="00AC2484"/>
    <w:rsid w:val="00AC29F1"/>
    <w:rsid w:val="00AC30DF"/>
    <w:rsid w:val="00AC4975"/>
    <w:rsid w:val="00AC4B69"/>
    <w:rsid w:val="00AC4E6E"/>
    <w:rsid w:val="00AC5E2E"/>
    <w:rsid w:val="00AC6F5E"/>
    <w:rsid w:val="00AC72BE"/>
    <w:rsid w:val="00AD0612"/>
    <w:rsid w:val="00AD07A6"/>
    <w:rsid w:val="00AD1346"/>
    <w:rsid w:val="00AD2D7A"/>
    <w:rsid w:val="00AD3223"/>
    <w:rsid w:val="00AD3561"/>
    <w:rsid w:val="00AD36DE"/>
    <w:rsid w:val="00AD4339"/>
    <w:rsid w:val="00AD4E53"/>
    <w:rsid w:val="00AE0DD2"/>
    <w:rsid w:val="00AE0EF5"/>
    <w:rsid w:val="00AE2E57"/>
    <w:rsid w:val="00AE32AE"/>
    <w:rsid w:val="00AE3453"/>
    <w:rsid w:val="00AE54C9"/>
    <w:rsid w:val="00AE5C29"/>
    <w:rsid w:val="00AE60A1"/>
    <w:rsid w:val="00AE69D9"/>
    <w:rsid w:val="00AE6DE5"/>
    <w:rsid w:val="00AF115E"/>
    <w:rsid w:val="00AF1849"/>
    <w:rsid w:val="00AF2BC8"/>
    <w:rsid w:val="00AF37FE"/>
    <w:rsid w:val="00AF4380"/>
    <w:rsid w:val="00AF44C7"/>
    <w:rsid w:val="00AF4D44"/>
    <w:rsid w:val="00AF50AB"/>
    <w:rsid w:val="00AF5ACB"/>
    <w:rsid w:val="00AF6380"/>
    <w:rsid w:val="00AF678C"/>
    <w:rsid w:val="00AF6A55"/>
    <w:rsid w:val="00AF74F9"/>
    <w:rsid w:val="00AF7837"/>
    <w:rsid w:val="00AF7A04"/>
    <w:rsid w:val="00B002A5"/>
    <w:rsid w:val="00B01B97"/>
    <w:rsid w:val="00B03824"/>
    <w:rsid w:val="00B0538C"/>
    <w:rsid w:val="00B060E5"/>
    <w:rsid w:val="00B0611C"/>
    <w:rsid w:val="00B0741B"/>
    <w:rsid w:val="00B076C8"/>
    <w:rsid w:val="00B07EE4"/>
    <w:rsid w:val="00B10843"/>
    <w:rsid w:val="00B11212"/>
    <w:rsid w:val="00B11D36"/>
    <w:rsid w:val="00B11E57"/>
    <w:rsid w:val="00B12B0A"/>
    <w:rsid w:val="00B1318D"/>
    <w:rsid w:val="00B140F3"/>
    <w:rsid w:val="00B1451F"/>
    <w:rsid w:val="00B14A59"/>
    <w:rsid w:val="00B16780"/>
    <w:rsid w:val="00B179E4"/>
    <w:rsid w:val="00B179FE"/>
    <w:rsid w:val="00B17E60"/>
    <w:rsid w:val="00B2188C"/>
    <w:rsid w:val="00B21D48"/>
    <w:rsid w:val="00B2394B"/>
    <w:rsid w:val="00B3040F"/>
    <w:rsid w:val="00B30FC0"/>
    <w:rsid w:val="00B312CB"/>
    <w:rsid w:val="00B31873"/>
    <w:rsid w:val="00B32260"/>
    <w:rsid w:val="00B34986"/>
    <w:rsid w:val="00B34C4F"/>
    <w:rsid w:val="00B3552C"/>
    <w:rsid w:val="00B35954"/>
    <w:rsid w:val="00B35AE1"/>
    <w:rsid w:val="00B366D0"/>
    <w:rsid w:val="00B36C53"/>
    <w:rsid w:val="00B36F17"/>
    <w:rsid w:val="00B3758C"/>
    <w:rsid w:val="00B37C17"/>
    <w:rsid w:val="00B40760"/>
    <w:rsid w:val="00B430CF"/>
    <w:rsid w:val="00B43251"/>
    <w:rsid w:val="00B43DE6"/>
    <w:rsid w:val="00B442D7"/>
    <w:rsid w:val="00B44309"/>
    <w:rsid w:val="00B44A2E"/>
    <w:rsid w:val="00B44D42"/>
    <w:rsid w:val="00B47848"/>
    <w:rsid w:val="00B47D90"/>
    <w:rsid w:val="00B5287B"/>
    <w:rsid w:val="00B5416E"/>
    <w:rsid w:val="00B545D4"/>
    <w:rsid w:val="00B5495D"/>
    <w:rsid w:val="00B561C1"/>
    <w:rsid w:val="00B5645C"/>
    <w:rsid w:val="00B566C9"/>
    <w:rsid w:val="00B57415"/>
    <w:rsid w:val="00B61090"/>
    <w:rsid w:val="00B617CA"/>
    <w:rsid w:val="00B6180C"/>
    <w:rsid w:val="00B61B85"/>
    <w:rsid w:val="00B62849"/>
    <w:rsid w:val="00B650C1"/>
    <w:rsid w:val="00B665DF"/>
    <w:rsid w:val="00B6671F"/>
    <w:rsid w:val="00B669BF"/>
    <w:rsid w:val="00B678DD"/>
    <w:rsid w:val="00B747B9"/>
    <w:rsid w:val="00B7499C"/>
    <w:rsid w:val="00B753D1"/>
    <w:rsid w:val="00B76249"/>
    <w:rsid w:val="00B7640D"/>
    <w:rsid w:val="00B77536"/>
    <w:rsid w:val="00B775FA"/>
    <w:rsid w:val="00B7794C"/>
    <w:rsid w:val="00B77B9E"/>
    <w:rsid w:val="00B8083B"/>
    <w:rsid w:val="00B814EE"/>
    <w:rsid w:val="00B816B3"/>
    <w:rsid w:val="00B82F6F"/>
    <w:rsid w:val="00B837A4"/>
    <w:rsid w:val="00B83885"/>
    <w:rsid w:val="00B85E15"/>
    <w:rsid w:val="00B86C0E"/>
    <w:rsid w:val="00B874B7"/>
    <w:rsid w:val="00B914E1"/>
    <w:rsid w:val="00B920B1"/>
    <w:rsid w:val="00B92765"/>
    <w:rsid w:val="00B930FF"/>
    <w:rsid w:val="00B94058"/>
    <w:rsid w:val="00B94228"/>
    <w:rsid w:val="00B9566D"/>
    <w:rsid w:val="00B963B5"/>
    <w:rsid w:val="00B96932"/>
    <w:rsid w:val="00B96C34"/>
    <w:rsid w:val="00B97F08"/>
    <w:rsid w:val="00BA2ECD"/>
    <w:rsid w:val="00BA4ECA"/>
    <w:rsid w:val="00BA5150"/>
    <w:rsid w:val="00BA5F96"/>
    <w:rsid w:val="00BA6CBD"/>
    <w:rsid w:val="00BB1B99"/>
    <w:rsid w:val="00BB27BF"/>
    <w:rsid w:val="00BB2B6B"/>
    <w:rsid w:val="00BB335F"/>
    <w:rsid w:val="00BB3CEB"/>
    <w:rsid w:val="00BB4246"/>
    <w:rsid w:val="00BB5BD3"/>
    <w:rsid w:val="00BB68F3"/>
    <w:rsid w:val="00BB7257"/>
    <w:rsid w:val="00BB749F"/>
    <w:rsid w:val="00BC21C0"/>
    <w:rsid w:val="00BC2457"/>
    <w:rsid w:val="00BC2CB5"/>
    <w:rsid w:val="00BC5638"/>
    <w:rsid w:val="00BC7670"/>
    <w:rsid w:val="00BC7C36"/>
    <w:rsid w:val="00BD0F44"/>
    <w:rsid w:val="00BD1613"/>
    <w:rsid w:val="00BD1E34"/>
    <w:rsid w:val="00BD1FD6"/>
    <w:rsid w:val="00BD2A00"/>
    <w:rsid w:val="00BD3A34"/>
    <w:rsid w:val="00BD4653"/>
    <w:rsid w:val="00BD4C73"/>
    <w:rsid w:val="00BD57DF"/>
    <w:rsid w:val="00BD6142"/>
    <w:rsid w:val="00BD6463"/>
    <w:rsid w:val="00BD796C"/>
    <w:rsid w:val="00BE0274"/>
    <w:rsid w:val="00BE2105"/>
    <w:rsid w:val="00BE2DBF"/>
    <w:rsid w:val="00BE39B1"/>
    <w:rsid w:val="00BE427F"/>
    <w:rsid w:val="00BE5C85"/>
    <w:rsid w:val="00BE5F72"/>
    <w:rsid w:val="00BE67BE"/>
    <w:rsid w:val="00BE780E"/>
    <w:rsid w:val="00BE79BC"/>
    <w:rsid w:val="00BE79FD"/>
    <w:rsid w:val="00BE7E38"/>
    <w:rsid w:val="00BF0ACF"/>
    <w:rsid w:val="00BF1CF7"/>
    <w:rsid w:val="00BF1DB8"/>
    <w:rsid w:val="00BF25E5"/>
    <w:rsid w:val="00BF271D"/>
    <w:rsid w:val="00BF2FD3"/>
    <w:rsid w:val="00BF4239"/>
    <w:rsid w:val="00BF4BD4"/>
    <w:rsid w:val="00BF5511"/>
    <w:rsid w:val="00BF7A11"/>
    <w:rsid w:val="00C005E2"/>
    <w:rsid w:val="00C0112E"/>
    <w:rsid w:val="00C013C5"/>
    <w:rsid w:val="00C02AB3"/>
    <w:rsid w:val="00C03FC7"/>
    <w:rsid w:val="00C040F6"/>
    <w:rsid w:val="00C051FB"/>
    <w:rsid w:val="00C053AD"/>
    <w:rsid w:val="00C05F15"/>
    <w:rsid w:val="00C104EE"/>
    <w:rsid w:val="00C11861"/>
    <w:rsid w:val="00C11C8A"/>
    <w:rsid w:val="00C12DC0"/>
    <w:rsid w:val="00C13908"/>
    <w:rsid w:val="00C13B47"/>
    <w:rsid w:val="00C1499B"/>
    <w:rsid w:val="00C14C43"/>
    <w:rsid w:val="00C170B5"/>
    <w:rsid w:val="00C1762F"/>
    <w:rsid w:val="00C20A88"/>
    <w:rsid w:val="00C21635"/>
    <w:rsid w:val="00C25187"/>
    <w:rsid w:val="00C26CE4"/>
    <w:rsid w:val="00C27858"/>
    <w:rsid w:val="00C27A18"/>
    <w:rsid w:val="00C27ECB"/>
    <w:rsid w:val="00C307E5"/>
    <w:rsid w:val="00C30ADF"/>
    <w:rsid w:val="00C3125D"/>
    <w:rsid w:val="00C312D8"/>
    <w:rsid w:val="00C325FA"/>
    <w:rsid w:val="00C32EE9"/>
    <w:rsid w:val="00C356A4"/>
    <w:rsid w:val="00C35A0F"/>
    <w:rsid w:val="00C36A3A"/>
    <w:rsid w:val="00C36A75"/>
    <w:rsid w:val="00C3701A"/>
    <w:rsid w:val="00C406C0"/>
    <w:rsid w:val="00C43360"/>
    <w:rsid w:val="00C4387E"/>
    <w:rsid w:val="00C43DF6"/>
    <w:rsid w:val="00C44209"/>
    <w:rsid w:val="00C46357"/>
    <w:rsid w:val="00C47467"/>
    <w:rsid w:val="00C47722"/>
    <w:rsid w:val="00C50E0D"/>
    <w:rsid w:val="00C5254C"/>
    <w:rsid w:val="00C53437"/>
    <w:rsid w:val="00C55F7D"/>
    <w:rsid w:val="00C577EE"/>
    <w:rsid w:val="00C603E5"/>
    <w:rsid w:val="00C606EC"/>
    <w:rsid w:val="00C60C05"/>
    <w:rsid w:val="00C6221D"/>
    <w:rsid w:val="00C622B5"/>
    <w:rsid w:val="00C6289E"/>
    <w:rsid w:val="00C63A72"/>
    <w:rsid w:val="00C63BBD"/>
    <w:rsid w:val="00C6589D"/>
    <w:rsid w:val="00C67E49"/>
    <w:rsid w:val="00C70D8A"/>
    <w:rsid w:val="00C7325B"/>
    <w:rsid w:val="00C7326B"/>
    <w:rsid w:val="00C74CFF"/>
    <w:rsid w:val="00C753C2"/>
    <w:rsid w:val="00C7604B"/>
    <w:rsid w:val="00C76606"/>
    <w:rsid w:val="00C76B0A"/>
    <w:rsid w:val="00C771A1"/>
    <w:rsid w:val="00C8025B"/>
    <w:rsid w:val="00C80C0A"/>
    <w:rsid w:val="00C81569"/>
    <w:rsid w:val="00C8287F"/>
    <w:rsid w:val="00C83567"/>
    <w:rsid w:val="00C83738"/>
    <w:rsid w:val="00C84577"/>
    <w:rsid w:val="00C86091"/>
    <w:rsid w:val="00C8639F"/>
    <w:rsid w:val="00C86F19"/>
    <w:rsid w:val="00C86F74"/>
    <w:rsid w:val="00C874E2"/>
    <w:rsid w:val="00C876F8"/>
    <w:rsid w:val="00C87E3F"/>
    <w:rsid w:val="00C908C8"/>
    <w:rsid w:val="00C9342A"/>
    <w:rsid w:val="00C93DD5"/>
    <w:rsid w:val="00C94764"/>
    <w:rsid w:val="00C947D7"/>
    <w:rsid w:val="00C955C6"/>
    <w:rsid w:val="00C962D8"/>
    <w:rsid w:val="00C970B8"/>
    <w:rsid w:val="00C9744A"/>
    <w:rsid w:val="00C97C83"/>
    <w:rsid w:val="00CA0BA3"/>
    <w:rsid w:val="00CA1A10"/>
    <w:rsid w:val="00CA2515"/>
    <w:rsid w:val="00CA4C02"/>
    <w:rsid w:val="00CA5053"/>
    <w:rsid w:val="00CA53F9"/>
    <w:rsid w:val="00CA5564"/>
    <w:rsid w:val="00CA6451"/>
    <w:rsid w:val="00CA726A"/>
    <w:rsid w:val="00CA7DAC"/>
    <w:rsid w:val="00CB3C18"/>
    <w:rsid w:val="00CB7FCB"/>
    <w:rsid w:val="00CC05A2"/>
    <w:rsid w:val="00CC2A9A"/>
    <w:rsid w:val="00CC3E83"/>
    <w:rsid w:val="00CC4ED5"/>
    <w:rsid w:val="00CC5E6F"/>
    <w:rsid w:val="00CC760A"/>
    <w:rsid w:val="00CD1C57"/>
    <w:rsid w:val="00CD255B"/>
    <w:rsid w:val="00CD26DA"/>
    <w:rsid w:val="00CD40D7"/>
    <w:rsid w:val="00CD48BC"/>
    <w:rsid w:val="00CD4C19"/>
    <w:rsid w:val="00CD55A9"/>
    <w:rsid w:val="00CD6A39"/>
    <w:rsid w:val="00CD70EA"/>
    <w:rsid w:val="00CD7B43"/>
    <w:rsid w:val="00CD7FD2"/>
    <w:rsid w:val="00CE0E05"/>
    <w:rsid w:val="00CE1820"/>
    <w:rsid w:val="00CE1A2F"/>
    <w:rsid w:val="00CE1EF6"/>
    <w:rsid w:val="00CE426F"/>
    <w:rsid w:val="00CE5584"/>
    <w:rsid w:val="00CE5970"/>
    <w:rsid w:val="00CE6993"/>
    <w:rsid w:val="00CE7961"/>
    <w:rsid w:val="00CF02BA"/>
    <w:rsid w:val="00CF0DD7"/>
    <w:rsid w:val="00CF0FEA"/>
    <w:rsid w:val="00CF2DB0"/>
    <w:rsid w:val="00CF4A1A"/>
    <w:rsid w:val="00CF6257"/>
    <w:rsid w:val="00CF6BE0"/>
    <w:rsid w:val="00CF75C2"/>
    <w:rsid w:val="00D006F8"/>
    <w:rsid w:val="00D01476"/>
    <w:rsid w:val="00D02683"/>
    <w:rsid w:val="00D03D08"/>
    <w:rsid w:val="00D04DC8"/>
    <w:rsid w:val="00D10FDB"/>
    <w:rsid w:val="00D13467"/>
    <w:rsid w:val="00D14BE2"/>
    <w:rsid w:val="00D15990"/>
    <w:rsid w:val="00D16786"/>
    <w:rsid w:val="00D16C62"/>
    <w:rsid w:val="00D17AD0"/>
    <w:rsid w:val="00D2128D"/>
    <w:rsid w:val="00D24271"/>
    <w:rsid w:val="00D2430A"/>
    <w:rsid w:val="00D24C5E"/>
    <w:rsid w:val="00D27301"/>
    <w:rsid w:val="00D3034B"/>
    <w:rsid w:val="00D3179C"/>
    <w:rsid w:val="00D32284"/>
    <w:rsid w:val="00D32532"/>
    <w:rsid w:val="00D3285F"/>
    <w:rsid w:val="00D331DD"/>
    <w:rsid w:val="00D33A9F"/>
    <w:rsid w:val="00D34AB9"/>
    <w:rsid w:val="00D37041"/>
    <w:rsid w:val="00D37163"/>
    <w:rsid w:val="00D402CC"/>
    <w:rsid w:val="00D41483"/>
    <w:rsid w:val="00D41623"/>
    <w:rsid w:val="00D42776"/>
    <w:rsid w:val="00D436F4"/>
    <w:rsid w:val="00D4416B"/>
    <w:rsid w:val="00D44BF8"/>
    <w:rsid w:val="00D454AF"/>
    <w:rsid w:val="00D4674C"/>
    <w:rsid w:val="00D468B7"/>
    <w:rsid w:val="00D46A83"/>
    <w:rsid w:val="00D47455"/>
    <w:rsid w:val="00D47E94"/>
    <w:rsid w:val="00D506B5"/>
    <w:rsid w:val="00D50854"/>
    <w:rsid w:val="00D50C5D"/>
    <w:rsid w:val="00D52E89"/>
    <w:rsid w:val="00D54587"/>
    <w:rsid w:val="00D54E62"/>
    <w:rsid w:val="00D552A3"/>
    <w:rsid w:val="00D55443"/>
    <w:rsid w:val="00D55694"/>
    <w:rsid w:val="00D573C2"/>
    <w:rsid w:val="00D57D1D"/>
    <w:rsid w:val="00D60CA5"/>
    <w:rsid w:val="00D6183C"/>
    <w:rsid w:val="00D62170"/>
    <w:rsid w:val="00D63D0D"/>
    <w:rsid w:val="00D63E45"/>
    <w:rsid w:val="00D649D9"/>
    <w:rsid w:val="00D65044"/>
    <w:rsid w:val="00D6544A"/>
    <w:rsid w:val="00D6622D"/>
    <w:rsid w:val="00D6636D"/>
    <w:rsid w:val="00D668A2"/>
    <w:rsid w:val="00D67244"/>
    <w:rsid w:val="00D67D8D"/>
    <w:rsid w:val="00D727B5"/>
    <w:rsid w:val="00D72DE3"/>
    <w:rsid w:val="00D7346F"/>
    <w:rsid w:val="00D7383C"/>
    <w:rsid w:val="00D73FC2"/>
    <w:rsid w:val="00D76422"/>
    <w:rsid w:val="00D81E94"/>
    <w:rsid w:val="00D8215E"/>
    <w:rsid w:val="00D82E14"/>
    <w:rsid w:val="00D832E8"/>
    <w:rsid w:val="00D83700"/>
    <w:rsid w:val="00D841BA"/>
    <w:rsid w:val="00D84207"/>
    <w:rsid w:val="00D845F9"/>
    <w:rsid w:val="00D84FBA"/>
    <w:rsid w:val="00D855AE"/>
    <w:rsid w:val="00D90675"/>
    <w:rsid w:val="00D906DA"/>
    <w:rsid w:val="00D90C09"/>
    <w:rsid w:val="00D932BD"/>
    <w:rsid w:val="00D95168"/>
    <w:rsid w:val="00D96180"/>
    <w:rsid w:val="00D968C2"/>
    <w:rsid w:val="00D96DF8"/>
    <w:rsid w:val="00DA0687"/>
    <w:rsid w:val="00DA12C5"/>
    <w:rsid w:val="00DA2E08"/>
    <w:rsid w:val="00DA3349"/>
    <w:rsid w:val="00DA45D1"/>
    <w:rsid w:val="00DA49F2"/>
    <w:rsid w:val="00DA4ED6"/>
    <w:rsid w:val="00DA4F25"/>
    <w:rsid w:val="00DA6F5D"/>
    <w:rsid w:val="00DB0697"/>
    <w:rsid w:val="00DB1B76"/>
    <w:rsid w:val="00DB1F9F"/>
    <w:rsid w:val="00DB248D"/>
    <w:rsid w:val="00DB2A29"/>
    <w:rsid w:val="00DB3E9E"/>
    <w:rsid w:val="00DB47C8"/>
    <w:rsid w:val="00DB51C8"/>
    <w:rsid w:val="00DB64BC"/>
    <w:rsid w:val="00DB666A"/>
    <w:rsid w:val="00DB712D"/>
    <w:rsid w:val="00DC0866"/>
    <w:rsid w:val="00DC08C9"/>
    <w:rsid w:val="00DC362B"/>
    <w:rsid w:val="00DC5278"/>
    <w:rsid w:val="00DC55EA"/>
    <w:rsid w:val="00DC5B1A"/>
    <w:rsid w:val="00DC5FA1"/>
    <w:rsid w:val="00DC61D7"/>
    <w:rsid w:val="00DD06F7"/>
    <w:rsid w:val="00DD0B0D"/>
    <w:rsid w:val="00DD1B5B"/>
    <w:rsid w:val="00DD32B4"/>
    <w:rsid w:val="00DD3C49"/>
    <w:rsid w:val="00DD4FEE"/>
    <w:rsid w:val="00DD520C"/>
    <w:rsid w:val="00DD5E1B"/>
    <w:rsid w:val="00DD65A1"/>
    <w:rsid w:val="00DD680B"/>
    <w:rsid w:val="00DD6DA3"/>
    <w:rsid w:val="00DD74E3"/>
    <w:rsid w:val="00DD7671"/>
    <w:rsid w:val="00DE09E1"/>
    <w:rsid w:val="00DE2497"/>
    <w:rsid w:val="00DE4D18"/>
    <w:rsid w:val="00DE519E"/>
    <w:rsid w:val="00DE51CC"/>
    <w:rsid w:val="00DE56CE"/>
    <w:rsid w:val="00DE5DB2"/>
    <w:rsid w:val="00DE63D8"/>
    <w:rsid w:val="00DE6D09"/>
    <w:rsid w:val="00DF0E65"/>
    <w:rsid w:val="00DF12B9"/>
    <w:rsid w:val="00DF22A8"/>
    <w:rsid w:val="00DF24D5"/>
    <w:rsid w:val="00DF31AB"/>
    <w:rsid w:val="00DF3C30"/>
    <w:rsid w:val="00DF5DA4"/>
    <w:rsid w:val="00DF5FEE"/>
    <w:rsid w:val="00E00ADA"/>
    <w:rsid w:val="00E0104E"/>
    <w:rsid w:val="00E020D1"/>
    <w:rsid w:val="00E023A1"/>
    <w:rsid w:val="00E02CBF"/>
    <w:rsid w:val="00E0365C"/>
    <w:rsid w:val="00E05A56"/>
    <w:rsid w:val="00E068FA"/>
    <w:rsid w:val="00E071AE"/>
    <w:rsid w:val="00E07B29"/>
    <w:rsid w:val="00E109D1"/>
    <w:rsid w:val="00E113CD"/>
    <w:rsid w:val="00E11B22"/>
    <w:rsid w:val="00E130B4"/>
    <w:rsid w:val="00E14479"/>
    <w:rsid w:val="00E1566F"/>
    <w:rsid w:val="00E15A81"/>
    <w:rsid w:val="00E166A8"/>
    <w:rsid w:val="00E20B92"/>
    <w:rsid w:val="00E21787"/>
    <w:rsid w:val="00E21952"/>
    <w:rsid w:val="00E21B77"/>
    <w:rsid w:val="00E220E4"/>
    <w:rsid w:val="00E23744"/>
    <w:rsid w:val="00E250A9"/>
    <w:rsid w:val="00E250DD"/>
    <w:rsid w:val="00E3191E"/>
    <w:rsid w:val="00E31A3E"/>
    <w:rsid w:val="00E31D0F"/>
    <w:rsid w:val="00E3365A"/>
    <w:rsid w:val="00E33E46"/>
    <w:rsid w:val="00E35696"/>
    <w:rsid w:val="00E360E2"/>
    <w:rsid w:val="00E37A38"/>
    <w:rsid w:val="00E41837"/>
    <w:rsid w:val="00E41AFF"/>
    <w:rsid w:val="00E4206F"/>
    <w:rsid w:val="00E42241"/>
    <w:rsid w:val="00E42336"/>
    <w:rsid w:val="00E42617"/>
    <w:rsid w:val="00E42C36"/>
    <w:rsid w:val="00E43E66"/>
    <w:rsid w:val="00E440E5"/>
    <w:rsid w:val="00E4500D"/>
    <w:rsid w:val="00E47AF8"/>
    <w:rsid w:val="00E47AFC"/>
    <w:rsid w:val="00E503E9"/>
    <w:rsid w:val="00E5103B"/>
    <w:rsid w:val="00E51E3B"/>
    <w:rsid w:val="00E52584"/>
    <w:rsid w:val="00E52C9B"/>
    <w:rsid w:val="00E534AE"/>
    <w:rsid w:val="00E53C33"/>
    <w:rsid w:val="00E53E27"/>
    <w:rsid w:val="00E54849"/>
    <w:rsid w:val="00E5542B"/>
    <w:rsid w:val="00E605B5"/>
    <w:rsid w:val="00E6263F"/>
    <w:rsid w:val="00E635C2"/>
    <w:rsid w:val="00E65261"/>
    <w:rsid w:val="00E661A8"/>
    <w:rsid w:val="00E661FE"/>
    <w:rsid w:val="00E66319"/>
    <w:rsid w:val="00E66BCE"/>
    <w:rsid w:val="00E6729C"/>
    <w:rsid w:val="00E674F3"/>
    <w:rsid w:val="00E67F72"/>
    <w:rsid w:val="00E705A7"/>
    <w:rsid w:val="00E7079E"/>
    <w:rsid w:val="00E70BD7"/>
    <w:rsid w:val="00E71A84"/>
    <w:rsid w:val="00E73424"/>
    <w:rsid w:val="00E743C5"/>
    <w:rsid w:val="00E75BAA"/>
    <w:rsid w:val="00E76FB8"/>
    <w:rsid w:val="00E772A4"/>
    <w:rsid w:val="00E77EDF"/>
    <w:rsid w:val="00E8021B"/>
    <w:rsid w:val="00E80492"/>
    <w:rsid w:val="00E80AD3"/>
    <w:rsid w:val="00E8122B"/>
    <w:rsid w:val="00E81B41"/>
    <w:rsid w:val="00E835AF"/>
    <w:rsid w:val="00E83AF5"/>
    <w:rsid w:val="00E84B5C"/>
    <w:rsid w:val="00E85549"/>
    <w:rsid w:val="00E8683A"/>
    <w:rsid w:val="00E90331"/>
    <w:rsid w:val="00E909B3"/>
    <w:rsid w:val="00E91229"/>
    <w:rsid w:val="00E91ADE"/>
    <w:rsid w:val="00E923E9"/>
    <w:rsid w:val="00E924DA"/>
    <w:rsid w:val="00E93E97"/>
    <w:rsid w:val="00E9567D"/>
    <w:rsid w:val="00E95855"/>
    <w:rsid w:val="00E9679A"/>
    <w:rsid w:val="00E96DB4"/>
    <w:rsid w:val="00E96FCD"/>
    <w:rsid w:val="00E9766F"/>
    <w:rsid w:val="00EA4860"/>
    <w:rsid w:val="00EA71E1"/>
    <w:rsid w:val="00EA7D55"/>
    <w:rsid w:val="00EB0BF5"/>
    <w:rsid w:val="00EB101E"/>
    <w:rsid w:val="00EB169A"/>
    <w:rsid w:val="00EB2752"/>
    <w:rsid w:val="00EB2E7E"/>
    <w:rsid w:val="00EB4F7B"/>
    <w:rsid w:val="00EB5322"/>
    <w:rsid w:val="00EB5B91"/>
    <w:rsid w:val="00EB77C4"/>
    <w:rsid w:val="00EC410C"/>
    <w:rsid w:val="00EC4BE3"/>
    <w:rsid w:val="00EC78B5"/>
    <w:rsid w:val="00ED0078"/>
    <w:rsid w:val="00ED0203"/>
    <w:rsid w:val="00ED0688"/>
    <w:rsid w:val="00ED1199"/>
    <w:rsid w:val="00ED15AF"/>
    <w:rsid w:val="00ED1E86"/>
    <w:rsid w:val="00ED374E"/>
    <w:rsid w:val="00ED3F8A"/>
    <w:rsid w:val="00ED6AEE"/>
    <w:rsid w:val="00EE0B9D"/>
    <w:rsid w:val="00EE0E9C"/>
    <w:rsid w:val="00EE1882"/>
    <w:rsid w:val="00EE1A6E"/>
    <w:rsid w:val="00EE20CA"/>
    <w:rsid w:val="00EE2167"/>
    <w:rsid w:val="00EE26C2"/>
    <w:rsid w:val="00EE4337"/>
    <w:rsid w:val="00EE5D35"/>
    <w:rsid w:val="00EE60E5"/>
    <w:rsid w:val="00EE63D5"/>
    <w:rsid w:val="00EE7337"/>
    <w:rsid w:val="00EE77DC"/>
    <w:rsid w:val="00EF1300"/>
    <w:rsid w:val="00EF1312"/>
    <w:rsid w:val="00EF20B6"/>
    <w:rsid w:val="00EF291B"/>
    <w:rsid w:val="00EF3ABE"/>
    <w:rsid w:val="00EF3CC3"/>
    <w:rsid w:val="00EF42E0"/>
    <w:rsid w:val="00EF47DD"/>
    <w:rsid w:val="00EF5196"/>
    <w:rsid w:val="00EF5EA9"/>
    <w:rsid w:val="00EF709F"/>
    <w:rsid w:val="00EF7D32"/>
    <w:rsid w:val="00F001DF"/>
    <w:rsid w:val="00F01C67"/>
    <w:rsid w:val="00F01FAA"/>
    <w:rsid w:val="00F021DE"/>
    <w:rsid w:val="00F03789"/>
    <w:rsid w:val="00F040BC"/>
    <w:rsid w:val="00F04395"/>
    <w:rsid w:val="00F04E60"/>
    <w:rsid w:val="00F060B8"/>
    <w:rsid w:val="00F06291"/>
    <w:rsid w:val="00F06686"/>
    <w:rsid w:val="00F06F33"/>
    <w:rsid w:val="00F10C76"/>
    <w:rsid w:val="00F11221"/>
    <w:rsid w:val="00F120B4"/>
    <w:rsid w:val="00F13D58"/>
    <w:rsid w:val="00F13DA4"/>
    <w:rsid w:val="00F13F1D"/>
    <w:rsid w:val="00F15635"/>
    <w:rsid w:val="00F15F2B"/>
    <w:rsid w:val="00F16851"/>
    <w:rsid w:val="00F16DD9"/>
    <w:rsid w:val="00F1710F"/>
    <w:rsid w:val="00F17BFF"/>
    <w:rsid w:val="00F21037"/>
    <w:rsid w:val="00F21A81"/>
    <w:rsid w:val="00F2213E"/>
    <w:rsid w:val="00F22508"/>
    <w:rsid w:val="00F22B9B"/>
    <w:rsid w:val="00F233E6"/>
    <w:rsid w:val="00F23C70"/>
    <w:rsid w:val="00F2490C"/>
    <w:rsid w:val="00F24BB4"/>
    <w:rsid w:val="00F2539C"/>
    <w:rsid w:val="00F25CCC"/>
    <w:rsid w:val="00F27599"/>
    <w:rsid w:val="00F32CC0"/>
    <w:rsid w:val="00F4005D"/>
    <w:rsid w:val="00F40130"/>
    <w:rsid w:val="00F404BD"/>
    <w:rsid w:val="00F40DA5"/>
    <w:rsid w:val="00F41866"/>
    <w:rsid w:val="00F4188D"/>
    <w:rsid w:val="00F41DF5"/>
    <w:rsid w:val="00F42267"/>
    <w:rsid w:val="00F422FA"/>
    <w:rsid w:val="00F42960"/>
    <w:rsid w:val="00F43127"/>
    <w:rsid w:val="00F43930"/>
    <w:rsid w:val="00F44079"/>
    <w:rsid w:val="00F44E88"/>
    <w:rsid w:val="00F46301"/>
    <w:rsid w:val="00F46D7E"/>
    <w:rsid w:val="00F47BF7"/>
    <w:rsid w:val="00F508FD"/>
    <w:rsid w:val="00F50976"/>
    <w:rsid w:val="00F50AEB"/>
    <w:rsid w:val="00F52AD6"/>
    <w:rsid w:val="00F52CAB"/>
    <w:rsid w:val="00F54A64"/>
    <w:rsid w:val="00F555C3"/>
    <w:rsid w:val="00F55F30"/>
    <w:rsid w:val="00F56880"/>
    <w:rsid w:val="00F56FED"/>
    <w:rsid w:val="00F57481"/>
    <w:rsid w:val="00F57B58"/>
    <w:rsid w:val="00F57D1F"/>
    <w:rsid w:val="00F602BF"/>
    <w:rsid w:val="00F610B8"/>
    <w:rsid w:val="00F61567"/>
    <w:rsid w:val="00F6415B"/>
    <w:rsid w:val="00F64964"/>
    <w:rsid w:val="00F65319"/>
    <w:rsid w:val="00F67835"/>
    <w:rsid w:val="00F70E53"/>
    <w:rsid w:val="00F715D2"/>
    <w:rsid w:val="00F72D34"/>
    <w:rsid w:val="00F7399B"/>
    <w:rsid w:val="00F74B01"/>
    <w:rsid w:val="00F74B5C"/>
    <w:rsid w:val="00F77463"/>
    <w:rsid w:val="00F807E2"/>
    <w:rsid w:val="00F811BB"/>
    <w:rsid w:val="00F82F5F"/>
    <w:rsid w:val="00F84D7D"/>
    <w:rsid w:val="00F84E73"/>
    <w:rsid w:val="00F856C1"/>
    <w:rsid w:val="00F85FC4"/>
    <w:rsid w:val="00F86FC5"/>
    <w:rsid w:val="00F87C10"/>
    <w:rsid w:val="00F907F7"/>
    <w:rsid w:val="00F91060"/>
    <w:rsid w:val="00F913F3"/>
    <w:rsid w:val="00F917CF"/>
    <w:rsid w:val="00F91C29"/>
    <w:rsid w:val="00F9247E"/>
    <w:rsid w:val="00F92D22"/>
    <w:rsid w:val="00F935BA"/>
    <w:rsid w:val="00F93D1F"/>
    <w:rsid w:val="00F94EA0"/>
    <w:rsid w:val="00F96B1A"/>
    <w:rsid w:val="00F96DA9"/>
    <w:rsid w:val="00FA25A0"/>
    <w:rsid w:val="00FA3D2B"/>
    <w:rsid w:val="00FA4521"/>
    <w:rsid w:val="00FA4D09"/>
    <w:rsid w:val="00FA4ED4"/>
    <w:rsid w:val="00FA503B"/>
    <w:rsid w:val="00FA5FDE"/>
    <w:rsid w:val="00FB0804"/>
    <w:rsid w:val="00FB1EED"/>
    <w:rsid w:val="00FB2457"/>
    <w:rsid w:val="00FB3B40"/>
    <w:rsid w:val="00FB4371"/>
    <w:rsid w:val="00FB45C9"/>
    <w:rsid w:val="00FB4EEB"/>
    <w:rsid w:val="00FB6845"/>
    <w:rsid w:val="00FC177C"/>
    <w:rsid w:val="00FC1A8B"/>
    <w:rsid w:val="00FC1D46"/>
    <w:rsid w:val="00FC276E"/>
    <w:rsid w:val="00FC3A4C"/>
    <w:rsid w:val="00FC7499"/>
    <w:rsid w:val="00FC7DE5"/>
    <w:rsid w:val="00FD1304"/>
    <w:rsid w:val="00FD1791"/>
    <w:rsid w:val="00FD1E7A"/>
    <w:rsid w:val="00FD48D8"/>
    <w:rsid w:val="00FE105C"/>
    <w:rsid w:val="00FE2096"/>
    <w:rsid w:val="00FE32ED"/>
    <w:rsid w:val="00FE371B"/>
    <w:rsid w:val="00FE3A2C"/>
    <w:rsid w:val="00FE4667"/>
    <w:rsid w:val="00FE53EB"/>
    <w:rsid w:val="00FE6293"/>
    <w:rsid w:val="00FE6C8D"/>
    <w:rsid w:val="00FE6D1E"/>
    <w:rsid w:val="00FE6F06"/>
    <w:rsid w:val="00FE7B69"/>
    <w:rsid w:val="00FE7C6F"/>
    <w:rsid w:val="00FF0432"/>
    <w:rsid w:val="00FF1674"/>
    <w:rsid w:val="00FF1AC8"/>
    <w:rsid w:val="00FF37A5"/>
    <w:rsid w:val="00FF3EF8"/>
    <w:rsid w:val="00FF48F8"/>
    <w:rsid w:val="00FF56E9"/>
    <w:rsid w:val="00FF6785"/>
    <w:rsid w:val="00FF683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12EE23B"/>
  <w15:docId w15:val="{C1CD8DF9-66A4-4069-9C70-EFA7D66CEB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nhideWhenUsed="1"/>
    <w:lsdException w:name="Hyperlink" w:uiPriority="99"/>
    <w:lsdException w:name="Strong" w:uiPriority="99" w:qFormat="1"/>
    <w:lsdException w:name="Emphasis" w:uiPriority="99"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D4C73"/>
    <w:rPr>
      <w:rFonts w:ascii="Verdana" w:hAnsi="Verdana"/>
      <w:sz w:val="18"/>
      <w:szCs w:val="24"/>
      <w:lang w:val="en-GB"/>
    </w:rPr>
  </w:style>
  <w:style w:type="paragraph" w:styleId="Heading1">
    <w:name w:val="heading 1"/>
    <w:aliases w:val="gs1 Heading1"/>
    <w:basedOn w:val="Normal"/>
    <w:next w:val="GS1Body"/>
    <w:link w:val="Heading1Char"/>
    <w:qFormat/>
    <w:rsid w:val="00F56880"/>
    <w:pPr>
      <w:keepNext/>
      <w:numPr>
        <w:numId w:val="13"/>
      </w:numPr>
      <w:spacing w:before="480" w:after="120"/>
      <w:outlineLvl w:val="0"/>
    </w:pPr>
    <w:rPr>
      <w:rFonts w:cs="Arial"/>
      <w:b/>
      <w:bCs/>
      <w:color w:val="002C6C"/>
      <w:kern w:val="32"/>
      <w:sz w:val="28"/>
      <w:szCs w:val="32"/>
    </w:rPr>
  </w:style>
  <w:style w:type="paragraph" w:styleId="Heading2">
    <w:name w:val="heading 2"/>
    <w:aliases w:val="gs1 Heading2"/>
    <w:basedOn w:val="Normal"/>
    <w:next w:val="GS1Body"/>
    <w:link w:val="Heading2Char"/>
    <w:qFormat/>
    <w:rsid w:val="00F56880"/>
    <w:pPr>
      <w:keepNext/>
      <w:numPr>
        <w:ilvl w:val="1"/>
        <w:numId w:val="13"/>
      </w:numPr>
      <w:spacing w:before="360" w:after="120"/>
      <w:outlineLvl w:val="1"/>
    </w:pPr>
    <w:rPr>
      <w:rFonts w:cs="Arial"/>
      <w:b/>
      <w:bCs/>
      <w:color w:val="002C6C"/>
      <w:sz w:val="22"/>
      <w:szCs w:val="28"/>
    </w:rPr>
  </w:style>
  <w:style w:type="paragraph" w:styleId="Heading3">
    <w:name w:val="heading 3"/>
    <w:aliases w:val="gs1 Heading3"/>
    <w:basedOn w:val="Normal"/>
    <w:next w:val="GS1Body"/>
    <w:link w:val="Heading3Char"/>
    <w:qFormat/>
    <w:rsid w:val="00F56880"/>
    <w:pPr>
      <w:keepNext/>
      <w:numPr>
        <w:ilvl w:val="2"/>
        <w:numId w:val="13"/>
      </w:numPr>
      <w:spacing w:before="360" w:after="120"/>
      <w:outlineLvl w:val="2"/>
    </w:pPr>
    <w:rPr>
      <w:rFonts w:cs="Arial"/>
      <w:b/>
      <w:bCs/>
      <w:color w:val="002C6C"/>
      <w:sz w:val="20"/>
      <w:szCs w:val="26"/>
    </w:rPr>
  </w:style>
  <w:style w:type="paragraph" w:styleId="Heading4">
    <w:name w:val="heading 4"/>
    <w:basedOn w:val="Normal"/>
    <w:next w:val="GS1Body"/>
    <w:link w:val="Heading4Char"/>
    <w:qFormat/>
    <w:rsid w:val="00F56880"/>
    <w:pPr>
      <w:keepNext/>
      <w:numPr>
        <w:ilvl w:val="3"/>
        <w:numId w:val="13"/>
      </w:numPr>
      <w:spacing w:before="360" w:after="120"/>
      <w:outlineLvl w:val="3"/>
    </w:pPr>
    <w:rPr>
      <w:rFonts w:cs="Arial"/>
      <w:b/>
      <w:bCs/>
      <w:color w:val="002C6C"/>
      <w:sz w:val="20"/>
      <w:szCs w:val="28"/>
    </w:rPr>
  </w:style>
  <w:style w:type="paragraph" w:styleId="Heading5">
    <w:name w:val="heading 5"/>
    <w:basedOn w:val="Heading4"/>
    <w:next w:val="GS1Body"/>
    <w:link w:val="Heading5Char"/>
    <w:qFormat/>
    <w:rsid w:val="00F56880"/>
    <w:pPr>
      <w:numPr>
        <w:ilvl w:val="4"/>
      </w:numPr>
      <w:outlineLvl w:val="4"/>
    </w:pPr>
  </w:style>
  <w:style w:type="paragraph" w:styleId="Heading6">
    <w:name w:val="heading 6"/>
    <w:basedOn w:val="Heading5"/>
    <w:next w:val="GS1Body"/>
    <w:link w:val="Heading6Char"/>
    <w:qFormat/>
    <w:rsid w:val="00A83733"/>
    <w:pPr>
      <w:numPr>
        <w:ilvl w:val="0"/>
        <w:numId w:val="0"/>
      </w:numPr>
      <w:outlineLvl w:val="5"/>
    </w:pPr>
  </w:style>
  <w:style w:type="paragraph" w:styleId="Heading7">
    <w:name w:val="heading 7"/>
    <w:basedOn w:val="Normal"/>
    <w:next w:val="Normal"/>
    <w:link w:val="Heading7Char"/>
    <w:uiPriority w:val="99"/>
    <w:unhideWhenUsed/>
    <w:qFormat/>
    <w:rsid w:val="00B01B97"/>
    <w:pPr>
      <w:keepNext/>
      <w:keepLines/>
      <w:spacing w:before="40"/>
      <w:outlineLvl w:val="6"/>
    </w:pPr>
    <w:rPr>
      <w:rFonts w:asciiTheme="majorHAnsi" w:eastAsiaTheme="majorEastAsia" w:hAnsiTheme="majorHAnsi" w:cstheme="majorBidi"/>
      <w:i/>
      <w:iCs/>
      <w:color w:val="892809" w:themeColor="accent1" w:themeShade="7F"/>
    </w:rPr>
  </w:style>
  <w:style w:type="paragraph" w:styleId="Heading8">
    <w:name w:val="heading 8"/>
    <w:basedOn w:val="Normal"/>
    <w:next w:val="Normal"/>
    <w:link w:val="Heading8Char"/>
    <w:uiPriority w:val="99"/>
    <w:unhideWhenUsed/>
    <w:qFormat/>
    <w:rsid w:val="00B01B97"/>
    <w:pPr>
      <w:keepNext/>
      <w:keepLines/>
      <w:spacing w:before="40"/>
      <w:outlineLvl w:val="7"/>
    </w:pPr>
    <w:rPr>
      <w:rFonts w:asciiTheme="majorHAnsi" w:eastAsiaTheme="majorEastAsia" w:hAnsiTheme="majorHAnsi" w:cstheme="majorBidi"/>
      <w:color w:val="616161" w:themeColor="text1" w:themeTint="D8"/>
      <w:sz w:val="21"/>
      <w:szCs w:val="21"/>
    </w:rPr>
  </w:style>
  <w:style w:type="paragraph" w:styleId="Heading9">
    <w:name w:val="heading 9"/>
    <w:aliases w:val="Appendix_1"/>
    <w:basedOn w:val="Normal"/>
    <w:next w:val="GS1Body"/>
    <w:link w:val="Heading9Char"/>
    <w:uiPriority w:val="99"/>
    <w:unhideWhenUsed/>
    <w:qFormat/>
    <w:rsid w:val="00E52584"/>
    <w:pPr>
      <w:keepNext/>
      <w:keepLines/>
      <w:pageBreakBefore/>
      <w:numPr>
        <w:numId w:val="1"/>
      </w:numPr>
      <w:spacing w:before="480" w:after="120"/>
      <w:outlineLvl w:val="8"/>
    </w:pPr>
    <w:rPr>
      <w:rFonts w:asciiTheme="majorHAnsi" w:eastAsiaTheme="majorEastAsia" w:hAnsiTheme="majorHAnsi" w:cstheme="majorBidi"/>
      <w:b/>
      <w:iCs/>
      <w:color w:val="002C6C"/>
      <w:sz w:val="2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gs1 Heading1 Char"/>
    <w:basedOn w:val="DefaultParagraphFont"/>
    <w:link w:val="Heading1"/>
    <w:uiPriority w:val="9"/>
    <w:rsid w:val="00F56880"/>
    <w:rPr>
      <w:rFonts w:ascii="Verdana" w:hAnsi="Verdana" w:cs="Arial"/>
      <w:b/>
      <w:bCs/>
      <w:color w:val="002C6C"/>
      <w:kern w:val="32"/>
      <w:sz w:val="28"/>
      <w:szCs w:val="32"/>
      <w:lang w:val="en-GB"/>
    </w:rPr>
  </w:style>
  <w:style w:type="character" w:customStyle="1" w:styleId="Heading2Char">
    <w:name w:val="Heading 2 Char"/>
    <w:aliases w:val="gs1 Heading2 Char"/>
    <w:basedOn w:val="DefaultParagraphFont"/>
    <w:link w:val="Heading2"/>
    <w:uiPriority w:val="9"/>
    <w:rsid w:val="00F56880"/>
    <w:rPr>
      <w:rFonts w:ascii="Verdana" w:hAnsi="Verdana" w:cs="Arial"/>
      <w:b/>
      <w:bCs/>
      <w:color w:val="002C6C"/>
      <w:sz w:val="22"/>
      <w:szCs w:val="28"/>
      <w:lang w:val="en-GB"/>
    </w:rPr>
  </w:style>
  <w:style w:type="character" w:customStyle="1" w:styleId="Heading3Char">
    <w:name w:val="Heading 3 Char"/>
    <w:aliases w:val="gs1 Heading3 Char"/>
    <w:basedOn w:val="DefaultParagraphFont"/>
    <w:link w:val="Heading3"/>
    <w:uiPriority w:val="9"/>
    <w:rsid w:val="00F56880"/>
    <w:rPr>
      <w:rFonts w:ascii="Verdana" w:hAnsi="Verdana" w:cs="Arial"/>
      <w:b/>
      <w:bCs/>
      <w:color w:val="002C6C"/>
      <w:szCs w:val="26"/>
      <w:lang w:val="en-GB"/>
    </w:rPr>
  </w:style>
  <w:style w:type="character" w:customStyle="1" w:styleId="Heading4Char">
    <w:name w:val="Heading 4 Char"/>
    <w:basedOn w:val="DefaultParagraphFont"/>
    <w:link w:val="Heading4"/>
    <w:uiPriority w:val="9"/>
    <w:rsid w:val="00F56880"/>
    <w:rPr>
      <w:rFonts w:ascii="Verdana" w:hAnsi="Verdana" w:cs="Arial"/>
      <w:b/>
      <w:bCs/>
      <w:color w:val="002C6C"/>
      <w:szCs w:val="28"/>
      <w:lang w:val="en-GB"/>
    </w:rPr>
  </w:style>
  <w:style w:type="character" w:customStyle="1" w:styleId="Heading5Char">
    <w:name w:val="Heading 5 Char"/>
    <w:basedOn w:val="DefaultParagraphFont"/>
    <w:link w:val="Heading5"/>
    <w:uiPriority w:val="9"/>
    <w:rsid w:val="00F56880"/>
    <w:rPr>
      <w:rFonts w:ascii="Verdana" w:hAnsi="Verdana" w:cs="Arial"/>
      <w:b/>
      <w:bCs/>
      <w:color w:val="002C6C"/>
      <w:szCs w:val="28"/>
      <w:lang w:val="en-GB"/>
    </w:rPr>
  </w:style>
  <w:style w:type="character" w:customStyle="1" w:styleId="Heading6Char">
    <w:name w:val="Heading 6 Char"/>
    <w:basedOn w:val="DefaultParagraphFont"/>
    <w:link w:val="Heading6"/>
    <w:uiPriority w:val="9"/>
    <w:rsid w:val="00643BAE"/>
    <w:rPr>
      <w:rFonts w:ascii="Verdana" w:hAnsi="Verdana" w:cs="Arial"/>
      <w:b/>
      <w:bCs/>
      <w:color w:val="002C6C"/>
      <w:szCs w:val="28"/>
      <w:lang w:val="en-GB"/>
    </w:rPr>
  </w:style>
  <w:style w:type="paragraph" w:customStyle="1" w:styleId="GS1Body">
    <w:name w:val="GS1_Body"/>
    <w:basedOn w:val="Normal"/>
    <w:link w:val="GS1BodyChar"/>
    <w:qFormat/>
    <w:rsid w:val="008B0A8D"/>
    <w:pPr>
      <w:spacing w:before="120" w:after="60"/>
      <w:ind w:left="862"/>
    </w:pPr>
  </w:style>
  <w:style w:type="character" w:customStyle="1" w:styleId="GS1BodyChar">
    <w:name w:val="GS1_Body Char"/>
    <w:basedOn w:val="DefaultParagraphFont"/>
    <w:link w:val="GS1Body"/>
    <w:rsid w:val="008B0A8D"/>
    <w:rPr>
      <w:rFonts w:ascii="Verdana" w:hAnsi="Verdana"/>
      <w:sz w:val="18"/>
      <w:szCs w:val="24"/>
      <w:lang w:val="en-GB"/>
    </w:rPr>
  </w:style>
  <w:style w:type="paragraph" w:customStyle="1" w:styleId="GS1BodyIndent1">
    <w:name w:val="GS1_Body_Indent_1"/>
    <w:basedOn w:val="GS1Body"/>
    <w:qFormat/>
    <w:rsid w:val="005E379E"/>
    <w:pPr>
      <w:ind w:left="1219"/>
    </w:pPr>
  </w:style>
  <w:style w:type="paragraph" w:customStyle="1" w:styleId="GS1BodyHeading">
    <w:name w:val="GS1_Body_Heading"/>
    <w:basedOn w:val="GS1Body"/>
    <w:next w:val="GS1Body"/>
    <w:rsid w:val="00643BAE"/>
    <w:pPr>
      <w:keepNext/>
      <w:spacing w:before="240"/>
    </w:pPr>
    <w:rPr>
      <w:b/>
      <w:color w:val="002C6C"/>
    </w:rPr>
  </w:style>
  <w:style w:type="paragraph" w:customStyle="1" w:styleId="GS1Bullet1">
    <w:name w:val="GS1_Bullet_1"/>
    <w:basedOn w:val="Normal"/>
    <w:qFormat/>
    <w:rsid w:val="00450192"/>
    <w:pPr>
      <w:numPr>
        <w:numId w:val="2"/>
      </w:numPr>
      <w:spacing w:before="120"/>
    </w:pPr>
    <w:rPr>
      <w:rFonts w:asciiTheme="minorHAnsi" w:hAnsiTheme="minorHAnsi"/>
    </w:rPr>
  </w:style>
  <w:style w:type="paragraph" w:customStyle="1" w:styleId="GS1Bullet2">
    <w:name w:val="GS1_Bullet_2"/>
    <w:basedOn w:val="Normal"/>
    <w:qFormat/>
    <w:rsid w:val="00450192"/>
    <w:pPr>
      <w:numPr>
        <w:numId w:val="3"/>
      </w:numPr>
      <w:spacing w:before="120"/>
      <w:ind w:left="1576" w:hanging="357"/>
    </w:pPr>
    <w:rPr>
      <w:rFonts w:asciiTheme="minorHAnsi" w:hAnsiTheme="minorHAnsi"/>
    </w:rPr>
  </w:style>
  <w:style w:type="paragraph" w:customStyle="1" w:styleId="GS1Bullet3">
    <w:name w:val="GS1_Bullet_3"/>
    <w:basedOn w:val="Normal"/>
    <w:qFormat/>
    <w:rsid w:val="003B63E0"/>
    <w:pPr>
      <w:numPr>
        <w:numId w:val="4"/>
      </w:numPr>
      <w:tabs>
        <w:tab w:val="clear" w:pos="1872"/>
        <w:tab w:val="left" w:pos="1930"/>
      </w:tabs>
      <w:spacing w:before="60"/>
      <w:ind w:left="1933" w:hanging="357"/>
    </w:pPr>
    <w:rPr>
      <w:rFonts w:asciiTheme="minorHAnsi" w:hAnsiTheme="minorHAnsi"/>
    </w:rPr>
  </w:style>
  <w:style w:type="paragraph" w:customStyle="1" w:styleId="GS1CaptionFigure">
    <w:name w:val="GS1_Caption_Figure"/>
    <w:basedOn w:val="Caption"/>
    <w:next w:val="GS1Body"/>
    <w:rsid w:val="00AB1250"/>
    <w:pPr>
      <w:keepNext/>
      <w:spacing w:before="200" w:after="0"/>
      <w:jc w:val="center"/>
    </w:pPr>
    <w:rPr>
      <w:rFonts w:cs="Arial"/>
      <w:b w:val="0"/>
      <w:iCs/>
      <w:kern w:val="22"/>
    </w:rPr>
  </w:style>
  <w:style w:type="paragraph" w:customStyle="1" w:styleId="GS1CaptionTable">
    <w:name w:val="GS1_Caption_Table"/>
    <w:basedOn w:val="Caption"/>
    <w:next w:val="GS1Body"/>
    <w:rsid w:val="00A31389"/>
    <w:pPr>
      <w:keepNext/>
      <w:spacing w:before="200" w:after="0"/>
      <w:jc w:val="both"/>
    </w:pPr>
    <w:rPr>
      <w:rFonts w:cs="Arial"/>
      <w:b w:val="0"/>
      <w:iCs/>
      <w:kern w:val="22"/>
    </w:rPr>
  </w:style>
  <w:style w:type="paragraph" w:customStyle="1" w:styleId="GS1Disclaimer">
    <w:name w:val="GS1_Disclaimer"/>
    <w:basedOn w:val="GS1Body"/>
    <w:rsid w:val="00643BAE"/>
    <w:pPr>
      <w:ind w:left="0"/>
    </w:pPr>
  </w:style>
  <w:style w:type="paragraph" w:customStyle="1" w:styleId="GS1Graphic">
    <w:name w:val="GS1_Graphic"/>
    <w:basedOn w:val="GS1Body"/>
    <w:rsid w:val="00643BAE"/>
    <w:pPr>
      <w:jc w:val="center"/>
    </w:pPr>
  </w:style>
  <w:style w:type="paragraph" w:customStyle="1" w:styleId="GS1IntroBody">
    <w:name w:val="GS1_Intro_Body"/>
    <w:basedOn w:val="GS1Body"/>
    <w:next w:val="GS1Body"/>
    <w:link w:val="GS1IntroBodyChar"/>
    <w:rsid w:val="00643BAE"/>
    <w:pPr>
      <w:ind w:left="0"/>
    </w:pPr>
  </w:style>
  <w:style w:type="paragraph" w:customStyle="1" w:styleId="GS1IntroHeading">
    <w:name w:val="GS1_Intro_Heading"/>
    <w:basedOn w:val="GS1Body"/>
    <w:rsid w:val="00643BAE"/>
    <w:pPr>
      <w:keepNext/>
      <w:spacing w:before="480" w:after="120"/>
      <w:ind w:left="0"/>
    </w:pPr>
    <w:rPr>
      <w:b/>
      <w:color w:val="002C6C"/>
      <w:sz w:val="24"/>
    </w:rPr>
  </w:style>
  <w:style w:type="paragraph" w:customStyle="1" w:styleId="GS1List1">
    <w:name w:val="GS1_List_1"/>
    <w:basedOn w:val="GS1Body"/>
    <w:qFormat/>
    <w:rsid w:val="00AB4C02"/>
    <w:pPr>
      <w:numPr>
        <w:numId w:val="5"/>
      </w:numPr>
    </w:pPr>
    <w:rPr>
      <w:rFonts w:asciiTheme="minorHAnsi" w:hAnsiTheme="minorHAnsi"/>
    </w:rPr>
  </w:style>
  <w:style w:type="paragraph" w:customStyle="1" w:styleId="GS1List2">
    <w:name w:val="GS1_List_2"/>
    <w:basedOn w:val="GS1Body"/>
    <w:qFormat/>
    <w:rsid w:val="00F84E73"/>
    <w:pPr>
      <w:numPr>
        <w:ilvl w:val="1"/>
        <w:numId w:val="5"/>
      </w:numPr>
    </w:pPr>
    <w:rPr>
      <w:rFonts w:asciiTheme="minorHAnsi" w:hAnsiTheme="minorHAnsi"/>
    </w:rPr>
  </w:style>
  <w:style w:type="paragraph" w:customStyle="1" w:styleId="GS1List3">
    <w:name w:val="GS1_List_3"/>
    <w:basedOn w:val="GS1Body"/>
    <w:qFormat/>
    <w:rsid w:val="00F84E73"/>
    <w:pPr>
      <w:numPr>
        <w:ilvl w:val="2"/>
        <w:numId w:val="5"/>
      </w:numPr>
    </w:pPr>
    <w:rPr>
      <w:rFonts w:asciiTheme="minorHAnsi" w:hAnsiTheme="minorHAnsi"/>
    </w:rPr>
  </w:style>
  <w:style w:type="paragraph" w:customStyle="1" w:styleId="GS1Note">
    <w:name w:val="GS1_Note"/>
    <w:basedOn w:val="GS1Body"/>
    <w:next w:val="GS1Body"/>
    <w:link w:val="GS1NoteChar"/>
    <w:rsid w:val="00593354"/>
    <w:pPr>
      <w:tabs>
        <w:tab w:val="left" w:pos="1440"/>
      </w:tabs>
      <w:spacing w:before="240" w:after="240"/>
      <w:ind w:left="1440" w:hanging="578"/>
    </w:pPr>
  </w:style>
  <w:style w:type="paragraph" w:customStyle="1" w:styleId="GS1NoteIndent">
    <w:name w:val="GS1_Note_Indent"/>
    <w:basedOn w:val="GS1Note"/>
    <w:next w:val="GS1Body"/>
    <w:rsid w:val="00593354"/>
    <w:pPr>
      <w:tabs>
        <w:tab w:val="clear" w:pos="1440"/>
        <w:tab w:val="left" w:pos="1877"/>
      </w:tabs>
      <w:ind w:left="1876"/>
    </w:pPr>
  </w:style>
  <w:style w:type="character" w:customStyle="1" w:styleId="GS1Reference">
    <w:name w:val="GS1_Reference"/>
    <w:basedOn w:val="Hyperlink"/>
    <w:locked/>
    <w:rsid w:val="00643BAE"/>
    <w:rPr>
      <w:rFonts w:ascii="Verdana" w:hAnsi="Verdana"/>
      <w:i/>
      <w:color w:val="0000FF"/>
      <w:u w:val="single"/>
      <w:lang w:val="en-GB"/>
    </w:rPr>
  </w:style>
  <w:style w:type="character" w:styleId="Hyperlink">
    <w:name w:val="Hyperlink"/>
    <w:basedOn w:val="DefaultParagraphFont"/>
    <w:uiPriority w:val="99"/>
    <w:rsid w:val="002E7FDF"/>
    <w:rPr>
      <w:i/>
      <w:color w:val="008DBD" w:themeColor="hyperlink"/>
      <w:u w:val="single"/>
      <w:lang w:val="en-GB"/>
    </w:rPr>
  </w:style>
  <w:style w:type="paragraph" w:customStyle="1" w:styleId="GS1Reference2">
    <w:name w:val="GS1_Reference2"/>
    <w:basedOn w:val="GS1Body"/>
    <w:next w:val="GS1Body"/>
    <w:rsid w:val="00643BAE"/>
    <w:rPr>
      <w:color w:val="0000FF"/>
    </w:rPr>
  </w:style>
  <w:style w:type="paragraph" w:customStyle="1" w:styleId="GS1TableText">
    <w:name w:val="GS1_Table_Text"/>
    <w:basedOn w:val="Normal"/>
    <w:link w:val="GS1TableTextChar"/>
    <w:rsid w:val="00AC5E2E"/>
    <w:pPr>
      <w:spacing w:before="60" w:after="60"/>
    </w:pPr>
    <w:rPr>
      <w:sz w:val="16"/>
    </w:rPr>
  </w:style>
  <w:style w:type="paragraph" w:customStyle="1" w:styleId="GS1TableBullet">
    <w:name w:val="GS1_Table_Bullet"/>
    <w:basedOn w:val="GS1TableText"/>
    <w:rsid w:val="000305E6"/>
    <w:pPr>
      <w:numPr>
        <w:numId w:val="7"/>
      </w:numPr>
    </w:pPr>
  </w:style>
  <w:style w:type="paragraph" w:customStyle="1" w:styleId="GS1TableHeading">
    <w:name w:val="GS1_Table_Heading"/>
    <w:basedOn w:val="Normal"/>
    <w:rsid w:val="00651EF8"/>
    <w:pPr>
      <w:keepNext/>
      <w:spacing w:before="60" w:after="60"/>
    </w:pPr>
    <w:rPr>
      <w:bCs/>
      <w:color w:val="FFFFFF"/>
      <w:sz w:val="16"/>
    </w:rPr>
  </w:style>
  <w:style w:type="paragraph" w:customStyle="1" w:styleId="GS1TableNumber">
    <w:name w:val="GS1_Table_Number"/>
    <w:basedOn w:val="GS1TableText"/>
    <w:rsid w:val="00643BAE"/>
    <w:pPr>
      <w:numPr>
        <w:numId w:val="8"/>
      </w:numPr>
    </w:pPr>
  </w:style>
  <w:style w:type="paragraph" w:customStyle="1" w:styleId="GS1Title1">
    <w:name w:val="GS1_Title_1"/>
    <w:basedOn w:val="Normal"/>
    <w:next w:val="Normal"/>
    <w:rsid w:val="006C18E4"/>
    <w:pPr>
      <w:spacing w:before="1000"/>
    </w:pPr>
    <w:rPr>
      <w:rFonts w:cs="Arial"/>
      <w:color w:val="002C6C"/>
      <w:sz w:val="48"/>
      <w:szCs w:val="48"/>
    </w:rPr>
  </w:style>
  <w:style w:type="paragraph" w:customStyle="1" w:styleId="GS1Title2">
    <w:name w:val="GS1_Title_2"/>
    <w:basedOn w:val="Normal"/>
    <w:next w:val="Normal"/>
    <w:rsid w:val="00F6415B"/>
    <w:pPr>
      <w:spacing w:before="120"/>
    </w:pPr>
    <w:rPr>
      <w:color w:val="656565"/>
      <w:sz w:val="32"/>
      <w:szCs w:val="32"/>
    </w:rPr>
  </w:style>
  <w:style w:type="paragraph" w:customStyle="1" w:styleId="GS1Title3">
    <w:name w:val="GS1_Title_3"/>
    <w:basedOn w:val="GS1Title2"/>
    <w:next w:val="Normal"/>
    <w:rsid w:val="001B398D"/>
    <w:pPr>
      <w:spacing w:before="360"/>
    </w:pPr>
    <w:rPr>
      <w:i/>
      <w:sz w:val="20"/>
      <w:szCs w:val="20"/>
    </w:rPr>
  </w:style>
  <w:style w:type="paragraph" w:customStyle="1" w:styleId="GS1Title4">
    <w:name w:val="GS1_Title_4"/>
    <w:basedOn w:val="Normal"/>
    <w:next w:val="Normal"/>
    <w:rsid w:val="00661F54"/>
    <w:pPr>
      <w:spacing w:before="240"/>
    </w:pPr>
    <w:rPr>
      <w:color w:val="002C6C"/>
      <w:sz w:val="20"/>
      <w:szCs w:val="20"/>
    </w:rPr>
  </w:style>
  <w:style w:type="paragraph" w:customStyle="1" w:styleId="GS1TOCHeading">
    <w:name w:val="GS1_TOC_Heading"/>
    <w:basedOn w:val="Normal"/>
    <w:next w:val="Normal"/>
    <w:rsid w:val="00643BAE"/>
    <w:pPr>
      <w:spacing w:before="360" w:after="120"/>
      <w:jc w:val="center"/>
    </w:pPr>
    <w:rPr>
      <w:rFonts w:cs="Arial"/>
      <w:b/>
      <w:bCs/>
      <w:color w:val="002C6C"/>
      <w:sz w:val="36"/>
      <w:szCs w:val="36"/>
    </w:rPr>
  </w:style>
  <w:style w:type="paragraph" w:styleId="Caption">
    <w:name w:val="caption"/>
    <w:basedOn w:val="Normal"/>
    <w:next w:val="Normal"/>
    <w:unhideWhenUsed/>
    <w:qFormat/>
    <w:rsid w:val="00EE20CA"/>
    <w:pPr>
      <w:spacing w:after="200"/>
    </w:pPr>
    <w:rPr>
      <w:b/>
      <w:bCs/>
      <w:szCs w:val="18"/>
    </w:rPr>
  </w:style>
  <w:style w:type="character" w:customStyle="1" w:styleId="GS1NoteChar">
    <w:name w:val="GS1_Note Char"/>
    <w:basedOn w:val="GS1BodyChar"/>
    <w:link w:val="GS1Note"/>
    <w:rsid w:val="00593354"/>
    <w:rPr>
      <w:rFonts w:ascii="Verdana" w:hAnsi="Verdana"/>
      <w:sz w:val="18"/>
      <w:szCs w:val="24"/>
      <w:lang w:val="en-GB"/>
    </w:rPr>
  </w:style>
  <w:style w:type="paragraph" w:styleId="ListBullet3">
    <w:name w:val="List Bullet 3"/>
    <w:basedOn w:val="Normal"/>
    <w:rsid w:val="00643BAE"/>
    <w:pPr>
      <w:numPr>
        <w:numId w:val="10"/>
      </w:numPr>
    </w:pPr>
  </w:style>
  <w:style w:type="character" w:styleId="FollowedHyperlink">
    <w:name w:val="FollowedHyperlink"/>
    <w:basedOn w:val="DefaultParagraphFont"/>
    <w:rsid w:val="00643BAE"/>
    <w:rPr>
      <w:color w:val="0000FF"/>
      <w:u w:val="single"/>
      <w:lang w:val="en-GB"/>
    </w:rPr>
  </w:style>
  <w:style w:type="paragraph" w:styleId="BalloonText">
    <w:name w:val="Balloon Text"/>
    <w:basedOn w:val="Normal"/>
    <w:link w:val="BalloonTextChar"/>
    <w:rsid w:val="00643BAE"/>
    <w:rPr>
      <w:rFonts w:ascii="Tahoma" w:hAnsi="Tahoma" w:cs="Tahoma"/>
      <w:sz w:val="16"/>
      <w:szCs w:val="16"/>
    </w:rPr>
  </w:style>
  <w:style w:type="character" w:customStyle="1" w:styleId="BalloonTextChar">
    <w:name w:val="Balloon Text Char"/>
    <w:basedOn w:val="DefaultParagraphFont"/>
    <w:link w:val="BalloonText"/>
    <w:rsid w:val="00643BAE"/>
    <w:rPr>
      <w:rFonts w:ascii="Tahoma" w:hAnsi="Tahoma" w:cs="Tahoma"/>
      <w:sz w:val="16"/>
      <w:szCs w:val="16"/>
      <w:lang w:val="en-GB"/>
    </w:rPr>
  </w:style>
  <w:style w:type="table" w:styleId="TableGrid">
    <w:name w:val="Table Grid"/>
    <w:basedOn w:val="TableNormal"/>
    <w:uiPriority w:val="39"/>
    <w:rsid w:val="00643BAE"/>
    <w:rPr>
      <w:rFonts w:ascii="Verdana" w:hAnsi="Verdana"/>
      <w:sz w:val="18"/>
      <w:szCs w:val="24"/>
    </w:rPr>
    <w:tblPr>
      <w:tblBorders>
        <w:top w:val="single" w:sz="4" w:space="0" w:color="454545" w:themeColor="text1"/>
        <w:left w:val="single" w:sz="4" w:space="0" w:color="454545" w:themeColor="text1"/>
        <w:bottom w:val="single" w:sz="4" w:space="0" w:color="454545" w:themeColor="text1"/>
        <w:right w:val="single" w:sz="4" w:space="0" w:color="454545" w:themeColor="text1"/>
        <w:insideH w:val="single" w:sz="4" w:space="0" w:color="454545" w:themeColor="text1"/>
        <w:insideV w:val="single" w:sz="4" w:space="0" w:color="454545" w:themeColor="text1"/>
      </w:tblBorders>
    </w:tblPr>
  </w:style>
  <w:style w:type="paragraph" w:styleId="Header">
    <w:name w:val="header"/>
    <w:basedOn w:val="Normal"/>
    <w:link w:val="HeaderChar"/>
    <w:uiPriority w:val="99"/>
    <w:rsid w:val="00643BAE"/>
    <w:pPr>
      <w:tabs>
        <w:tab w:val="center" w:pos="4680"/>
        <w:tab w:val="right" w:pos="9360"/>
      </w:tabs>
    </w:pPr>
    <w:rPr>
      <w:color w:val="002C6C"/>
      <w:sz w:val="16"/>
    </w:rPr>
  </w:style>
  <w:style w:type="character" w:customStyle="1" w:styleId="HeaderChar">
    <w:name w:val="Header Char"/>
    <w:basedOn w:val="DefaultParagraphFont"/>
    <w:link w:val="Header"/>
    <w:uiPriority w:val="99"/>
    <w:rsid w:val="00643BAE"/>
    <w:rPr>
      <w:rFonts w:ascii="Verdana" w:hAnsi="Verdana"/>
      <w:color w:val="002C6C"/>
      <w:sz w:val="16"/>
      <w:szCs w:val="24"/>
      <w:lang w:val="en-GB"/>
    </w:rPr>
  </w:style>
  <w:style w:type="paragraph" w:styleId="Footer">
    <w:name w:val="footer"/>
    <w:basedOn w:val="Normal"/>
    <w:link w:val="FooterChar"/>
    <w:uiPriority w:val="99"/>
    <w:rsid w:val="00643BAE"/>
    <w:pPr>
      <w:tabs>
        <w:tab w:val="center" w:pos="4680"/>
        <w:tab w:val="right" w:pos="9360"/>
      </w:tabs>
    </w:pPr>
    <w:rPr>
      <w:color w:val="002C6C"/>
      <w:sz w:val="16"/>
    </w:rPr>
  </w:style>
  <w:style w:type="character" w:customStyle="1" w:styleId="FooterChar">
    <w:name w:val="Footer Char"/>
    <w:basedOn w:val="DefaultParagraphFont"/>
    <w:link w:val="Footer"/>
    <w:uiPriority w:val="99"/>
    <w:rsid w:val="00643BAE"/>
    <w:rPr>
      <w:rFonts w:ascii="Verdana" w:hAnsi="Verdana"/>
      <w:color w:val="002C6C"/>
      <w:sz w:val="16"/>
      <w:szCs w:val="24"/>
      <w:lang w:val="en-GB"/>
    </w:rPr>
  </w:style>
  <w:style w:type="character" w:styleId="PageNumber">
    <w:name w:val="page number"/>
    <w:basedOn w:val="DefaultParagraphFont"/>
    <w:rsid w:val="00643BAE"/>
    <w:rPr>
      <w:lang w:val="en-GB"/>
    </w:rPr>
  </w:style>
  <w:style w:type="paragraph" w:styleId="TOC1">
    <w:name w:val="toc 1"/>
    <w:basedOn w:val="Normal"/>
    <w:next w:val="Normal"/>
    <w:autoRedefine/>
    <w:uiPriority w:val="39"/>
    <w:rsid w:val="00643BAE"/>
    <w:pPr>
      <w:spacing w:before="240"/>
    </w:pPr>
    <w:rPr>
      <w:b/>
      <w:color w:val="002C6C"/>
      <w:sz w:val="22"/>
    </w:rPr>
  </w:style>
  <w:style w:type="paragraph" w:styleId="TOC2">
    <w:name w:val="toc 2"/>
    <w:basedOn w:val="Normal"/>
    <w:next w:val="Normal"/>
    <w:autoRedefine/>
    <w:uiPriority w:val="39"/>
    <w:rsid w:val="00CA5564"/>
    <w:pPr>
      <w:tabs>
        <w:tab w:val="left" w:pos="1170"/>
        <w:tab w:val="right" w:leader="dot" w:pos="9936"/>
      </w:tabs>
      <w:spacing w:before="60"/>
      <w:ind w:left="504"/>
    </w:pPr>
  </w:style>
  <w:style w:type="character" w:customStyle="1" w:styleId="GS1IntroBodyChar">
    <w:name w:val="GS1_Intro_Body Char"/>
    <w:basedOn w:val="GS1BodyChar"/>
    <w:link w:val="GS1IntroBody"/>
    <w:rsid w:val="00643BAE"/>
    <w:rPr>
      <w:rFonts w:ascii="Verdana" w:hAnsi="Verdana"/>
      <w:sz w:val="18"/>
      <w:szCs w:val="24"/>
      <w:lang w:val="en-GB"/>
    </w:rPr>
  </w:style>
  <w:style w:type="paragraph" w:customStyle="1" w:styleId="Appendix2">
    <w:name w:val="Appendix_2"/>
    <w:basedOn w:val="Heading2"/>
    <w:next w:val="GS1Body"/>
    <w:qFormat/>
    <w:rsid w:val="009743D1"/>
    <w:pPr>
      <w:numPr>
        <w:numId w:val="1"/>
      </w:numPr>
      <w:shd w:val="clear" w:color="000080" w:fill="auto"/>
    </w:pPr>
    <w:rPr>
      <w:rFonts w:asciiTheme="majorHAnsi" w:hAnsiTheme="majorHAnsi"/>
      <w:szCs w:val="40"/>
    </w:rPr>
  </w:style>
  <w:style w:type="paragraph" w:customStyle="1" w:styleId="GS1IntroTOC">
    <w:name w:val="GS1_Intro_TOC"/>
    <w:basedOn w:val="GS1Bullet1"/>
    <w:rsid w:val="00643BAE"/>
    <w:pPr>
      <w:numPr>
        <w:numId w:val="0"/>
      </w:numPr>
      <w:tabs>
        <w:tab w:val="left" w:pos="3240"/>
      </w:tabs>
    </w:pPr>
    <w:rPr>
      <w:color w:val="002C6C"/>
    </w:rPr>
  </w:style>
  <w:style w:type="character" w:customStyle="1" w:styleId="GS1Link">
    <w:name w:val="GS1_Link"/>
    <w:basedOn w:val="Hyperlink"/>
    <w:rsid w:val="00DC5B1A"/>
    <w:rPr>
      <w:i/>
      <w:noProof w:val="0"/>
      <w:color w:val="0563C1"/>
      <w:u w:val="single"/>
      <w:lang w:val="en-GB"/>
    </w:rPr>
  </w:style>
  <w:style w:type="paragraph" w:styleId="BodyText">
    <w:name w:val="Body Text"/>
    <w:basedOn w:val="Normal"/>
    <w:link w:val="BodyTextChar"/>
    <w:uiPriority w:val="99"/>
    <w:rsid w:val="00643BAE"/>
    <w:pPr>
      <w:spacing w:after="120"/>
    </w:pPr>
  </w:style>
  <w:style w:type="character" w:customStyle="1" w:styleId="BodyTextChar">
    <w:name w:val="Body Text Char"/>
    <w:basedOn w:val="DefaultParagraphFont"/>
    <w:link w:val="BodyText"/>
    <w:uiPriority w:val="99"/>
    <w:rsid w:val="00643BAE"/>
    <w:rPr>
      <w:rFonts w:ascii="Verdana" w:hAnsi="Verdana"/>
      <w:sz w:val="18"/>
      <w:szCs w:val="24"/>
      <w:lang w:val="en-GB"/>
    </w:rPr>
  </w:style>
  <w:style w:type="paragraph" w:customStyle="1" w:styleId="GS1TableLink">
    <w:name w:val="GS1_Table_Link"/>
    <w:basedOn w:val="Normal"/>
    <w:link w:val="GS1TableLinkChar"/>
    <w:qFormat/>
    <w:rsid w:val="00CD55A9"/>
    <w:pPr>
      <w:spacing w:after="120"/>
    </w:pPr>
    <w:rPr>
      <w:color w:val="0000FF"/>
      <w:u w:val="single"/>
    </w:rPr>
  </w:style>
  <w:style w:type="character" w:customStyle="1" w:styleId="GS1TableLinkChar">
    <w:name w:val="GS1_Table_Link Char"/>
    <w:basedOn w:val="DefaultParagraphFont"/>
    <w:link w:val="GS1TableLink"/>
    <w:rsid w:val="00CD55A9"/>
    <w:rPr>
      <w:rFonts w:ascii="Verdana" w:hAnsi="Verdana"/>
      <w:color w:val="0000FF"/>
      <w:sz w:val="18"/>
      <w:szCs w:val="24"/>
      <w:u w:val="single"/>
      <w:lang w:val="en-GB"/>
    </w:rPr>
  </w:style>
  <w:style w:type="paragraph" w:styleId="TOC3">
    <w:name w:val="toc 3"/>
    <w:basedOn w:val="Normal"/>
    <w:next w:val="Normal"/>
    <w:autoRedefine/>
    <w:uiPriority w:val="39"/>
    <w:rsid w:val="00CA5564"/>
    <w:pPr>
      <w:tabs>
        <w:tab w:val="left" w:pos="1710"/>
        <w:tab w:val="right" w:leader="dot" w:pos="9936"/>
      </w:tabs>
      <w:spacing w:before="60"/>
      <w:ind w:left="936"/>
    </w:pPr>
  </w:style>
  <w:style w:type="paragraph" w:styleId="TOC4">
    <w:name w:val="toc 4"/>
    <w:basedOn w:val="Normal"/>
    <w:next w:val="Normal"/>
    <w:autoRedefine/>
    <w:uiPriority w:val="39"/>
    <w:rsid w:val="00643BAE"/>
    <w:pPr>
      <w:tabs>
        <w:tab w:val="left" w:pos="2232"/>
        <w:tab w:val="right" w:leader="dot" w:pos="9936"/>
      </w:tabs>
      <w:spacing w:before="60"/>
      <w:ind w:left="1368"/>
    </w:pPr>
    <w:rPr>
      <w:sz w:val="20"/>
    </w:rPr>
  </w:style>
  <w:style w:type="table" w:styleId="TableClassic2">
    <w:name w:val="Table Classic 2"/>
    <w:basedOn w:val="TableNormal"/>
    <w:rsid w:val="00643BAE"/>
    <w:rPr>
      <w:rFonts w:ascii="Verdana" w:hAnsi="Verdana"/>
      <w:sz w:val="18"/>
      <w:szCs w:val="24"/>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643BAE"/>
    <w:rPr>
      <w:rFonts w:ascii="Verdana" w:hAnsi="Verdana"/>
      <w:color w:val="000080"/>
      <w:sz w:val="18"/>
      <w:szCs w:val="24"/>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GS1BodyIndent2">
    <w:name w:val="GS1_Body_Indent_2"/>
    <w:basedOn w:val="GS1Body"/>
    <w:qFormat/>
    <w:rsid w:val="006F61E2"/>
    <w:pPr>
      <w:ind w:left="1576"/>
    </w:pPr>
    <w:rPr>
      <w:szCs w:val="20"/>
    </w:rPr>
  </w:style>
  <w:style w:type="paragraph" w:customStyle="1" w:styleId="GS1BodyIndent3">
    <w:name w:val="GS1_Body_Indent_3"/>
    <w:basedOn w:val="GS1Body"/>
    <w:qFormat/>
    <w:rsid w:val="006F61E2"/>
    <w:pPr>
      <w:ind w:left="1934"/>
    </w:pPr>
    <w:rPr>
      <w:szCs w:val="20"/>
    </w:rPr>
  </w:style>
  <w:style w:type="character" w:customStyle="1" w:styleId="GS1Code">
    <w:name w:val="GS1_Code"/>
    <w:basedOn w:val="DefaultParagraphFont"/>
    <w:uiPriority w:val="1"/>
    <w:rsid w:val="00643BAE"/>
    <w:rPr>
      <w:rFonts w:ascii="Courier New" w:hAnsi="Courier New" w:cs="Courier New"/>
      <w:sz w:val="20"/>
      <w:lang w:val="en-GB"/>
    </w:rPr>
  </w:style>
  <w:style w:type="character" w:customStyle="1" w:styleId="GS1CodeSmall">
    <w:name w:val="GS1_CodeSmall"/>
    <w:basedOn w:val="DefaultParagraphFont"/>
    <w:uiPriority w:val="1"/>
    <w:rsid w:val="00643BAE"/>
    <w:rPr>
      <w:rFonts w:ascii="Courier New" w:hAnsi="Courier New" w:cs="Courier New"/>
      <w:sz w:val="16"/>
      <w:szCs w:val="16"/>
      <w:lang w:val="en-GB"/>
    </w:rPr>
  </w:style>
  <w:style w:type="paragraph" w:customStyle="1" w:styleId="GS1OpenIssue">
    <w:name w:val="GS1_OpenIssue"/>
    <w:basedOn w:val="GS1Body"/>
    <w:next w:val="GS1Body"/>
    <w:qFormat/>
    <w:rsid w:val="00C70D8A"/>
    <w:pPr>
      <w:numPr>
        <w:numId w:val="6"/>
      </w:numPr>
      <w:tabs>
        <w:tab w:val="left" w:pos="1224"/>
      </w:tabs>
    </w:pPr>
  </w:style>
  <w:style w:type="paragraph" w:customStyle="1" w:styleId="GS1CodeBlock">
    <w:name w:val="GS1_CodeBlock"/>
    <w:basedOn w:val="GS1Body"/>
    <w:qFormat/>
    <w:rsid w:val="00BB4246"/>
    <w:pPr>
      <w:contextualSpacing/>
    </w:pPr>
    <w:rPr>
      <w:rFonts w:ascii="Courier New" w:hAnsi="Courier New" w:cs="Courier New"/>
      <w:szCs w:val="20"/>
    </w:rPr>
  </w:style>
  <w:style w:type="paragraph" w:customStyle="1" w:styleId="GS1CodeBlockSmall">
    <w:name w:val="GS1_CodeBlockSmall"/>
    <w:basedOn w:val="GS1Body"/>
    <w:qFormat/>
    <w:rsid w:val="00BB4246"/>
    <w:pPr>
      <w:contextualSpacing/>
    </w:pPr>
    <w:rPr>
      <w:rFonts w:ascii="Courier New" w:hAnsi="Courier New" w:cs="Courier New"/>
      <w:sz w:val="16"/>
      <w:szCs w:val="16"/>
    </w:rPr>
  </w:style>
  <w:style w:type="paragraph" w:styleId="ListParagraph">
    <w:name w:val="List Paragraph"/>
    <w:basedOn w:val="Normal"/>
    <w:uiPriority w:val="34"/>
    <w:qFormat/>
    <w:rsid w:val="00B179FE"/>
    <w:pPr>
      <w:ind w:left="720"/>
      <w:contextualSpacing/>
    </w:pPr>
  </w:style>
  <w:style w:type="paragraph" w:customStyle="1" w:styleId="Appendix3">
    <w:name w:val="Appendix_3"/>
    <w:basedOn w:val="Heading3"/>
    <w:next w:val="GS1Body"/>
    <w:rsid w:val="00523F78"/>
    <w:pPr>
      <w:numPr>
        <w:numId w:val="1"/>
      </w:numPr>
    </w:pPr>
    <w:rPr>
      <w:rFonts w:asciiTheme="majorHAnsi" w:hAnsiTheme="majorHAnsi"/>
    </w:rPr>
  </w:style>
  <w:style w:type="character" w:customStyle="1" w:styleId="Heading7Char">
    <w:name w:val="Heading 7 Char"/>
    <w:basedOn w:val="DefaultParagraphFont"/>
    <w:link w:val="Heading7"/>
    <w:uiPriority w:val="99"/>
    <w:rsid w:val="00B01B97"/>
    <w:rPr>
      <w:rFonts w:asciiTheme="majorHAnsi" w:eastAsiaTheme="majorEastAsia" w:hAnsiTheme="majorHAnsi" w:cstheme="majorBidi"/>
      <w:i/>
      <w:iCs/>
      <w:color w:val="892809" w:themeColor="accent1" w:themeShade="7F"/>
      <w:sz w:val="18"/>
      <w:szCs w:val="24"/>
      <w:lang w:val="en-GB"/>
    </w:rPr>
  </w:style>
  <w:style w:type="character" w:customStyle="1" w:styleId="Heading8Char">
    <w:name w:val="Heading 8 Char"/>
    <w:basedOn w:val="DefaultParagraphFont"/>
    <w:link w:val="Heading8"/>
    <w:uiPriority w:val="99"/>
    <w:rsid w:val="00B01B97"/>
    <w:rPr>
      <w:rFonts w:asciiTheme="majorHAnsi" w:eastAsiaTheme="majorEastAsia" w:hAnsiTheme="majorHAnsi" w:cstheme="majorBidi"/>
      <w:color w:val="616161" w:themeColor="text1" w:themeTint="D8"/>
      <w:sz w:val="21"/>
      <w:szCs w:val="21"/>
      <w:lang w:val="en-GB"/>
    </w:rPr>
  </w:style>
  <w:style w:type="character" w:customStyle="1" w:styleId="Heading9Char">
    <w:name w:val="Heading 9 Char"/>
    <w:aliases w:val="Appendix_1 Char"/>
    <w:basedOn w:val="DefaultParagraphFont"/>
    <w:link w:val="Heading9"/>
    <w:uiPriority w:val="99"/>
    <w:rsid w:val="00E52584"/>
    <w:rPr>
      <w:rFonts w:asciiTheme="majorHAnsi" w:eastAsiaTheme="majorEastAsia" w:hAnsiTheme="majorHAnsi" w:cstheme="majorBidi"/>
      <w:b/>
      <w:iCs/>
      <w:color w:val="002C6C"/>
      <w:sz w:val="28"/>
      <w:szCs w:val="21"/>
      <w:lang w:val="en-GB"/>
    </w:rPr>
  </w:style>
  <w:style w:type="character" w:styleId="PlaceholderText">
    <w:name w:val="Placeholder Text"/>
    <w:basedOn w:val="DefaultParagraphFont"/>
    <w:uiPriority w:val="99"/>
    <w:semiHidden/>
    <w:rsid w:val="00510BDC"/>
    <w:rPr>
      <w:color w:val="808080"/>
      <w:lang w:val="en-GB"/>
    </w:rPr>
  </w:style>
  <w:style w:type="paragraph" w:customStyle="1" w:styleId="enclosure">
    <w:name w:val="enclosure"/>
    <w:basedOn w:val="Normal"/>
    <w:rsid w:val="003754C8"/>
    <w:pPr>
      <w:spacing w:line="280" w:lineRule="exact"/>
    </w:pPr>
    <w:rPr>
      <w:rFonts w:ascii="Zurich BT" w:hAnsi="Zurich BT"/>
      <w:sz w:val="22"/>
      <w:szCs w:val="20"/>
    </w:rPr>
  </w:style>
  <w:style w:type="table" w:customStyle="1" w:styleId="GS1Table">
    <w:name w:val="GS1_Table"/>
    <w:basedOn w:val="TableNormal"/>
    <w:uiPriority w:val="99"/>
    <w:rsid w:val="009251FB"/>
    <w:pPr>
      <w:spacing w:before="60" w:after="60"/>
    </w:pPr>
    <w:rPr>
      <w:rFonts w:asciiTheme="minorHAnsi" w:hAnsiTheme="minorHAnsi"/>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blStylePr w:type="firstRow">
      <w:pPr>
        <w:keepNext/>
        <w:widowControl/>
        <w:wordWrap/>
        <w:spacing w:beforeLines="0" w:before="60" w:beforeAutospacing="0" w:afterLines="0" w:after="60" w:afterAutospacing="0"/>
      </w:pPr>
      <w:rPr>
        <w:rFonts w:asciiTheme="majorHAnsi" w:hAnsiTheme="majorHAnsi"/>
        <w:b w:val="0"/>
        <w:color w:val="FFFFFF" w:themeColor="background1"/>
        <w:sz w:val="16"/>
        <w:u w:val="none"/>
      </w:rPr>
      <w:tblPr/>
      <w:trPr>
        <w:tblHeader/>
      </w:trPr>
      <w:tcPr>
        <w:tcBorders>
          <w:top w:val="single" w:sz="4" w:space="0" w:color="auto"/>
          <w:left w:val="single" w:sz="4" w:space="0" w:color="auto"/>
          <w:bottom w:val="single" w:sz="4" w:space="0" w:color="auto"/>
          <w:right w:val="single" w:sz="4" w:space="0" w:color="auto"/>
          <w:insideH w:val="single" w:sz="6" w:space="0" w:color="auto"/>
          <w:insideV w:val="single" w:sz="6" w:space="0" w:color="auto"/>
          <w:tl2br w:val="nil"/>
          <w:tr2bl w:val="nil"/>
        </w:tcBorders>
        <w:shd w:val="clear" w:color="auto" w:fill="002C6C"/>
      </w:tcPr>
    </w:tblStylePr>
    <w:tblStylePr w:type="lastRow">
      <w:rPr>
        <w:rFonts w:ascii="Verdana" w:hAnsi="Verdana"/>
        <w:b w:val="0"/>
        <w:i w:val="0"/>
        <w:sz w:val="16"/>
      </w:rPr>
    </w:tblStylePr>
  </w:style>
  <w:style w:type="table" w:styleId="PlainTable2">
    <w:name w:val="Plain Table 2"/>
    <w:basedOn w:val="TableNormal"/>
    <w:rsid w:val="00A4172A"/>
    <w:tblPr>
      <w:tblStyleRowBandSize w:val="1"/>
      <w:tblStyleColBandSize w:val="1"/>
      <w:tblBorders>
        <w:top w:val="single" w:sz="4" w:space="0" w:color="A1A1A1" w:themeColor="text1" w:themeTint="80"/>
        <w:bottom w:val="single" w:sz="4" w:space="0" w:color="A1A1A1" w:themeColor="text1" w:themeTint="80"/>
      </w:tblBorders>
    </w:tblPr>
    <w:tblStylePr w:type="firstRow">
      <w:rPr>
        <w:b/>
        <w:bCs/>
      </w:rPr>
      <w:tblPr/>
      <w:tcPr>
        <w:tcBorders>
          <w:bottom w:val="single" w:sz="4" w:space="0" w:color="A1A1A1" w:themeColor="text1" w:themeTint="80"/>
        </w:tcBorders>
      </w:tcPr>
    </w:tblStylePr>
    <w:tblStylePr w:type="lastRow">
      <w:rPr>
        <w:b/>
        <w:bCs/>
      </w:rPr>
      <w:tblPr/>
      <w:tcPr>
        <w:tcBorders>
          <w:top w:val="single" w:sz="4" w:space="0" w:color="A1A1A1" w:themeColor="text1" w:themeTint="80"/>
        </w:tcBorders>
      </w:tcPr>
    </w:tblStylePr>
    <w:tblStylePr w:type="firstCol">
      <w:rPr>
        <w:b/>
        <w:bCs/>
      </w:rPr>
    </w:tblStylePr>
    <w:tblStylePr w:type="lastCol">
      <w:rPr>
        <w:b/>
        <w:bCs/>
      </w:rPr>
    </w:tblStylePr>
    <w:tblStylePr w:type="band1Vert">
      <w:tblPr/>
      <w:tcPr>
        <w:tcBorders>
          <w:left w:val="single" w:sz="4" w:space="0" w:color="A1A1A1" w:themeColor="text1" w:themeTint="80"/>
          <w:right w:val="single" w:sz="4" w:space="0" w:color="A1A1A1" w:themeColor="text1" w:themeTint="80"/>
        </w:tcBorders>
      </w:tcPr>
    </w:tblStylePr>
    <w:tblStylePr w:type="band2Vert">
      <w:tblPr/>
      <w:tcPr>
        <w:tcBorders>
          <w:left w:val="single" w:sz="4" w:space="0" w:color="A1A1A1" w:themeColor="text1" w:themeTint="80"/>
          <w:right w:val="single" w:sz="4" w:space="0" w:color="A1A1A1" w:themeColor="text1" w:themeTint="80"/>
        </w:tcBorders>
      </w:tcPr>
    </w:tblStylePr>
    <w:tblStylePr w:type="band1Horz">
      <w:tblPr/>
      <w:tcPr>
        <w:tcBorders>
          <w:top w:val="single" w:sz="4" w:space="0" w:color="A1A1A1" w:themeColor="text1" w:themeTint="80"/>
          <w:bottom w:val="single" w:sz="4" w:space="0" w:color="A1A1A1" w:themeColor="text1" w:themeTint="80"/>
        </w:tcBorders>
      </w:tcPr>
    </w:tblStylePr>
  </w:style>
  <w:style w:type="character" w:styleId="LineNumber">
    <w:name w:val="line number"/>
    <w:basedOn w:val="DefaultParagraphFont"/>
    <w:semiHidden/>
    <w:unhideWhenUsed/>
    <w:rsid w:val="00B12B0A"/>
    <w:rPr>
      <w:lang w:val="en-GB"/>
    </w:rPr>
  </w:style>
  <w:style w:type="paragraph" w:customStyle="1" w:styleId="Appendix4">
    <w:name w:val="Appendix_4"/>
    <w:basedOn w:val="Heading4"/>
    <w:next w:val="GS1Body"/>
    <w:rsid w:val="00523F78"/>
    <w:pPr>
      <w:numPr>
        <w:numId w:val="1"/>
      </w:numPr>
    </w:pPr>
    <w:rPr>
      <w:rFonts w:asciiTheme="majorHAnsi" w:hAnsiTheme="majorHAnsi"/>
    </w:rPr>
  </w:style>
  <w:style w:type="paragraph" w:customStyle="1" w:styleId="Appendix5">
    <w:name w:val="Appendix_5"/>
    <w:basedOn w:val="Heading5"/>
    <w:next w:val="GS1Body"/>
    <w:rsid w:val="00406CB1"/>
    <w:pPr>
      <w:numPr>
        <w:numId w:val="1"/>
      </w:numPr>
    </w:pPr>
    <w:rPr>
      <w:rFonts w:asciiTheme="majorHAnsi" w:hAnsiTheme="majorHAnsi"/>
    </w:rPr>
  </w:style>
  <w:style w:type="paragraph" w:customStyle="1" w:styleId="GS1Bullet4">
    <w:name w:val="GS1_Bullet_4"/>
    <w:basedOn w:val="Normal"/>
    <w:qFormat/>
    <w:rsid w:val="00D95168"/>
    <w:pPr>
      <w:numPr>
        <w:numId w:val="11"/>
      </w:numPr>
      <w:ind w:left="2291" w:hanging="357"/>
    </w:pPr>
  </w:style>
  <w:style w:type="paragraph" w:styleId="FootnoteText">
    <w:name w:val="footnote text"/>
    <w:basedOn w:val="Normal"/>
    <w:link w:val="FootnoteTextChar"/>
    <w:semiHidden/>
    <w:unhideWhenUsed/>
    <w:rsid w:val="00CB3C18"/>
    <w:rPr>
      <w:szCs w:val="20"/>
    </w:rPr>
  </w:style>
  <w:style w:type="character" w:customStyle="1" w:styleId="FootnoteTextChar">
    <w:name w:val="Footnote Text Char"/>
    <w:basedOn w:val="DefaultParagraphFont"/>
    <w:link w:val="FootnoteText"/>
    <w:semiHidden/>
    <w:rsid w:val="00CB3C18"/>
    <w:rPr>
      <w:rFonts w:ascii="Verdana" w:hAnsi="Verdana"/>
      <w:sz w:val="18"/>
      <w:lang w:val="en-GB"/>
    </w:rPr>
  </w:style>
  <w:style w:type="character" w:styleId="FootnoteReference">
    <w:name w:val="footnote reference"/>
    <w:basedOn w:val="DefaultParagraphFont"/>
    <w:semiHidden/>
    <w:unhideWhenUsed/>
    <w:rsid w:val="00CB3C18"/>
    <w:rPr>
      <w:rFonts w:asciiTheme="minorHAnsi" w:hAnsiTheme="minorHAnsi"/>
      <w:sz w:val="18"/>
      <w:vertAlign w:val="superscript"/>
      <w:lang w:val="en-GB"/>
    </w:rPr>
  </w:style>
  <w:style w:type="paragraph" w:styleId="NormalIndent">
    <w:name w:val="Normal Indent"/>
    <w:basedOn w:val="Normal"/>
    <w:semiHidden/>
    <w:unhideWhenUsed/>
    <w:rsid w:val="00C0112E"/>
    <w:pPr>
      <w:ind w:left="720"/>
    </w:pPr>
  </w:style>
  <w:style w:type="numbering" w:customStyle="1" w:styleId="Style1">
    <w:name w:val="Style1"/>
    <w:uiPriority w:val="99"/>
    <w:rsid w:val="009E0C97"/>
    <w:pPr>
      <w:numPr>
        <w:numId w:val="12"/>
      </w:numPr>
    </w:pPr>
  </w:style>
  <w:style w:type="table" w:styleId="TableGridLight">
    <w:name w:val="Grid Table Light"/>
    <w:basedOn w:val="TableNormal"/>
    <w:rsid w:val="002D287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semiHidden/>
    <w:unhideWhenUsed/>
    <w:rsid w:val="00221F6C"/>
    <w:pPr>
      <w:spacing w:before="100" w:beforeAutospacing="1" w:after="100" w:afterAutospacing="1"/>
    </w:pPr>
    <w:rPr>
      <w:rFonts w:ascii="Times New Roman" w:hAnsi="Times New Roman"/>
      <w:sz w:val="24"/>
    </w:rPr>
  </w:style>
  <w:style w:type="paragraph" w:customStyle="1" w:styleId="GS1List4">
    <w:name w:val="GS1_List_4"/>
    <w:basedOn w:val="GS1Body"/>
    <w:qFormat/>
    <w:rsid w:val="00F84E73"/>
    <w:pPr>
      <w:numPr>
        <w:ilvl w:val="3"/>
        <w:numId w:val="5"/>
      </w:numPr>
    </w:pPr>
  </w:style>
  <w:style w:type="character" w:customStyle="1" w:styleId="apple-converted-space">
    <w:name w:val="apple-converted-space"/>
    <w:basedOn w:val="DefaultParagraphFont"/>
    <w:rsid w:val="00221F6C"/>
    <w:rPr>
      <w:lang w:val="en-GB"/>
    </w:rPr>
  </w:style>
  <w:style w:type="paragraph" w:styleId="BodyTextIndent">
    <w:name w:val="Body Text Indent"/>
    <w:basedOn w:val="Normal"/>
    <w:link w:val="BodyTextIndentChar"/>
    <w:unhideWhenUsed/>
    <w:rsid w:val="005E379E"/>
    <w:pPr>
      <w:spacing w:after="120"/>
      <w:ind w:left="360"/>
    </w:pPr>
  </w:style>
  <w:style w:type="character" w:customStyle="1" w:styleId="BodyTextIndentChar">
    <w:name w:val="Body Text Indent Char"/>
    <w:basedOn w:val="DefaultParagraphFont"/>
    <w:link w:val="BodyTextIndent"/>
    <w:rsid w:val="005E379E"/>
    <w:rPr>
      <w:rFonts w:ascii="Verdana" w:hAnsi="Verdana"/>
      <w:sz w:val="18"/>
      <w:szCs w:val="24"/>
      <w:lang w:val="en-GB"/>
    </w:rPr>
  </w:style>
  <w:style w:type="character" w:styleId="CommentReference">
    <w:name w:val="annotation reference"/>
    <w:basedOn w:val="DefaultParagraphFont"/>
    <w:unhideWhenUsed/>
    <w:rsid w:val="00693CCF"/>
    <w:rPr>
      <w:sz w:val="16"/>
      <w:szCs w:val="16"/>
      <w:lang w:val="en-GB"/>
    </w:rPr>
  </w:style>
  <w:style w:type="paragraph" w:styleId="CommentText">
    <w:name w:val="annotation text"/>
    <w:basedOn w:val="Normal"/>
    <w:link w:val="CommentTextChar"/>
    <w:unhideWhenUsed/>
    <w:rsid w:val="00693CCF"/>
    <w:rPr>
      <w:sz w:val="20"/>
      <w:szCs w:val="20"/>
    </w:rPr>
  </w:style>
  <w:style w:type="character" w:customStyle="1" w:styleId="CommentTextChar">
    <w:name w:val="Comment Text Char"/>
    <w:basedOn w:val="DefaultParagraphFont"/>
    <w:link w:val="CommentText"/>
    <w:rsid w:val="00693CCF"/>
    <w:rPr>
      <w:rFonts w:ascii="Verdana" w:hAnsi="Verdana"/>
      <w:lang w:val="en-GB"/>
    </w:rPr>
  </w:style>
  <w:style w:type="paragraph" w:styleId="CommentSubject">
    <w:name w:val="annotation subject"/>
    <w:basedOn w:val="CommentText"/>
    <w:next w:val="CommentText"/>
    <w:link w:val="CommentSubjectChar"/>
    <w:unhideWhenUsed/>
    <w:rsid w:val="00693CCF"/>
    <w:rPr>
      <w:b/>
      <w:bCs/>
    </w:rPr>
  </w:style>
  <w:style w:type="character" w:customStyle="1" w:styleId="CommentSubjectChar">
    <w:name w:val="Comment Subject Char"/>
    <w:basedOn w:val="CommentTextChar"/>
    <w:link w:val="CommentSubject"/>
    <w:rsid w:val="00693CCF"/>
    <w:rPr>
      <w:rFonts w:ascii="Verdana" w:hAnsi="Verdana"/>
      <w:b/>
      <w:bCs/>
      <w:lang w:val="en-GB"/>
    </w:rPr>
  </w:style>
  <w:style w:type="paragraph" w:styleId="BlockText">
    <w:name w:val="Block Text"/>
    <w:basedOn w:val="Normal"/>
    <w:rsid w:val="00693CCF"/>
    <w:pPr>
      <w:pBdr>
        <w:top w:val="single" w:sz="2" w:space="10" w:color="F26334" w:themeColor="accent1" w:shadow="1"/>
        <w:left w:val="single" w:sz="2" w:space="10" w:color="F26334" w:themeColor="accent1" w:shadow="1"/>
        <w:bottom w:val="single" w:sz="2" w:space="10" w:color="F26334" w:themeColor="accent1" w:shadow="1"/>
        <w:right w:val="single" w:sz="2" w:space="10" w:color="F26334" w:themeColor="accent1" w:shadow="1"/>
      </w:pBdr>
      <w:ind w:left="1152" w:right="1152"/>
    </w:pPr>
    <w:rPr>
      <w:rFonts w:asciiTheme="minorHAnsi" w:eastAsiaTheme="minorEastAsia" w:hAnsiTheme="minorHAnsi" w:cstheme="minorBidi"/>
      <w:i/>
      <w:iCs/>
      <w:color w:val="F26334" w:themeColor="accent1"/>
    </w:rPr>
  </w:style>
  <w:style w:type="paragraph" w:styleId="BodyText2">
    <w:name w:val="Body Text 2"/>
    <w:basedOn w:val="Normal"/>
    <w:link w:val="BodyText2Char"/>
    <w:uiPriority w:val="99"/>
    <w:unhideWhenUsed/>
    <w:rsid w:val="00693CCF"/>
    <w:pPr>
      <w:spacing w:after="120" w:line="480" w:lineRule="auto"/>
    </w:pPr>
  </w:style>
  <w:style w:type="character" w:customStyle="1" w:styleId="BodyText2Char">
    <w:name w:val="Body Text 2 Char"/>
    <w:basedOn w:val="DefaultParagraphFont"/>
    <w:link w:val="BodyText2"/>
    <w:uiPriority w:val="99"/>
    <w:rsid w:val="00693CCF"/>
    <w:rPr>
      <w:rFonts w:ascii="Verdana" w:hAnsi="Verdana"/>
      <w:sz w:val="18"/>
      <w:szCs w:val="24"/>
      <w:lang w:val="en-GB"/>
    </w:rPr>
  </w:style>
  <w:style w:type="paragraph" w:styleId="BodyText3">
    <w:name w:val="Body Text 3"/>
    <w:basedOn w:val="Normal"/>
    <w:link w:val="BodyText3Char"/>
    <w:uiPriority w:val="99"/>
    <w:unhideWhenUsed/>
    <w:rsid w:val="00693CCF"/>
    <w:pPr>
      <w:spacing w:after="120"/>
    </w:pPr>
    <w:rPr>
      <w:sz w:val="16"/>
      <w:szCs w:val="16"/>
    </w:rPr>
  </w:style>
  <w:style w:type="character" w:customStyle="1" w:styleId="BodyText3Char">
    <w:name w:val="Body Text 3 Char"/>
    <w:basedOn w:val="DefaultParagraphFont"/>
    <w:link w:val="BodyText3"/>
    <w:uiPriority w:val="99"/>
    <w:rsid w:val="00693CCF"/>
    <w:rPr>
      <w:rFonts w:ascii="Verdana" w:hAnsi="Verdana"/>
      <w:sz w:val="16"/>
      <w:szCs w:val="16"/>
      <w:lang w:val="en-GB"/>
    </w:rPr>
  </w:style>
  <w:style w:type="paragraph" w:styleId="BodyTextFirstIndent">
    <w:name w:val="Body Text First Indent"/>
    <w:basedOn w:val="BodyText"/>
    <w:link w:val="BodyTextFirstIndentChar"/>
    <w:unhideWhenUsed/>
    <w:rsid w:val="00693CCF"/>
    <w:pPr>
      <w:spacing w:after="0"/>
      <w:ind w:firstLine="360"/>
    </w:pPr>
  </w:style>
  <w:style w:type="character" w:customStyle="1" w:styleId="BodyTextFirstIndentChar">
    <w:name w:val="Body Text First Indent Char"/>
    <w:basedOn w:val="BodyTextChar"/>
    <w:link w:val="BodyTextFirstIndent"/>
    <w:rsid w:val="00693CCF"/>
    <w:rPr>
      <w:rFonts w:ascii="Verdana" w:hAnsi="Verdana"/>
      <w:sz w:val="18"/>
      <w:szCs w:val="24"/>
      <w:lang w:val="en-GB"/>
    </w:rPr>
  </w:style>
  <w:style w:type="character" w:customStyle="1" w:styleId="GS1TableTextChar">
    <w:name w:val="GS1_Table_Text Char"/>
    <w:link w:val="GS1TableText"/>
    <w:rsid w:val="00CA726A"/>
    <w:rPr>
      <w:rFonts w:ascii="Verdana" w:hAnsi="Verdana"/>
      <w:sz w:val="16"/>
      <w:szCs w:val="24"/>
      <w:lang w:val="en-GB"/>
    </w:rPr>
  </w:style>
  <w:style w:type="paragraph" w:customStyle="1" w:styleId="gs1TableText0">
    <w:name w:val="gs1 TableText"/>
    <w:basedOn w:val="Normal"/>
    <w:rsid w:val="00CA726A"/>
    <w:pPr>
      <w:spacing w:before="60" w:after="60"/>
      <w:jc w:val="both"/>
    </w:pPr>
    <w:rPr>
      <w:rFonts w:ascii="Arial" w:hAnsi="Arial"/>
      <w:szCs w:val="20"/>
    </w:rPr>
  </w:style>
  <w:style w:type="table" w:customStyle="1" w:styleId="GS1TableStyle">
    <w:name w:val="GS1_Table_Style"/>
    <w:basedOn w:val="TableNormal"/>
    <w:uiPriority w:val="99"/>
    <w:qFormat/>
    <w:rsid w:val="000570A3"/>
    <w:rPr>
      <w:rFonts w:ascii="Arial" w:hAnsi="Arial"/>
      <w:sz w:val="18"/>
    </w:rPr>
    <w:tblPr>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002C6C"/>
      </w:tcPr>
    </w:tblStylePr>
  </w:style>
  <w:style w:type="paragraph" w:customStyle="1" w:styleId="gs1TableTextChar1CharCharCharChar">
    <w:name w:val="gs1 TableText Char1 Char Char Char Char"/>
    <w:basedOn w:val="Normal"/>
    <w:rsid w:val="00F4188D"/>
    <w:pPr>
      <w:spacing w:before="60" w:after="60"/>
      <w:jc w:val="both"/>
    </w:pPr>
    <w:rPr>
      <w:rFonts w:ascii="Arial" w:hAnsi="Arial"/>
      <w:szCs w:val="20"/>
    </w:rPr>
  </w:style>
  <w:style w:type="paragraph" w:customStyle="1" w:styleId="Appendix1">
    <w:name w:val="Appendix 1"/>
    <w:basedOn w:val="Heading1"/>
    <w:next w:val="GS1Body"/>
    <w:rsid w:val="00AE5C29"/>
    <w:pPr>
      <w:pageBreakBefore/>
      <w:numPr>
        <w:numId w:val="0"/>
      </w:numPr>
      <w:tabs>
        <w:tab w:val="left" w:pos="864"/>
        <w:tab w:val="num" w:pos="1440"/>
      </w:tabs>
      <w:ind w:left="1440" w:hanging="1440"/>
    </w:pPr>
    <w:rPr>
      <w:rFonts w:ascii="Arial Bold" w:hAnsi="Arial Bold" w:cs="Times New Roman"/>
      <w:bCs w:val="0"/>
      <w:spacing w:val="20"/>
      <w:kern w:val="0"/>
      <w:sz w:val="36"/>
      <w:szCs w:val="36"/>
      <w:lang w:eastAsia="x-none"/>
    </w:rPr>
  </w:style>
  <w:style w:type="paragraph" w:customStyle="1" w:styleId="Appendix20">
    <w:name w:val="Appendix 2"/>
    <w:basedOn w:val="GS1Body"/>
    <w:next w:val="GS1Body"/>
    <w:rsid w:val="00AE5C29"/>
    <w:pPr>
      <w:shd w:val="clear" w:color="000080" w:fill="auto"/>
      <w:tabs>
        <w:tab w:val="left" w:pos="864"/>
        <w:tab w:val="num" w:pos="1440"/>
      </w:tabs>
      <w:spacing w:before="360"/>
      <w:ind w:left="1440" w:hanging="1440"/>
      <w:jc w:val="both"/>
      <w:outlineLvl w:val="1"/>
    </w:pPr>
    <w:rPr>
      <w:rFonts w:ascii="Arial" w:hAnsi="Arial"/>
      <w:b/>
      <w:color w:val="002C6C"/>
      <w:sz w:val="28"/>
      <w:szCs w:val="40"/>
      <w:lang w:eastAsia="x-none"/>
    </w:rPr>
  </w:style>
  <w:style w:type="character" w:customStyle="1" w:styleId="GS1LinkChar">
    <w:name w:val="GS1_Link Char"/>
    <w:rsid w:val="00AE5C29"/>
    <w:rPr>
      <w:rFonts w:ascii="Arial" w:hAnsi="Arial"/>
      <w:color w:val="0000FF"/>
      <w:szCs w:val="24"/>
      <w:u w:val="single"/>
    </w:rPr>
  </w:style>
  <w:style w:type="paragraph" w:styleId="ListNumber3">
    <w:name w:val="List Number 3"/>
    <w:basedOn w:val="Normal"/>
    <w:rsid w:val="00AE5C29"/>
    <w:pPr>
      <w:tabs>
        <w:tab w:val="num" w:pos="1080"/>
      </w:tabs>
      <w:ind w:left="1080" w:hanging="360"/>
    </w:pPr>
    <w:rPr>
      <w:rFonts w:ascii="Times New Roman" w:hAnsi="Times New Roman"/>
      <w:sz w:val="24"/>
      <w:lang w:val="en-US"/>
    </w:rPr>
  </w:style>
  <w:style w:type="paragraph" w:styleId="TOC5">
    <w:name w:val="toc 5"/>
    <w:basedOn w:val="Normal"/>
    <w:next w:val="Normal"/>
    <w:uiPriority w:val="39"/>
    <w:rsid w:val="00AE5C29"/>
    <w:pPr>
      <w:widowControl w:val="0"/>
      <w:autoSpaceDE w:val="0"/>
      <w:autoSpaceDN w:val="0"/>
      <w:adjustRightInd w:val="0"/>
      <w:ind w:left="720"/>
    </w:pPr>
    <w:rPr>
      <w:rFonts w:ascii="Times New Roman" w:eastAsiaTheme="minorEastAsia" w:hAnsi="Times New Roman"/>
      <w:color w:val="000000"/>
      <w:sz w:val="24"/>
      <w:shd w:val="clear" w:color="auto" w:fill="FFFFFF"/>
      <w:lang w:val="en-AU"/>
    </w:rPr>
  </w:style>
  <w:style w:type="paragraph" w:styleId="TOC6">
    <w:name w:val="toc 6"/>
    <w:basedOn w:val="Normal"/>
    <w:next w:val="Normal"/>
    <w:uiPriority w:val="39"/>
    <w:rsid w:val="00AE5C29"/>
    <w:pPr>
      <w:widowControl w:val="0"/>
      <w:autoSpaceDE w:val="0"/>
      <w:autoSpaceDN w:val="0"/>
      <w:adjustRightInd w:val="0"/>
      <w:ind w:left="900"/>
    </w:pPr>
    <w:rPr>
      <w:rFonts w:ascii="Times New Roman" w:eastAsiaTheme="minorEastAsia" w:hAnsi="Times New Roman"/>
      <w:color w:val="000000"/>
      <w:sz w:val="24"/>
      <w:shd w:val="clear" w:color="auto" w:fill="FFFFFF"/>
      <w:lang w:val="en-AU"/>
    </w:rPr>
  </w:style>
  <w:style w:type="paragraph" w:styleId="TOC7">
    <w:name w:val="toc 7"/>
    <w:basedOn w:val="Normal"/>
    <w:next w:val="Normal"/>
    <w:uiPriority w:val="39"/>
    <w:rsid w:val="00AE5C29"/>
    <w:pPr>
      <w:widowControl w:val="0"/>
      <w:autoSpaceDE w:val="0"/>
      <w:autoSpaceDN w:val="0"/>
      <w:adjustRightInd w:val="0"/>
      <w:ind w:left="1080"/>
    </w:pPr>
    <w:rPr>
      <w:rFonts w:ascii="Times New Roman" w:eastAsiaTheme="minorEastAsia" w:hAnsi="Times New Roman"/>
      <w:color w:val="000000"/>
      <w:sz w:val="24"/>
      <w:shd w:val="clear" w:color="auto" w:fill="FFFFFF"/>
      <w:lang w:val="en-AU"/>
    </w:rPr>
  </w:style>
  <w:style w:type="paragraph" w:styleId="TOC8">
    <w:name w:val="toc 8"/>
    <w:basedOn w:val="Normal"/>
    <w:next w:val="Normal"/>
    <w:uiPriority w:val="39"/>
    <w:rsid w:val="00AE5C29"/>
    <w:pPr>
      <w:widowControl w:val="0"/>
      <w:autoSpaceDE w:val="0"/>
      <w:autoSpaceDN w:val="0"/>
      <w:adjustRightInd w:val="0"/>
      <w:ind w:left="1260"/>
    </w:pPr>
    <w:rPr>
      <w:rFonts w:ascii="Times New Roman" w:eastAsiaTheme="minorEastAsia" w:hAnsi="Times New Roman"/>
      <w:color w:val="000000"/>
      <w:sz w:val="24"/>
      <w:shd w:val="clear" w:color="auto" w:fill="FFFFFF"/>
      <w:lang w:val="en-AU"/>
    </w:rPr>
  </w:style>
  <w:style w:type="paragraph" w:styleId="TOC9">
    <w:name w:val="toc 9"/>
    <w:basedOn w:val="Normal"/>
    <w:next w:val="Normal"/>
    <w:uiPriority w:val="39"/>
    <w:rsid w:val="00AE5C29"/>
    <w:pPr>
      <w:widowControl w:val="0"/>
      <w:autoSpaceDE w:val="0"/>
      <w:autoSpaceDN w:val="0"/>
      <w:adjustRightInd w:val="0"/>
      <w:ind w:left="1440"/>
    </w:pPr>
    <w:rPr>
      <w:rFonts w:ascii="Times New Roman" w:eastAsiaTheme="minorEastAsia" w:hAnsi="Times New Roman"/>
      <w:color w:val="000000"/>
      <w:sz w:val="24"/>
      <w:shd w:val="clear" w:color="auto" w:fill="FFFFFF"/>
      <w:lang w:val="en-AU"/>
    </w:rPr>
  </w:style>
  <w:style w:type="paragraph" w:styleId="Title">
    <w:name w:val="Title"/>
    <w:basedOn w:val="Normal"/>
    <w:next w:val="Normal"/>
    <w:link w:val="TitleChar"/>
    <w:uiPriority w:val="99"/>
    <w:qFormat/>
    <w:rsid w:val="00AE5C29"/>
    <w:pPr>
      <w:widowControl w:val="0"/>
      <w:autoSpaceDE w:val="0"/>
      <w:autoSpaceDN w:val="0"/>
      <w:adjustRightInd w:val="0"/>
      <w:spacing w:before="240" w:after="60"/>
      <w:jc w:val="center"/>
    </w:pPr>
    <w:rPr>
      <w:rFonts w:ascii="Arial" w:eastAsiaTheme="minorEastAsia" w:hAnsi="Arial" w:cs="Arial"/>
      <w:b/>
      <w:bCs/>
      <w:color w:val="000000"/>
      <w:sz w:val="32"/>
      <w:szCs w:val="32"/>
      <w:shd w:val="clear" w:color="auto" w:fill="FFFFFF"/>
      <w:lang w:val="en-AU"/>
    </w:rPr>
  </w:style>
  <w:style w:type="character" w:customStyle="1" w:styleId="TitleChar">
    <w:name w:val="Title Char"/>
    <w:basedOn w:val="DefaultParagraphFont"/>
    <w:link w:val="Title"/>
    <w:uiPriority w:val="99"/>
    <w:rsid w:val="00AE5C29"/>
    <w:rPr>
      <w:rFonts w:ascii="Arial" w:eastAsiaTheme="minorEastAsia" w:hAnsi="Arial" w:cs="Arial"/>
      <w:b/>
      <w:bCs/>
      <w:color w:val="000000"/>
      <w:sz w:val="32"/>
      <w:szCs w:val="32"/>
      <w:lang w:val="en-AU"/>
    </w:rPr>
  </w:style>
  <w:style w:type="paragraph" w:customStyle="1" w:styleId="NumberedList">
    <w:name w:val="Numbered List"/>
    <w:next w:val="Normal"/>
    <w:uiPriority w:val="99"/>
    <w:rsid w:val="00AE5C29"/>
    <w:pPr>
      <w:widowControl w:val="0"/>
      <w:autoSpaceDE w:val="0"/>
      <w:autoSpaceDN w:val="0"/>
      <w:adjustRightInd w:val="0"/>
      <w:ind w:left="360" w:hanging="360"/>
    </w:pPr>
    <w:rPr>
      <w:rFonts w:eastAsiaTheme="minorEastAsia"/>
      <w:color w:val="000000"/>
      <w:shd w:val="clear" w:color="auto" w:fill="FFFFFF"/>
      <w:lang w:val="en-AU"/>
    </w:rPr>
  </w:style>
  <w:style w:type="paragraph" w:customStyle="1" w:styleId="BulletedList">
    <w:name w:val="Bulleted List"/>
    <w:next w:val="Normal"/>
    <w:uiPriority w:val="99"/>
    <w:rsid w:val="00AE5C29"/>
    <w:pPr>
      <w:widowControl w:val="0"/>
      <w:autoSpaceDE w:val="0"/>
      <w:autoSpaceDN w:val="0"/>
      <w:adjustRightInd w:val="0"/>
      <w:ind w:left="360" w:hanging="360"/>
    </w:pPr>
    <w:rPr>
      <w:rFonts w:eastAsiaTheme="minorEastAsia"/>
      <w:color w:val="000000"/>
      <w:shd w:val="clear" w:color="auto" w:fill="FFFFFF"/>
      <w:lang w:val="en-AU"/>
    </w:rPr>
  </w:style>
  <w:style w:type="paragraph" w:styleId="NoteHeading">
    <w:name w:val="Note Heading"/>
    <w:basedOn w:val="Normal"/>
    <w:next w:val="Normal"/>
    <w:link w:val="NoteHeadingChar"/>
    <w:uiPriority w:val="99"/>
    <w:rsid w:val="00AE5C29"/>
    <w:pPr>
      <w:widowControl w:val="0"/>
      <w:autoSpaceDE w:val="0"/>
      <w:autoSpaceDN w:val="0"/>
      <w:adjustRightInd w:val="0"/>
    </w:pPr>
    <w:rPr>
      <w:rFonts w:ascii="Times New Roman" w:eastAsiaTheme="minorEastAsia" w:hAnsi="Times New Roman"/>
      <w:color w:val="000000"/>
      <w:sz w:val="20"/>
      <w:szCs w:val="20"/>
      <w:shd w:val="clear" w:color="auto" w:fill="FFFFFF"/>
      <w:lang w:val="en-AU"/>
    </w:rPr>
  </w:style>
  <w:style w:type="character" w:customStyle="1" w:styleId="NoteHeadingChar">
    <w:name w:val="Note Heading Char"/>
    <w:basedOn w:val="DefaultParagraphFont"/>
    <w:link w:val="NoteHeading"/>
    <w:uiPriority w:val="99"/>
    <w:rsid w:val="00AE5C29"/>
    <w:rPr>
      <w:rFonts w:eastAsiaTheme="minorEastAsia"/>
      <w:color w:val="000000"/>
      <w:lang w:val="en-AU"/>
    </w:rPr>
  </w:style>
  <w:style w:type="paragraph" w:styleId="PlainText">
    <w:name w:val="Plain Text"/>
    <w:basedOn w:val="Normal"/>
    <w:next w:val="Normal"/>
    <w:link w:val="PlainTextChar"/>
    <w:uiPriority w:val="99"/>
    <w:rsid w:val="00AE5C29"/>
    <w:pPr>
      <w:widowControl w:val="0"/>
      <w:autoSpaceDE w:val="0"/>
      <w:autoSpaceDN w:val="0"/>
      <w:adjustRightInd w:val="0"/>
    </w:pPr>
    <w:rPr>
      <w:rFonts w:ascii="Courier New" w:eastAsiaTheme="minorEastAsia" w:hAnsi="Courier New" w:cs="Courier New"/>
      <w:color w:val="000000"/>
      <w:sz w:val="20"/>
      <w:szCs w:val="20"/>
      <w:shd w:val="clear" w:color="auto" w:fill="FFFFFF"/>
      <w:lang w:val="en-AU"/>
    </w:rPr>
  </w:style>
  <w:style w:type="character" w:customStyle="1" w:styleId="PlainTextChar">
    <w:name w:val="Plain Text Char"/>
    <w:basedOn w:val="DefaultParagraphFont"/>
    <w:link w:val="PlainText"/>
    <w:uiPriority w:val="99"/>
    <w:rsid w:val="00AE5C29"/>
    <w:rPr>
      <w:rFonts w:ascii="Courier New" w:eastAsiaTheme="minorEastAsia" w:hAnsi="Courier New" w:cs="Courier New"/>
      <w:color w:val="000000"/>
      <w:lang w:val="en-AU"/>
    </w:rPr>
  </w:style>
  <w:style w:type="character" w:styleId="Strong">
    <w:name w:val="Strong"/>
    <w:basedOn w:val="DefaultParagraphFont"/>
    <w:uiPriority w:val="99"/>
    <w:qFormat/>
    <w:rsid w:val="00AE5C29"/>
    <w:rPr>
      <w:rFonts w:ascii="Times New Roman" w:hAnsi="Times New Roman" w:cs="Times New Roman"/>
      <w:b/>
      <w:bCs/>
      <w:color w:val="000000"/>
      <w:sz w:val="20"/>
      <w:szCs w:val="20"/>
      <w:shd w:val="clear" w:color="auto" w:fill="FFFFFF"/>
    </w:rPr>
  </w:style>
  <w:style w:type="character" w:styleId="Emphasis">
    <w:name w:val="Emphasis"/>
    <w:basedOn w:val="DefaultParagraphFont"/>
    <w:uiPriority w:val="99"/>
    <w:qFormat/>
    <w:rsid w:val="00AE5C29"/>
    <w:rPr>
      <w:rFonts w:ascii="Times New Roman" w:hAnsi="Times New Roman" w:cs="Times New Roman"/>
      <w:i/>
      <w:iCs/>
      <w:color w:val="000000"/>
      <w:sz w:val="20"/>
      <w:szCs w:val="20"/>
      <w:shd w:val="clear" w:color="auto" w:fill="FFFFFF"/>
    </w:rPr>
  </w:style>
  <w:style w:type="paragraph" w:customStyle="1" w:styleId="Code">
    <w:name w:val="Code"/>
    <w:next w:val="Normal"/>
    <w:uiPriority w:val="99"/>
    <w:rsid w:val="00AE5C29"/>
    <w:pPr>
      <w:widowControl w:val="0"/>
      <w:autoSpaceDE w:val="0"/>
      <w:autoSpaceDN w:val="0"/>
      <w:adjustRightInd w:val="0"/>
    </w:pPr>
    <w:rPr>
      <w:rFonts w:ascii="Courier New" w:eastAsiaTheme="minorEastAsia" w:hAnsi="Courier New" w:cs="Courier New"/>
      <w:color w:val="000000"/>
      <w:sz w:val="18"/>
      <w:szCs w:val="18"/>
      <w:shd w:val="clear" w:color="auto" w:fill="FFFFFF"/>
      <w:lang w:val="en-AU"/>
    </w:rPr>
  </w:style>
  <w:style w:type="character" w:customStyle="1" w:styleId="FieldLabel">
    <w:name w:val="Field Label"/>
    <w:uiPriority w:val="99"/>
    <w:rsid w:val="00AE5C29"/>
    <w:rPr>
      <w:rFonts w:ascii="Times New Roman" w:hAnsi="Times New Roman" w:cs="Times New Roman"/>
      <w:i/>
      <w:iCs/>
      <w:color w:val="004080"/>
      <w:sz w:val="20"/>
      <w:szCs w:val="20"/>
      <w:shd w:val="clear" w:color="auto" w:fill="FFFFFF"/>
    </w:rPr>
  </w:style>
  <w:style w:type="character" w:customStyle="1" w:styleId="TableHeading">
    <w:name w:val="Table Heading"/>
    <w:uiPriority w:val="99"/>
    <w:rsid w:val="00AE5C29"/>
    <w:rPr>
      <w:rFonts w:ascii="Times New Roman" w:hAnsi="Times New Roman" w:cs="Times New Roman"/>
      <w:b/>
      <w:bCs/>
      <w:color w:val="000000"/>
      <w:sz w:val="22"/>
      <w:szCs w:val="22"/>
      <w:shd w:val="clear" w:color="auto" w:fill="FFFFFF"/>
    </w:rPr>
  </w:style>
  <w:style w:type="character" w:customStyle="1" w:styleId="SSBookmark">
    <w:name w:val="SSBookmark"/>
    <w:uiPriority w:val="99"/>
    <w:rsid w:val="00AE5C29"/>
    <w:rPr>
      <w:rFonts w:ascii="Lucida Sans" w:hAnsi="Lucida Sans" w:cs="Lucida Sans"/>
      <w:b/>
      <w:bCs/>
      <w:color w:val="000000"/>
      <w:sz w:val="16"/>
      <w:szCs w:val="16"/>
      <w:shd w:val="clear" w:color="auto" w:fill="FFFF80"/>
    </w:rPr>
  </w:style>
  <w:style w:type="character" w:customStyle="1" w:styleId="Objecttype">
    <w:name w:val="Object type"/>
    <w:uiPriority w:val="99"/>
    <w:rsid w:val="00AE5C29"/>
    <w:rPr>
      <w:rFonts w:ascii="Times New Roman" w:hAnsi="Times New Roman" w:cs="Times New Roman"/>
      <w:b/>
      <w:bCs/>
      <w:color w:val="000000"/>
      <w:sz w:val="20"/>
      <w:szCs w:val="20"/>
      <w:u w:val="single"/>
      <w:shd w:val="clear" w:color="auto" w:fill="FFFFFF"/>
    </w:rPr>
  </w:style>
  <w:style w:type="paragraph" w:customStyle="1" w:styleId="ListHeader">
    <w:name w:val="List Header"/>
    <w:next w:val="Normal"/>
    <w:uiPriority w:val="99"/>
    <w:rsid w:val="00AE5C29"/>
    <w:pPr>
      <w:widowControl w:val="0"/>
      <w:autoSpaceDE w:val="0"/>
      <w:autoSpaceDN w:val="0"/>
      <w:adjustRightInd w:val="0"/>
    </w:pPr>
    <w:rPr>
      <w:rFonts w:eastAsiaTheme="minorEastAsia"/>
      <w:b/>
      <w:bCs/>
      <w:i/>
      <w:iCs/>
      <w:color w:val="0000A0"/>
      <w:shd w:val="clear" w:color="auto" w:fill="FFFFFF"/>
      <w:lang w:val="en-AU"/>
    </w:rPr>
  </w:style>
  <w:style w:type="character" w:customStyle="1" w:styleId="SSTemplateField">
    <w:name w:val="SSTemplateField"/>
    <w:uiPriority w:val="99"/>
    <w:rsid w:val="00AE5C29"/>
    <w:rPr>
      <w:rFonts w:ascii="Lucida Sans" w:hAnsi="Lucida Sans" w:cs="Lucida Sans"/>
      <w:b/>
      <w:bCs/>
      <w:color w:val="FFFFFF"/>
      <w:sz w:val="16"/>
      <w:szCs w:val="16"/>
      <w:shd w:val="clear" w:color="auto" w:fill="FF0000"/>
    </w:rPr>
  </w:style>
  <w:style w:type="character" w:customStyle="1" w:styleId="labelvalue">
    <w:name w:val="labelvalue"/>
    <w:basedOn w:val="DefaultParagraphFont"/>
    <w:rsid w:val="00A728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92402">
      <w:bodyDiv w:val="1"/>
      <w:marLeft w:val="0"/>
      <w:marRight w:val="0"/>
      <w:marTop w:val="0"/>
      <w:marBottom w:val="0"/>
      <w:divBdr>
        <w:top w:val="none" w:sz="0" w:space="0" w:color="auto"/>
        <w:left w:val="none" w:sz="0" w:space="0" w:color="auto"/>
        <w:bottom w:val="none" w:sz="0" w:space="0" w:color="auto"/>
        <w:right w:val="none" w:sz="0" w:space="0" w:color="auto"/>
      </w:divBdr>
      <w:divsChild>
        <w:div w:id="1309630420">
          <w:marLeft w:val="0"/>
          <w:marRight w:val="0"/>
          <w:marTop w:val="0"/>
          <w:marBottom w:val="0"/>
          <w:divBdr>
            <w:top w:val="none" w:sz="0" w:space="0" w:color="auto"/>
            <w:left w:val="none" w:sz="0" w:space="0" w:color="auto"/>
            <w:bottom w:val="none" w:sz="0" w:space="0" w:color="auto"/>
            <w:right w:val="none" w:sz="0" w:space="0" w:color="auto"/>
          </w:divBdr>
          <w:divsChild>
            <w:div w:id="30418105">
              <w:marLeft w:val="0"/>
              <w:marRight w:val="0"/>
              <w:marTop w:val="0"/>
              <w:marBottom w:val="0"/>
              <w:divBdr>
                <w:top w:val="none" w:sz="0" w:space="0" w:color="auto"/>
                <w:left w:val="none" w:sz="0" w:space="0" w:color="auto"/>
                <w:bottom w:val="none" w:sz="0" w:space="0" w:color="auto"/>
                <w:right w:val="none" w:sz="0" w:space="0" w:color="auto"/>
              </w:divBdr>
            </w:div>
          </w:divsChild>
        </w:div>
        <w:div w:id="2031372146">
          <w:marLeft w:val="0"/>
          <w:marRight w:val="0"/>
          <w:marTop w:val="0"/>
          <w:marBottom w:val="0"/>
          <w:divBdr>
            <w:top w:val="none" w:sz="0" w:space="0" w:color="auto"/>
            <w:left w:val="none" w:sz="0" w:space="0" w:color="auto"/>
            <w:bottom w:val="none" w:sz="0" w:space="0" w:color="auto"/>
            <w:right w:val="none" w:sz="0" w:space="0" w:color="auto"/>
          </w:divBdr>
        </w:div>
        <w:div w:id="1896962752">
          <w:marLeft w:val="0"/>
          <w:marRight w:val="0"/>
          <w:marTop w:val="0"/>
          <w:marBottom w:val="0"/>
          <w:divBdr>
            <w:top w:val="none" w:sz="0" w:space="0" w:color="auto"/>
            <w:left w:val="none" w:sz="0" w:space="0" w:color="auto"/>
            <w:bottom w:val="none" w:sz="0" w:space="0" w:color="auto"/>
            <w:right w:val="none" w:sz="0" w:space="0" w:color="auto"/>
          </w:divBdr>
        </w:div>
      </w:divsChild>
    </w:div>
    <w:div w:id="186021227">
      <w:bodyDiv w:val="1"/>
      <w:marLeft w:val="0"/>
      <w:marRight w:val="0"/>
      <w:marTop w:val="0"/>
      <w:marBottom w:val="0"/>
      <w:divBdr>
        <w:top w:val="none" w:sz="0" w:space="0" w:color="auto"/>
        <w:left w:val="none" w:sz="0" w:space="0" w:color="auto"/>
        <w:bottom w:val="none" w:sz="0" w:space="0" w:color="auto"/>
        <w:right w:val="none" w:sz="0" w:space="0" w:color="auto"/>
      </w:divBdr>
    </w:div>
    <w:div w:id="1529417517">
      <w:bodyDiv w:val="1"/>
      <w:marLeft w:val="0"/>
      <w:marRight w:val="0"/>
      <w:marTop w:val="0"/>
      <w:marBottom w:val="0"/>
      <w:divBdr>
        <w:top w:val="none" w:sz="0" w:space="0" w:color="auto"/>
        <w:left w:val="none" w:sz="0" w:space="0" w:color="auto"/>
        <w:bottom w:val="none" w:sz="0" w:space="0" w:color="auto"/>
        <w:right w:val="none" w:sz="0" w:space="0" w:color="auto"/>
      </w:divBdr>
    </w:div>
    <w:div w:id="1925649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apps.gs1.org/GDD/Pages/clDetails.aspx?semanticURN=urn:gs1:gdd:cl:TransportStatusConditionCode" TargetMode="External"/><Relationship Id="rId299" Type="http://schemas.openxmlformats.org/officeDocument/2006/relationships/hyperlink" Target="http://apps.gs1.org/GDD/bms/Version3_3/Pages/bieDetails.aspx?semanticURN=urn:gs1:gdd:bie:TransportTrackingLogEvent" TargetMode="External"/><Relationship Id="rId21" Type="http://schemas.openxmlformats.org/officeDocument/2006/relationships/hyperlink" Target="http://www.fao.org/fishery/area/search/en" TargetMode="External"/><Relationship Id="rId63" Type="http://schemas.openxmlformats.org/officeDocument/2006/relationships/hyperlink" Target="http://apps.gs1.org/GDD/Pages/clDetails.aspx?semanticURN=urn:gs1:gdd:cl:MeasurementTypeCode" TargetMode="External"/><Relationship Id="rId159" Type="http://schemas.openxmlformats.org/officeDocument/2006/relationships/image" Target="media/image29.emf"/><Relationship Id="rId324" Type="http://schemas.openxmlformats.org/officeDocument/2006/relationships/hyperlink" Target="http://apps.gs1.org/GDD/Pages/clDetails.aspx?semanticURN=urn:gs1:gdd:cl:EffectiveDateTypeCode" TargetMode="External"/><Relationship Id="rId366" Type="http://schemas.openxmlformats.org/officeDocument/2006/relationships/hyperlink" Target="http://apps.gs1.org/GDD/Pages/clDetails.aspx?semanticURN=urn:gs1:gdd:cl:PlanCommitmentLevelCode" TargetMode="External"/><Relationship Id="rId170" Type="http://schemas.openxmlformats.org/officeDocument/2006/relationships/hyperlink" Target="http://apps.gs1.org/GDD/bms/Version3_2/Pages/bieDetails.aspx?semanticURN=urn:gs1:gdd:bie:ExtendedLogisticUnit" TargetMode="External"/><Relationship Id="rId226" Type="http://schemas.openxmlformats.org/officeDocument/2006/relationships/hyperlink" Target="http://apps.gs1.org/GDD/bms/Version3_3/Pages/bieDetails.aspx?semanticURN=urn:gs1:gdd:bie:OrderLogisticalInformation" TargetMode="External"/><Relationship Id="rId433" Type="http://schemas.openxmlformats.org/officeDocument/2006/relationships/image" Target="media/image127.emf"/><Relationship Id="rId268" Type="http://schemas.openxmlformats.org/officeDocument/2006/relationships/hyperlink" Target="http://apps.gs1.org/GDD/bms/Version3_3/Pages/bieDetails.aspx?semanticURN=urn:gs1:gdd:bie:TransactionalItemCertification" TargetMode="External"/><Relationship Id="rId475" Type="http://schemas.openxmlformats.org/officeDocument/2006/relationships/image" Target="media/image168.emf"/><Relationship Id="rId32" Type="http://schemas.openxmlformats.org/officeDocument/2006/relationships/hyperlink" Target="http://apps.gs1.org/GDD/Pages/clDetails.aspx?semanticURN=urn:gs1:gdd:cl:DiscountAgreementCode" TargetMode="External"/><Relationship Id="rId74" Type="http://schemas.openxmlformats.org/officeDocument/2006/relationships/hyperlink" Target="http://apps.gs1.org/GDD/Pages/clDetails.aspx?semanticURN=urn:gs1:gdd:cl:PackagingTermsCode" TargetMode="External"/><Relationship Id="rId128" Type="http://schemas.openxmlformats.org/officeDocument/2006/relationships/hyperlink" Target="http://apps.gs1.org/GDD/bms/Version3_2/Pages/bieDetails.aspx?semanticURN=urn:gs1:gdd:bie:AllowanceCharge" TargetMode="External"/><Relationship Id="rId335" Type="http://schemas.openxmlformats.org/officeDocument/2006/relationships/hyperlink" Target="http://apps.gs1.org/GDD/Pages/clDetails.aspx?semanticURN=urn:gs1:gdd:cl:InventorySubLocationFunctionCode" TargetMode="External"/><Relationship Id="rId377" Type="http://schemas.openxmlformats.org/officeDocument/2006/relationships/hyperlink" Target="http://apps.gs1.org/GDD/Pages/clDetails.aspx?semanticURN=urn:gs1:gdd:cl:SealConditionCode" TargetMode="External"/><Relationship Id="rId500" Type="http://schemas.openxmlformats.org/officeDocument/2006/relationships/theme" Target="theme/theme1.xml"/><Relationship Id="rId5" Type="http://schemas.openxmlformats.org/officeDocument/2006/relationships/webSettings" Target="webSettings.xml"/><Relationship Id="rId181" Type="http://schemas.openxmlformats.org/officeDocument/2006/relationships/image" Target="media/image40.emf"/><Relationship Id="rId237" Type="http://schemas.openxmlformats.org/officeDocument/2006/relationships/image" Target="media/image68.emf"/><Relationship Id="rId402" Type="http://schemas.openxmlformats.org/officeDocument/2006/relationships/hyperlink" Target="http://apps.gs1.org/GDD/Pages/clDetails.aspx?semanticURN=urn:gs1:gdd:cl:TransportStatusReasonCode" TargetMode="External"/><Relationship Id="rId279" Type="http://schemas.openxmlformats.org/officeDocument/2006/relationships/hyperlink" Target="http://apps.gs1.org/GDD/bms/Version3_3/Pages/bieDetails.aspx?semanticURN=urn:gs1:gdd:bie:TransactionalParty" TargetMode="External"/><Relationship Id="rId444" Type="http://schemas.openxmlformats.org/officeDocument/2006/relationships/image" Target="media/image137.emf"/><Relationship Id="rId486" Type="http://schemas.openxmlformats.org/officeDocument/2006/relationships/image" Target="media/image179.emf"/><Relationship Id="rId43" Type="http://schemas.openxmlformats.org/officeDocument/2006/relationships/hyperlink" Target="http://apps.gs1.org/GDD/Pages/clDetails.aspx?semanticURN=urn:gs1:gdd:cl:HandlingInstructionCode" TargetMode="External"/><Relationship Id="rId139" Type="http://schemas.openxmlformats.org/officeDocument/2006/relationships/image" Target="media/image19.emf"/><Relationship Id="rId290" Type="http://schemas.openxmlformats.org/officeDocument/2006/relationships/image" Target="media/image95.emf"/><Relationship Id="rId304" Type="http://schemas.openxmlformats.org/officeDocument/2006/relationships/image" Target="media/image102.emf"/><Relationship Id="rId346" Type="http://schemas.openxmlformats.org/officeDocument/2006/relationships/hyperlink" Target="http://apps.gs1.org/GDD/Pages/clDetails.aspx?semanticURN=urn:gs1:gdd:cl:LogisticServiceRequirementCode" TargetMode="External"/><Relationship Id="rId388" Type="http://schemas.openxmlformats.org/officeDocument/2006/relationships/hyperlink" Target="http://apps.gs1.org/GDD/Pages/clDetails.aspx?semanticURN=urn:gs1:gdd:cl:DutyFeeTaxExemptionReasonCode" TargetMode="External"/><Relationship Id="rId85" Type="http://schemas.openxmlformats.org/officeDocument/2006/relationships/hyperlink" Target="http://apps.gs1.org/GDD/Pages/clDetails.aspx?semanticURN=urn:gs1:gdd:cl:QualityControlCode" TargetMode="External"/><Relationship Id="rId150" Type="http://schemas.openxmlformats.org/officeDocument/2006/relationships/hyperlink" Target="http://apps.gs1.org/GDD/bms/Version3_2/Pages/bieDetails.aspx?semanticURN=urn:gs1:gdd:bie:DeliveryTerms" TargetMode="External"/><Relationship Id="rId192" Type="http://schemas.openxmlformats.org/officeDocument/2006/relationships/hyperlink" Target="http://apps.gs1.org/GDD/bms/Version3_3/Pages/bieDetails.aspx?semanticURN=urn:gs1:gdd:bie:InventorySubLocation" TargetMode="External"/><Relationship Id="rId206" Type="http://schemas.openxmlformats.org/officeDocument/2006/relationships/hyperlink" Target="http://apps.gs1.org/GDD/bms/Version3_3/Pages/bieDetails.aspx?semanticURN=urn:gs1:gdd:bie:LogisticService" TargetMode="External"/><Relationship Id="rId413" Type="http://schemas.openxmlformats.org/officeDocument/2006/relationships/image" Target="media/image112.emf"/><Relationship Id="rId248" Type="http://schemas.openxmlformats.org/officeDocument/2006/relationships/hyperlink" Target="http://apps.gs1.org/GDD/bms/Version3_3/Pages/bieDetails.aspx?semanticURN=urn:gs1:gdd:bie:ReferencedOrder" TargetMode="External"/><Relationship Id="rId455" Type="http://schemas.openxmlformats.org/officeDocument/2006/relationships/image" Target="media/image148.emf"/><Relationship Id="rId497" Type="http://schemas.openxmlformats.org/officeDocument/2006/relationships/image" Target="media/image190.emf"/><Relationship Id="rId12" Type="http://schemas.openxmlformats.org/officeDocument/2006/relationships/hyperlink" Target="http://apps.gs1.org/GDD/bms/Version3_3/Pages/bdtList.aspx?semanticURN=urn:gs1:gdd:bdt:GDTI" TargetMode="External"/><Relationship Id="rId108" Type="http://schemas.openxmlformats.org/officeDocument/2006/relationships/hyperlink" Target="http://apps.gs1.org/GDD/Pages/clDetails.aspx?semanticURN=urn:gs1:gdd:cl:TransportInstructionStatusReasonCode" TargetMode="External"/><Relationship Id="rId315" Type="http://schemas.openxmlformats.org/officeDocument/2006/relationships/hyperlink" Target="http://apps.gs1.org/GDD/Pages/clDetails.aspx?semanticURN=urn:gs1:gdd:cl:CreditReasonCode" TargetMode="External"/><Relationship Id="rId357" Type="http://schemas.openxmlformats.org/officeDocument/2006/relationships/hyperlink" Target="http://apps.gs1.org/GDD/Pages/clDetails.aspx?semanticURN=urn:gs1:gdd:cl:PackageTypeCode" TargetMode="External"/><Relationship Id="rId54" Type="http://schemas.openxmlformats.org/officeDocument/2006/relationships/hyperlink" Target="http://apps.gs1.org/GDD/Pages/clDetails.aspx?semanticURN=urn:gs1:gdd:cl:LegalRegistrationCode" TargetMode="External"/><Relationship Id="rId96" Type="http://schemas.openxmlformats.org/officeDocument/2006/relationships/hyperlink" Target="http://apps.gs1.org/GDD/Pages/clDetails.aspx?semanticURN=urn:gs1:gdd:cl:SettlementHandlingTypeCode" TargetMode="External"/><Relationship Id="rId161" Type="http://schemas.openxmlformats.org/officeDocument/2006/relationships/image" Target="media/image30.emf"/><Relationship Id="rId217" Type="http://schemas.openxmlformats.org/officeDocument/2006/relationships/image" Target="media/image58.emf"/><Relationship Id="rId399" Type="http://schemas.openxmlformats.org/officeDocument/2006/relationships/hyperlink" Target="http://apps.gs1.org/GDD/Pages/clDetails.aspx?semanticURN=urn:gs1:gdd:cl:TransportServiceConditionTypeCode" TargetMode="External"/><Relationship Id="rId259" Type="http://schemas.openxmlformats.org/officeDocument/2006/relationships/image" Target="media/image79.emf"/><Relationship Id="rId424" Type="http://schemas.openxmlformats.org/officeDocument/2006/relationships/image" Target="media/image121.emf"/><Relationship Id="rId466" Type="http://schemas.openxmlformats.org/officeDocument/2006/relationships/image" Target="media/image159.emf"/><Relationship Id="rId23" Type="http://schemas.openxmlformats.org/officeDocument/2006/relationships/hyperlink" Target="http://apps.gs1.org/GDD/Pages/clDetails.aspx?semanticURN=urn:gs1:gdd:cl:CustomsWarehouseStatusCode" TargetMode="External"/><Relationship Id="rId119" Type="http://schemas.openxmlformats.org/officeDocument/2006/relationships/hyperlink" Target="http://apps.gs1.org/GDD/Pages/clDetails.aspx?semanticURN=urn:gs1:gdd:cl:VarianceReasonCode" TargetMode="External"/><Relationship Id="rId270" Type="http://schemas.openxmlformats.org/officeDocument/2006/relationships/hyperlink" Target="http://apps.gs1.org/GDD/bms/Version3_3/Pages/bieDetails.aspx?semanticURN=urn:gs1:gdd:bie:TransactionalItemData" TargetMode="External"/><Relationship Id="rId326" Type="http://schemas.openxmlformats.org/officeDocument/2006/relationships/hyperlink" Target="http://apps.gs1.org/GDD/Pages/clDetails.aspx?semanticURN=urn:gs1:gdd:cl:FinancialAdjustmentReasonCode" TargetMode="External"/><Relationship Id="rId65" Type="http://schemas.openxmlformats.org/officeDocument/2006/relationships/hyperlink" Target="http://apps.gs1.org/GDD/Pages/clDetails.aspx?semanticURN=urn:gs1:gdd:cl:OrderEntryTypeCode" TargetMode="External"/><Relationship Id="rId130" Type="http://schemas.openxmlformats.org/officeDocument/2006/relationships/hyperlink" Target="http://apps.gs1.org/GDD/bms/Version3_2/Pages/bieDetails.aspx?semanticURN=urn:gs1:gdd:bie:BatchNumberList" TargetMode="External"/><Relationship Id="rId368" Type="http://schemas.openxmlformats.org/officeDocument/2006/relationships/hyperlink" Target="http://apps.gs1.org/GDD/Pages/clDetails.aspx?semanticURN=urn:gs1:gdd:cl:PurchaseConditionsCommitmentTypeCodem" TargetMode="External"/><Relationship Id="rId172" Type="http://schemas.openxmlformats.org/officeDocument/2006/relationships/hyperlink" Target="http://apps.gs1.org/GDD/bms/Version3_3/Pages/bieDetails.aspx?semanticURN=urn:gs1:gdd:bie:EnergyQuantityCalculationConditions" TargetMode="External"/><Relationship Id="rId228" Type="http://schemas.openxmlformats.org/officeDocument/2006/relationships/hyperlink" Target="http://apps.gs1.org/GDD/bms/Version3_3/Pages/bieDetails.aspx?semanticURN=urn:gs1:gdd:bie:Organisation" TargetMode="External"/><Relationship Id="rId435" Type="http://schemas.openxmlformats.org/officeDocument/2006/relationships/image" Target="media/image128.emf"/><Relationship Id="rId477" Type="http://schemas.openxmlformats.org/officeDocument/2006/relationships/image" Target="media/image170.emf"/><Relationship Id="rId281" Type="http://schemas.openxmlformats.org/officeDocument/2006/relationships/hyperlink" Target="http://apps.gs1.org/GDD/bms/Version3_3/Pages/bieDetails.aspx?semanticURN=urn:gs1:gdd:bie:TransactionalPartyInRole" TargetMode="External"/><Relationship Id="rId337" Type="http://schemas.openxmlformats.org/officeDocument/2006/relationships/hyperlink" Target="http://apps.gs1.org/GDD/Pages/clDetails.aspx?semanticURN=urn:gs1:gdd:cl:InvoiceTypeCode" TargetMode="External"/><Relationship Id="rId34" Type="http://schemas.openxmlformats.org/officeDocument/2006/relationships/hyperlink" Target="http://apps.gs1.org/GDD/Pages/clDetails.aspx?semanticURN=urn:gs1:gdd:cl:DutyFeeTaxTypeCode" TargetMode="External"/><Relationship Id="rId76" Type="http://schemas.openxmlformats.org/officeDocument/2006/relationships/hyperlink" Target="http://apps.gs1.org/GDD/Pages/clDetails.aspx?semanticURN=urn:gs1:gdd:cl:PaymentFormatCode" TargetMode="External"/><Relationship Id="rId141" Type="http://schemas.openxmlformats.org/officeDocument/2006/relationships/image" Target="media/image20.emf"/><Relationship Id="rId379" Type="http://schemas.openxmlformats.org/officeDocument/2006/relationships/hyperlink" Target="http://apps.gs1.org/GDD/Pages/clDetails.aspx?semanticURN=urn:gs1:gdd:cl:ServiceLevelBasisTypeCode" TargetMode="External"/><Relationship Id="rId7" Type="http://schemas.openxmlformats.org/officeDocument/2006/relationships/endnotes" Target="endnotes.xml"/><Relationship Id="rId183" Type="http://schemas.openxmlformats.org/officeDocument/2006/relationships/image" Target="media/image41.emf"/><Relationship Id="rId239" Type="http://schemas.openxmlformats.org/officeDocument/2006/relationships/image" Target="media/image69.emf"/><Relationship Id="rId390" Type="http://schemas.openxmlformats.org/officeDocument/2006/relationships/hyperlink" Target="http://apps.gs1.org/GDD/Pages/clDetails.aspx?semanticURN=urn:gs1:gdd:cl:TradeItemDataOwnerCode" TargetMode="External"/><Relationship Id="rId404" Type="http://schemas.openxmlformats.org/officeDocument/2006/relationships/hyperlink" Target="http://apps.gs1.org/GDD/Pages/clDetails.aspx?semanticURN=urn:gs1:gdd:cl:VarianceReasonCode" TargetMode="External"/><Relationship Id="rId446" Type="http://schemas.openxmlformats.org/officeDocument/2006/relationships/image" Target="media/image139.emf"/><Relationship Id="rId250" Type="http://schemas.openxmlformats.org/officeDocument/2006/relationships/hyperlink" Target="http://apps.gs1.org/GDD/bms/Version3_3/Pages/bieDetails.aspx?semanticURN=urn:gs1:gdd:bie:ReferenceNumber" TargetMode="External"/><Relationship Id="rId292" Type="http://schemas.openxmlformats.org/officeDocument/2006/relationships/image" Target="media/image96.emf"/><Relationship Id="rId306" Type="http://schemas.openxmlformats.org/officeDocument/2006/relationships/image" Target="media/image103.emf"/><Relationship Id="rId488" Type="http://schemas.openxmlformats.org/officeDocument/2006/relationships/image" Target="media/image181.emf"/><Relationship Id="rId24" Type="http://schemas.openxmlformats.org/officeDocument/2006/relationships/hyperlink" Target="http://apps.gs1.org/GDD/Pages/clDetails.aspx?semanticURN=urn:gs1:gdd:cl:DangerousGoodsAttributeTypeCode" TargetMode="External"/><Relationship Id="rId45" Type="http://schemas.openxmlformats.org/officeDocument/2006/relationships/hyperlink" Target="http://apps.gs1.org/GDD/Pages/clDetails.aspx?semanticURN=urn:gs1:gdd:cl:InventoryActivityTypeCode" TargetMode="External"/><Relationship Id="rId66" Type="http://schemas.openxmlformats.org/officeDocument/2006/relationships/hyperlink" Target="http://apps.gs1.org/GDD/Pages/clDetails.aspx?semanticURN=urn:gs1:gdd:cl:OrderInstructionCode" TargetMode="External"/><Relationship Id="rId87" Type="http://schemas.openxmlformats.org/officeDocument/2006/relationships/hyperlink" Target="http://apps.gs1.org/GDD/Pages/clDetails.aspx?semanticURN=urn:gs1:gdd:cl:ReceivingConditionCode" TargetMode="External"/><Relationship Id="rId110" Type="http://schemas.openxmlformats.org/officeDocument/2006/relationships/hyperlink" Target="http://apps.gs1.org/GDD/Pages/clDetails.aspx?semanticURN=urn:gs1:gdd:cl:TransportModeCode" TargetMode="External"/><Relationship Id="rId131" Type="http://schemas.openxmlformats.org/officeDocument/2006/relationships/image" Target="media/image15.emf"/><Relationship Id="rId327" Type="http://schemas.openxmlformats.org/officeDocument/2006/relationships/hyperlink" Target="http://apps.gs1.org/GDD/Pages/clDetails.aspx?semanticURN=urn:gs1:gdd:cl:ForecastPurposeCode" TargetMode="External"/><Relationship Id="rId348" Type="http://schemas.openxmlformats.org/officeDocument/2006/relationships/hyperlink" Target="http://apps.gs1.org/GDD/Pages/clDetails.aspx?semanticURN=urn:gs1:gdd:cl:MarginSchemeCode" TargetMode="External"/><Relationship Id="rId369" Type="http://schemas.openxmlformats.org/officeDocument/2006/relationships/hyperlink" Target="http://apps.gs1.org/GDD/Pages/clDetails.aspx?semanticURN=urn:gs1:gdd:cl:QualityControlCode" TargetMode="External"/><Relationship Id="rId152" Type="http://schemas.openxmlformats.org/officeDocument/2006/relationships/hyperlink" Target="http://apps.gs1.org/GDD/bms/Version3_2/Pages/bieDetails.aspx?semanticURN=urn:gs1:gdd:bie:DespatchInformation" TargetMode="External"/><Relationship Id="rId173" Type="http://schemas.openxmlformats.org/officeDocument/2006/relationships/image" Target="media/image36.emf"/><Relationship Id="rId194" Type="http://schemas.openxmlformats.org/officeDocument/2006/relationships/hyperlink" Target="http://apps.gs1.org/GDD/bms/Version3_3/Pages/bieDetails.aspx?semanticURN=urn:gs1:gdd:bie:InvoiceDocumentReference" TargetMode="External"/><Relationship Id="rId208" Type="http://schemas.openxmlformats.org/officeDocument/2006/relationships/hyperlink" Target="http://apps.gs1.org/GDD/bms/Version3_3/Pages/bieDetails.aspx?semanticURN=urn:gs1:gdd:bie:LogisticServiceReference" TargetMode="External"/><Relationship Id="rId229" Type="http://schemas.openxmlformats.org/officeDocument/2006/relationships/image" Target="media/image64.emf"/><Relationship Id="rId380" Type="http://schemas.openxmlformats.org/officeDocument/2006/relationships/hyperlink" Target="http://apps.gs1.org/GDD/Pages/clDetails.aspx?semanticURN=urn:gs1:gdd:cl:ServiceLevelMeasurementBasisTypeCode" TargetMode="External"/><Relationship Id="rId415" Type="http://schemas.openxmlformats.org/officeDocument/2006/relationships/image" Target="media/image114.emf"/><Relationship Id="rId436" Type="http://schemas.openxmlformats.org/officeDocument/2006/relationships/image" Target="media/image129.emf"/><Relationship Id="rId457" Type="http://schemas.openxmlformats.org/officeDocument/2006/relationships/image" Target="media/image150.emf"/><Relationship Id="rId240" Type="http://schemas.openxmlformats.org/officeDocument/2006/relationships/hyperlink" Target="http://apps.gs1.org/GDD/bms/Version3_3/Pages/bieDetails.aspx?semanticURN=urn:gs1:gdd:bie:PaymentTerms" TargetMode="External"/><Relationship Id="rId261" Type="http://schemas.openxmlformats.org/officeDocument/2006/relationships/image" Target="media/image80.emf"/><Relationship Id="rId478" Type="http://schemas.openxmlformats.org/officeDocument/2006/relationships/image" Target="media/image171.emf"/><Relationship Id="rId499" Type="http://schemas.openxmlformats.org/officeDocument/2006/relationships/fontTable" Target="fontTable.xml"/><Relationship Id="rId14" Type="http://schemas.openxmlformats.org/officeDocument/2006/relationships/image" Target="media/image6.emf"/><Relationship Id="rId35" Type="http://schemas.openxmlformats.org/officeDocument/2006/relationships/hyperlink" Target="http://apps.gs1.org/GDD/Pages/clDetails.aspx?semanticURN=urn:gs1:gdd:cl:EffectiveDateTypeCode" TargetMode="External"/><Relationship Id="rId56" Type="http://schemas.openxmlformats.org/officeDocument/2006/relationships/hyperlink" Target="http://apps.gs1.org/GDD/Pages/clDetails.aspx?semanticURN=urn:gs1:gdd:cl:LocationParameterScopeTypeCode" TargetMode="External"/><Relationship Id="rId77" Type="http://schemas.openxmlformats.org/officeDocument/2006/relationships/hyperlink" Target="http://apps.gs1.org/GDD/Pages/clDetails.aspx?semanticURN=urn:gs1:gdd:cl:PaymentTermsEventCode" TargetMode="External"/><Relationship Id="rId100" Type="http://schemas.openxmlformats.org/officeDocument/2006/relationships/hyperlink" Target="http://apps.gs1.org/GDD/Pages/clDetails.aspx?semanticURN=urn:gs1:gdd:cl:StructureTypeCode" TargetMode="External"/><Relationship Id="rId282" Type="http://schemas.openxmlformats.org/officeDocument/2006/relationships/image" Target="media/image91.emf"/><Relationship Id="rId317" Type="http://schemas.openxmlformats.org/officeDocument/2006/relationships/hyperlink" Target="http://apps.gs1.org/GDD/Pages/clDetails.aspx?semanticURN=urn:gs1:gdd:cl:DangerousGoodsAttributeTypeCode" TargetMode="External"/><Relationship Id="rId338" Type="http://schemas.openxmlformats.org/officeDocument/2006/relationships/hyperlink" Target="http://apps.gs1.org/GDD/Pages/clDetails.aspx?semanticURN=urn:gs1:gdd:cl:ItemScopeTypeCode" TargetMode="External"/><Relationship Id="rId359" Type="http://schemas.openxmlformats.org/officeDocument/2006/relationships/hyperlink" Target="http://apps.gs1.org/GDD/Pages/clDetails.aspx?semanticURN=urn:gs1:gdd:cl:PackagingMarkingTypeCode" TargetMode="External"/><Relationship Id="rId8" Type="http://schemas.openxmlformats.org/officeDocument/2006/relationships/header" Target="header1.xml"/><Relationship Id="rId98" Type="http://schemas.openxmlformats.org/officeDocument/2006/relationships/hyperlink" Target="http://apps.gs1.org/GDD/Pages/clDetails.aspx?semanticURN=urn:gs1:gdd:cl:SpecialServiceTypeCode" TargetMode="External"/><Relationship Id="rId121" Type="http://schemas.openxmlformats.org/officeDocument/2006/relationships/image" Target="media/image9.emf"/><Relationship Id="rId142" Type="http://schemas.openxmlformats.org/officeDocument/2006/relationships/hyperlink" Target="http://apps.gs1.org/GDD/bms/Version3_2/Pages/bieDetails.aspx?semanticURN=urn:gs1:gdd:bie:DangerousGoodsAttribute" TargetMode="External"/><Relationship Id="rId163" Type="http://schemas.openxmlformats.org/officeDocument/2006/relationships/image" Target="media/image31.emf"/><Relationship Id="rId184" Type="http://schemas.openxmlformats.org/officeDocument/2006/relationships/hyperlink" Target="http://apps.gs1.org/GDD/bms/Version3_3/Pages/bieDetails.aspx?semanticURN=urn:gs1:gdd:bie:InkStainDetails" TargetMode="External"/><Relationship Id="rId219" Type="http://schemas.openxmlformats.org/officeDocument/2006/relationships/image" Target="media/image59.emf"/><Relationship Id="rId370" Type="http://schemas.openxmlformats.org/officeDocument/2006/relationships/hyperlink" Target="http://apps.gs1.org/GDD/Pages/clDetails.aspx?semanticURN=urn:gs1:gdd:cl:QuantitySpecificationTypeCode" TargetMode="External"/><Relationship Id="rId391" Type="http://schemas.openxmlformats.org/officeDocument/2006/relationships/hyperlink" Target="http://apps.gs1.org/GDD/Pages/clDetails.aspx?semanticURN=urn:gs1:gdd:cl:TransactionalReferenceTypeCode" TargetMode="External"/><Relationship Id="rId405" Type="http://schemas.openxmlformats.org/officeDocument/2006/relationships/hyperlink" Target="http://apps.gs1.org/GDD/Pages/clDetails.aspx?semanticURN=urn:gs1:gdd:cl:WarehouseABCClassificationCode" TargetMode="External"/><Relationship Id="rId426" Type="http://schemas.openxmlformats.org/officeDocument/2006/relationships/hyperlink" Target="http://apps.gs1.org/GDD/Pages/clDetails.aspx?semanticURN=urn:gs1:gdd:cl:LogisticServiceReferenceTypeCode" TargetMode="External"/><Relationship Id="rId447" Type="http://schemas.openxmlformats.org/officeDocument/2006/relationships/image" Target="media/image140.emf"/><Relationship Id="rId230" Type="http://schemas.openxmlformats.org/officeDocument/2006/relationships/hyperlink" Target="http://apps.gs1.org/GDD/bms/Version3_3/Pages/bieDetails.aspx?semanticURN=urn:gs1:gdd:bie:PackageTotal" TargetMode="External"/><Relationship Id="rId251" Type="http://schemas.openxmlformats.org/officeDocument/2006/relationships/image" Target="media/image75.emf"/><Relationship Id="rId468" Type="http://schemas.openxmlformats.org/officeDocument/2006/relationships/image" Target="media/image161.emf"/><Relationship Id="rId489" Type="http://schemas.openxmlformats.org/officeDocument/2006/relationships/image" Target="media/image182.emf"/><Relationship Id="rId25" Type="http://schemas.openxmlformats.org/officeDocument/2006/relationships/hyperlink" Target="http://apps.gs1.org/GDD/Pages/clDetails.aspx?semanticURN=urn:gs1:gdd:cl:DangerousGoodsRegulationCode" TargetMode="External"/><Relationship Id="rId46" Type="http://schemas.openxmlformats.org/officeDocument/2006/relationships/hyperlink" Target="http://apps.gs1.org/GDD/Pages/clDetails.aspx?semanticURN=urn:gs1:gdd:cl:InventoryMeasurementBasisTypeCode" TargetMode="External"/><Relationship Id="rId67" Type="http://schemas.openxmlformats.org/officeDocument/2006/relationships/hyperlink" Target="http://apps.gs1.org/GDD/Pages/clDetails.aspx?semanticURN=urn:gs1:gdd:cl:OrderRelationshipTypeCode" TargetMode="External"/><Relationship Id="rId272" Type="http://schemas.openxmlformats.org/officeDocument/2006/relationships/hyperlink" Target="http://apps.gs1.org/GDD/bms/Version3_3/Pages/bieDetails.aspx?semanticURN=urn:gs1:gdd:bie:TransactionalItemDataCarrierAndIdentification" TargetMode="External"/><Relationship Id="rId293" Type="http://schemas.openxmlformats.org/officeDocument/2006/relationships/hyperlink" Target="http://apps.gs1.org/GDD/bms/Version3_3/Pages/bieDetails.aspx?semanticURN=urn:gs1:gdd:bie:TransportReference" TargetMode="External"/><Relationship Id="rId307" Type="http://schemas.openxmlformats.org/officeDocument/2006/relationships/hyperlink" Target="http://apps.gs1.org/GDD/bms/Version3_3/Pages/bieDetails.aspx?semanticURN=urn:gs1:gdd:bie:WasteDetails" TargetMode="External"/><Relationship Id="rId328" Type="http://schemas.openxmlformats.org/officeDocument/2006/relationships/hyperlink" Target="http://apps.gs1.org/GDD/Pages/clDetails.aspx?semanticURN=urn:gs1:gdd:cl:ForecastTypeCode" TargetMode="External"/><Relationship Id="rId349" Type="http://schemas.openxmlformats.org/officeDocument/2006/relationships/hyperlink" Target="http://apps.gs1.org/GDD/Pages/clDetails.aspx?semanticURN=urn:gs1:gdd:cl:MaterialTypeCode" TargetMode="External"/><Relationship Id="rId88" Type="http://schemas.openxmlformats.org/officeDocument/2006/relationships/hyperlink" Target="http://apps.gs1.org/GDD/Pages/clDetails.aspx?semanticURN=urn:gs1:gdd:cl:ReferenceNumberTypeCode" TargetMode="External"/><Relationship Id="rId111" Type="http://schemas.openxmlformats.org/officeDocument/2006/relationships/hyperlink" Target="http://apps.gs1.org/GDD/Pages/clDetails.aspx?semanticURN=urn:gs1:gdd:cl:TransportPartyRoleCode" TargetMode="External"/><Relationship Id="rId132" Type="http://schemas.openxmlformats.org/officeDocument/2006/relationships/hyperlink" Target="http://apps.gs1.org/GDD/bms/Version3_2/Pages/bieDetails.aspx?semanticURN=urn:gs1:gdd:bie:CarrierPickUpDropOffDetails" TargetMode="External"/><Relationship Id="rId153" Type="http://schemas.openxmlformats.org/officeDocument/2006/relationships/image" Target="media/image26.emf"/><Relationship Id="rId174" Type="http://schemas.openxmlformats.org/officeDocument/2006/relationships/hyperlink" Target="http://apps.gs1.org/GDD/bms/Version3_3/Pages/bieDetails.aspx?semanticURN=urn:gs1:gdd:bie:FinancialInstitutionInformation" TargetMode="External"/><Relationship Id="rId195" Type="http://schemas.openxmlformats.org/officeDocument/2006/relationships/image" Target="media/image47.emf"/><Relationship Id="rId209" Type="http://schemas.openxmlformats.org/officeDocument/2006/relationships/image" Target="media/image54.emf"/><Relationship Id="rId360" Type="http://schemas.openxmlformats.org/officeDocument/2006/relationships/hyperlink" Target="http://apps.gs1.org/GDD/Pages/clDetails.aspx?semanticURN=urn:gs1:gdd:cl:PassengerCategoryCode" TargetMode="External"/><Relationship Id="rId381" Type="http://schemas.openxmlformats.org/officeDocument/2006/relationships/hyperlink" Target="http://apps.gs1.org/GDD/Pages/clDetails.aspx?semanticURN=urn:gs1:gdd:cl:SettlementHandlingTypeCode" TargetMode="External"/><Relationship Id="rId416" Type="http://schemas.openxmlformats.org/officeDocument/2006/relationships/image" Target="media/image115.emf"/><Relationship Id="rId220" Type="http://schemas.openxmlformats.org/officeDocument/2006/relationships/hyperlink" Target="http://apps.gs1.org/GDD/bms/Version3_3/Pages/bieDetails.aspx?semanticURN=urn:gs1:gdd:bie:LowerLevelTradeItem" TargetMode="External"/><Relationship Id="rId241" Type="http://schemas.openxmlformats.org/officeDocument/2006/relationships/image" Target="media/image70.emf"/><Relationship Id="rId437" Type="http://schemas.openxmlformats.org/officeDocument/2006/relationships/image" Target="media/image130.emf"/><Relationship Id="rId458" Type="http://schemas.openxmlformats.org/officeDocument/2006/relationships/image" Target="media/image151.emf"/><Relationship Id="rId479" Type="http://schemas.openxmlformats.org/officeDocument/2006/relationships/image" Target="media/image172.emf"/><Relationship Id="rId15" Type="http://schemas.openxmlformats.org/officeDocument/2006/relationships/image" Target="media/image7.emf"/><Relationship Id="rId36" Type="http://schemas.openxmlformats.org/officeDocument/2006/relationships/hyperlink" Target="http://apps.gs1.org/GDD/Pages/clDetails.aspx?semanticURN=urn:gs1:gdd:cl:ErrorOrWarningCode" TargetMode="External"/><Relationship Id="rId57" Type="http://schemas.openxmlformats.org/officeDocument/2006/relationships/hyperlink" Target="http://apps.gs1.org/GDD/Pages/clDetails.aspx?semanticURN=urn:gs1:gdd:cl:LocationScopeTypeCode" TargetMode="External"/><Relationship Id="rId262" Type="http://schemas.openxmlformats.org/officeDocument/2006/relationships/hyperlink" Target="http://apps.gs1.org/GDD/bms/Version3_3/Pages/bieDetails.aspx?semanticURN=urn:gs1:gdd:bie:SpecialOperatingHours" TargetMode="External"/><Relationship Id="rId283" Type="http://schemas.openxmlformats.org/officeDocument/2006/relationships/hyperlink" Target="http://apps.gs1.org/GDD/bms/Version3_3/Pages/bieDetails.aspx?semanticURN=urn:gs1:gdd:bie:TransactionalReference" TargetMode="External"/><Relationship Id="rId318" Type="http://schemas.openxmlformats.org/officeDocument/2006/relationships/hyperlink" Target="http://apps.gs1.org/GDD/Pages/clDetails.aspx?semanticURN=urn:gs1:gdd:cl:DangerousGoodsRegulationCode" TargetMode="External"/><Relationship Id="rId339" Type="http://schemas.openxmlformats.org/officeDocument/2006/relationships/hyperlink" Target="http://apps.gs1.org/GDD/Pages/clDetails.aspx?semanticURN=urn:gs1:gdd:cl:ItemTypeCode" TargetMode="External"/><Relationship Id="rId490" Type="http://schemas.openxmlformats.org/officeDocument/2006/relationships/image" Target="media/image183.emf"/><Relationship Id="rId78" Type="http://schemas.openxmlformats.org/officeDocument/2006/relationships/hyperlink" Target="http://apps.gs1.org/GDD/Pages/clDetails.aspx?semanticURN=urn:gs1:gdd:cl:PerformanceMeasureTypeCode" TargetMode="External"/><Relationship Id="rId99" Type="http://schemas.openxmlformats.org/officeDocument/2006/relationships/hyperlink" Target="http://apps.gs1.org/GDD/Pages/clDetails.aspx?semanticURN=urn:gs1:gdd:cl:StockRequirementTypeCode" TargetMode="External"/><Relationship Id="rId101" Type="http://schemas.openxmlformats.org/officeDocument/2006/relationships/hyperlink" Target="http://apps.gs1.org/GDD/Pages/clDetails.aspx?semanticURN=urn:gs1:gdd:cl:SymbolComponentCode" TargetMode="External"/><Relationship Id="rId122" Type="http://schemas.openxmlformats.org/officeDocument/2006/relationships/image" Target="media/image10.emf"/><Relationship Id="rId143" Type="http://schemas.openxmlformats.org/officeDocument/2006/relationships/image" Target="media/image21.emf"/><Relationship Id="rId164" Type="http://schemas.openxmlformats.org/officeDocument/2006/relationships/hyperlink" Target="http://apps.gs1.org/GDD/bms/Version3_3/Pages/bieDetails.aspx?semanticURN=urn:gs1:gdd:bie:Ecom_DocumentReference" TargetMode="External"/><Relationship Id="rId185" Type="http://schemas.openxmlformats.org/officeDocument/2006/relationships/image" Target="media/image42.emf"/><Relationship Id="rId350" Type="http://schemas.openxmlformats.org/officeDocument/2006/relationships/hyperlink" Target="http://apps.gs1.org/GDD/Pages/clDetails.aspx?semanticURN=urn:gs1:gdd:cl:MeasurementTypeCode" TargetMode="External"/><Relationship Id="rId371" Type="http://schemas.openxmlformats.org/officeDocument/2006/relationships/hyperlink" Target="http://apps.gs1.org/GDD/Pages/clDetails.aspx?semanticURN=urn:gs1:gdd:cl:ReceivingConditionCode" TargetMode="External"/><Relationship Id="rId406" Type="http://schemas.openxmlformats.org/officeDocument/2006/relationships/hyperlink" Target="http://wr.gs1.org" TargetMode="External"/><Relationship Id="rId9" Type="http://schemas.openxmlformats.org/officeDocument/2006/relationships/footer" Target="footer1.xml"/><Relationship Id="rId210" Type="http://schemas.openxmlformats.org/officeDocument/2006/relationships/hyperlink" Target="http://apps.gs1.org/GDD/bms/Version3_3/Pages/bieDetails.aspx?semanticURN=urn:gs1:gdd:bie:LogisticUnit" TargetMode="External"/><Relationship Id="rId392" Type="http://schemas.openxmlformats.org/officeDocument/2006/relationships/hyperlink" Target="http://apps.gs1.org/GDD/Pages/clDetails.aspx?semanticURN=urn:gs1:gdd:cl:TransportInstructionStatusReasonCode" TargetMode="External"/><Relationship Id="rId427" Type="http://schemas.openxmlformats.org/officeDocument/2006/relationships/image" Target="media/image123.emf"/><Relationship Id="rId448" Type="http://schemas.openxmlformats.org/officeDocument/2006/relationships/image" Target="media/image141.emf"/><Relationship Id="rId469" Type="http://schemas.openxmlformats.org/officeDocument/2006/relationships/image" Target="media/image162.emf"/><Relationship Id="rId26" Type="http://schemas.openxmlformats.org/officeDocument/2006/relationships/hyperlink" Target="http://apps.gs1.org/GDD/Pages/clDetails.aspx?semanticURN=urn:gs1:gdd:cl:DataCarrierTypeCode" TargetMode="External"/><Relationship Id="rId231" Type="http://schemas.openxmlformats.org/officeDocument/2006/relationships/image" Target="media/image65.emf"/><Relationship Id="rId252" Type="http://schemas.openxmlformats.org/officeDocument/2006/relationships/hyperlink" Target="http://apps.gs1.org/GDD/bms/Version3_3/Pages/bieDetails.aspx?semanticURN=urn:gs1:gdd:bie:ReturnablePackaging" TargetMode="External"/><Relationship Id="rId273" Type="http://schemas.openxmlformats.org/officeDocument/2006/relationships/image" Target="media/image86.emf"/><Relationship Id="rId294" Type="http://schemas.openxmlformats.org/officeDocument/2006/relationships/image" Target="media/image97.emf"/><Relationship Id="rId308" Type="http://schemas.openxmlformats.org/officeDocument/2006/relationships/image" Target="media/image104.emf"/><Relationship Id="rId329" Type="http://schemas.openxmlformats.org/officeDocument/2006/relationships/hyperlink" Target="http://apps.gs1.org/GDD/Pages/clDetails.aspx?semanticURN=urn:gs1:gdd:cl:GoodsReceiptReportingCode" TargetMode="External"/><Relationship Id="rId480" Type="http://schemas.openxmlformats.org/officeDocument/2006/relationships/image" Target="media/image173.emf"/><Relationship Id="rId47" Type="http://schemas.openxmlformats.org/officeDocument/2006/relationships/hyperlink" Target="http://apps.gs1.org/GDD/Pages/clDetails.aspx?semanticURN=urn:gs1:gdd:cl:InventoryMovementTypeCode" TargetMode="External"/><Relationship Id="rId68" Type="http://schemas.openxmlformats.org/officeDocument/2006/relationships/hyperlink" Target="http://apps.gs1.org/GDD/Pages/clDetails.aspx?semanticURN=urn:gs1:gdd:cl:" TargetMode="External"/><Relationship Id="rId89" Type="http://schemas.openxmlformats.org/officeDocument/2006/relationships/hyperlink" Target="http://apps.gs1.org/GDD/Pages/clDetails.aspx?semanticURN=urn:gs1:gdd:cl:RemainingQuantityStatusCode" TargetMode="External"/><Relationship Id="rId112" Type="http://schemas.openxmlformats.org/officeDocument/2006/relationships/hyperlink" Target="http://apps.gs1.org/GDD/Pages/clDetails.aspx?semanticURN=urn:gs1:gdd:cl:TransportPaymentMethodCode" TargetMode="External"/><Relationship Id="rId133" Type="http://schemas.openxmlformats.org/officeDocument/2006/relationships/image" Target="media/image16.emf"/><Relationship Id="rId154" Type="http://schemas.openxmlformats.org/officeDocument/2006/relationships/hyperlink" Target="http://apps.gs1.org/GDD/bms/Version3_2/Pages/bieDetails.aspx?semanticURN=urn:gs1:gdd:bie:DigitalSignature" TargetMode="External"/><Relationship Id="rId175" Type="http://schemas.openxmlformats.org/officeDocument/2006/relationships/image" Target="media/image37.emf"/><Relationship Id="rId340" Type="http://schemas.openxmlformats.org/officeDocument/2006/relationships/hyperlink" Target="http://apps.gs1.org/GDD/Pages/clDetails.aspx?semanticURN=urn:gs1:gdd:cl:LegalRegistrationCode" TargetMode="External"/><Relationship Id="rId361" Type="http://schemas.openxmlformats.org/officeDocument/2006/relationships/hyperlink" Target="http://apps.gs1.org/GDD/Pages/clDetails.aspx?semanticURN=urn:gs1:gdd:cl:PaymentFormatCode" TargetMode="External"/><Relationship Id="rId196" Type="http://schemas.openxmlformats.org/officeDocument/2006/relationships/hyperlink" Target="http://apps.gs1.org/GDD/bms/Version3_3/Pages/bieDetails.aspx?semanticURN=urn:gs1:gdd:bie:LegalRegistration" TargetMode="External"/><Relationship Id="rId200" Type="http://schemas.openxmlformats.org/officeDocument/2006/relationships/hyperlink" Target="http://apps.gs1.org/GDD/bms/Version3_3/Pages/bieDetails.aspx?semanticURN=urn:gs1:gdd:bie:LocationInformation" TargetMode="External"/><Relationship Id="rId382" Type="http://schemas.openxmlformats.org/officeDocument/2006/relationships/hyperlink" Target="http://apps.gs1.org/GDD/Pages/clDetails.aspx?semanticURN=urn:gs1:gdd:cl:SettlementTypeCode" TargetMode="External"/><Relationship Id="rId417" Type="http://schemas.openxmlformats.org/officeDocument/2006/relationships/image" Target="media/image116.emf"/><Relationship Id="rId438" Type="http://schemas.openxmlformats.org/officeDocument/2006/relationships/image" Target="media/image131.emf"/><Relationship Id="rId459" Type="http://schemas.openxmlformats.org/officeDocument/2006/relationships/image" Target="media/image152.emf"/><Relationship Id="rId16" Type="http://schemas.openxmlformats.org/officeDocument/2006/relationships/image" Target="media/image8.emf"/><Relationship Id="rId221" Type="http://schemas.openxmlformats.org/officeDocument/2006/relationships/image" Target="media/image60.emf"/><Relationship Id="rId242" Type="http://schemas.openxmlformats.org/officeDocument/2006/relationships/hyperlink" Target="http://apps.gs1.org/GDD/bms/Version3_3/Pages/bieDetails.aspx?semanticURN=urn:gs1:gdd:bie:PaymentTermsDiscount" TargetMode="External"/><Relationship Id="rId263" Type="http://schemas.openxmlformats.org/officeDocument/2006/relationships/image" Target="media/image81.emf"/><Relationship Id="rId284" Type="http://schemas.openxmlformats.org/officeDocument/2006/relationships/image" Target="media/image92.emf"/><Relationship Id="rId319" Type="http://schemas.openxmlformats.org/officeDocument/2006/relationships/hyperlink" Target="http://apps.gs1.org/GDD/Pages/clDetails.aspx?semanticURN=urn:gs1:gdd:cl:DeliverDateTypeCode" TargetMode="External"/><Relationship Id="rId470" Type="http://schemas.openxmlformats.org/officeDocument/2006/relationships/image" Target="media/image163.emf"/><Relationship Id="rId491" Type="http://schemas.openxmlformats.org/officeDocument/2006/relationships/image" Target="media/image184.emf"/><Relationship Id="rId37" Type="http://schemas.openxmlformats.org/officeDocument/2006/relationships/hyperlink" Target="http://apps.gs1.org/GDD/Pages/clDetails.aspx?semanticURN=urn:gs1:gdd:cl:DataSourceCode" TargetMode="External"/><Relationship Id="rId58" Type="http://schemas.openxmlformats.org/officeDocument/2006/relationships/hyperlink" Target="http://apps.gs1.org/GDD/Pages/clDetails.aspx?semanticURN=urn:gs1:gdd:cl:LogisticEventTypeCode" TargetMode="External"/><Relationship Id="rId79" Type="http://schemas.openxmlformats.org/officeDocument/2006/relationships/hyperlink" Target="http://apps.gs1.org/GDD/Pages/clDetails.aspx?semanticURN=urn:gs1:gdd:cl:PeriodicityTypeCode" TargetMode="External"/><Relationship Id="rId102" Type="http://schemas.openxmlformats.org/officeDocument/2006/relationships/hyperlink" Target="http://apps.gs1.org/GDD/Pages/clDetails.aspx?semanticURN=urn:gs1:gdd:cl:SynchronisationCalculationTypeCode" TargetMode="External"/><Relationship Id="rId123" Type="http://schemas.openxmlformats.org/officeDocument/2006/relationships/image" Target="media/image11.emf"/><Relationship Id="rId144" Type="http://schemas.openxmlformats.org/officeDocument/2006/relationships/hyperlink" Target="http://apps.gs1.org/GDD/bms/Version3_2/Pages/bieDetails.aspx?semanticURN=urn:gs1:gdd:bie:DangerousGoodsInformation" TargetMode="External"/><Relationship Id="rId330" Type="http://schemas.openxmlformats.org/officeDocument/2006/relationships/hyperlink" Target="http://apps.gs1.org/GDD/Pages/clDetails.aspx?semanticURN=urn:gs1:gdd:cl:GS1ItemIdentificationKeyCode" TargetMode="External"/><Relationship Id="rId90" Type="http://schemas.openxmlformats.org/officeDocument/2006/relationships/hyperlink" Target="http://apps.gs1.org/GDD/Pages/clDetails.aspx?semanticURN=urn:gs1:gdd:cl:ResponseStatusCode" TargetMode="External"/><Relationship Id="rId165" Type="http://schemas.openxmlformats.org/officeDocument/2006/relationships/image" Target="media/image32.emf"/><Relationship Id="rId186" Type="http://schemas.openxmlformats.org/officeDocument/2006/relationships/hyperlink" Target="http://apps.gs1.org/GDD/bms/Version3_3/Pages/bieDetails.aspx?semanticURN=urn:gs1:gdd:bie:InstallmentDue" TargetMode="External"/><Relationship Id="rId351" Type="http://schemas.openxmlformats.org/officeDocument/2006/relationships/hyperlink" Target="http://apps.gs1.org/GDD/Pages/clDetails.aspx?semanticURN=urn:gs1:gdd:cl:ObservationTypeCode" TargetMode="External"/><Relationship Id="rId372" Type="http://schemas.openxmlformats.org/officeDocument/2006/relationships/hyperlink" Target="http://apps.gs1.org/GDD/Pages/clDetails.aspx?semanticURN=urn:gs1:gdd:cl:ReferenceNumberTypeCode" TargetMode="External"/><Relationship Id="rId393" Type="http://schemas.openxmlformats.org/officeDocument/2006/relationships/hyperlink" Target="http://apps.gs1.org/GDD/Pages/clDetails.aspx?semanticURN=urn:gs1:gdd:cl:TransportMeansTypeCode" TargetMode="External"/><Relationship Id="rId407" Type="http://schemas.openxmlformats.org/officeDocument/2006/relationships/image" Target="media/image106.emf"/><Relationship Id="rId428" Type="http://schemas.openxmlformats.org/officeDocument/2006/relationships/hyperlink" Target="http://apps.gs1.org/GDD/Pages/clDetails.aspx?semanticURN=urn:gs1:gdd:cl:MarginSchemeCode" TargetMode="External"/><Relationship Id="rId449" Type="http://schemas.openxmlformats.org/officeDocument/2006/relationships/image" Target="media/image142.emf"/><Relationship Id="rId211" Type="http://schemas.openxmlformats.org/officeDocument/2006/relationships/image" Target="media/image55.emf"/><Relationship Id="rId232" Type="http://schemas.openxmlformats.org/officeDocument/2006/relationships/hyperlink" Target="http://apps.gs1.org/GDD/bms/Version3_3/Pages/bieDetails.aspx?semanticURN=urn:gs1:gdd:bie:PackagingMarking" TargetMode="External"/><Relationship Id="rId253" Type="http://schemas.openxmlformats.org/officeDocument/2006/relationships/image" Target="media/image76.emf"/><Relationship Id="rId274" Type="http://schemas.openxmlformats.org/officeDocument/2006/relationships/hyperlink" Target="http://apps.gs1.org/GDD/bms/Version3_3/Pages/bieDetails.aspx?semanticURN=urn:gs1:gdd:bie:TransactionalItemLogisticUnitInformation" TargetMode="External"/><Relationship Id="rId295" Type="http://schemas.openxmlformats.org/officeDocument/2006/relationships/hyperlink" Target="http://apps.gs1.org/GDD/bms/Version3_3/Pages/bieDetails.aspx?semanticURN=urn:gs1:gdd:bie:TransportSeal" TargetMode="External"/><Relationship Id="rId309" Type="http://schemas.openxmlformats.org/officeDocument/2006/relationships/hyperlink" Target="http://apps.gs1.org/GDD/bms/Version3_3/Pages/bieDetails.aspx?semanticURN=urn:gs1:gdd:bie:XHTML" TargetMode="External"/><Relationship Id="rId460" Type="http://schemas.openxmlformats.org/officeDocument/2006/relationships/image" Target="media/image153.emf"/><Relationship Id="rId481" Type="http://schemas.openxmlformats.org/officeDocument/2006/relationships/image" Target="media/image174.emf"/><Relationship Id="rId27" Type="http://schemas.openxmlformats.org/officeDocument/2006/relationships/hyperlink" Target="http://apps.gs1.org/GDD/Pages/clDetails.aspx?semanticURN=urn:gs1:gdd:cl:DeliverDateTypeCode" TargetMode="External"/><Relationship Id="rId48" Type="http://schemas.openxmlformats.org/officeDocument/2006/relationships/hyperlink" Target="http://apps.gs1.org/GDD/Pages/clDetails.aspx?semanticURN=urn:gs1:gdd:cl:InventoryStatusCode" TargetMode="External"/><Relationship Id="rId69" Type="http://schemas.openxmlformats.org/officeDocument/2006/relationships/hyperlink" Target="http://apps.gs1.org/GDD/Pages/clDetails.aspx?semanticURN=urn:gs1:gdd:cl:OutOfStockMeasurementTypeCode" TargetMode="External"/><Relationship Id="rId113" Type="http://schemas.openxmlformats.org/officeDocument/2006/relationships/hyperlink" Target="http://apps.gs1.org/GDD/Pages/clDetails.aspx?semanticURN=urn:gs1:gdd:cl:TransportReferenceTypeCode" TargetMode="External"/><Relationship Id="rId134" Type="http://schemas.openxmlformats.org/officeDocument/2006/relationships/hyperlink" Target="http://apps.gs1.org/GDD/bms/Version3_2/Pages/bieDetails.aspx?semanticURN=urn:gs1:gdd:bie:CarrierTrackAndTraceInformation" TargetMode="External"/><Relationship Id="rId320" Type="http://schemas.openxmlformats.org/officeDocument/2006/relationships/hyperlink" Target="http://apps.gs1.org/GDD/Pages/clDetails.aspx?semanticURN=urn:gs1:gdd:cl:DeliveryTimeMeasurementBasisTypeCode" TargetMode="External"/><Relationship Id="rId80" Type="http://schemas.openxmlformats.org/officeDocument/2006/relationships/hyperlink" Target="http://apps.gs1.org/GDD/Pages/clDetails.aspx?semanticURN=urn:gs1:gdd:cl:PlanBucketSizeCode" TargetMode="External"/><Relationship Id="rId155" Type="http://schemas.openxmlformats.org/officeDocument/2006/relationships/image" Target="media/image27.emf"/><Relationship Id="rId176" Type="http://schemas.openxmlformats.org/officeDocument/2006/relationships/hyperlink" Target="http://apps.gs1.org/GDD/bms/Version3_3/Pages/bieDetails.aspx?semanticURN=urn:gs1:gdd:bie:HandlingInstruction" TargetMode="External"/><Relationship Id="rId197" Type="http://schemas.openxmlformats.org/officeDocument/2006/relationships/image" Target="media/image48.emf"/><Relationship Id="rId341" Type="http://schemas.openxmlformats.org/officeDocument/2006/relationships/hyperlink" Target="http://apps.gs1.org/GDD/Pages/clDetails.aspx?semanticURN=urn:gs1:gdd:cl:LineItemActionCode" TargetMode="External"/><Relationship Id="rId362" Type="http://schemas.openxmlformats.org/officeDocument/2006/relationships/hyperlink" Target="http://apps.gs1.org/GDD/Pages/clDetails.aspx?semanticURN=urn:gs1:gdd:cl:PaymentTermsEventCode" TargetMode="External"/><Relationship Id="rId383" Type="http://schemas.openxmlformats.org/officeDocument/2006/relationships/hyperlink" Target="http://apps.gs1.org/GDD/Pages/clDetails.aspx?semanticURN=urn:gs1:gdd:cl:SpecialServiceTypeCode" TargetMode="External"/><Relationship Id="rId418" Type="http://schemas.openxmlformats.org/officeDocument/2006/relationships/image" Target="media/image117.emf"/><Relationship Id="rId439" Type="http://schemas.openxmlformats.org/officeDocument/2006/relationships/image" Target="media/image132.emf"/><Relationship Id="rId201" Type="http://schemas.openxmlformats.org/officeDocument/2006/relationships/image" Target="media/image50.emf"/><Relationship Id="rId222" Type="http://schemas.openxmlformats.org/officeDocument/2006/relationships/hyperlink" Target="http://apps.gs1.org/GDD/bms/Version3_3/Pages/bieDetails.aspx?semanticURN=urn:gs1:gdd:bie:OperatingHours" TargetMode="External"/><Relationship Id="rId243" Type="http://schemas.openxmlformats.org/officeDocument/2006/relationships/image" Target="media/image71.emf"/><Relationship Id="rId264" Type="http://schemas.openxmlformats.org/officeDocument/2006/relationships/hyperlink" Target="http://apps.gs1.org/GDD/bms/Version3_3/Pages/bieDetails.aspx?semanticURN=urn:gs1:gdd:bie:TradeStatisticClassification" TargetMode="External"/><Relationship Id="rId285" Type="http://schemas.openxmlformats.org/officeDocument/2006/relationships/hyperlink" Target="http://apps.gs1.org/GDD/bms/Version3_3/Pages/bieDetails.aspx?semanticURN=urn:gs1:gdd:bie:TransactionalTradeItem" TargetMode="External"/><Relationship Id="rId450" Type="http://schemas.openxmlformats.org/officeDocument/2006/relationships/image" Target="media/image143.emf"/><Relationship Id="rId471" Type="http://schemas.openxmlformats.org/officeDocument/2006/relationships/image" Target="media/image164.emf"/><Relationship Id="rId17" Type="http://schemas.openxmlformats.org/officeDocument/2006/relationships/hyperlink" Target="http://apps.gs1.org/GDD/Pages/clDetails.aspx?semanticURN=urn:gs1:gdd:cl:AdministrativeUnitTypeCode" TargetMode="External"/><Relationship Id="rId38" Type="http://schemas.openxmlformats.org/officeDocument/2006/relationships/hyperlink" Target="ftp://ftp.fao.org/FI/DOCUMENT/cwp/handbook/annex/AnnexM1fishinggear.pdf" TargetMode="External"/><Relationship Id="rId59" Type="http://schemas.openxmlformats.org/officeDocument/2006/relationships/hyperlink" Target="http://apps.gs1.org/GDD/Pages/clDetails.aspx?semanticURN=urn:gs1:gdd:cl:LogisticServiceReferenceTypeCode" TargetMode="External"/><Relationship Id="rId103" Type="http://schemas.openxmlformats.org/officeDocument/2006/relationships/hyperlink" Target="http://apps.gs1.org/GDD/Pages/clDetails.aspx?semanticURN=urn:gs1:gdd:cl:TimePeriodScopeTypeCode" TargetMode="External"/><Relationship Id="rId124" Type="http://schemas.openxmlformats.org/officeDocument/2006/relationships/hyperlink" Target="http://apps.gs1.org/GDD/bms/Version3_3/Pages/bieDetails.aspx?semanticURN=urn:gs1:gdd:bie:AcceptableOverAllocation" TargetMode="External"/><Relationship Id="rId310" Type="http://schemas.openxmlformats.org/officeDocument/2006/relationships/header" Target="header3.xml"/><Relationship Id="rId492" Type="http://schemas.openxmlformats.org/officeDocument/2006/relationships/image" Target="media/image185.emf"/><Relationship Id="rId70" Type="http://schemas.openxmlformats.org/officeDocument/2006/relationships/hyperlink" Target="http://apps.gs1.org/GDD/Pages/clDetails.aspx?semanticURN=urn:gs1:gdd:cl:OwnershipTransferConditionCode" TargetMode="External"/><Relationship Id="rId91" Type="http://schemas.openxmlformats.org/officeDocument/2006/relationships/hyperlink" Target="http://apps.gs1.org/GDD/Pages/clDetails.aspx?semanticURN=urn:gs1:gdd:cl:SalesMeasurementTypeCode" TargetMode="External"/><Relationship Id="rId145" Type="http://schemas.openxmlformats.org/officeDocument/2006/relationships/image" Target="media/image22.emf"/><Relationship Id="rId166" Type="http://schemas.openxmlformats.org/officeDocument/2006/relationships/hyperlink" Target="http://apps.gs1.org/GDD/bms/Version3_3/Pages/bieDetails.aspx?semanticURN=urn:gs1:gdd:bie:EndCustomerRelatedDetalis" TargetMode="External"/><Relationship Id="rId187" Type="http://schemas.openxmlformats.org/officeDocument/2006/relationships/image" Target="media/image43.emf"/><Relationship Id="rId331" Type="http://schemas.openxmlformats.org/officeDocument/2006/relationships/hyperlink" Target="http://apps.gs1.org/GDD/Pages/clDetails.aspx?semanticURN=urn:gs1:gdd:cl:HandlingInstructionCode" TargetMode="External"/><Relationship Id="rId352" Type="http://schemas.openxmlformats.org/officeDocument/2006/relationships/hyperlink" Target="http://apps.gs1.org/GDD/Pages/clDetails.aspx?semanticURN=urn:gs1:gdd:cl:OrderInstructionCode" TargetMode="External"/><Relationship Id="rId373" Type="http://schemas.openxmlformats.org/officeDocument/2006/relationships/hyperlink" Target="http://apps.gs1.org/GDD/Pages/clDetails.aspx?semanticURN=urn:gs1:gdd:cl:RemainingQuantityStatusCode" TargetMode="External"/><Relationship Id="rId394" Type="http://schemas.openxmlformats.org/officeDocument/2006/relationships/hyperlink" Target="http://apps.gs1.org/GDD/Pages/clDetails.aspx?semanticURN=urn:gs1:gdd:cl:TransportModeCode" TargetMode="External"/><Relationship Id="rId408" Type="http://schemas.openxmlformats.org/officeDocument/2006/relationships/image" Target="media/image107.emf"/><Relationship Id="rId429" Type="http://schemas.openxmlformats.org/officeDocument/2006/relationships/image" Target="media/image124.emf"/><Relationship Id="rId1" Type="http://schemas.openxmlformats.org/officeDocument/2006/relationships/customXml" Target="../customXml/item1.xml"/><Relationship Id="rId212" Type="http://schemas.openxmlformats.org/officeDocument/2006/relationships/hyperlink" Target="http://apps.gs1.org/GDD/bms/Version3_3/Pages/bieDetails.aspx?semanticURN=urn:gs1:gdd:bie:LogisticUnitDetails" TargetMode="External"/><Relationship Id="rId233" Type="http://schemas.openxmlformats.org/officeDocument/2006/relationships/image" Target="media/image66.emf"/><Relationship Id="rId254" Type="http://schemas.openxmlformats.org/officeDocument/2006/relationships/hyperlink" Target="http://apps.gs1.org/GDD/bms/Version3_3/Pages/bieDetails.aspx?semanticURN=urn:gs1:gdd:bie:ShipmentReference" TargetMode="External"/><Relationship Id="rId440" Type="http://schemas.openxmlformats.org/officeDocument/2006/relationships/image" Target="media/image133.emf"/><Relationship Id="rId28" Type="http://schemas.openxmlformats.org/officeDocument/2006/relationships/hyperlink" Target="http://apps.gs1.org/GDD/Pages/clDetails.aspx?semanticURN=urn:gs1:gdd:cl:DeliveryMethodCode" TargetMode="External"/><Relationship Id="rId49" Type="http://schemas.openxmlformats.org/officeDocument/2006/relationships/hyperlink" Target="http://apps.gs1.org/GDD/Pages/clDetails.aspx?semanticURN=urn:gs1:gdd:cl:InventorySubLocationFunctionCode" TargetMode="External"/><Relationship Id="rId114" Type="http://schemas.openxmlformats.org/officeDocument/2006/relationships/hyperlink" Target="http://apps.gs1.org/GDD/Pages/clDetails.aspTransportServiceCategoryCode?semanticURN=urn:gs1:gdd:cl:" TargetMode="External"/><Relationship Id="rId275" Type="http://schemas.openxmlformats.org/officeDocument/2006/relationships/image" Target="media/image87.emf"/><Relationship Id="rId296" Type="http://schemas.openxmlformats.org/officeDocument/2006/relationships/image" Target="media/image98.emf"/><Relationship Id="rId300" Type="http://schemas.openxmlformats.org/officeDocument/2006/relationships/image" Target="media/image100.emf"/><Relationship Id="rId461" Type="http://schemas.openxmlformats.org/officeDocument/2006/relationships/image" Target="media/image154.emf"/><Relationship Id="rId482" Type="http://schemas.openxmlformats.org/officeDocument/2006/relationships/image" Target="media/image175.emf"/><Relationship Id="rId60" Type="http://schemas.openxmlformats.org/officeDocument/2006/relationships/hyperlink" Target="http://apps.gs1.org/GDD/Pages/clDetails.aspx?semanticURN=urn:gs1:gdd:cl:LogisticServiceRequirementCode" TargetMode="External"/><Relationship Id="rId81" Type="http://schemas.openxmlformats.org/officeDocument/2006/relationships/hyperlink" Target="http://apps.gs1.org/GDD/Pages/clDetails.aspx?semanticURN=urn:gs1:gdd:cl:PlanCommitmentLevelCode" TargetMode="External"/><Relationship Id="rId135" Type="http://schemas.openxmlformats.org/officeDocument/2006/relationships/image" Target="media/image17.emf"/><Relationship Id="rId156" Type="http://schemas.openxmlformats.org/officeDocument/2006/relationships/hyperlink" Target="http://apps.gs1.org/GDD/bms/Version3_2/Pages/bieDetails.aspx?semanticURN=urn:gs1:gdd:bie:DutyFeeTaxRegistration" TargetMode="External"/><Relationship Id="rId177" Type="http://schemas.openxmlformats.org/officeDocument/2006/relationships/image" Target="media/image38.emf"/><Relationship Id="rId198" Type="http://schemas.openxmlformats.org/officeDocument/2006/relationships/hyperlink" Target="http://apps.gs1.org/GDD/bms/Version3_3/Pages/bieDetails.aspx?semanticURN=urn:gs1:gdd:bie:LeviedDutyFeeTax" TargetMode="External"/><Relationship Id="rId321" Type="http://schemas.openxmlformats.org/officeDocument/2006/relationships/hyperlink" Target="http://apps.gs1.org/GDD/Pages/clDetails.aspx?semanticURN=urn:gs1:gdd:cl:DeliveryTypeCode" TargetMode="External"/><Relationship Id="rId342" Type="http://schemas.openxmlformats.org/officeDocument/2006/relationships/hyperlink" Target="http://apps.gs1.org/GDD/Pages/clDetails.aspx?semanticURN=urn:gs1:gdd:cl:LocationScopeParameterTypeCode" TargetMode="External"/><Relationship Id="rId363" Type="http://schemas.openxmlformats.org/officeDocument/2006/relationships/hyperlink" Target="http://apps.gs1.org/GDD/Pages/clDetails.aspx?semanticURN=urn:gs1:gdd:cl:PerformanceMeasureTypeCode" TargetMode="External"/><Relationship Id="rId384" Type="http://schemas.openxmlformats.org/officeDocument/2006/relationships/hyperlink" Target="http://apps.gs1.org/GDD/Pages/clDetails.aspx?semanticURN=urn:gs1:gdd:cl:StockRequirementTypeCode" TargetMode="External"/><Relationship Id="rId419" Type="http://schemas.openxmlformats.org/officeDocument/2006/relationships/hyperlink" Target="http://apps.gs1.org/GDD/Pages/clDetails.aspx?semanticURN=urn:gs1:gdd:cl:QualityControlCode" TargetMode="External"/><Relationship Id="rId202" Type="http://schemas.openxmlformats.org/officeDocument/2006/relationships/hyperlink" Target="http://apps.gs1.org/GDD/bms/Version3_3/Pages/bieDetails.aspx?semanticURN=urn:gs1:gdd:bie:LogisticEvent" TargetMode="External"/><Relationship Id="rId223" Type="http://schemas.openxmlformats.org/officeDocument/2006/relationships/image" Target="media/image61.emf"/><Relationship Id="rId244" Type="http://schemas.openxmlformats.org/officeDocument/2006/relationships/hyperlink" Target="http://apps.gs1.org/GDD/bms/Version3_3/Pages/bieDetails.aspx?semanticURN=urn:gs1:gdd:bie:Person" TargetMode="External"/><Relationship Id="rId430" Type="http://schemas.openxmlformats.org/officeDocument/2006/relationships/image" Target="media/image125.emf"/><Relationship Id="rId18" Type="http://schemas.openxmlformats.org/officeDocument/2006/relationships/hyperlink" Target="http://apps.gs1.org/GDD/Pages/clDetails.aspx?semanticURN=urn:gs1:gdd:cl:AppointmentTimeMeasurementBasisTypeCode" TargetMode="External"/><Relationship Id="rId39" Type="http://schemas.openxmlformats.org/officeDocument/2006/relationships/hyperlink" Target="http://apps.gs1.org/GDD/Pages/clDetails.aspx?semanticURN=urn:gs1:gdd:cl:ForecastPurposeCode" TargetMode="External"/><Relationship Id="rId265" Type="http://schemas.openxmlformats.org/officeDocument/2006/relationships/image" Target="media/image82.emf"/><Relationship Id="rId286" Type="http://schemas.openxmlformats.org/officeDocument/2006/relationships/image" Target="media/image93.emf"/><Relationship Id="rId451" Type="http://schemas.openxmlformats.org/officeDocument/2006/relationships/image" Target="media/image144.emf"/><Relationship Id="rId472" Type="http://schemas.openxmlformats.org/officeDocument/2006/relationships/image" Target="media/image165.emf"/><Relationship Id="rId493" Type="http://schemas.openxmlformats.org/officeDocument/2006/relationships/image" Target="media/image186.emf"/><Relationship Id="rId50" Type="http://schemas.openxmlformats.org/officeDocument/2006/relationships/hyperlink" Target="http://apps.gs1.org/GDD/Pages/clDetails.aspx?semanticURN=urn:gs1:gdd:cl:InventorySubLocationTypeCode" TargetMode="External"/><Relationship Id="rId104" Type="http://schemas.openxmlformats.org/officeDocument/2006/relationships/hyperlink" Target="http://apps.gs1.org/GDD/Pages/clDetails.aspx?semanticURN=urn:gs1:gdd:cl:TradeItemDataOwnerCode" TargetMode="External"/><Relationship Id="rId125" Type="http://schemas.openxmlformats.org/officeDocument/2006/relationships/image" Target="media/image12.emf"/><Relationship Id="rId146" Type="http://schemas.openxmlformats.org/officeDocument/2006/relationships/hyperlink" Target="http://apps.gs1.org/GDD/bms/Version3_2/Pages/bieDetails.aspx?semanticURN=urn:gs1:gdd:bie:DangerousGoodsRegulationInformation" TargetMode="External"/><Relationship Id="rId167" Type="http://schemas.openxmlformats.org/officeDocument/2006/relationships/image" Target="media/image33.emf"/><Relationship Id="rId188" Type="http://schemas.openxmlformats.org/officeDocument/2006/relationships/hyperlink" Target="http://apps.gs1.org/GDD/bms/Version3_3/Pages/bieDetails.aspx?semanticURN=urn:gs1:gdd:bie:InventoryDutyFeeTaxStatus" TargetMode="External"/><Relationship Id="rId311" Type="http://schemas.openxmlformats.org/officeDocument/2006/relationships/hyperlink" Target="http://apps.gs1.org/GDD/Pages/clDetails.aspx?semanticURN=urn:gs1:gdd:cl:AdministrativeUnitTypeCode" TargetMode="External"/><Relationship Id="rId332" Type="http://schemas.openxmlformats.org/officeDocument/2006/relationships/hyperlink" Target="http://apps.gs1.org/GDD/Pages/clDetails.aspx?semanticURN=urn:gs1:gdd:cl:HarmonizedSystemCode" TargetMode="External"/><Relationship Id="rId353" Type="http://schemas.openxmlformats.org/officeDocument/2006/relationships/hyperlink" Target="http://apps.gs1.org/GDD/Pages/clDetails.aspx?semanticURN=urn:gs1:gdd:cl:OrderRelationshipTypeCode" TargetMode="External"/><Relationship Id="rId374" Type="http://schemas.openxmlformats.org/officeDocument/2006/relationships/hyperlink" Target="http://apps.gs1.org/GDD/Pages/clDetails.aspx?semanticURN=urn:gs1:gdd:cl:ResponseStatusCode" TargetMode="External"/><Relationship Id="rId395" Type="http://schemas.openxmlformats.org/officeDocument/2006/relationships/hyperlink" Target="http://apps.gs1.org/GDD/Pages/clDetails.aspx?semanticURN=urn:gs1:gdd:cl:TransportPartyRoleCode" TargetMode="External"/><Relationship Id="rId409" Type="http://schemas.openxmlformats.org/officeDocument/2006/relationships/image" Target="media/image108.emf"/><Relationship Id="rId71" Type="http://schemas.openxmlformats.org/officeDocument/2006/relationships/hyperlink" Target="http://apps.gs1.org/GDD/Pages/clDetails.aspx?semanticURN=urn:gs1:gdd:cl:PackageLevelCode" TargetMode="External"/><Relationship Id="rId92" Type="http://schemas.openxmlformats.org/officeDocument/2006/relationships/hyperlink" Target="http://apps.gs1.org/GDD/Pages/clDetails.aspx?semanticURN=urn:gs1:gdd:cl:SealConditionCode" TargetMode="External"/><Relationship Id="rId213" Type="http://schemas.openxmlformats.org/officeDocument/2006/relationships/image" Target="media/image56.emf"/><Relationship Id="rId234" Type="http://schemas.openxmlformats.org/officeDocument/2006/relationships/hyperlink" Target="http://apps.gs1.org/GDD/bms/Version3_3/Pages/bieDetails.aspx?semanticURN=urn:gs1:gdd:bie:PartyReference" TargetMode="External"/><Relationship Id="rId420"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hyperlink" Target="http://apps.gs1.org/GDD/Pages/clDetails.aspx?semanticURN=urn:gs1:gdd:cl:DeliveryTimeMeasurementBasisTypeCode" TargetMode="External"/><Relationship Id="rId255" Type="http://schemas.openxmlformats.org/officeDocument/2006/relationships/image" Target="media/image77.emf"/><Relationship Id="rId276" Type="http://schemas.openxmlformats.org/officeDocument/2006/relationships/hyperlink" Target="http://apps.gs1.org/GDD/bms/Version3_3/Pages/bieDetails.aspx?semanticURN=urn:gs1:gdd:bie:TransactionalItemOrganicInformation" TargetMode="External"/><Relationship Id="rId297" Type="http://schemas.openxmlformats.org/officeDocument/2006/relationships/hyperlink" Target="http://apps.gs1.org/GDD/bms/Version3_3/Pages/bieDetails.aspx?semanticURN=urn:gs1:gdd:bie:TransportStatus" TargetMode="External"/><Relationship Id="rId441" Type="http://schemas.openxmlformats.org/officeDocument/2006/relationships/image" Target="media/image134.emf"/><Relationship Id="rId462" Type="http://schemas.openxmlformats.org/officeDocument/2006/relationships/image" Target="media/image155.emf"/><Relationship Id="rId483" Type="http://schemas.openxmlformats.org/officeDocument/2006/relationships/image" Target="media/image176.emf"/><Relationship Id="rId40" Type="http://schemas.openxmlformats.org/officeDocument/2006/relationships/hyperlink" Target="http://apps.gs1.org/GDD/Pages/clDetails.aspx?semanticURN=urn:gs1:gdd:cl:ForecastTypeCode" TargetMode="External"/><Relationship Id="rId115" Type="http://schemas.openxmlformats.org/officeDocument/2006/relationships/hyperlink" Target="http://apps.gs1.org/GDD/Pages/clDetails.aspx?semanticURN=urn:gs1:gdd:cl:TransportServiceConditionCode" TargetMode="External"/><Relationship Id="rId136" Type="http://schemas.openxmlformats.org/officeDocument/2006/relationships/hyperlink" Target="http://apps.gs1.org/GDD/bms/Version3_2/Pages/bieDetails.aspx?semanticURN=urn:gs1:gdd:bie:ChildPackageLevel" TargetMode="External"/><Relationship Id="rId157" Type="http://schemas.openxmlformats.org/officeDocument/2006/relationships/image" Target="media/image28.emf"/><Relationship Id="rId178" Type="http://schemas.openxmlformats.org/officeDocument/2006/relationships/hyperlink" Target="http://apps.gs1.org/GDD/bms/Version3_3/Pages/bieDetails.aspx?semanticURN=urn:gs1:gdd:bie:IdentityDocument" TargetMode="External"/><Relationship Id="rId301" Type="http://schemas.openxmlformats.org/officeDocument/2006/relationships/hyperlink" Target="http://apps.gs1.org/GDD/bms/Version3_3/Pages/bieDetails.aspx?semanticURN=urn:gs1:gdd:bie:TransportTrackingObservation" TargetMode="External"/><Relationship Id="rId322" Type="http://schemas.openxmlformats.org/officeDocument/2006/relationships/hyperlink" Target="http://apps.gs1.org/GDD/Pages/clDetails.aspx?semanticURN=urn:gs1:gdd:cl:DemandEstimationTypeCode" TargetMode="External"/><Relationship Id="rId343" Type="http://schemas.openxmlformats.org/officeDocument/2006/relationships/hyperlink" Target="http://apps.gs1.org/GDD/Pages/clDetails.aspx?semanticURN=urn:gs1:gdd:cl:LocationScopeTypeCode" TargetMode="External"/><Relationship Id="rId364" Type="http://schemas.openxmlformats.org/officeDocument/2006/relationships/hyperlink" Target="http://apps.gs1.org/GDD/Pages/clDetails.aspx?semanticURN=urn:gs1:gdd:cl:PeriodicityTypeCode" TargetMode="External"/><Relationship Id="rId61" Type="http://schemas.openxmlformats.org/officeDocument/2006/relationships/hyperlink" Target="http://apps.gs1.org/GDD/Pages/clDetails.aspx?semanticURN=urn:gs1:gdd:cl:MarginSchemeCode" TargetMode="External"/><Relationship Id="rId82" Type="http://schemas.openxmlformats.org/officeDocument/2006/relationships/hyperlink" Target="http://apps.gs1.org/GDD/Pages/clDetails.aspx?semanticURN=urn:gs1:gdd:cl:PrintingInstructionCode" TargetMode="External"/><Relationship Id="rId199" Type="http://schemas.openxmlformats.org/officeDocument/2006/relationships/image" Target="media/image49.emf"/><Relationship Id="rId203" Type="http://schemas.openxmlformats.org/officeDocument/2006/relationships/image" Target="media/image51.emf"/><Relationship Id="rId385" Type="http://schemas.openxmlformats.org/officeDocument/2006/relationships/hyperlink" Target="http://apps.gs1.org/GDD/Pages/clDetails.aspx?semanticURN=urn:gs1:gdd:cl:StructureTypeCode" TargetMode="External"/><Relationship Id="rId19" Type="http://schemas.openxmlformats.org/officeDocument/2006/relationships/hyperlink" Target="http://apps.gs1.org/GDD/Pages/clDetails.aspx?semanticURN=urn:gs1:gdd:cl:AquaticSpeciesCode" TargetMode="External"/><Relationship Id="rId224" Type="http://schemas.openxmlformats.org/officeDocument/2006/relationships/hyperlink" Target="http://apps.gs1.org/GDD/bms/Version3_3/Pages/bieDetails.aspx?semanticURN=urn:gs1:gdd:bie:OrderLogisticalDateInformation" TargetMode="External"/><Relationship Id="rId245" Type="http://schemas.openxmlformats.org/officeDocument/2006/relationships/image" Target="media/image72.emf"/><Relationship Id="rId266" Type="http://schemas.openxmlformats.org/officeDocument/2006/relationships/hyperlink" Target="http://apps.gs1.org/GDD/bms/Version3_3/Pages/bieDetails.aspx?semanticURN=urn:gs1:gdd:bie:TransactionalGenericReference" TargetMode="External"/><Relationship Id="rId287" Type="http://schemas.openxmlformats.org/officeDocument/2006/relationships/hyperlink" Target="http://apps.gs1.org/GDD/bms/Version3_3/Pages/bieDetails.aspx?semanticURN=urn:gs1:gdd:bie:TransportCargoCharacteristics" TargetMode="External"/><Relationship Id="rId410" Type="http://schemas.openxmlformats.org/officeDocument/2006/relationships/image" Target="media/image109.emf"/><Relationship Id="rId431" Type="http://schemas.openxmlformats.org/officeDocument/2006/relationships/hyperlink" Target="http://apps.gs1.org/GDD/Pages/clDetails.aspx?semanticURN=urn:gs1:gdd:cl:SpecialServiceTypeCode" TargetMode="External"/><Relationship Id="rId452" Type="http://schemas.openxmlformats.org/officeDocument/2006/relationships/image" Target="media/image145.emf"/><Relationship Id="rId473" Type="http://schemas.openxmlformats.org/officeDocument/2006/relationships/image" Target="media/image166.emf"/><Relationship Id="rId494" Type="http://schemas.openxmlformats.org/officeDocument/2006/relationships/image" Target="media/image187.emf"/><Relationship Id="rId30" Type="http://schemas.openxmlformats.org/officeDocument/2006/relationships/hyperlink" Target="http://apps.gs1.org/GDD/Pages/clDetails.aspx?semanticURN=urn:gs1:gdd:cl:DeliveryTypeCode" TargetMode="External"/><Relationship Id="rId105" Type="http://schemas.openxmlformats.org/officeDocument/2006/relationships/hyperlink" Target="http://apps.gs1.org/GDD/Pages/clDetails.aspx?semanticURN=urn:gs1:gdd:cl:TradeItemUnitDescriptorCode" TargetMode="External"/><Relationship Id="rId126" Type="http://schemas.openxmlformats.org/officeDocument/2006/relationships/hyperlink" Target="http://apps.gs1.org/GDD/bms/Version3_3/Pages/bieDetails.aspx?semanticURN=urn:gs1:gdd:bie:AdministrativeUnit" TargetMode="External"/><Relationship Id="rId147" Type="http://schemas.openxmlformats.org/officeDocument/2006/relationships/image" Target="media/image23.emf"/><Relationship Id="rId168" Type="http://schemas.openxmlformats.org/officeDocument/2006/relationships/hyperlink" Target="http://apps.gs1.org/GDD/bms/Version3_3/Pages/bieDetails.aspx?semanticURN=urn:gs1:gdd:bie:EuUniqueID" TargetMode="External"/><Relationship Id="rId312" Type="http://schemas.openxmlformats.org/officeDocument/2006/relationships/hyperlink" Target="http://apps.gs1.org/GDD/Pages/clDetails.aspx?semanticURN=urn:gs1:gdd:cl:AppointmentTimeMeasurementBasisTypeCode" TargetMode="External"/><Relationship Id="rId333" Type="http://schemas.openxmlformats.org/officeDocument/2006/relationships/hyperlink" Target="http://apps.gs1.org/GDD/Pages/clDetails.aspx?semanticURN=urn:gs1:gdd:cl:IdentityDocumentTypeCode" TargetMode="External"/><Relationship Id="rId354" Type="http://schemas.openxmlformats.org/officeDocument/2006/relationships/hyperlink" Target="http://apps.gs1.org/GDD/Pages/clDetails.aspx?semanticURN=urn:gs1:gdd:cl:OrderTypeCode" TargetMode="External"/><Relationship Id="rId51" Type="http://schemas.openxmlformats.org/officeDocument/2006/relationships/hyperlink" Target="http://apps.gs1.org/GDD/Pages/clDetails.aspx?semanticURN=urn:gs1:gdd:cl:InvoiceTypeCode" TargetMode="External"/><Relationship Id="rId72" Type="http://schemas.openxmlformats.org/officeDocument/2006/relationships/hyperlink" Target="http://apps.gs1.org/GDD/Pages/clDetails.aspx?semanticURN=urn:gs1:gdd:cl:PackagingConditionCode" TargetMode="External"/><Relationship Id="rId93" Type="http://schemas.openxmlformats.org/officeDocument/2006/relationships/hyperlink" Target="http://apps.gs1.org/GDD/Pages/clDetails.aspx?semanticURN=urn:gs1:gdd:cl:SealTypeCode" TargetMode="External"/><Relationship Id="rId189" Type="http://schemas.openxmlformats.org/officeDocument/2006/relationships/image" Target="media/image44.emf"/><Relationship Id="rId375" Type="http://schemas.openxmlformats.org/officeDocument/2006/relationships/hyperlink" Target="http://apps.gs1.org/GDD/Pages/clDetails.aspx?semanticURN=urn:gs1:gdd:cl:RevisionStatusCode" TargetMode="External"/><Relationship Id="rId396" Type="http://schemas.openxmlformats.org/officeDocument/2006/relationships/hyperlink" Target="http://apps.gs1.org/GDD/Pages/clDetails.aspx?semanticURN=urn:gs1:gdd:cl:TransportPaymentMethodCode" TargetMode="External"/><Relationship Id="rId3" Type="http://schemas.openxmlformats.org/officeDocument/2006/relationships/styles" Target="styles.xml"/><Relationship Id="rId214" Type="http://schemas.openxmlformats.org/officeDocument/2006/relationships/hyperlink" Target="http://apps.gs1.org/GDD/bms/Version3_3/Pages/bieDetails.aspx?semanticURN=urn:gs1:gdd:bie:LogisticUnitMeasurement" TargetMode="External"/><Relationship Id="rId235" Type="http://schemas.openxmlformats.org/officeDocument/2006/relationships/image" Target="media/image67.emf"/><Relationship Id="rId256" Type="http://schemas.openxmlformats.org/officeDocument/2006/relationships/hyperlink" Target="http://apps.gs1.org/GDD/bms/Version3_3/Pages/bieDetails.aspx?semanticURN=urn:gs1:gdd:bie:ShipmentTransportationInformation" TargetMode="External"/><Relationship Id="rId277" Type="http://schemas.openxmlformats.org/officeDocument/2006/relationships/image" Target="media/image88.emf"/><Relationship Id="rId298" Type="http://schemas.openxmlformats.org/officeDocument/2006/relationships/image" Target="media/image99.emf"/><Relationship Id="rId400" Type="http://schemas.openxmlformats.org/officeDocument/2006/relationships/hyperlink" Target="http://apps.gs1.org/GDD/Pages/clDetails.aspx?semanticURN=urn:gs1:gdd:cl:TransportServiceLevelCode" TargetMode="External"/><Relationship Id="rId421" Type="http://schemas.openxmlformats.org/officeDocument/2006/relationships/hyperlink" Target="http://apps.gs1.org/GDD/Pages/clDetails.aspx?semanticURN=urn:gs1:gdd:cl:WarehouseABCClassificationCode" TargetMode="External"/><Relationship Id="rId442" Type="http://schemas.openxmlformats.org/officeDocument/2006/relationships/image" Target="media/image135.emf"/><Relationship Id="rId463" Type="http://schemas.openxmlformats.org/officeDocument/2006/relationships/image" Target="media/image156.emf"/><Relationship Id="rId484" Type="http://schemas.openxmlformats.org/officeDocument/2006/relationships/image" Target="media/image177.emf"/><Relationship Id="rId116" Type="http://schemas.openxmlformats.org/officeDocument/2006/relationships/hyperlink" Target="http://apps.gs1.org/GDD/Pages/clDetails.aspx?semanticURN=urn:gs1:gdd:cl:TransportServiceLevelCode" TargetMode="External"/><Relationship Id="rId137" Type="http://schemas.openxmlformats.org/officeDocument/2006/relationships/image" Target="media/image18.emf"/><Relationship Id="rId158" Type="http://schemas.openxmlformats.org/officeDocument/2006/relationships/hyperlink" Target="http://apps.gs1.org/GDD/bms/Version3_2/Pages/bieDetails.aspx?semanticURN=urn:gs1:gdd:bie:EcomDocument" TargetMode="External"/><Relationship Id="rId302" Type="http://schemas.openxmlformats.org/officeDocument/2006/relationships/image" Target="media/image101.emf"/><Relationship Id="rId323" Type="http://schemas.openxmlformats.org/officeDocument/2006/relationships/hyperlink" Target="http://apps.gs1.org/GDD/Pages/clDetails.aspx?semanticURN=urn:gs1:gdd:cl:DutyFeeTaxTypeCode" TargetMode="External"/><Relationship Id="rId344" Type="http://schemas.openxmlformats.org/officeDocument/2006/relationships/hyperlink" Target="http://apps.gs1.org/GDD/Pages/clDetails.aspx?semanticURN=urn:gs1:gdd:cl:LogisticEventTypeCode" TargetMode="External"/><Relationship Id="rId20" Type="http://schemas.openxmlformats.org/officeDocument/2006/relationships/hyperlink" Target="http://apps.gs1.org/GDD/Pages/clDetails.aspx?semanticURN=urn:gs1:gdd:cl:CargoTypeCode" TargetMode="External"/><Relationship Id="rId41" Type="http://schemas.openxmlformats.org/officeDocument/2006/relationships/hyperlink" Target="http://apps.gs1.org/GDD/Pages/clDetails.aspx?semanticURN=urn:gs1:gdd:cl:GS1ItemIdentificationKeyCode" TargetMode="External"/><Relationship Id="rId62" Type="http://schemas.openxmlformats.org/officeDocument/2006/relationships/hyperlink" Target="http://apps.gs1.org/GDD/Pages/clDetails.aspx?semanticURN=urn:gs1:gdd:cl:MaterialTypeCode" TargetMode="External"/><Relationship Id="rId83" Type="http://schemas.openxmlformats.org/officeDocument/2006/relationships/hyperlink" Target="http://apps.gs1.org/GDD/Pages/clDetails.aspx?semanticURN=urn:gs1:gdd:cl:ProductionMethodForFishAndSeafoodCode" TargetMode="External"/><Relationship Id="rId179" Type="http://schemas.openxmlformats.org/officeDocument/2006/relationships/image" Target="media/image39.emf"/><Relationship Id="rId365" Type="http://schemas.openxmlformats.org/officeDocument/2006/relationships/hyperlink" Target="http://apps.gs1.org/GDD/Pages/clDetails.aspx?semanticURN=urn:gs1:gdd:cl:PlanBucketSizeCode" TargetMode="External"/><Relationship Id="rId386" Type="http://schemas.openxmlformats.org/officeDocument/2006/relationships/hyperlink" Target="http://apps.gs1.org/GDD/Pages/clDetails.aspx?semanticURN=urn:gs1:gdd:cl:SymbolComponentCode" TargetMode="External"/><Relationship Id="rId190" Type="http://schemas.openxmlformats.org/officeDocument/2006/relationships/hyperlink" Target="http://apps.gs1.org/GDD/bms/Version3_3/Pages/bieDetails.aspx?semanticURN=urn:gs1:gdd:bie:InventoryStatusQuantitySpecification" TargetMode="External"/><Relationship Id="rId204" Type="http://schemas.openxmlformats.org/officeDocument/2006/relationships/hyperlink" Target="http://apps.gs1.org/GDD/bms/Version3_3/Pages/bieDetails.aspx?semanticURN=urn:gs1:gdd:bie:LogisticLocation" TargetMode="External"/><Relationship Id="rId225" Type="http://schemas.openxmlformats.org/officeDocument/2006/relationships/image" Target="media/image62.emf"/><Relationship Id="rId246" Type="http://schemas.openxmlformats.org/officeDocument/2006/relationships/hyperlink" Target="http://apps.gs1.org/GDD/bms/Version3_3/Pages/bieDetails.aspx?semanticURN=urn:gs1:gdd:bie:QuantitySpecification" TargetMode="External"/><Relationship Id="rId267" Type="http://schemas.openxmlformats.org/officeDocument/2006/relationships/image" Target="media/image83.emf"/><Relationship Id="rId288" Type="http://schemas.openxmlformats.org/officeDocument/2006/relationships/image" Target="media/image94.emf"/><Relationship Id="rId411" Type="http://schemas.openxmlformats.org/officeDocument/2006/relationships/image" Target="media/image110.emf"/><Relationship Id="rId432" Type="http://schemas.openxmlformats.org/officeDocument/2006/relationships/image" Target="media/image126.emf"/><Relationship Id="rId453" Type="http://schemas.openxmlformats.org/officeDocument/2006/relationships/image" Target="media/image146.emf"/><Relationship Id="rId474" Type="http://schemas.openxmlformats.org/officeDocument/2006/relationships/image" Target="media/image167.emf"/><Relationship Id="rId106" Type="http://schemas.openxmlformats.org/officeDocument/2006/relationships/hyperlink" Target="http://apps.gs1.org/GDD/Pages/clDetails.aspx?semanticURN=urn:gs1:gdd:cl:TransactionalReferenceTypeCode" TargetMode="External"/><Relationship Id="rId127" Type="http://schemas.openxmlformats.org/officeDocument/2006/relationships/image" Target="media/image13.emf"/><Relationship Id="rId313" Type="http://schemas.openxmlformats.org/officeDocument/2006/relationships/hyperlink" Target="http://apps.gs1.org/GDD/Pages/clDetails.aspx?semanticURN=urn:gs1:gdd:cl:BusinessDocumentProcessingTypeCode" TargetMode="External"/><Relationship Id="rId495" Type="http://schemas.openxmlformats.org/officeDocument/2006/relationships/image" Target="media/image188.emf"/><Relationship Id="rId10" Type="http://schemas.openxmlformats.org/officeDocument/2006/relationships/header" Target="header2.xml"/><Relationship Id="rId31" Type="http://schemas.openxmlformats.org/officeDocument/2006/relationships/hyperlink" Target="http://apps.gs1.org/GDD/Pages/clDetails.aspx?semanticURN=urn:gs1:gdd:cl:DemandEstimationTypeCode" TargetMode="External"/><Relationship Id="rId52" Type="http://schemas.openxmlformats.org/officeDocument/2006/relationships/hyperlink" Target="http://apps.gs1.org/GDD/Pages/clDetails.aspx?semanticURN=urn:gs1:gdd:cl:ItemScopeTypeCode" TargetMode="External"/><Relationship Id="rId73" Type="http://schemas.openxmlformats.org/officeDocument/2006/relationships/hyperlink" Target="http://apps.gs1.org/GDD/Pages/clDetails.aspx?semanticURN=urn:gs1:gdd:cl:PackagingMarkingTypeCode" TargetMode="External"/><Relationship Id="rId94" Type="http://schemas.openxmlformats.org/officeDocument/2006/relationships/hyperlink" Target="http://apps.gs1.org/GDD/Pages/clDetails.aspx?semanticURN=urn:gs1:gdd:cl:ServiceLevelBasisTypeCode" TargetMode="External"/><Relationship Id="rId148" Type="http://schemas.openxmlformats.org/officeDocument/2006/relationships/hyperlink" Target="http://apps.gs1.org/GDD/bms/Version3_2/Pages/bieDetails.aspx?semanticURN=urn:gs1:gdd:bie:DeliverDateInformation" TargetMode="External"/><Relationship Id="rId169" Type="http://schemas.openxmlformats.org/officeDocument/2006/relationships/image" Target="media/image34.emf"/><Relationship Id="rId334" Type="http://schemas.openxmlformats.org/officeDocument/2006/relationships/hyperlink" Target="http://apps.gs1.org/GDD/Pages/clDetails.aspx?semanticURN=urn:gs1:gdd:cl:InventoryStatusCode" TargetMode="External"/><Relationship Id="rId355" Type="http://schemas.openxmlformats.org/officeDocument/2006/relationships/hyperlink" Target="http://apps.gs1.org/GDD/Pages/clDetails.aspx?semanticURN=urn:gs1:gdd:cl:OutOfStockMeasurementTypeCode" TargetMode="External"/><Relationship Id="rId376" Type="http://schemas.openxmlformats.org/officeDocument/2006/relationships/hyperlink" Target="http://apps.gs1.org/GDD/Pages/clDetails.aspx?semanticURN=urn:gs1:gdd:cl:SalesMeasurementTypeCode" TargetMode="External"/><Relationship Id="rId397" Type="http://schemas.openxmlformats.org/officeDocument/2006/relationships/hyperlink" Target="http://apps.gs1.org/GDD/Pages/clDetails.aspx?semanticURN=urn:gs1:gdd:cl:TransportReferenceTypeCode" TargetMode="External"/><Relationship Id="rId4" Type="http://schemas.openxmlformats.org/officeDocument/2006/relationships/settings" Target="settings.xml"/><Relationship Id="rId180" Type="http://schemas.openxmlformats.org/officeDocument/2006/relationships/hyperlink" Target="http://apps.gs1.org/GDD/bms/Version3_3/Pages/bieDetails.aspx?semanticURN=urn:gs1:gdd:bie:IncidentCircumstances" TargetMode="External"/><Relationship Id="rId215" Type="http://schemas.openxmlformats.org/officeDocument/2006/relationships/image" Target="media/image57.emf"/><Relationship Id="rId236" Type="http://schemas.openxmlformats.org/officeDocument/2006/relationships/hyperlink" Target="http://apps.gs1.org/GDD/bms/Version3_3/Pages/bieDetails.aspx?semanticURN=urn:gs1:gdd:bie:PassengerInformation" TargetMode="External"/><Relationship Id="rId257" Type="http://schemas.openxmlformats.org/officeDocument/2006/relationships/image" Target="media/image78.emf"/><Relationship Id="rId278" Type="http://schemas.openxmlformats.org/officeDocument/2006/relationships/image" Target="media/image89.emf"/><Relationship Id="rId401" Type="http://schemas.openxmlformats.org/officeDocument/2006/relationships/hyperlink" Target="http://apps.gs1.org/GDD/Pages/clDetails.aspx?semanticURN=urn:gs1:gdd:cl:TransportStatusConditionCode" TargetMode="External"/><Relationship Id="rId422" Type="http://schemas.openxmlformats.org/officeDocument/2006/relationships/image" Target="media/image119.emf"/><Relationship Id="rId443" Type="http://schemas.openxmlformats.org/officeDocument/2006/relationships/image" Target="media/image136.emf"/><Relationship Id="rId464" Type="http://schemas.openxmlformats.org/officeDocument/2006/relationships/image" Target="media/image157.emf"/><Relationship Id="rId303" Type="http://schemas.openxmlformats.org/officeDocument/2006/relationships/hyperlink" Target="http://apps.gs1.org/GDD/bms/Version3_3/Pages/bieDetails.aspx?semanticURN=urn:gs1:gdd:bie:TransportTrackingSensorObservation" TargetMode="External"/><Relationship Id="rId485" Type="http://schemas.openxmlformats.org/officeDocument/2006/relationships/image" Target="media/image178.emf"/><Relationship Id="rId42" Type="http://schemas.openxmlformats.org/officeDocument/2006/relationships/hyperlink" Target="http://apps.gs1.org/GDD/Pages/clDetails.aspx?semanticURN=urn:gs1:gdd:cl:GoodsReceiptReportingCode" TargetMode="External"/><Relationship Id="rId84" Type="http://schemas.openxmlformats.org/officeDocument/2006/relationships/hyperlink" Target="http://apps.gs1.org/GDD/Pages/clDetails.aspx?semanticURN=urn:gs1:gdd:cl:PurchaseConditionsCommitmentTypeCode" TargetMode="External"/><Relationship Id="rId138" Type="http://schemas.openxmlformats.org/officeDocument/2006/relationships/hyperlink" Target="http://apps.gs1.org/GDD/bms/Version3_2/Pages/bieDetails.aspx?semanticURN=urn:gs1:gdd:bie:CollaborativeTradeItem" TargetMode="External"/><Relationship Id="rId345" Type="http://schemas.openxmlformats.org/officeDocument/2006/relationships/hyperlink" Target="http://apps.gs1.org/GDD/Pages/clDetails.aspx?semanticURN=urn:gs1:gdd:cl:LogisticServiceReferenceTypeCode" TargetMode="External"/><Relationship Id="rId387" Type="http://schemas.openxmlformats.org/officeDocument/2006/relationships/hyperlink" Target="http://apps.gs1.org/GDD/Pages/clDetails.aspx?semanticURN=urn:gs1:gdd:cl:SynchronisationCalculationTypeCode" TargetMode="External"/><Relationship Id="rId191" Type="http://schemas.openxmlformats.org/officeDocument/2006/relationships/image" Target="media/image45.emf"/><Relationship Id="rId205" Type="http://schemas.openxmlformats.org/officeDocument/2006/relationships/image" Target="media/image52.emf"/><Relationship Id="rId247" Type="http://schemas.openxmlformats.org/officeDocument/2006/relationships/image" Target="media/image73.emf"/><Relationship Id="rId412" Type="http://schemas.openxmlformats.org/officeDocument/2006/relationships/image" Target="media/image111.emf"/><Relationship Id="rId107" Type="http://schemas.openxmlformats.org/officeDocument/2006/relationships/hyperlink" Target="http://apps.gs1.org/GDD/Pages/clDetails.aspx?semanticURN=urn:gs1:gdd:cl:TransportChargesPaymentMethodCode" TargetMode="External"/><Relationship Id="rId289" Type="http://schemas.openxmlformats.org/officeDocument/2006/relationships/hyperlink" Target="http://apps.gs1.org/GDD/bms/Version3_3/Pages/bieDetails.aspx?semanticURN=urn:gs1:gdd:bie:TransportEquipment" TargetMode="External"/><Relationship Id="rId454" Type="http://schemas.openxmlformats.org/officeDocument/2006/relationships/image" Target="media/image147.emf"/><Relationship Id="rId496" Type="http://schemas.openxmlformats.org/officeDocument/2006/relationships/image" Target="media/image189.emf"/><Relationship Id="rId11" Type="http://schemas.openxmlformats.org/officeDocument/2006/relationships/image" Target="media/image4.emf"/><Relationship Id="rId53" Type="http://schemas.openxmlformats.org/officeDocument/2006/relationships/hyperlink" Target="http://apps.gs1.org/GDD/Pages/clDetails.aspx?semanticURN=urn:gs1:gdd:cl:ItemTypeCode" TargetMode="External"/><Relationship Id="rId149" Type="http://schemas.openxmlformats.org/officeDocument/2006/relationships/image" Target="media/image24.emf"/><Relationship Id="rId314" Type="http://schemas.openxmlformats.org/officeDocument/2006/relationships/hyperlink" Target="http://apps.gs1.org/GDD/Pages/clDetails.aspx?semanticURN=urn:gs1:gdd:cl:CargoTypeCode" TargetMode="External"/><Relationship Id="rId356" Type="http://schemas.openxmlformats.org/officeDocument/2006/relationships/hyperlink" Target="http://apps.gs1.org/GDD/Pages/clDetails.aspx?semanticURN=urn:gs1:gdd:cl:PackageLevelCode" TargetMode="External"/><Relationship Id="rId398" Type="http://schemas.openxmlformats.org/officeDocument/2006/relationships/hyperlink" Target="http://apps.gs1.org/GDD/Pages/clDetails.aspx?semanticURN=urn:gs1:gdd:cl:TransportServiceCategoryCode" TargetMode="External"/><Relationship Id="rId95" Type="http://schemas.openxmlformats.org/officeDocument/2006/relationships/hyperlink" Target="http://apps.gs1.org/GDD/Pages/clDetails.aspx?semanticURN=urn:gs1:gdd:cl:ServiceLevelMeasurementBasisTypeCode" TargetMode="External"/><Relationship Id="rId160" Type="http://schemas.openxmlformats.org/officeDocument/2006/relationships/hyperlink" Target="http://apps.gs1.org/GDD/bms/Version3_2/Pages/bieDetails.aspx?semanticURN=urn:gs1:gdd:bie:Ecom_AttributeValuePairList" TargetMode="External"/><Relationship Id="rId216" Type="http://schemas.openxmlformats.org/officeDocument/2006/relationships/hyperlink" Target="http://apps.gs1.org/GDD/bms/Version3_3/Pages/bieDetails.aspx?semanticURN=urn:gs1:gdd:bie:LogisticUnits" TargetMode="External"/><Relationship Id="rId423" Type="http://schemas.openxmlformats.org/officeDocument/2006/relationships/image" Target="media/image120.emf"/><Relationship Id="rId258" Type="http://schemas.openxmlformats.org/officeDocument/2006/relationships/hyperlink" Target="http://apps.gs1.org/GDD/bms/Version3_3/Pages/bieDetails.aspx?semanticURN=urn:gs1:gdd:bie:SourceReference" TargetMode="External"/><Relationship Id="rId465" Type="http://schemas.openxmlformats.org/officeDocument/2006/relationships/image" Target="media/image158.emf"/><Relationship Id="rId22" Type="http://schemas.openxmlformats.org/officeDocument/2006/relationships/hyperlink" Target="http://apps.gs1.org/GDD/Pages/clDetails.aspx?semanticURN=urn:gs1:gdd:cl:CreditReasonCode" TargetMode="External"/><Relationship Id="rId64" Type="http://schemas.openxmlformats.org/officeDocument/2006/relationships/hyperlink" Target="http://apps.gs1.org/GDD/Pages/clDetails.aspx?semanticURN=urn:gs1:gdd:cl:ObservationTypeCode" TargetMode="External"/><Relationship Id="rId118" Type="http://schemas.openxmlformats.org/officeDocument/2006/relationships/hyperlink" Target="http://apps.gs1.org/GDD/Pages/clDetails.aspx?semanticURN=urn:gs1:gdd:cl:TransportStatusReasonCode" TargetMode="External"/><Relationship Id="rId325" Type="http://schemas.openxmlformats.org/officeDocument/2006/relationships/hyperlink" Target="http://apps.gs1.org/GDD/Pages/clDetails.aspx?semanticURN=urn:gs1:gdd:cl:ErrorOrWarningCode" TargetMode="External"/><Relationship Id="rId367" Type="http://schemas.openxmlformats.org/officeDocument/2006/relationships/hyperlink" Target="http://apps.gs1.org/GDD/Pages/clDetails.aspx?semanticURN=urn:gs1:gdd:cl:PrintingInstructionCode" TargetMode="External"/><Relationship Id="rId171" Type="http://schemas.openxmlformats.org/officeDocument/2006/relationships/image" Target="media/image35.emf"/><Relationship Id="rId227" Type="http://schemas.openxmlformats.org/officeDocument/2006/relationships/image" Target="media/image63.emf"/><Relationship Id="rId269" Type="http://schemas.openxmlformats.org/officeDocument/2006/relationships/image" Target="media/image84.emf"/><Relationship Id="rId434" Type="http://schemas.openxmlformats.org/officeDocument/2006/relationships/hyperlink" Target="http://apps.gs1.org/GDD/Pages/clDetails.aspx?semanticURN=urn:gs1:gdd:cl:ItemTypeCode" TargetMode="External"/><Relationship Id="rId476" Type="http://schemas.openxmlformats.org/officeDocument/2006/relationships/image" Target="media/image169.emf"/><Relationship Id="rId33" Type="http://schemas.openxmlformats.org/officeDocument/2006/relationships/hyperlink" Target="http://apps.gs1.org/GDD/Pages/clDetails.aspx?semanticURN=urn:gs1:gdd:cl:DutyFeeTaxExemptionReasonCode" TargetMode="External"/><Relationship Id="rId129" Type="http://schemas.openxmlformats.org/officeDocument/2006/relationships/image" Target="media/image14.emf"/><Relationship Id="rId280" Type="http://schemas.openxmlformats.org/officeDocument/2006/relationships/image" Target="media/image90.emf"/><Relationship Id="rId336" Type="http://schemas.openxmlformats.org/officeDocument/2006/relationships/hyperlink" Target="http://apps.gs1.org/GDD/Pages/clDetails.aspx?semanticURN=urn:gs1:gdd:cl:InventorySubLocationTypeCode" TargetMode="External"/><Relationship Id="rId75" Type="http://schemas.openxmlformats.org/officeDocument/2006/relationships/hyperlink" Target="http://apps.gs1.org/GDD/Pages/clDetails.aspx?semanticURN=urn:gs1:gdd:cl:PassengerCategoryCode" TargetMode="External"/><Relationship Id="rId140" Type="http://schemas.openxmlformats.org/officeDocument/2006/relationships/hyperlink" Target="http://apps.gs1.org/GDD/bms/Version3_2/Pages/bieDetails.aspx?semanticURN=urn:gs1:gdd:bie:ConsignmentReference" TargetMode="External"/><Relationship Id="rId182" Type="http://schemas.openxmlformats.org/officeDocument/2006/relationships/hyperlink" Target="http://apps.gs1.org/GDD/bms/Version3_3/Pages/bieDetails.aspx?semanticURN=urn:gs1:gdd:bie:IncidentDetails" TargetMode="External"/><Relationship Id="rId378" Type="http://schemas.openxmlformats.org/officeDocument/2006/relationships/hyperlink" Target="http://apps.gs1.org/GDD/Pages/clDetails.aspx?semanticURN=urn:gs1:gdd:cl:SealTypeCode" TargetMode="External"/><Relationship Id="rId403" Type="http://schemas.openxmlformats.org/officeDocument/2006/relationships/hyperlink" Target="http://apps.gs1.org/GDD/Pages/clDetails.aspx?semanticURN=urn:gs1:gdd:cl:UNLocationCode" TargetMode="External"/><Relationship Id="rId6" Type="http://schemas.openxmlformats.org/officeDocument/2006/relationships/footnotes" Target="footnotes.xml"/><Relationship Id="rId238" Type="http://schemas.openxmlformats.org/officeDocument/2006/relationships/hyperlink" Target="http://apps.gs1.org/GDD/bms/Version3_3/Pages/bieDetails.aspx?semanticURN=urn:gs1:gdd:bie:PaymentMethod" TargetMode="External"/><Relationship Id="rId445" Type="http://schemas.openxmlformats.org/officeDocument/2006/relationships/image" Target="media/image138.emf"/><Relationship Id="rId487" Type="http://schemas.openxmlformats.org/officeDocument/2006/relationships/image" Target="media/image180.emf"/><Relationship Id="rId291" Type="http://schemas.openxmlformats.org/officeDocument/2006/relationships/hyperlink" Target="http://apps.gs1.org/GDD/bms/Version3_3/Pages/bieDetails.aspx?semanticURN=urn:gs1:gdd:bie:TransportMeans" TargetMode="External"/><Relationship Id="rId305" Type="http://schemas.openxmlformats.org/officeDocument/2006/relationships/hyperlink" Target="http://apps.gs1.org/GDD/bms/Version3_3/Pages/bieDetails.aspx?semanticURN=urn:gs1:gdd:bie:UnitMeasurement" TargetMode="External"/><Relationship Id="rId347" Type="http://schemas.openxmlformats.org/officeDocument/2006/relationships/hyperlink" Target="http://apps.gs1.org/GDD/Pages/clDetails.aspx?semanticURN=urn:gs1:gdd:cl:MarginSchemeCode" TargetMode="External"/><Relationship Id="rId44" Type="http://schemas.openxmlformats.org/officeDocument/2006/relationships/hyperlink" Target="http://apps.gs1.org/GDD/Pages/clDetails.aspx?semanticURN=urn:gs1:gdd:cl:IdentityDocumentTypeCode" TargetMode="External"/><Relationship Id="rId86" Type="http://schemas.openxmlformats.org/officeDocument/2006/relationships/hyperlink" Target="http://apps.gs1.org/GDD/Pages/clDetails.aspx?semanticURN=urn:gs1:gdd:cl:QuantitySpecificationTypeCode" TargetMode="External"/><Relationship Id="rId151" Type="http://schemas.openxmlformats.org/officeDocument/2006/relationships/image" Target="media/image25.png"/><Relationship Id="rId389" Type="http://schemas.openxmlformats.org/officeDocument/2006/relationships/hyperlink" Target="http://apps.gs1.org/GDD/Pages/clDetails.aspx?semanticURN=urn:gs1:gdd:cl:TimePeriodScopeTypeCode" TargetMode="External"/><Relationship Id="rId193" Type="http://schemas.openxmlformats.org/officeDocument/2006/relationships/image" Target="media/image46.emf"/><Relationship Id="rId207" Type="http://schemas.openxmlformats.org/officeDocument/2006/relationships/image" Target="media/image53.emf"/><Relationship Id="rId249" Type="http://schemas.openxmlformats.org/officeDocument/2006/relationships/image" Target="media/image74.emf"/><Relationship Id="rId414" Type="http://schemas.openxmlformats.org/officeDocument/2006/relationships/image" Target="media/image113.emf"/><Relationship Id="rId456" Type="http://schemas.openxmlformats.org/officeDocument/2006/relationships/image" Target="media/image149.emf"/><Relationship Id="rId498" Type="http://schemas.openxmlformats.org/officeDocument/2006/relationships/image" Target="media/image191.emf"/><Relationship Id="rId13" Type="http://schemas.openxmlformats.org/officeDocument/2006/relationships/image" Target="media/image5.png"/><Relationship Id="rId109" Type="http://schemas.openxmlformats.org/officeDocument/2006/relationships/hyperlink" Target="http://apps.gs1.org/GDD/Pages/clDetails.aspx?semanticURN=urn:gs1:gdd:cl:TransportMeansTypeCode" TargetMode="External"/><Relationship Id="rId260" Type="http://schemas.openxmlformats.org/officeDocument/2006/relationships/hyperlink" Target="http://apps.gs1.org/GDD/bms/Version3_3/Pages/bieDetails.aspx?semanticURN=urn:gs1:gdd:bie:StructuredNote" TargetMode="External"/><Relationship Id="rId316" Type="http://schemas.openxmlformats.org/officeDocument/2006/relationships/hyperlink" Target="http://apps.gs1.org/GDD/Pages/clDetails.aspx?semanticURN=urn:gs1:gdd:cl:CustomsWarehouseStatusCode" TargetMode="External"/><Relationship Id="rId55" Type="http://schemas.openxmlformats.org/officeDocument/2006/relationships/hyperlink" Target="http://apps.gs1.org/GDD/Pages/clDetails.aspx?semanticURN=urn:gs1:gdd:cl:LineItemActionCode" TargetMode="External"/><Relationship Id="rId97" Type="http://schemas.openxmlformats.org/officeDocument/2006/relationships/hyperlink" Target="http://apps.gs1.org/GDD/Pages/clDetails.aspx?semanticURN=urn:gs1:gdd:cl:SettlementTypeCode" TargetMode="External"/><Relationship Id="rId120" Type="http://schemas.openxmlformats.org/officeDocument/2006/relationships/hyperlink" Target="http://apps.gs1.org/GDD/Pages/clDetails.aspx?semanticURN=urn:gs1:gdd:cl:WarehouseABCClassificationCode" TargetMode="External"/><Relationship Id="rId358" Type="http://schemas.openxmlformats.org/officeDocument/2006/relationships/hyperlink" Target="http://apps.gs1.org/GDD/Pages/clDetails.aspx?semanticURN=urn:gs1:gdd:cl:PackagingConditionCode" TargetMode="External"/><Relationship Id="rId162" Type="http://schemas.openxmlformats.org/officeDocument/2006/relationships/hyperlink" Target="http://apps.gs1.org/GDD/bms/Version3_2/Pages/bieDetails.aspx?semanticURN=urn:gs1:gdd:bie:EcomStringAttributeValuePairList" TargetMode="External"/><Relationship Id="rId218" Type="http://schemas.openxmlformats.org/officeDocument/2006/relationships/hyperlink" Target="http://apps.gs1.org/GDD/bms/Version3_2/Pages/bieDetails.aspx?semanticURN=urn:gs1:gdd:bie:LotNumberList" TargetMode="External"/><Relationship Id="rId425" Type="http://schemas.openxmlformats.org/officeDocument/2006/relationships/image" Target="media/image122.emf"/><Relationship Id="rId467" Type="http://schemas.openxmlformats.org/officeDocument/2006/relationships/image" Target="media/image160.emf"/><Relationship Id="rId271" Type="http://schemas.openxmlformats.org/officeDocument/2006/relationships/image" Target="media/image85.em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3" Type="http://schemas.openxmlformats.org/officeDocument/2006/relationships/image" Target="media/image1.jpg"/><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0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wa.Iwicka\AppData\Roaming\Microsoft\Word\Workgroup\GS1%20Advanced.dotm" TargetMode="External"/></Relationships>
</file>

<file path=word/theme/theme1.xml><?xml version="1.0" encoding="utf-8"?>
<a:theme xmlns:a="http://schemas.openxmlformats.org/drawingml/2006/main" name="GS1">
  <a:themeElements>
    <a:clrScheme name="GS1 Global Palette">
      <a:dk1>
        <a:srgbClr val="454545"/>
      </a:dk1>
      <a:lt1>
        <a:sysClr val="window" lastClr="FFFFFF"/>
      </a:lt1>
      <a:dk2>
        <a:srgbClr val="002C6C"/>
      </a:dk2>
      <a:lt2>
        <a:srgbClr val="888B8D"/>
      </a:lt2>
      <a:accent1>
        <a:srgbClr val="F26334"/>
      </a:accent1>
      <a:accent2>
        <a:srgbClr val="00B6DE"/>
      </a:accent2>
      <a:accent3>
        <a:srgbClr val="7AC143"/>
      </a:accent3>
      <a:accent4>
        <a:srgbClr val="F05587"/>
      </a:accent4>
      <a:accent5>
        <a:srgbClr val="FBB034"/>
      </a:accent5>
      <a:accent6>
        <a:srgbClr val="BF83B9"/>
      </a:accent6>
      <a:hlink>
        <a:srgbClr val="008DBD"/>
      </a:hlink>
      <a:folHlink>
        <a:srgbClr val="008DBD"/>
      </a:folHlink>
    </a:clrScheme>
    <a:fontScheme name="GS1 Verdana">
      <a:majorFont>
        <a:latin typeface="Verdana"/>
        <a:ea typeface=""/>
        <a:cs typeface=""/>
        <a:font script="Jpan" typeface="ＭＳ Ｐゴシック"/>
        <a:font script="Hang" typeface="돋움"/>
        <a:font script="Hans" typeface="黑体"/>
        <a:font script="Hant" typeface="微軟正黑體"/>
        <a:font script="Arab" typeface="Verdana"/>
        <a:font script="Hebr" typeface="Verdana"/>
        <a:font script="Thai" typeface="Verdana"/>
        <a:font script="Ethi" typeface="Verdana"/>
        <a:font script="Beng" typeface="Verdana"/>
        <a:font script="Gujr" typeface="Verdana"/>
        <a:font script="Khmr" typeface="Verdana"/>
        <a:font script="Knda" typeface="Verdana"/>
        <a:font script="Guru" typeface="Verdana"/>
        <a:font script="Cans" typeface="Verdana"/>
        <a:font script="Cher" typeface="Verdana"/>
        <a:font script="Yiii" typeface="Verdana"/>
        <a:font script="Tibt" typeface="Verdana"/>
        <a:font script="Thaa" typeface="Verdana"/>
        <a:font script="Deva" typeface="Verdana"/>
        <a:font script="Telu" typeface="Verdana"/>
        <a:font script="Taml" typeface="Verdana"/>
        <a:font script="Syrc" typeface="Verdana"/>
        <a:font script="Orya" typeface="Verdana"/>
        <a:font script="Mlym" typeface="Verdana"/>
        <a:font script="Laoo" typeface="Verdana"/>
        <a:font script="Sinh" typeface="Verdana"/>
        <a:font script="Mong" typeface="Verdana"/>
        <a:font script="Viet" typeface="Verdana"/>
        <a:font script="Uigh" typeface="Verdana"/>
      </a:majorFont>
      <a:minorFont>
        <a:latin typeface="Verdana"/>
        <a:ea typeface=""/>
        <a:cs typeface=""/>
        <a:font script="Jpan" typeface="ＭＳ Ｐ明朝"/>
        <a:font script="Hang" typeface="바탕"/>
        <a:font script="Hans" typeface="宋体"/>
        <a:font script="Hant" typeface="新細明體"/>
        <a:font script="Arab" typeface="Verdana"/>
        <a:font script="Hebr" typeface="Verdana"/>
        <a:font script="Thai" typeface="Verdana"/>
        <a:font script="Ethi" typeface="Verdana"/>
        <a:font script="Beng" typeface="Verdana"/>
        <a:font script="Gujr" typeface="Verdana"/>
        <a:font script="Khmr" typeface="Verdana"/>
        <a:font script="Knda" typeface="Verdana"/>
        <a:font script="Guru" typeface="Verdana"/>
        <a:font script="Cans" typeface="Verdana"/>
        <a:font script="Cher" typeface="Verdana"/>
        <a:font script="Yiii" typeface="Verdana"/>
        <a:font script="Tibt" typeface="Verdana"/>
        <a:font script="Thaa" typeface="Verdana"/>
        <a:font script="Deva" typeface="Verdana"/>
        <a:font script="Telu" typeface="Verdana"/>
        <a:font script="Taml" typeface="Verdana"/>
        <a:font script="Syrc" typeface="Verdana"/>
        <a:font script="Orya" typeface="Verdana"/>
        <a:font script="Mlym" typeface="Verdana"/>
        <a:font script="Laoo" typeface="Verdana"/>
        <a:font script="Sinh" typeface="Verdana"/>
        <a:font script="Mong" typeface="Verdana"/>
        <a:font script="Viet" typeface="Verdana"/>
        <a:font script="Uigh" typeface="Verdan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26334"/>
        </a:solidFill>
        <a:ln w="25400" cap="flat" cmpd="sng" algn="ctr">
          <a:noFill/>
          <a:prstDash val="solid"/>
        </a:ln>
        <a:effectLst/>
      </a:spPr>
      <a:bodyPr rtlCol="0" anchor="ctr"/>
      <a:lstStyle>
        <a:defPPr marL="0" marR="0" indent="0" algn="ctr" defTabSz="914400" eaLnBrk="1" fontAlgn="auto" latinLnBrk="0" hangingPunct="1">
          <a:lnSpc>
            <a:spcPct val="100000"/>
          </a:lnSpc>
          <a:spcBef>
            <a:spcPts val="0"/>
          </a:spcBef>
          <a:spcAft>
            <a:spcPts val="0"/>
          </a:spcAft>
          <a:buClrTx/>
          <a:buSzTx/>
          <a:buFontTx/>
          <a:buNone/>
          <a:tabLst/>
          <a:defRPr kumimoji="0" sz="1800" b="0" i="0" u="none" strike="noStrike" kern="0" cap="none" spc="0" normalizeH="0" baseline="0" noProof="0">
            <a:ln>
              <a:noFill/>
            </a:ln>
            <a:solidFill>
              <a:sysClr val="window" lastClr="FFFFFF"/>
            </a:solidFill>
            <a:effectLst/>
            <a:uLnTx/>
            <a:uFillTx/>
            <a:latin typeface="Verdana"/>
            <a:ea typeface="+mn-ea"/>
            <a:cs typeface="+mn-cs"/>
          </a:defRPr>
        </a:defPPr>
      </a:lstStyle>
    </a:spDef>
    <a:lnDef>
      <a:spPr>
        <a:ln w="12700">
          <a:tailEnd type="none"/>
        </a:ln>
        <a:effectLst/>
      </a:spPr>
      <a:bodyPr/>
      <a:lstStyle/>
      <a:style>
        <a:lnRef idx="2">
          <a:schemeClr val="accent1"/>
        </a:lnRef>
        <a:fillRef idx="0">
          <a:schemeClr val="accent1"/>
        </a:fillRef>
        <a:effectRef idx="1">
          <a:schemeClr val="accent1"/>
        </a:effectRef>
        <a:fontRef idx="minor">
          <a:schemeClr val="tx1"/>
        </a:fontRef>
      </a:style>
    </a:lnDef>
  </a:objectDefaults>
  <a:extraClrSchemeLst/>
  <a:custClrLst>
    <a:custClr name="GS1 Blue">
      <a:srgbClr val="002C6C"/>
    </a:custClr>
    <a:custClr name="GS1 Orange">
      <a:srgbClr val="F26334"/>
    </a:custClr>
    <a:custClr name="GS1 Dark Gray">
      <a:srgbClr val="454545"/>
    </a:custClr>
    <a:custClr name="GS1 Dark Medium Gray">
      <a:srgbClr val="888B8D"/>
    </a:custClr>
    <a:custClr name="GS1 Light Medium Gray">
      <a:srgbClr val="B1B3B3"/>
    </a:custClr>
    <a:custClr name="GS1 Light Gray">
      <a:srgbClr val="F4F4F4"/>
    </a:custClr>
    <a:custClr name="GS1 Raspberry">
      <a:srgbClr val="F05587"/>
    </a:custClr>
    <a:custClr name="GS1 Purple">
      <a:srgbClr val="BF83B9"/>
    </a:custClr>
    <a:custClr name="GS1 Lavender">
      <a:srgbClr val="AF96D4"/>
    </a:custClr>
    <a:custClr name="GS1 Slate">
      <a:srgbClr val="89AADB"/>
    </a:custClr>
    <a:custClr name="GS1 Sky">
      <a:srgbClr val="00B6DE"/>
    </a:custClr>
    <a:custClr name="GS1 Link">
      <a:srgbClr val="008DBD"/>
    </a:custClr>
    <a:custClr name="GS1 Mist">
      <a:srgbClr val="8DB9CA"/>
    </a:custClr>
    <a:custClr name="GS1 Teal">
      <a:srgbClr val="22BCB9"/>
    </a:custClr>
    <a:custClr name="GS1 Mint">
      <a:srgbClr val="71B790"/>
    </a:custClr>
    <a:custClr name="GS1 Grass">
      <a:srgbClr val="7AC143"/>
    </a:custClr>
    <a:custClr name="GS1 Forest">
      <a:srgbClr val="00B74F"/>
    </a:custClr>
    <a:custClr name="GS1 Olive">
      <a:srgbClr val="9DBB68"/>
    </a:custClr>
    <a:custClr name="GS1 Lime">
      <a:srgbClr val="C1D82F"/>
    </a:custClr>
    <a:custClr name="GS1 Gold">
      <a:srgbClr val="C4B000"/>
    </a:custClr>
    <a:custClr name="GS1 Peach">
      <a:srgbClr val="FBB034"/>
    </a:custClr>
    <a:custClr name="GS1 Tangerine">
      <a:srgbClr val="FF8200"/>
    </a:custClr>
    <a:custClr name="GS1 Honey">
      <a:srgbClr val="B78B20"/>
    </a:custClr>
    <a:custClr name="GS1 Terracotta">
      <a:srgbClr val="D3875F"/>
    </a:custClr>
  </a:custClrLst>
  <a:extLst>
    <a:ext uri="{05A4C25C-085E-4340-85A3-A5531E510DB2}">
      <thm15:themeFamily xmlns:thm15="http://schemas.microsoft.com/office/thememl/2012/main" name="GS1" id="{3E12C9B3-9B2D-403C-A9BB-6E3158514F1C}" vid="{C217940A-282E-45A5-B31F-3AAADFD971D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EB7F9E-80C6-42C5-9843-8B218FD27B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GS1 Advanced.dotm</Template>
  <TotalTime>1126</TotalTime>
  <Pages>167</Pages>
  <Words>31329</Words>
  <Characters>178581</Characters>
  <Application>Microsoft Office Word</Application>
  <DocSecurity>0</DocSecurity>
  <Lines>1488</Lines>
  <Paragraphs>418</Paragraphs>
  <ScaleCrop>false</ScaleCrop>
  <HeadingPairs>
    <vt:vector size="2" baseType="variant">
      <vt:variant>
        <vt:lpstr>Title</vt:lpstr>
      </vt:variant>
      <vt:variant>
        <vt:i4>1</vt:i4>
      </vt:variant>
    </vt:vector>
  </HeadingPairs>
  <TitlesOfParts>
    <vt:vector size="1" baseType="lpstr">
      <vt:lpstr>Business Message Standard (BMS)</vt:lpstr>
    </vt:vector>
  </TitlesOfParts>
  <Company>GS1</Company>
  <LinksUpToDate>false</LinksUpToDate>
  <CharactersWithSpaces>209492</CharactersWithSpaces>
  <SharedDoc>false</SharedDoc>
  <HLinks>
    <vt:vector size="6" baseType="variant">
      <vt:variant>
        <vt:i4>1507335</vt:i4>
      </vt:variant>
      <vt:variant>
        <vt:i4>41</vt:i4>
      </vt:variant>
      <vt:variant>
        <vt:i4>0</vt:i4>
      </vt:variant>
      <vt:variant>
        <vt:i4>5</vt:i4>
      </vt:variant>
      <vt:variant>
        <vt:lpwstr/>
      </vt:variant>
      <vt:variant>
        <vt:lpwstr>_Toc238440079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Business Message Standard (BMS)</dc:title>
  <dc:subject>eCom Common Library</dc:subject>
  <dc:creator>Ewa Iwicka</dc:creator>
  <cp:keywords/>
  <cp:lastModifiedBy>Ewa Iwicka</cp:lastModifiedBy>
  <cp:revision>404</cp:revision>
  <cp:lastPrinted>2017-02-15T13:32:00Z</cp:lastPrinted>
  <dcterms:created xsi:type="dcterms:W3CDTF">2016-08-09T11:35:00Z</dcterms:created>
  <dcterms:modified xsi:type="dcterms:W3CDTF">2018-10-30T16:16:00Z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S1 Date">
    <vt:lpwstr>Oct 2018</vt:lpwstr>
  </property>
  <property fmtid="{D5CDD505-2E9C-101B-9397-08002B2CF9AE}" pid="3" name="GS1 Issue">
    <vt:lpwstr>1</vt:lpwstr>
  </property>
  <property fmtid="{D5CDD505-2E9C-101B-9397-08002B2CF9AE}" pid="4" name="GS1 Status">
    <vt:lpwstr>Draft</vt:lpwstr>
  </property>
  <property fmtid="{D5CDD505-2E9C-101B-9397-08002B2CF9AE}" pid="5" name="GS1 DocName">
    <vt:lpwstr>eCom Common Library</vt:lpwstr>
  </property>
  <property fmtid="{D5CDD505-2E9C-101B-9397-08002B2CF9AE}" pid="6" name="GS1 DocType">
    <vt:lpwstr>Business Message Standard (BMS)</vt:lpwstr>
  </property>
  <property fmtid="{D5CDD505-2E9C-101B-9397-08002B2CF9AE}" pid="7" name="GS1 Version">
    <vt:lpwstr>3.4</vt:lpwstr>
  </property>
  <property fmtid="{D5CDD505-2E9C-101B-9397-08002B2CF9AE}" pid="8" name="GS1 Description">
    <vt:lpwstr>Optional Description</vt:lpwstr>
  </property>
</Properties>
</file>